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8C7C4" w14:textId="79805A33" w:rsidR="003A3562" w:rsidRPr="00E8340F" w:rsidRDefault="009364F4">
      <w:pPr>
        <w:rPr>
          <w:sz w:val="26"/>
          <w:szCs w:val="26"/>
        </w:rPr>
      </w:pPr>
      <w:r w:rsidRPr="00E8340F">
        <w:rPr>
          <w:sz w:val="26"/>
          <w:szCs w:val="26"/>
        </w:rPr>
        <w:t xml:space="preserve">Calculation view in </w:t>
      </w:r>
      <w:r w:rsidR="00C2123F" w:rsidRPr="00E8340F">
        <w:rPr>
          <w:sz w:val="26"/>
          <w:szCs w:val="26"/>
        </w:rPr>
        <w:t>HANA:</w:t>
      </w:r>
    </w:p>
    <w:p w14:paraId="6CA18338" w14:textId="18DD2BB1" w:rsidR="009364F4" w:rsidRPr="00E8340F" w:rsidRDefault="009364F4" w:rsidP="009364F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8340F">
        <w:rPr>
          <w:sz w:val="26"/>
          <w:szCs w:val="26"/>
        </w:rPr>
        <w:t xml:space="preserve">Only useful if </w:t>
      </w:r>
      <w:r w:rsidR="005170E0">
        <w:rPr>
          <w:sz w:val="26"/>
          <w:szCs w:val="26"/>
        </w:rPr>
        <w:t>yo</w:t>
      </w:r>
      <w:r w:rsidRPr="00E8340F">
        <w:rPr>
          <w:sz w:val="26"/>
          <w:szCs w:val="26"/>
        </w:rPr>
        <w:t xml:space="preserve">u have a numeric field also known as </w:t>
      </w:r>
      <w:r w:rsidRPr="00E8340F">
        <w:rPr>
          <w:b/>
          <w:bCs/>
          <w:sz w:val="26"/>
          <w:szCs w:val="26"/>
        </w:rPr>
        <w:t>‘Measure</w:t>
      </w:r>
      <w:proofErr w:type="gramStart"/>
      <w:r w:rsidRPr="00E8340F">
        <w:rPr>
          <w:b/>
          <w:bCs/>
          <w:sz w:val="26"/>
          <w:szCs w:val="26"/>
        </w:rPr>
        <w:t>’</w:t>
      </w:r>
      <w:r w:rsidRPr="00E8340F">
        <w:rPr>
          <w:sz w:val="26"/>
          <w:szCs w:val="26"/>
        </w:rPr>
        <w:t>.</w:t>
      </w:r>
      <w:proofErr w:type="gramEnd"/>
      <w:r w:rsidRPr="00E8340F">
        <w:rPr>
          <w:sz w:val="26"/>
          <w:szCs w:val="26"/>
        </w:rPr>
        <w:t xml:space="preserve"> If there are no numeric </w:t>
      </w:r>
      <w:r w:rsidR="00C2123F" w:rsidRPr="00E8340F">
        <w:rPr>
          <w:sz w:val="26"/>
          <w:szCs w:val="26"/>
        </w:rPr>
        <w:t>fields,</w:t>
      </w:r>
      <w:r w:rsidRPr="00E8340F">
        <w:rPr>
          <w:sz w:val="26"/>
          <w:szCs w:val="26"/>
        </w:rPr>
        <w:t xml:space="preserve"> then it has </w:t>
      </w:r>
      <w:r w:rsidRPr="00E8340F">
        <w:rPr>
          <w:b/>
          <w:bCs/>
          <w:sz w:val="26"/>
          <w:szCs w:val="26"/>
        </w:rPr>
        <w:t>only attributes.</w:t>
      </w:r>
    </w:p>
    <w:p w14:paraId="5F3FF5AD" w14:textId="76DE115E" w:rsidR="009364F4" w:rsidRPr="00E8340F" w:rsidRDefault="004910EA" w:rsidP="009364F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8340F">
        <w:rPr>
          <w:sz w:val="26"/>
          <w:szCs w:val="26"/>
        </w:rPr>
        <w:t xml:space="preserve">All run time objects (when objects </w:t>
      </w:r>
      <w:proofErr w:type="gramStart"/>
      <w:r w:rsidRPr="00E8340F">
        <w:rPr>
          <w:sz w:val="26"/>
          <w:szCs w:val="26"/>
        </w:rPr>
        <w:t>are activated</w:t>
      </w:r>
      <w:proofErr w:type="gramEnd"/>
      <w:r w:rsidRPr="00E8340F">
        <w:rPr>
          <w:sz w:val="26"/>
          <w:szCs w:val="26"/>
        </w:rPr>
        <w:t>) get stored in the schema _SYS_BIC</w:t>
      </w:r>
    </w:p>
    <w:p w14:paraId="404D3890" w14:textId="79EC176F" w:rsidR="004910EA" w:rsidRPr="00E8340F" w:rsidRDefault="004910EA" w:rsidP="00987B2D">
      <w:pPr>
        <w:pStyle w:val="ListParagraph"/>
        <w:numPr>
          <w:ilvl w:val="1"/>
          <w:numId w:val="1"/>
        </w:numPr>
        <w:jc w:val="both"/>
        <w:rPr>
          <w:b/>
          <w:bCs/>
          <w:sz w:val="26"/>
          <w:szCs w:val="26"/>
        </w:rPr>
      </w:pPr>
      <w:r w:rsidRPr="00E8340F">
        <w:rPr>
          <w:sz w:val="26"/>
          <w:szCs w:val="26"/>
        </w:rPr>
        <w:t xml:space="preserve">For </w:t>
      </w:r>
      <w:r w:rsidR="00C2123F" w:rsidRPr="00E8340F">
        <w:rPr>
          <w:sz w:val="26"/>
          <w:szCs w:val="26"/>
        </w:rPr>
        <w:t>e.g.</w:t>
      </w:r>
      <w:r w:rsidRPr="00E8340F">
        <w:rPr>
          <w:sz w:val="26"/>
          <w:szCs w:val="26"/>
        </w:rPr>
        <w:t xml:space="preserve">: Suppose there are </w:t>
      </w:r>
      <w:proofErr w:type="gramStart"/>
      <w:r w:rsidRPr="00E8340F">
        <w:rPr>
          <w:sz w:val="26"/>
          <w:szCs w:val="26"/>
        </w:rPr>
        <w:t>3</w:t>
      </w:r>
      <w:proofErr w:type="gramEnd"/>
      <w:r w:rsidRPr="00E8340F">
        <w:rPr>
          <w:sz w:val="26"/>
          <w:szCs w:val="26"/>
        </w:rPr>
        <w:t xml:space="preserve"> users (Trainee01, Trainee02, Trainee03) and they have their respective objects (O1, O</w:t>
      </w:r>
      <w:r w:rsidR="00C2123F" w:rsidRPr="00E8340F">
        <w:rPr>
          <w:sz w:val="26"/>
          <w:szCs w:val="26"/>
        </w:rPr>
        <w:t>2, O</w:t>
      </w:r>
      <w:r w:rsidRPr="00E8340F">
        <w:rPr>
          <w:sz w:val="26"/>
          <w:szCs w:val="26"/>
        </w:rPr>
        <w:t xml:space="preserve">3). Each of these objects can be created, </w:t>
      </w:r>
      <w:proofErr w:type="gramStart"/>
      <w:r w:rsidRPr="00E8340F">
        <w:rPr>
          <w:sz w:val="26"/>
          <w:szCs w:val="26"/>
        </w:rPr>
        <w:t>modified</w:t>
      </w:r>
      <w:proofErr w:type="gramEnd"/>
      <w:r w:rsidRPr="00E8340F">
        <w:rPr>
          <w:sz w:val="26"/>
          <w:szCs w:val="26"/>
        </w:rPr>
        <w:t xml:space="preserve"> and deleted only by the respective users as the objects are inside the schema of their own. Now once the objects </w:t>
      </w:r>
      <w:proofErr w:type="gramStart"/>
      <w:r w:rsidRPr="00E8340F">
        <w:rPr>
          <w:sz w:val="26"/>
          <w:szCs w:val="26"/>
        </w:rPr>
        <w:t>are activated</w:t>
      </w:r>
      <w:proofErr w:type="gramEnd"/>
      <w:r w:rsidRPr="00E8340F">
        <w:rPr>
          <w:sz w:val="26"/>
          <w:szCs w:val="26"/>
        </w:rPr>
        <w:t xml:space="preserve"> these objects are stored in _SYS_BIC Schema to which </w:t>
      </w:r>
      <w:r w:rsidRPr="00E8340F">
        <w:rPr>
          <w:b/>
          <w:bCs/>
          <w:sz w:val="26"/>
          <w:szCs w:val="26"/>
        </w:rPr>
        <w:t>all users have access</w:t>
      </w:r>
      <w:r w:rsidRPr="00E8340F">
        <w:rPr>
          <w:sz w:val="26"/>
          <w:szCs w:val="26"/>
        </w:rPr>
        <w:t xml:space="preserve">. </w:t>
      </w:r>
      <w:r w:rsidR="00C2123F" w:rsidRPr="00E8340F">
        <w:rPr>
          <w:sz w:val="26"/>
          <w:szCs w:val="26"/>
        </w:rPr>
        <w:t>So,</w:t>
      </w:r>
      <w:r w:rsidRPr="00E8340F">
        <w:rPr>
          <w:sz w:val="26"/>
          <w:szCs w:val="26"/>
        </w:rPr>
        <w:t xml:space="preserve"> then all can access the objects. (</w:t>
      </w:r>
      <w:r w:rsidR="00241D18" w:rsidRPr="00E8340F">
        <w:rPr>
          <w:sz w:val="26"/>
          <w:szCs w:val="26"/>
        </w:rPr>
        <w:t>Show</w:t>
      </w:r>
      <w:r w:rsidRPr="00E8340F">
        <w:rPr>
          <w:sz w:val="26"/>
          <w:szCs w:val="26"/>
        </w:rPr>
        <w:t xml:space="preserve"> after activated a calculation </w:t>
      </w:r>
      <w:r w:rsidR="00C2123F" w:rsidRPr="00E8340F">
        <w:rPr>
          <w:sz w:val="26"/>
          <w:szCs w:val="26"/>
        </w:rPr>
        <w:t>view (</w:t>
      </w:r>
      <w:r w:rsidR="00987B2D" w:rsidRPr="00E8340F">
        <w:rPr>
          <w:sz w:val="26"/>
          <w:szCs w:val="26"/>
        </w:rPr>
        <w:t xml:space="preserve">in the output </w:t>
      </w:r>
      <w:r w:rsidRPr="00E8340F">
        <w:rPr>
          <w:sz w:val="26"/>
          <w:szCs w:val="26"/>
        </w:rPr>
        <w:t xml:space="preserve">SQL editor)- how the schema changes </w:t>
      </w:r>
      <w:r w:rsidRPr="00E8340F">
        <w:rPr>
          <w:b/>
          <w:bCs/>
          <w:sz w:val="26"/>
          <w:szCs w:val="26"/>
        </w:rPr>
        <w:t>to _SYS_BIC</w:t>
      </w:r>
      <w:r w:rsidRPr="00E8340F">
        <w:rPr>
          <w:sz w:val="26"/>
          <w:szCs w:val="26"/>
        </w:rPr>
        <w:t xml:space="preserve">. Though the objects are now accessible by all users they cannot </w:t>
      </w:r>
      <w:proofErr w:type="gramStart"/>
      <w:r w:rsidRPr="00E8340F">
        <w:rPr>
          <w:sz w:val="26"/>
          <w:szCs w:val="26"/>
        </w:rPr>
        <w:t>be modified</w:t>
      </w:r>
      <w:proofErr w:type="gramEnd"/>
      <w:r w:rsidRPr="00E8340F">
        <w:rPr>
          <w:sz w:val="26"/>
          <w:szCs w:val="26"/>
        </w:rPr>
        <w:t xml:space="preserve"> by all -</w:t>
      </w:r>
      <w:r w:rsidRPr="00E8340F">
        <w:rPr>
          <w:b/>
          <w:bCs/>
          <w:sz w:val="26"/>
          <w:szCs w:val="26"/>
        </w:rPr>
        <w:t>only the owner can modify.</w:t>
      </w:r>
    </w:p>
    <w:p w14:paraId="2AFEC42B" w14:textId="4DD82F3A" w:rsidR="004910EA" w:rsidRPr="00E8340F" w:rsidRDefault="00987B2D" w:rsidP="004910EA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E8340F">
        <w:rPr>
          <w:sz w:val="26"/>
          <w:szCs w:val="26"/>
        </w:rPr>
        <w:t>When HANA is primary DB- even the tables that are created through SE11 are also stored in a single schema</w:t>
      </w:r>
      <w:r w:rsidR="008B224F" w:rsidRPr="00E8340F">
        <w:rPr>
          <w:sz w:val="26"/>
          <w:szCs w:val="26"/>
        </w:rPr>
        <w:t xml:space="preserve"> but now </w:t>
      </w:r>
      <w:proofErr w:type="gramStart"/>
      <w:r w:rsidR="00C2123F" w:rsidRPr="00E8340F">
        <w:rPr>
          <w:sz w:val="26"/>
          <w:szCs w:val="26"/>
        </w:rPr>
        <w:t>it’s</w:t>
      </w:r>
      <w:proofErr w:type="gramEnd"/>
      <w:r w:rsidR="008B224F" w:rsidRPr="00E8340F">
        <w:rPr>
          <w:sz w:val="26"/>
          <w:szCs w:val="26"/>
        </w:rPr>
        <w:t xml:space="preserve"> not – so we </w:t>
      </w:r>
      <w:r w:rsidR="00C2123F" w:rsidRPr="00E8340F">
        <w:rPr>
          <w:sz w:val="26"/>
          <w:szCs w:val="26"/>
        </w:rPr>
        <w:t>can’t</w:t>
      </w:r>
      <w:r w:rsidR="008B224F" w:rsidRPr="00E8340F">
        <w:rPr>
          <w:sz w:val="26"/>
          <w:szCs w:val="26"/>
        </w:rPr>
        <w:t xml:space="preserve"> see our tables in _SYS_BIC.</w:t>
      </w:r>
    </w:p>
    <w:p w14:paraId="684E4CD6" w14:textId="6051B654" w:rsidR="00793D77" w:rsidRPr="00E8340F" w:rsidRDefault="00C2123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ADBC</w:t>
      </w:r>
      <w:r w:rsidR="001A133C" w:rsidRPr="00E8340F">
        <w:rPr>
          <w:b/>
          <w:bCs/>
          <w:sz w:val="26"/>
          <w:szCs w:val="26"/>
        </w:rPr>
        <w:t xml:space="preserve"> </w:t>
      </w:r>
      <w:r w:rsidR="0092669C" w:rsidRPr="00E8340F">
        <w:rPr>
          <w:b/>
          <w:bCs/>
          <w:sz w:val="26"/>
          <w:szCs w:val="26"/>
        </w:rPr>
        <w:t>– ABAP Database Connectivity.</w:t>
      </w:r>
    </w:p>
    <w:p w14:paraId="244DA256" w14:textId="19833584" w:rsidR="001A133C" w:rsidRPr="00E8340F" w:rsidRDefault="00EB7045">
      <w:pPr>
        <w:rPr>
          <w:sz w:val="26"/>
          <w:szCs w:val="26"/>
        </w:rPr>
      </w:pPr>
      <w:r w:rsidRPr="00E8340F">
        <w:rPr>
          <w:sz w:val="26"/>
          <w:szCs w:val="26"/>
        </w:rPr>
        <w:t xml:space="preserve">All the tables </w:t>
      </w:r>
      <w:r w:rsidR="00E10D83">
        <w:rPr>
          <w:sz w:val="26"/>
          <w:szCs w:val="26"/>
        </w:rPr>
        <w:t>you</w:t>
      </w:r>
      <w:r w:rsidRPr="00E8340F">
        <w:rPr>
          <w:sz w:val="26"/>
          <w:szCs w:val="26"/>
        </w:rPr>
        <w:t xml:space="preserve"> create in se11 </w:t>
      </w:r>
      <w:proofErr w:type="gramStart"/>
      <w:r w:rsidRPr="00E8340F">
        <w:rPr>
          <w:sz w:val="26"/>
          <w:szCs w:val="26"/>
        </w:rPr>
        <w:t>gets stored</w:t>
      </w:r>
      <w:proofErr w:type="gramEnd"/>
      <w:r w:rsidRPr="00E8340F">
        <w:rPr>
          <w:sz w:val="26"/>
          <w:szCs w:val="26"/>
        </w:rPr>
        <w:t xml:space="preserve"> in the underlying database </w:t>
      </w:r>
      <w:r w:rsidR="0099405B" w:rsidRPr="00E8340F">
        <w:rPr>
          <w:sz w:val="26"/>
          <w:szCs w:val="26"/>
        </w:rPr>
        <w:t>schema</w:t>
      </w:r>
      <w:r w:rsidR="0099405B">
        <w:rPr>
          <w:sz w:val="26"/>
          <w:szCs w:val="26"/>
        </w:rPr>
        <w:t xml:space="preserve"> </w:t>
      </w:r>
      <w:r w:rsidR="0099405B" w:rsidRPr="00E8340F">
        <w:rPr>
          <w:sz w:val="26"/>
          <w:szCs w:val="26"/>
        </w:rPr>
        <w:t>(</w:t>
      </w:r>
      <w:r w:rsidR="0099405B">
        <w:rPr>
          <w:sz w:val="26"/>
          <w:szCs w:val="26"/>
        </w:rPr>
        <w:t>yo</w:t>
      </w:r>
      <w:r w:rsidR="0099405B" w:rsidRPr="00E8340F">
        <w:rPr>
          <w:sz w:val="26"/>
          <w:szCs w:val="26"/>
        </w:rPr>
        <w:t>u</w:t>
      </w:r>
      <w:r w:rsidRPr="00E8340F">
        <w:rPr>
          <w:sz w:val="26"/>
          <w:szCs w:val="26"/>
        </w:rPr>
        <w:t xml:space="preserve"> can find it in GUI-System-status-schema). In the same schema in HANA </w:t>
      </w:r>
      <w:proofErr w:type="gramStart"/>
      <w:r w:rsidRPr="00E8340F">
        <w:rPr>
          <w:sz w:val="26"/>
          <w:szCs w:val="26"/>
        </w:rPr>
        <w:t>modeler</w:t>
      </w:r>
      <w:proofErr w:type="gramEnd"/>
      <w:r w:rsidRPr="00E8340F">
        <w:rPr>
          <w:sz w:val="26"/>
          <w:szCs w:val="26"/>
        </w:rPr>
        <w:t xml:space="preserve"> </w:t>
      </w:r>
      <w:r w:rsidR="00E10D83">
        <w:rPr>
          <w:sz w:val="26"/>
          <w:szCs w:val="26"/>
        </w:rPr>
        <w:t>yo</w:t>
      </w:r>
      <w:r w:rsidRPr="00E8340F">
        <w:rPr>
          <w:sz w:val="26"/>
          <w:szCs w:val="26"/>
        </w:rPr>
        <w:t>u can see the data.</w:t>
      </w:r>
    </w:p>
    <w:p w14:paraId="53906E79" w14:textId="1E864391" w:rsidR="00EB7045" w:rsidRPr="00E8340F" w:rsidRDefault="00EB7045">
      <w:pPr>
        <w:rPr>
          <w:sz w:val="26"/>
          <w:szCs w:val="26"/>
        </w:rPr>
      </w:pPr>
      <w:r w:rsidRPr="00E8340F">
        <w:rPr>
          <w:sz w:val="26"/>
          <w:szCs w:val="26"/>
        </w:rPr>
        <w:t>ZMT_KNA1 is present in SE11 hence in SAPLS4 of modeler.</w:t>
      </w:r>
    </w:p>
    <w:p w14:paraId="1FDADF14" w14:textId="0B5B63C3" w:rsidR="00EB7045" w:rsidRPr="00E8340F" w:rsidRDefault="00EB7045">
      <w:pPr>
        <w:rPr>
          <w:sz w:val="26"/>
          <w:szCs w:val="26"/>
        </w:rPr>
      </w:pPr>
      <w:r w:rsidRPr="00E8340F">
        <w:rPr>
          <w:sz w:val="26"/>
          <w:szCs w:val="26"/>
        </w:rPr>
        <w:t>Do a select * from MT_KNA1 in modeler.</w:t>
      </w:r>
    </w:p>
    <w:p w14:paraId="4C0ED8FA" w14:textId="020E8204" w:rsidR="00EB7045" w:rsidRPr="00E8340F" w:rsidRDefault="00EB7045">
      <w:pPr>
        <w:rPr>
          <w:sz w:val="26"/>
          <w:szCs w:val="26"/>
        </w:rPr>
      </w:pPr>
      <w:r w:rsidRPr="00E8340F">
        <w:rPr>
          <w:sz w:val="26"/>
          <w:szCs w:val="26"/>
        </w:rPr>
        <w:t xml:space="preserve">Same query to run in abap we need </w:t>
      </w:r>
      <w:r w:rsidR="00C2123F">
        <w:rPr>
          <w:sz w:val="26"/>
          <w:szCs w:val="26"/>
        </w:rPr>
        <w:t>ADBC</w:t>
      </w:r>
      <w:r w:rsidRPr="00E8340F">
        <w:rPr>
          <w:sz w:val="26"/>
          <w:szCs w:val="26"/>
        </w:rPr>
        <w:t>.</w:t>
      </w:r>
    </w:p>
    <w:p w14:paraId="3C16500F" w14:textId="77777777" w:rsidR="00EB7045" w:rsidRPr="00E8340F" w:rsidRDefault="00EB7045">
      <w:pPr>
        <w:rPr>
          <w:sz w:val="26"/>
          <w:szCs w:val="26"/>
        </w:rPr>
      </w:pPr>
    </w:p>
    <w:p w14:paraId="338017D4" w14:textId="77777777" w:rsidR="001A133C" w:rsidRPr="00E8340F" w:rsidRDefault="001A133C" w:rsidP="001A1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bidi="ml-IN"/>
        </w:rPr>
      </w:pPr>
      <w:r w:rsidRPr="00E8340F">
        <w:rPr>
          <w:rFonts w:ascii="Courier New" w:hAnsi="Courier New" w:cs="Courier New"/>
          <w:b/>
          <w:bCs/>
          <w:color w:val="7F0055"/>
          <w:sz w:val="26"/>
          <w:szCs w:val="26"/>
          <w:lang w:bidi="ml-IN"/>
        </w:rPr>
        <w:t>select</w:t>
      </w:r>
      <w:r w:rsidRPr="00E8340F">
        <w:rPr>
          <w:rFonts w:ascii="Courier New" w:hAnsi="Courier New" w:cs="Courier New"/>
          <w:color w:val="000000"/>
          <w:sz w:val="26"/>
          <w:szCs w:val="26"/>
          <w:lang w:bidi="ml-IN"/>
        </w:rPr>
        <w:t xml:space="preserve"> </w:t>
      </w:r>
    </w:p>
    <w:p w14:paraId="541EE519" w14:textId="77777777" w:rsidR="001A133C" w:rsidRPr="00E8340F" w:rsidRDefault="001A133C" w:rsidP="001A1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bidi="ml-IN"/>
        </w:rPr>
      </w:pPr>
      <w:r w:rsidRPr="00E8340F">
        <w:rPr>
          <w:rFonts w:ascii="Courier New" w:hAnsi="Courier New" w:cs="Courier New"/>
          <w:color w:val="000000"/>
          <w:sz w:val="26"/>
          <w:szCs w:val="26"/>
          <w:lang w:bidi="ml-IN"/>
        </w:rPr>
        <w:t>KUNNR,</w:t>
      </w:r>
    </w:p>
    <w:p w14:paraId="4047DC0E" w14:textId="77777777" w:rsidR="001A133C" w:rsidRPr="00E8340F" w:rsidRDefault="001A133C" w:rsidP="001A1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bidi="ml-IN"/>
        </w:rPr>
      </w:pPr>
      <w:proofErr w:type="gramStart"/>
      <w:r w:rsidRPr="00E8340F">
        <w:rPr>
          <w:rFonts w:ascii="Courier New" w:hAnsi="Courier New" w:cs="Courier New"/>
          <w:b/>
          <w:bCs/>
          <w:color w:val="7F0055"/>
          <w:sz w:val="26"/>
          <w:szCs w:val="26"/>
          <w:lang w:bidi="ml-IN"/>
        </w:rPr>
        <w:t>ucase</w:t>
      </w:r>
      <w:r w:rsidRPr="00E8340F">
        <w:rPr>
          <w:rFonts w:ascii="Courier New" w:hAnsi="Courier New" w:cs="Courier New"/>
          <w:color w:val="000000"/>
          <w:sz w:val="26"/>
          <w:szCs w:val="26"/>
          <w:lang w:bidi="ml-IN"/>
        </w:rPr>
        <w:t>(</w:t>
      </w:r>
      <w:proofErr w:type="gramEnd"/>
      <w:r w:rsidRPr="00E8340F">
        <w:rPr>
          <w:rFonts w:ascii="Courier New" w:hAnsi="Courier New" w:cs="Courier New"/>
          <w:color w:val="000000"/>
          <w:sz w:val="26"/>
          <w:szCs w:val="26"/>
          <w:lang w:bidi="ml-IN"/>
        </w:rPr>
        <w:t xml:space="preserve">FNAME) </w:t>
      </w:r>
      <w:r w:rsidRPr="00E8340F">
        <w:rPr>
          <w:rFonts w:ascii="Courier New" w:hAnsi="Courier New" w:cs="Courier New"/>
          <w:b/>
          <w:bCs/>
          <w:color w:val="7F0055"/>
          <w:sz w:val="26"/>
          <w:szCs w:val="26"/>
          <w:lang w:bidi="ml-IN"/>
        </w:rPr>
        <w:t>as</w:t>
      </w:r>
      <w:r w:rsidRPr="00E8340F">
        <w:rPr>
          <w:rFonts w:ascii="Courier New" w:hAnsi="Courier New" w:cs="Courier New"/>
          <w:color w:val="000000"/>
          <w:sz w:val="26"/>
          <w:szCs w:val="26"/>
          <w:lang w:bidi="ml-IN"/>
        </w:rPr>
        <w:t xml:space="preserve"> fnamec,</w:t>
      </w:r>
    </w:p>
    <w:p w14:paraId="1FD1D51D" w14:textId="77777777" w:rsidR="001A133C" w:rsidRPr="00E8340F" w:rsidRDefault="001A133C" w:rsidP="001A1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bidi="ml-IN"/>
        </w:rPr>
      </w:pPr>
      <w:r w:rsidRPr="00E8340F">
        <w:rPr>
          <w:rFonts w:ascii="Courier New" w:hAnsi="Courier New" w:cs="Courier New"/>
          <w:b/>
          <w:bCs/>
          <w:color w:val="7F0055"/>
          <w:sz w:val="26"/>
          <w:szCs w:val="26"/>
          <w:lang w:bidi="ml-IN"/>
        </w:rPr>
        <w:t>concat</w:t>
      </w:r>
      <w:r w:rsidRPr="00E8340F">
        <w:rPr>
          <w:rFonts w:ascii="Courier New" w:hAnsi="Courier New" w:cs="Courier New"/>
          <w:color w:val="000000"/>
          <w:sz w:val="26"/>
          <w:szCs w:val="26"/>
          <w:lang w:bidi="ml-IN"/>
        </w:rPr>
        <w:t>(</w:t>
      </w:r>
      <w:proofErr w:type="gramStart"/>
      <w:r w:rsidRPr="00E8340F">
        <w:rPr>
          <w:rFonts w:ascii="Courier New" w:hAnsi="Courier New" w:cs="Courier New"/>
          <w:color w:val="000000"/>
          <w:sz w:val="26"/>
          <w:szCs w:val="26"/>
          <w:lang w:bidi="ml-IN"/>
        </w:rPr>
        <w:t>fname,LNAME</w:t>
      </w:r>
      <w:proofErr w:type="gramEnd"/>
      <w:r w:rsidRPr="00E8340F">
        <w:rPr>
          <w:rFonts w:ascii="Courier New" w:hAnsi="Courier New" w:cs="Courier New"/>
          <w:color w:val="000000"/>
          <w:sz w:val="26"/>
          <w:szCs w:val="26"/>
          <w:lang w:bidi="ml-IN"/>
        </w:rPr>
        <w:t xml:space="preserve">) </w:t>
      </w:r>
      <w:r w:rsidRPr="00E8340F">
        <w:rPr>
          <w:rFonts w:ascii="Courier New" w:hAnsi="Courier New" w:cs="Courier New"/>
          <w:b/>
          <w:bCs/>
          <w:color w:val="7F0055"/>
          <w:sz w:val="26"/>
          <w:szCs w:val="26"/>
          <w:lang w:bidi="ml-IN"/>
        </w:rPr>
        <w:t>as</w:t>
      </w:r>
      <w:r w:rsidRPr="00E8340F">
        <w:rPr>
          <w:rFonts w:ascii="Courier New" w:hAnsi="Courier New" w:cs="Courier New"/>
          <w:color w:val="000000"/>
          <w:sz w:val="26"/>
          <w:szCs w:val="26"/>
          <w:lang w:bidi="ml-IN"/>
        </w:rPr>
        <w:t xml:space="preserve"> fullname,</w:t>
      </w:r>
    </w:p>
    <w:p w14:paraId="4FE96CB6" w14:textId="77777777" w:rsidR="001A133C" w:rsidRPr="00E8340F" w:rsidRDefault="001A133C" w:rsidP="001A1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bidi="ml-IN"/>
        </w:rPr>
      </w:pPr>
      <w:r w:rsidRPr="00E8340F">
        <w:rPr>
          <w:rFonts w:ascii="Courier New" w:hAnsi="Courier New" w:cs="Courier New"/>
          <w:color w:val="000000"/>
          <w:sz w:val="26"/>
          <w:szCs w:val="26"/>
          <w:lang w:bidi="ml-IN"/>
        </w:rPr>
        <w:t>EMAIL,</w:t>
      </w:r>
    </w:p>
    <w:p w14:paraId="48FC5E47" w14:textId="77777777" w:rsidR="001A133C" w:rsidRPr="00E8340F" w:rsidRDefault="001A133C" w:rsidP="001A1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bidi="ml-IN"/>
        </w:rPr>
      </w:pPr>
      <w:r w:rsidRPr="00E8340F">
        <w:rPr>
          <w:rFonts w:ascii="Courier New" w:hAnsi="Courier New" w:cs="Courier New"/>
          <w:color w:val="000000"/>
          <w:sz w:val="26"/>
          <w:szCs w:val="26"/>
          <w:lang w:bidi="ml-IN"/>
        </w:rPr>
        <w:t>FAX,</w:t>
      </w:r>
    </w:p>
    <w:p w14:paraId="14B9B3AB" w14:textId="77777777" w:rsidR="001A133C" w:rsidRPr="00E8340F" w:rsidRDefault="001A133C" w:rsidP="001A1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bidi="ml-IN"/>
        </w:rPr>
      </w:pPr>
      <w:r w:rsidRPr="00E8340F">
        <w:rPr>
          <w:rFonts w:ascii="Courier New" w:hAnsi="Courier New" w:cs="Courier New"/>
          <w:color w:val="000000"/>
          <w:sz w:val="26"/>
          <w:szCs w:val="26"/>
          <w:lang w:bidi="ml-IN"/>
        </w:rPr>
        <w:t>AEDAT,</w:t>
      </w:r>
    </w:p>
    <w:p w14:paraId="332E73D9" w14:textId="77777777" w:rsidR="001A133C" w:rsidRPr="00E8340F" w:rsidRDefault="001A133C" w:rsidP="001A1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bidi="ml-IN"/>
        </w:rPr>
      </w:pPr>
      <w:r w:rsidRPr="00E8340F">
        <w:rPr>
          <w:rFonts w:ascii="Courier New" w:hAnsi="Courier New" w:cs="Courier New"/>
          <w:color w:val="000000"/>
          <w:sz w:val="26"/>
          <w:szCs w:val="26"/>
          <w:lang w:bidi="ml-IN"/>
        </w:rPr>
        <w:t>ACTIVE</w:t>
      </w:r>
    </w:p>
    <w:p w14:paraId="74CF34C1" w14:textId="7DF50927" w:rsidR="001A133C" w:rsidRPr="00E8340F" w:rsidRDefault="001A133C" w:rsidP="001A133C">
      <w:pPr>
        <w:rPr>
          <w:rFonts w:ascii="Courier New" w:hAnsi="Courier New" w:cs="Courier New"/>
          <w:color w:val="000000"/>
          <w:sz w:val="26"/>
          <w:szCs w:val="26"/>
          <w:lang w:bidi="ml-IN"/>
        </w:rPr>
      </w:pPr>
      <w:r w:rsidRPr="00E8340F">
        <w:rPr>
          <w:rFonts w:ascii="Courier New" w:hAnsi="Courier New" w:cs="Courier New"/>
          <w:color w:val="000000"/>
          <w:sz w:val="26"/>
          <w:szCs w:val="26"/>
          <w:lang w:bidi="ml-IN"/>
        </w:rPr>
        <w:t xml:space="preserve"> </w:t>
      </w:r>
      <w:r w:rsidRPr="00E8340F">
        <w:rPr>
          <w:rFonts w:ascii="Courier New" w:hAnsi="Courier New" w:cs="Courier New"/>
          <w:b/>
          <w:bCs/>
          <w:color w:val="7F0055"/>
          <w:sz w:val="26"/>
          <w:szCs w:val="26"/>
          <w:lang w:bidi="ml-IN"/>
        </w:rPr>
        <w:t>from</w:t>
      </w:r>
      <w:r w:rsidRPr="00E8340F">
        <w:rPr>
          <w:rFonts w:ascii="Courier New" w:hAnsi="Courier New" w:cs="Courier New"/>
          <w:color w:val="000000"/>
          <w:sz w:val="26"/>
          <w:szCs w:val="26"/>
          <w:lang w:bidi="ml-IN"/>
        </w:rPr>
        <w:t xml:space="preserve"> mt_at01</w:t>
      </w:r>
    </w:p>
    <w:p w14:paraId="3C6D1CEC" w14:textId="40FB5809" w:rsidR="001A133C" w:rsidRPr="00E8340F" w:rsidRDefault="001A133C" w:rsidP="001A133C">
      <w:pPr>
        <w:rPr>
          <w:rFonts w:ascii="Courier New" w:hAnsi="Courier New" w:cs="Courier New"/>
          <w:color w:val="000000"/>
          <w:sz w:val="26"/>
          <w:szCs w:val="26"/>
          <w:lang w:bidi="ml-IN"/>
        </w:rPr>
      </w:pPr>
    </w:p>
    <w:p w14:paraId="056D23FF" w14:textId="1870B410" w:rsidR="001A133C" w:rsidRPr="00E8340F" w:rsidRDefault="001A133C" w:rsidP="001A133C">
      <w:pPr>
        <w:rPr>
          <w:rFonts w:ascii="Courier New" w:hAnsi="Courier New" w:cs="Courier New"/>
          <w:color w:val="000000"/>
          <w:sz w:val="26"/>
          <w:szCs w:val="26"/>
          <w:lang w:bidi="ml-IN"/>
        </w:rPr>
      </w:pPr>
      <w:r w:rsidRPr="00E8340F">
        <w:rPr>
          <w:rFonts w:ascii="Courier New" w:hAnsi="Courier New" w:cs="Courier New"/>
          <w:color w:val="000000"/>
          <w:sz w:val="26"/>
          <w:szCs w:val="26"/>
          <w:lang w:bidi="ml-IN"/>
        </w:rPr>
        <w:t>becomes below code in calculation view.</w:t>
      </w:r>
    </w:p>
    <w:p w14:paraId="7000BFA1" w14:textId="77777777" w:rsidR="001A133C" w:rsidRPr="00E8340F" w:rsidRDefault="001A133C" w:rsidP="001A1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bidi="ml-IN"/>
        </w:rPr>
      </w:pPr>
      <w:r w:rsidRPr="00E8340F">
        <w:rPr>
          <w:rFonts w:ascii="Courier New" w:hAnsi="Courier New" w:cs="Courier New"/>
          <w:b/>
          <w:bCs/>
          <w:color w:val="7F0055"/>
          <w:sz w:val="26"/>
          <w:szCs w:val="26"/>
          <w:lang w:bidi="ml-IN"/>
        </w:rPr>
        <w:t>SELECT</w:t>
      </w:r>
    </w:p>
    <w:p w14:paraId="67C47A19" w14:textId="77777777" w:rsidR="001A133C" w:rsidRPr="00E8340F" w:rsidRDefault="001A133C" w:rsidP="001A1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bidi="ml-IN"/>
        </w:rPr>
      </w:pPr>
      <w:r w:rsidRPr="00E8340F">
        <w:rPr>
          <w:rFonts w:ascii="Courier New" w:hAnsi="Courier New" w:cs="Courier New"/>
          <w:color w:val="000000"/>
          <w:sz w:val="26"/>
          <w:szCs w:val="26"/>
          <w:lang w:bidi="ml-IN"/>
        </w:rPr>
        <w:tab/>
        <w:t xml:space="preserve"> </w:t>
      </w:r>
      <w:r w:rsidRPr="00E8340F">
        <w:rPr>
          <w:rFonts w:ascii="Courier New" w:hAnsi="Courier New" w:cs="Courier New"/>
          <w:color w:val="2A00FF"/>
          <w:sz w:val="26"/>
          <w:szCs w:val="26"/>
          <w:lang w:bidi="ml-IN"/>
        </w:rPr>
        <w:t>"FNAMEC"</w:t>
      </w:r>
      <w:r w:rsidRPr="00E8340F">
        <w:rPr>
          <w:rFonts w:ascii="Courier New" w:hAnsi="Courier New" w:cs="Courier New"/>
          <w:color w:val="000000"/>
          <w:sz w:val="26"/>
          <w:szCs w:val="26"/>
          <w:lang w:bidi="ml-IN"/>
        </w:rPr>
        <w:t>,</w:t>
      </w:r>
    </w:p>
    <w:p w14:paraId="778CFF99" w14:textId="77777777" w:rsidR="001A133C" w:rsidRPr="00E8340F" w:rsidRDefault="001A133C" w:rsidP="001A1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bidi="ml-IN"/>
        </w:rPr>
      </w:pPr>
      <w:r w:rsidRPr="00E8340F">
        <w:rPr>
          <w:rFonts w:ascii="Courier New" w:hAnsi="Courier New" w:cs="Courier New"/>
          <w:color w:val="000000"/>
          <w:sz w:val="26"/>
          <w:szCs w:val="26"/>
          <w:lang w:bidi="ml-IN"/>
        </w:rPr>
        <w:tab/>
        <w:t xml:space="preserve"> </w:t>
      </w:r>
      <w:r w:rsidRPr="00E8340F">
        <w:rPr>
          <w:rFonts w:ascii="Courier New" w:hAnsi="Courier New" w:cs="Courier New"/>
          <w:color w:val="2A00FF"/>
          <w:sz w:val="26"/>
          <w:szCs w:val="26"/>
          <w:lang w:bidi="ml-IN"/>
        </w:rPr>
        <w:t>"FULLNAME"</w:t>
      </w:r>
      <w:r w:rsidRPr="00E8340F">
        <w:rPr>
          <w:rFonts w:ascii="Courier New" w:hAnsi="Courier New" w:cs="Courier New"/>
          <w:color w:val="000000"/>
          <w:sz w:val="26"/>
          <w:szCs w:val="26"/>
          <w:lang w:bidi="ml-IN"/>
        </w:rPr>
        <w:t>,</w:t>
      </w:r>
    </w:p>
    <w:p w14:paraId="77368DB6" w14:textId="77777777" w:rsidR="001A133C" w:rsidRPr="00E8340F" w:rsidRDefault="001A133C" w:rsidP="001A1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bidi="ml-IN"/>
        </w:rPr>
      </w:pPr>
      <w:r w:rsidRPr="00E8340F">
        <w:rPr>
          <w:rFonts w:ascii="Courier New" w:hAnsi="Courier New" w:cs="Courier New"/>
          <w:color w:val="000000"/>
          <w:sz w:val="26"/>
          <w:szCs w:val="26"/>
          <w:lang w:bidi="ml-IN"/>
        </w:rPr>
        <w:tab/>
        <w:t xml:space="preserve"> </w:t>
      </w:r>
      <w:r w:rsidRPr="00E8340F">
        <w:rPr>
          <w:rFonts w:ascii="Courier New" w:hAnsi="Courier New" w:cs="Courier New"/>
          <w:color w:val="2A00FF"/>
          <w:sz w:val="26"/>
          <w:szCs w:val="26"/>
          <w:lang w:bidi="ml-IN"/>
        </w:rPr>
        <w:t>"EMAIL"</w:t>
      </w:r>
      <w:r w:rsidRPr="00E8340F">
        <w:rPr>
          <w:rFonts w:ascii="Courier New" w:hAnsi="Courier New" w:cs="Courier New"/>
          <w:color w:val="000000"/>
          <w:sz w:val="26"/>
          <w:szCs w:val="26"/>
          <w:lang w:bidi="ml-IN"/>
        </w:rPr>
        <w:t>,</w:t>
      </w:r>
    </w:p>
    <w:p w14:paraId="02E76626" w14:textId="77777777" w:rsidR="001A133C" w:rsidRPr="00E8340F" w:rsidRDefault="001A133C" w:rsidP="001A1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bidi="ml-IN"/>
        </w:rPr>
      </w:pPr>
      <w:r w:rsidRPr="00E8340F">
        <w:rPr>
          <w:rFonts w:ascii="Courier New" w:hAnsi="Courier New" w:cs="Courier New"/>
          <w:color w:val="000000"/>
          <w:sz w:val="26"/>
          <w:szCs w:val="26"/>
          <w:lang w:bidi="ml-IN"/>
        </w:rPr>
        <w:tab/>
        <w:t xml:space="preserve"> </w:t>
      </w:r>
      <w:r w:rsidRPr="00E8340F">
        <w:rPr>
          <w:rFonts w:ascii="Courier New" w:hAnsi="Courier New" w:cs="Courier New"/>
          <w:color w:val="2A00FF"/>
          <w:sz w:val="26"/>
          <w:szCs w:val="26"/>
          <w:lang w:bidi="ml-IN"/>
        </w:rPr>
        <w:t>"FAX"</w:t>
      </w:r>
      <w:r w:rsidRPr="00E8340F">
        <w:rPr>
          <w:rFonts w:ascii="Courier New" w:hAnsi="Courier New" w:cs="Courier New"/>
          <w:color w:val="000000"/>
          <w:sz w:val="26"/>
          <w:szCs w:val="26"/>
          <w:lang w:bidi="ml-IN"/>
        </w:rPr>
        <w:t>,</w:t>
      </w:r>
    </w:p>
    <w:p w14:paraId="024669FE" w14:textId="77777777" w:rsidR="001A133C" w:rsidRPr="00E8340F" w:rsidRDefault="001A133C" w:rsidP="001A1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bidi="ml-IN"/>
        </w:rPr>
      </w:pPr>
      <w:r w:rsidRPr="00E8340F">
        <w:rPr>
          <w:rFonts w:ascii="Courier New" w:hAnsi="Courier New" w:cs="Courier New"/>
          <w:color w:val="000000"/>
          <w:sz w:val="26"/>
          <w:szCs w:val="26"/>
          <w:lang w:bidi="ml-IN"/>
        </w:rPr>
        <w:tab/>
        <w:t xml:space="preserve"> </w:t>
      </w:r>
      <w:r w:rsidRPr="00E8340F">
        <w:rPr>
          <w:rFonts w:ascii="Courier New" w:hAnsi="Courier New" w:cs="Courier New"/>
          <w:color w:val="2A00FF"/>
          <w:sz w:val="26"/>
          <w:szCs w:val="26"/>
          <w:lang w:bidi="ml-IN"/>
        </w:rPr>
        <w:t>"AEDAT"</w:t>
      </w:r>
      <w:r w:rsidRPr="00E8340F">
        <w:rPr>
          <w:rFonts w:ascii="Courier New" w:hAnsi="Courier New" w:cs="Courier New"/>
          <w:color w:val="000000"/>
          <w:sz w:val="26"/>
          <w:szCs w:val="26"/>
          <w:lang w:bidi="ml-IN"/>
        </w:rPr>
        <w:t>,</w:t>
      </w:r>
    </w:p>
    <w:p w14:paraId="625CF2DD" w14:textId="77777777" w:rsidR="001A133C" w:rsidRPr="00E8340F" w:rsidRDefault="001A133C" w:rsidP="001A1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bidi="ml-IN"/>
        </w:rPr>
      </w:pPr>
      <w:r w:rsidRPr="00E8340F">
        <w:rPr>
          <w:rFonts w:ascii="Courier New" w:hAnsi="Courier New" w:cs="Courier New"/>
          <w:color w:val="000000"/>
          <w:sz w:val="26"/>
          <w:szCs w:val="26"/>
          <w:lang w:bidi="ml-IN"/>
        </w:rPr>
        <w:tab/>
        <w:t xml:space="preserve"> </w:t>
      </w:r>
      <w:r w:rsidRPr="00E8340F">
        <w:rPr>
          <w:rFonts w:ascii="Courier New" w:hAnsi="Courier New" w:cs="Courier New"/>
          <w:color w:val="2A00FF"/>
          <w:sz w:val="26"/>
          <w:szCs w:val="26"/>
          <w:lang w:bidi="ml-IN"/>
        </w:rPr>
        <w:t>"ACTIVE"</w:t>
      </w:r>
      <w:r w:rsidRPr="00E8340F">
        <w:rPr>
          <w:rFonts w:ascii="Courier New" w:hAnsi="Courier New" w:cs="Courier New"/>
          <w:color w:val="000000"/>
          <w:sz w:val="26"/>
          <w:szCs w:val="26"/>
          <w:lang w:bidi="ml-IN"/>
        </w:rPr>
        <w:t>,</w:t>
      </w:r>
    </w:p>
    <w:p w14:paraId="22DE04F7" w14:textId="77777777" w:rsidR="001A133C" w:rsidRPr="00E8340F" w:rsidRDefault="001A133C" w:rsidP="001A1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bidi="ml-IN"/>
        </w:rPr>
      </w:pPr>
      <w:r w:rsidRPr="00E8340F">
        <w:rPr>
          <w:rFonts w:ascii="Courier New" w:hAnsi="Courier New" w:cs="Courier New"/>
          <w:color w:val="000000"/>
          <w:sz w:val="26"/>
          <w:szCs w:val="26"/>
          <w:lang w:bidi="ml-IN"/>
        </w:rPr>
        <w:tab/>
        <w:t xml:space="preserve"> </w:t>
      </w:r>
      <w:r w:rsidRPr="00E8340F">
        <w:rPr>
          <w:rFonts w:ascii="Courier New" w:hAnsi="Courier New" w:cs="Courier New"/>
          <w:b/>
          <w:bCs/>
          <w:color w:val="7F0055"/>
          <w:sz w:val="26"/>
          <w:szCs w:val="26"/>
          <w:lang w:bidi="ml-IN"/>
        </w:rPr>
        <w:t>sum</w:t>
      </w:r>
      <w:r w:rsidRPr="00E8340F">
        <w:rPr>
          <w:rFonts w:ascii="Courier New" w:hAnsi="Courier New" w:cs="Courier New"/>
          <w:color w:val="000000"/>
          <w:sz w:val="26"/>
          <w:szCs w:val="26"/>
          <w:lang w:bidi="ml-IN"/>
        </w:rPr>
        <w:t>(</w:t>
      </w:r>
      <w:r w:rsidRPr="00E8340F">
        <w:rPr>
          <w:rFonts w:ascii="Courier New" w:hAnsi="Courier New" w:cs="Courier New"/>
          <w:color w:val="2A00FF"/>
          <w:sz w:val="26"/>
          <w:szCs w:val="26"/>
          <w:lang w:bidi="ml-IN"/>
        </w:rPr>
        <w:t>"KUNNR"</w:t>
      </w:r>
      <w:r w:rsidRPr="00E8340F">
        <w:rPr>
          <w:rFonts w:ascii="Courier New" w:hAnsi="Courier New" w:cs="Courier New"/>
          <w:color w:val="000000"/>
          <w:sz w:val="26"/>
          <w:szCs w:val="26"/>
          <w:lang w:bidi="ml-IN"/>
        </w:rPr>
        <w:t xml:space="preserve">) </w:t>
      </w:r>
      <w:r w:rsidRPr="00E8340F">
        <w:rPr>
          <w:rFonts w:ascii="Courier New" w:hAnsi="Courier New" w:cs="Courier New"/>
          <w:b/>
          <w:bCs/>
          <w:color w:val="7F0055"/>
          <w:sz w:val="26"/>
          <w:szCs w:val="26"/>
          <w:lang w:bidi="ml-IN"/>
        </w:rPr>
        <w:t>AS</w:t>
      </w:r>
      <w:r w:rsidRPr="00E8340F">
        <w:rPr>
          <w:rFonts w:ascii="Courier New" w:hAnsi="Courier New" w:cs="Courier New"/>
          <w:color w:val="000000"/>
          <w:sz w:val="26"/>
          <w:szCs w:val="26"/>
          <w:lang w:bidi="ml-IN"/>
        </w:rPr>
        <w:t xml:space="preserve"> </w:t>
      </w:r>
      <w:r w:rsidRPr="00E8340F">
        <w:rPr>
          <w:rFonts w:ascii="Courier New" w:hAnsi="Courier New" w:cs="Courier New"/>
          <w:color w:val="2A00FF"/>
          <w:sz w:val="26"/>
          <w:szCs w:val="26"/>
          <w:lang w:bidi="ml-IN"/>
        </w:rPr>
        <w:t>"KUNNR"</w:t>
      </w:r>
      <w:r w:rsidRPr="00E8340F">
        <w:rPr>
          <w:rFonts w:ascii="Courier New" w:hAnsi="Courier New" w:cs="Courier New"/>
          <w:color w:val="000000"/>
          <w:sz w:val="26"/>
          <w:szCs w:val="26"/>
          <w:lang w:bidi="ml-IN"/>
        </w:rPr>
        <w:t xml:space="preserve"> </w:t>
      </w:r>
    </w:p>
    <w:p w14:paraId="3A712D28" w14:textId="77777777" w:rsidR="001A133C" w:rsidRPr="00E8340F" w:rsidRDefault="001A133C" w:rsidP="001A1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bidi="ml-IN"/>
        </w:rPr>
      </w:pPr>
      <w:r w:rsidRPr="00E8340F">
        <w:rPr>
          <w:rFonts w:ascii="Courier New" w:hAnsi="Courier New" w:cs="Courier New"/>
          <w:b/>
          <w:bCs/>
          <w:color w:val="7F0055"/>
          <w:sz w:val="26"/>
          <w:szCs w:val="26"/>
          <w:lang w:bidi="ml-IN"/>
        </w:rPr>
        <w:t>FROM</w:t>
      </w:r>
      <w:r w:rsidRPr="00E8340F">
        <w:rPr>
          <w:rFonts w:ascii="Courier New" w:hAnsi="Courier New" w:cs="Courier New"/>
          <w:color w:val="000000"/>
          <w:sz w:val="26"/>
          <w:szCs w:val="26"/>
          <w:lang w:bidi="ml-IN"/>
        </w:rPr>
        <w:t xml:space="preserve"> </w:t>
      </w:r>
      <w:r w:rsidRPr="00E8340F">
        <w:rPr>
          <w:rFonts w:ascii="Courier New" w:hAnsi="Courier New" w:cs="Courier New"/>
          <w:color w:val="2A00FF"/>
          <w:sz w:val="26"/>
          <w:szCs w:val="26"/>
          <w:highlight w:val="yellow"/>
          <w:lang w:bidi="ml-IN"/>
        </w:rPr>
        <w:t>"_SYS_BIC"</w:t>
      </w:r>
      <w:r w:rsidRPr="00E8340F">
        <w:rPr>
          <w:rFonts w:ascii="Courier New" w:hAnsi="Courier New" w:cs="Courier New"/>
          <w:color w:val="000000"/>
          <w:sz w:val="26"/>
          <w:szCs w:val="26"/>
          <w:highlight w:val="yellow"/>
          <w:lang w:bidi="ml-IN"/>
        </w:rPr>
        <w:t>.</w:t>
      </w:r>
      <w:r w:rsidRPr="00E8340F">
        <w:rPr>
          <w:rFonts w:ascii="Courier New" w:hAnsi="Courier New" w:cs="Courier New"/>
          <w:color w:val="2A00FF"/>
          <w:sz w:val="26"/>
          <w:szCs w:val="26"/>
          <w:highlight w:val="yellow"/>
          <w:lang w:bidi="ml-IN"/>
        </w:rPr>
        <w:t>"pkg-trainee01.rtc/AT_CAL_VIEW01"</w:t>
      </w:r>
      <w:r w:rsidRPr="00E8340F">
        <w:rPr>
          <w:rFonts w:ascii="Courier New" w:hAnsi="Courier New" w:cs="Courier New"/>
          <w:color w:val="000000"/>
          <w:sz w:val="26"/>
          <w:szCs w:val="26"/>
          <w:lang w:bidi="ml-IN"/>
        </w:rPr>
        <w:t xml:space="preserve"> </w:t>
      </w:r>
    </w:p>
    <w:p w14:paraId="22DE1E91" w14:textId="77777777" w:rsidR="001A133C" w:rsidRPr="00E8340F" w:rsidRDefault="001A133C" w:rsidP="001A1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bidi="ml-IN"/>
        </w:rPr>
      </w:pPr>
      <w:r w:rsidRPr="00E8340F">
        <w:rPr>
          <w:rFonts w:ascii="Courier New" w:hAnsi="Courier New" w:cs="Courier New"/>
          <w:b/>
          <w:bCs/>
          <w:color w:val="7F0055"/>
          <w:sz w:val="26"/>
          <w:szCs w:val="26"/>
          <w:lang w:bidi="ml-IN"/>
        </w:rPr>
        <w:t>GROUP</w:t>
      </w:r>
      <w:r w:rsidRPr="00E8340F">
        <w:rPr>
          <w:rFonts w:ascii="Courier New" w:hAnsi="Courier New" w:cs="Courier New"/>
          <w:color w:val="000000"/>
          <w:sz w:val="26"/>
          <w:szCs w:val="26"/>
          <w:lang w:bidi="ml-IN"/>
        </w:rPr>
        <w:t xml:space="preserve"> </w:t>
      </w:r>
      <w:r w:rsidRPr="00E8340F">
        <w:rPr>
          <w:rFonts w:ascii="Courier New" w:hAnsi="Courier New" w:cs="Courier New"/>
          <w:b/>
          <w:bCs/>
          <w:color w:val="7F0055"/>
          <w:sz w:val="26"/>
          <w:szCs w:val="26"/>
          <w:lang w:bidi="ml-IN"/>
        </w:rPr>
        <w:t>BY</w:t>
      </w:r>
      <w:r w:rsidRPr="00E8340F">
        <w:rPr>
          <w:rFonts w:ascii="Courier New" w:hAnsi="Courier New" w:cs="Courier New"/>
          <w:color w:val="000000"/>
          <w:sz w:val="26"/>
          <w:szCs w:val="26"/>
          <w:lang w:bidi="ml-IN"/>
        </w:rPr>
        <w:t xml:space="preserve"> </w:t>
      </w:r>
      <w:r w:rsidRPr="00E8340F">
        <w:rPr>
          <w:rFonts w:ascii="Courier New" w:hAnsi="Courier New" w:cs="Courier New"/>
          <w:color w:val="2A00FF"/>
          <w:sz w:val="26"/>
          <w:szCs w:val="26"/>
          <w:lang w:bidi="ml-IN"/>
        </w:rPr>
        <w:t>"FNAMEC"</w:t>
      </w:r>
      <w:r w:rsidRPr="00E8340F">
        <w:rPr>
          <w:rFonts w:ascii="Courier New" w:hAnsi="Courier New" w:cs="Courier New"/>
          <w:color w:val="000000"/>
          <w:sz w:val="26"/>
          <w:szCs w:val="26"/>
          <w:lang w:bidi="ml-IN"/>
        </w:rPr>
        <w:t>,</w:t>
      </w:r>
    </w:p>
    <w:p w14:paraId="3E475BA5" w14:textId="77777777" w:rsidR="001A133C" w:rsidRPr="00E8340F" w:rsidRDefault="001A133C" w:rsidP="001A1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bidi="ml-IN"/>
        </w:rPr>
      </w:pPr>
      <w:r w:rsidRPr="00E8340F">
        <w:rPr>
          <w:rFonts w:ascii="Courier New" w:hAnsi="Courier New" w:cs="Courier New"/>
          <w:color w:val="000000"/>
          <w:sz w:val="26"/>
          <w:szCs w:val="26"/>
          <w:lang w:bidi="ml-IN"/>
        </w:rPr>
        <w:tab/>
        <w:t xml:space="preserve"> </w:t>
      </w:r>
      <w:r w:rsidRPr="00E8340F">
        <w:rPr>
          <w:rFonts w:ascii="Courier New" w:hAnsi="Courier New" w:cs="Courier New"/>
          <w:color w:val="2A00FF"/>
          <w:sz w:val="26"/>
          <w:szCs w:val="26"/>
          <w:lang w:bidi="ml-IN"/>
        </w:rPr>
        <w:t>"FULLNAME"</w:t>
      </w:r>
      <w:r w:rsidRPr="00E8340F">
        <w:rPr>
          <w:rFonts w:ascii="Courier New" w:hAnsi="Courier New" w:cs="Courier New"/>
          <w:color w:val="000000"/>
          <w:sz w:val="26"/>
          <w:szCs w:val="26"/>
          <w:lang w:bidi="ml-IN"/>
        </w:rPr>
        <w:t>,</w:t>
      </w:r>
    </w:p>
    <w:p w14:paraId="5293A0E8" w14:textId="77777777" w:rsidR="001A133C" w:rsidRPr="00E8340F" w:rsidRDefault="001A133C" w:rsidP="001A1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bidi="ml-IN"/>
        </w:rPr>
      </w:pPr>
      <w:r w:rsidRPr="00E8340F">
        <w:rPr>
          <w:rFonts w:ascii="Courier New" w:hAnsi="Courier New" w:cs="Courier New"/>
          <w:color w:val="000000"/>
          <w:sz w:val="26"/>
          <w:szCs w:val="26"/>
          <w:lang w:bidi="ml-IN"/>
        </w:rPr>
        <w:tab/>
        <w:t xml:space="preserve"> </w:t>
      </w:r>
      <w:r w:rsidRPr="00E8340F">
        <w:rPr>
          <w:rFonts w:ascii="Courier New" w:hAnsi="Courier New" w:cs="Courier New"/>
          <w:color w:val="2A00FF"/>
          <w:sz w:val="26"/>
          <w:szCs w:val="26"/>
          <w:lang w:bidi="ml-IN"/>
        </w:rPr>
        <w:t>"EMAIL"</w:t>
      </w:r>
      <w:r w:rsidRPr="00E8340F">
        <w:rPr>
          <w:rFonts w:ascii="Courier New" w:hAnsi="Courier New" w:cs="Courier New"/>
          <w:color w:val="000000"/>
          <w:sz w:val="26"/>
          <w:szCs w:val="26"/>
          <w:lang w:bidi="ml-IN"/>
        </w:rPr>
        <w:t>,</w:t>
      </w:r>
    </w:p>
    <w:p w14:paraId="0490C791" w14:textId="77777777" w:rsidR="001A133C" w:rsidRPr="00E8340F" w:rsidRDefault="001A133C" w:rsidP="001A1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bidi="ml-IN"/>
        </w:rPr>
      </w:pPr>
      <w:r w:rsidRPr="00E8340F">
        <w:rPr>
          <w:rFonts w:ascii="Courier New" w:hAnsi="Courier New" w:cs="Courier New"/>
          <w:color w:val="000000"/>
          <w:sz w:val="26"/>
          <w:szCs w:val="26"/>
          <w:lang w:bidi="ml-IN"/>
        </w:rPr>
        <w:tab/>
        <w:t xml:space="preserve"> </w:t>
      </w:r>
      <w:r w:rsidRPr="00E8340F">
        <w:rPr>
          <w:rFonts w:ascii="Courier New" w:hAnsi="Courier New" w:cs="Courier New"/>
          <w:color w:val="2A00FF"/>
          <w:sz w:val="26"/>
          <w:szCs w:val="26"/>
          <w:lang w:bidi="ml-IN"/>
        </w:rPr>
        <w:t>"FAX"</w:t>
      </w:r>
      <w:r w:rsidRPr="00E8340F">
        <w:rPr>
          <w:rFonts w:ascii="Courier New" w:hAnsi="Courier New" w:cs="Courier New"/>
          <w:color w:val="000000"/>
          <w:sz w:val="26"/>
          <w:szCs w:val="26"/>
          <w:lang w:bidi="ml-IN"/>
        </w:rPr>
        <w:t>,</w:t>
      </w:r>
    </w:p>
    <w:p w14:paraId="4144ACA4" w14:textId="77777777" w:rsidR="001A133C" w:rsidRPr="00E8340F" w:rsidRDefault="001A133C" w:rsidP="001A1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bidi="ml-IN"/>
        </w:rPr>
      </w:pPr>
      <w:r w:rsidRPr="00E8340F">
        <w:rPr>
          <w:rFonts w:ascii="Courier New" w:hAnsi="Courier New" w:cs="Courier New"/>
          <w:color w:val="000000"/>
          <w:sz w:val="26"/>
          <w:szCs w:val="26"/>
          <w:lang w:bidi="ml-IN"/>
        </w:rPr>
        <w:tab/>
        <w:t xml:space="preserve"> </w:t>
      </w:r>
      <w:r w:rsidRPr="00E8340F">
        <w:rPr>
          <w:rFonts w:ascii="Courier New" w:hAnsi="Courier New" w:cs="Courier New"/>
          <w:color w:val="2A00FF"/>
          <w:sz w:val="26"/>
          <w:szCs w:val="26"/>
          <w:lang w:bidi="ml-IN"/>
        </w:rPr>
        <w:t>"AEDAT"</w:t>
      </w:r>
      <w:r w:rsidRPr="00E8340F">
        <w:rPr>
          <w:rFonts w:ascii="Courier New" w:hAnsi="Courier New" w:cs="Courier New"/>
          <w:color w:val="000000"/>
          <w:sz w:val="26"/>
          <w:szCs w:val="26"/>
          <w:lang w:bidi="ml-IN"/>
        </w:rPr>
        <w:t>,</w:t>
      </w:r>
    </w:p>
    <w:p w14:paraId="205BF3E2" w14:textId="775254F6" w:rsidR="001A133C" w:rsidRPr="00E8340F" w:rsidRDefault="001A133C" w:rsidP="001A133C">
      <w:pPr>
        <w:rPr>
          <w:rFonts w:ascii="Courier New" w:hAnsi="Courier New" w:cs="Courier New"/>
          <w:color w:val="2A00FF"/>
          <w:sz w:val="26"/>
          <w:szCs w:val="26"/>
          <w:lang w:bidi="ml-IN"/>
        </w:rPr>
      </w:pPr>
      <w:r w:rsidRPr="00E8340F">
        <w:rPr>
          <w:rFonts w:ascii="Courier New" w:hAnsi="Courier New" w:cs="Courier New"/>
          <w:color w:val="000000"/>
          <w:sz w:val="26"/>
          <w:szCs w:val="26"/>
          <w:lang w:bidi="ml-IN"/>
        </w:rPr>
        <w:tab/>
        <w:t xml:space="preserve"> </w:t>
      </w:r>
      <w:r w:rsidRPr="00E8340F">
        <w:rPr>
          <w:rFonts w:ascii="Courier New" w:hAnsi="Courier New" w:cs="Courier New"/>
          <w:color w:val="2A00FF"/>
          <w:sz w:val="26"/>
          <w:szCs w:val="26"/>
          <w:lang w:bidi="ml-IN"/>
        </w:rPr>
        <w:t>"ACTIVE".</w:t>
      </w:r>
    </w:p>
    <w:p w14:paraId="23AC68BC" w14:textId="7CB18F08" w:rsidR="001A133C" w:rsidRPr="008F65AD" w:rsidRDefault="001A133C" w:rsidP="001A133C">
      <w:pPr>
        <w:rPr>
          <w:rFonts w:cstheme="minorHAnsi"/>
          <w:color w:val="2A00FF"/>
          <w:sz w:val="26"/>
          <w:szCs w:val="26"/>
          <w:lang w:bidi="ml-IN"/>
        </w:rPr>
      </w:pPr>
      <w:r w:rsidRPr="008F65AD">
        <w:rPr>
          <w:rFonts w:cstheme="minorHAnsi"/>
          <w:color w:val="2A00FF"/>
          <w:sz w:val="26"/>
          <w:szCs w:val="26"/>
          <w:lang w:bidi="ml-IN"/>
        </w:rPr>
        <w:t xml:space="preserve">To use this in SAP GUI- SE38 report we cannot use directly as the </w:t>
      </w:r>
      <w:r w:rsidR="0092669C" w:rsidRPr="008F65AD">
        <w:rPr>
          <w:rFonts w:cstheme="minorHAnsi"/>
          <w:color w:val="2A00FF"/>
          <w:sz w:val="26"/>
          <w:szCs w:val="26"/>
          <w:lang w:bidi="ml-IN"/>
        </w:rPr>
        <w:t xml:space="preserve">query </w:t>
      </w:r>
      <w:r w:rsidRPr="008F65AD">
        <w:rPr>
          <w:rFonts w:cstheme="minorHAnsi"/>
          <w:color w:val="2A00FF"/>
          <w:sz w:val="26"/>
          <w:szCs w:val="26"/>
          <w:lang w:bidi="ml-IN"/>
        </w:rPr>
        <w:t xml:space="preserve">is present in the HANA modeler and cannot </w:t>
      </w:r>
      <w:proofErr w:type="gramStart"/>
      <w:r w:rsidRPr="008F65AD">
        <w:rPr>
          <w:rFonts w:cstheme="minorHAnsi"/>
          <w:color w:val="2A00FF"/>
          <w:sz w:val="26"/>
          <w:szCs w:val="26"/>
          <w:lang w:bidi="ml-IN"/>
        </w:rPr>
        <w:t>be called</w:t>
      </w:r>
      <w:proofErr w:type="gramEnd"/>
      <w:r w:rsidRPr="008F65AD">
        <w:rPr>
          <w:rFonts w:cstheme="minorHAnsi"/>
          <w:color w:val="2A00FF"/>
          <w:sz w:val="26"/>
          <w:szCs w:val="26"/>
          <w:lang w:bidi="ml-IN"/>
        </w:rPr>
        <w:t xml:space="preserve"> from ABAP </w:t>
      </w:r>
      <w:r w:rsidR="00C2123F" w:rsidRPr="008F65AD">
        <w:rPr>
          <w:rFonts w:cstheme="minorHAnsi"/>
          <w:color w:val="2A00FF"/>
          <w:sz w:val="26"/>
          <w:szCs w:val="26"/>
          <w:lang w:bidi="ml-IN"/>
        </w:rPr>
        <w:t>code (</w:t>
      </w:r>
      <w:r w:rsidRPr="008F65AD">
        <w:rPr>
          <w:rFonts w:cstheme="minorHAnsi"/>
          <w:color w:val="2A00FF"/>
          <w:sz w:val="26"/>
          <w:szCs w:val="26"/>
          <w:lang w:bidi="ml-IN"/>
        </w:rPr>
        <w:t xml:space="preserve">open SQL). ABAP </w:t>
      </w:r>
      <w:r w:rsidR="00C2123F" w:rsidRPr="008F65AD">
        <w:rPr>
          <w:rFonts w:cstheme="minorHAnsi"/>
          <w:color w:val="2A00FF"/>
          <w:sz w:val="26"/>
          <w:szCs w:val="26"/>
          <w:lang w:bidi="ml-IN"/>
        </w:rPr>
        <w:t>SQL</w:t>
      </w:r>
      <w:r w:rsidRPr="008F65AD">
        <w:rPr>
          <w:rFonts w:cstheme="minorHAnsi"/>
          <w:color w:val="2A00FF"/>
          <w:sz w:val="26"/>
          <w:szCs w:val="26"/>
          <w:lang w:bidi="ml-IN"/>
        </w:rPr>
        <w:t xml:space="preserve"> or open </w:t>
      </w:r>
      <w:r w:rsidR="00C2123F" w:rsidRPr="008F65AD">
        <w:rPr>
          <w:rFonts w:cstheme="minorHAnsi"/>
          <w:color w:val="2A00FF"/>
          <w:sz w:val="26"/>
          <w:szCs w:val="26"/>
          <w:lang w:bidi="ml-IN"/>
        </w:rPr>
        <w:t>SQL</w:t>
      </w:r>
      <w:r w:rsidRPr="008F65AD">
        <w:rPr>
          <w:rFonts w:cstheme="minorHAnsi"/>
          <w:color w:val="2A00FF"/>
          <w:sz w:val="26"/>
          <w:szCs w:val="26"/>
          <w:lang w:bidi="ml-IN"/>
        </w:rPr>
        <w:t xml:space="preserve"> can access only the components of DDIC. </w:t>
      </w:r>
    </w:p>
    <w:p w14:paraId="1A2BFD1A" w14:textId="51BED3E1" w:rsidR="001A133C" w:rsidRPr="008F65AD" w:rsidRDefault="00C2123F" w:rsidP="001A133C">
      <w:pPr>
        <w:rPr>
          <w:rFonts w:cstheme="minorHAnsi"/>
          <w:color w:val="000000" w:themeColor="text1"/>
          <w:sz w:val="26"/>
          <w:szCs w:val="26"/>
          <w:lang w:bidi="ml-IN"/>
        </w:rPr>
      </w:pPr>
      <w:r w:rsidRPr="008F65AD">
        <w:rPr>
          <w:rFonts w:cstheme="minorHAnsi"/>
          <w:color w:val="2A00FF"/>
          <w:sz w:val="26"/>
          <w:szCs w:val="26"/>
          <w:lang w:bidi="ml-IN"/>
        </w:rPr>
        <w:t>So,</w:t>
      </w:r>
      <w:r w:rsidR="001A133C" w:rsidRPr="008F65AD">
        <w:rPr>
          <w:rFonts w:cstheme="minorHAnsi"/>
          <w:color w:val="2A00FF"/>
          <w:sz w:val="26"/>
          <w:szCs w:val="26"/>
          <w:lang w:bidi="ml-IN"/>
        </w:rPr>
        <w:t xml:space="preserve"> we need to inform ABAP editor that this code is not open SQL </w:t>
      </w:r>
      <w:proofErr w:type="gramStart"/>
      <w:r w:rsidR="001A133C" w:rsidRPr="008F65AD">
        <w:rPr>
          <w:rFonts w:cstheme="minorHAnsi"/>
          <w:color w:val="2A00FF"/>
          <w:sz w:val="26"/>
          <w:szCs w:val="26"/>
          <w:lang w:bidi="ml-IN"/>
        </w:rPr>
        <w:t>rather native</w:t>
      </w:r>
      <w:proofErr w:type="gramEnd"/>
      <w:r w:rsidR="001A133C" w:rsidRPr="008F65AD">
        <w:rPr>
          <w:rFonts w:cstheme="minorHAnsi"/>
          <w:color w:val="2A00FF"/>
          <w:sz w:val="26"/>
          <w:szCs w:val="26"/>
          <w:lang w:bidi="ml-IN"/>
        </w:rPr>
        <w:t xml:space="preserve"> SQL. </w:t>
      </w:r>
    </w:p>
    <w:p w14:paraId="4894FD08" w14:textId="243C81F7" w:rsidR="00B33304" w:rsidRPr="008F65AD" w:rsidRDefault="00B33304" w:rsidP="001A133C">
      <w:pPr>
        <w:rPr>
          <w:rFonts w:cstheme="minorHAnsi"/>
          <w:color w:val="000000" w:themeColor="text1"/>
          <w:sz w:val="26"/>
          <w:szCs w:val="26"/>
          <w:lang w:bidi="ml-IN"/>
        </w:rPr>
      </w:pPr>
      <w:r w:rsidRPr="008F65AD">
        <w:rPr>
          <w:rFonts w:cstheme="minorHAnsi"/>
          <w:color w:val="000000" w:themeColor="text1"/>
          <w:sz w:val="26"/>
          <w:szCs w:val="26"/>
          <w:lang w:bidi="ml-IN"/>
        </w:rPr>
        <w:t>How to write Native SQL in ABAP editor:</w:t>
      </w:r>
    </w:p>
    <w:p w14:paraId="4052B6C0" w14:textId="16346B90" w:rsidR="00B33304" w:rsidRPr="008F65AD" w:rsidRDefault="00B33304" w:rsidP="001A133C">
      <w:pPr>
        <w:rPr>
          <w:rFonts w:cstheme="minorHAnsi"/>
          <w:color w:val="000000" w:themeColor="text1"/>
          <w:sz w:val="26"/>
          <w:szCs w:val="26"/>
          <w:lang w:bidi="ml-IN"/>
        </w:rPr>
      </w:pPr>
      <w:proofErr w:type="gramStart"/>
      <w:r w:rsidRPr="008F65AD">
        <w:rPr>
          <w:rFonts w:cstheme="minorHAnsi"/>
          <w:color w:val="000000" w:themeColor="text1"/>
          <w:sz w:val="26"/>
          <w:szCs w:val="26"/>
          <w:lang w:bidi="ml-IN"/>
        </w:rPr>
        <w:t>2</w:t>
      </w:r>
      <w:proofErr w:type="gramEnd"/>
      <w:r w:rsidRPr="008F65AD">
        <w:rPr>
          <w:rFonts w:cstheme="minorHAnsi"/>
          <w:color w:val="000000" w:themeColor="text1"/>
          <w:sz w:val="26"/>
          <w:szCs w:val="26"/>
          <w:lang w:bidi="ml-IN"/>
        </w:rPr>
        <w:t xml:space="preserve"> ways:</w:t>
      </w:r>
    </w:p>
    <w:p w14:paraId="740F3A31" w14:textId="11F3B902" w:rsidR="00B33304" w:rsidRPr="008F65AD" w:rsidRDefault="00A5463C" w:rsidP="00B33304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6"/>
          <w:szCs w:val="26"/>
          <w:lang w:bidi="ml-IN"/>
        </w:rPr>
      </w:pPr>
      <w:r w:rsidRPr="008F65AD">
        <w:rPr>
          <w:rFonts w:cstheme="minorHAnsi"/>
          <w:color w:val="000000" w:themeColor="text1"/>
          <w:sz w:val="26"/>
          <w:szCs w:val="26"/>
          <w:lang w:bidi="ml-IN"/>
        </w:rPr>
        <w:t>Non-object-oriented</w:t>
      </w:r>
      <w:r w:rsidR="00B33304" w:rsidRPr="008F65AD">
        <w:rPr>
          <w:rFonts w:cstheme="minorHAnsi"/>
          <w:color w:val="000000" w:themeColor="text1"/>
          <w:sz w:val="26"/>
          <w:szCs w:val="26"/>
          <w:lang w:bidi="ml-IN"/>
        </w:rPr>
        <w:t xml:space="preserve"> way- Exec SQL…</w:t>
      </w:r>
      <w:r w:rsidR="00C2123F" w:rsidRPr="008F65AD">
        <w:rPr>
          <w:rFonts w:cstheme="minorHAnsi"/>
          <w:color w:val="000000" w:themeColor="text1"/>
          <w:sz w:val="26"/>
          <w:szCs w:val="26"/>
          <w:lang w:bidi="ml-IN"/>
        </w:rPr>
        <w:t>….</w:t>
      </w:r>
      <w:r w:rsidR="00B33304" w:rsidRPr="008F65AD">
        <w:rPr>
          <w:rFonts w:cstheme="minorHAnsi"/>
          <w:color w:val="000000" w:themeColor="text1"/>
          <w:sz w:val="26"/>
          <w:szCs w:val="26"/>
          <w:lang w:bidi="ml-IN"/>
        </w:rPr>
        <w:t xml:space="preserve"> ENDEXEC----- outdated.</w:t>
      </w:r>
    </w:p>
    <w:p w14:paraId="0ECF4A8D" w14:textId="39CDA895" w:rsidR="00B33304" w:rsidRPr="008F65AD" w:rsidRDefault="00C2123F" w:rsidP="00B33304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6"/>
          <w:szCs w:val="26"/>
          <w:lang w:bidi="ml-IN"/>
        </w:rPr>
      </w:pPr>
      <w:r w:rsidRPr="008F65AD">
        <w:rPr>
          <w:rFonts w:cstheme="minorHAnsi"/>
          <w:color w:val="000000" w:themeColor="text1"/>
          <w:sz w:val="26"/>
          <w:szCs w:val="26"/>
          <w:lang w:bidi="ml-IN"/>
        </w:rPr>
        <w:t>ADBC</w:t>
      </w:r>
      <w:r w:rsidR="00B33304" w:rsidRPr="008F65AD">
        <w:rPr>
          <w:rFonts w:cstheme="minorHAnsi"/>
          <w:color w:val="000000" w:themeColor="text1"/>
          <w:sz w:val="26"/>
          <w:szCs w:val="26"/>
          <w:lang w:bidi="ml-IN"/>
        </w:rPr>
        <w:t xml:space="preserve">- object oriented- its via </w:t>
      </w:r>
      <w:r w:rsidR="0092669C" w:rsidRPr="008F65AD">
        <w:rPr>
          <w:rFonts w:cstheme="minorHAnsi"/>
          <w:color w:val="000000" w:themeColor="text1"/>
          <w:sz w:val="26"/>
          <w:szCs w:val="26"/>
          <w:lang w:bidi="ml-IN"/>
        </w:rPr>
        <w:t xml:space="preserve">standard </w:t>
      </w:r>
      <w:r w:rsidR="00B33304" w:rsidRPr="008F65AD">
        <w:rPr>
          <w:rFonts w:cstheme="minorHAnsi"/>
          <w:color w:val="000000" w:themeColor="text1"/>
          <w:sz w:val="26"/>
          <w:szCs w:val="26"/>
          <w:lang w:bidi="ml-IN"/>
        </w:rPr>
        <w:t>classes and methods</w:t>
      </w:r>
    </w:p>
    <w:p w14:paraId="0CE3568F" w14:textId="40DFCF82" w:rsidR="00B33304" w:rsidRPr="008F65AD" w:rsidRDefault="00C2123F" w:rsidP="00B33304">
      <w:pPr>
        <w:rPr>
          <w:rFonts w:cstheme="minorHAnsi"/>
          <w:color w:val="C00000"/>
          <w:sz w:val="26"/>
          <w:szCs w:val="26"/>
          <w:lang w:bidi="ml-IN"/>
        </w:rPr>
      </w:pPr>
      <w:r w:rsidRPr="008F65AD">
        <w:rPr>
          <w:rFonts w:cstheme="minorHAnsi"/>
          <w:color w:val="C00000"/>
          <w:sz w:val="26"/>
          <w:szCs w:val="26"/>
          <w:lang w:bidi="ml-IN"/>
        </w:rPr>
        <w:t>ADBC</w:t>
      </w:r>
      <w:r w:rsidR="00B33304" w:rsidRPr="008F65AD">
        <w:rPr>
          <w:rFonts w:cstheme="minorHAnsi"/>
          <w:color w:val="C00000"/>
          <w:sz w:val="26"/>
          <w:szCs w:val="26"/>
          <w:lang w:bidi="ml-IN"/>
        </w:rPr>
        <w:t>:</w:t>
      </w:r>
      <w:r w:rsidR="0092669C" w:rsidRPr="008F65AD">
        <w:rPr>
          <w:rFonts w:cstheme="minorHAnsi"/>
          <w:color w:val="C00000"/>
          <w:sz w:val="26"/>
          <w:szCs w:val="26"/>
          <w:lang w:bidi="ml-IN"/>
        </w:rPr>
        <w:t xml:space="preserve"> </w:t>
      </w:r>
    </w:p>
    <w:p w14:paraId="47949565" w14:textId="6FF51B1F" w:rsidR="00B33304" w:rsidRPr="008F65AD" w:rsidRDefault="0092669C" w:rsidP="00B33304">
      <w:pPr>
        <w:pStyle w:val="ListParagraph"/>
        <w:numPr>
          <w:ilvl w:val="0"/>
          <w:numId w:val="3"/>
        </w:numPr>
        <w:rPr>
          <w:rFonts w:cstheme="minorHAnsi"/>
          <w:color w:val="C00000"/>
          <w:sz w:val="26"/>
          <w:szCs w:val="26"/>
          <w:lang w:bidi="ml-IN"/>
        </w:rPr>
      </w:pPr>
      <w:r w:rsidRPr="008F65AD">
        <w:rPr>
          <w:rFonts w:cstheme="minorHAnsi"/>
          <w:color w:val="C00000"/>
          <w:sz w:val="26"/>
          <w:szCs w:val="26"/>
          <w:lang w:bidi="ml-IN"/>
        </w:rPr>
        <w:t>Get the connectivity -</w:t>
      </w:r>
      <w:r w:rsidR="00B33304" w:rsidRPr="008F65AD">
        <w:rPr>
          <w:rFonts w:cstheme="minorHAnsi"/>
          <w:color w:val="C00000"/>
          <w:sz w:val="26"/>
          <w:szCs w:val="26"/>
          <w:lang w:bidi="ml-IN"/>
        </w:rPr>
        <w:t>CL_SQL_CONNECTION=&gt;GET_CONNECTION(SE24)</w:t>
      </w:r>
    </w:p>
    <w:p w14:paraId="36DB79AB" w14:textId="607B79A7" w:rsidR="00B33304" w:rsidRPr="008F65AD" w:rsidRDefault="00873A87" w:rsidP="00B33304">
      <w:pPr>
        <w:pStyle w:val="ListParagraph"/>
        <w:numPr>
          <w:ilvl w:val="0"/>
          <w:numId w:val="3"/>
        </w:numPr>
        <w:rPr>
          <w:rFonts w:cstheme="minorHAnsi"/>
          <w:color w:val="C00000"/>
          <w:sz w:val="26"/>
          <w:szCs w:val="26"/>
          <w:lang w:bidi="ml-IN"/>
        </w:rPr>
      </w:pPr>
      <w:r w:rsidRPr="008F65AD">
        <w:rPr>
          <w:rFonts w:cstheme="minorHAnsi"/>
          <w:color w:val="C00000"/>
          <w:sz w:val="26"/>
          <w:szCs w:val="26"/>
          <w:lang w:bidi="ml-IN"/>
        </w:rPr>
        <w:t xml:space="preserve">Execute the SQL statement of HANA </w:t>
      </w:r>
      <w:r w:rsidR="00B33304" w:rsidRPr="008F65AD">
        <w:rPr>
          <w:rFonts w:cstheme="minorHAnsi"/>
          <w:color w:val="C00000"/>
          <w:sz w:val="26"/>
          <w:szCs w:val="26"/>
          <w:lang w:bidi="ml-IN"/>
        </w:rPr>
        <w:t>CL_SQL_STATEMENT-&gt; EXECUTE</w:t>
      </w:r>
      <w:r w:rsidR="00EE2D33" w:rsidRPr="008F65AD">
        <w:rPr>
          <w:rFonts w:cstheme="minorHAnsi"/>
          <w:color w:val="C00000"/>
          <w:sz w:val="26"/>
          <w:szCs w:val="26"/>
          <w:lang w:bidi="ml-IN"/>
        </w:rPr>
        <w:t>_QUERY</w:t>
      </w:r>
      <w:r w:rsidR="00B33304" w:rsidRPr="008F65AD">
        <w:rPr>
          <w:rFonts w:cstheme="minorHAnsi"/>
          <w:color w:val="C00000"/>
          <w:sz w:val="26"/>
          <w:szCs w:val="26"/>
          <w:lang w:bidi="ml-IN"/>
        </w:rPr>
        <w:t xml:space="preserve">: </w:t>
      </w:r>
      <w:r w:rsidR="008144A6" w:rsidRPr="008F65AD">
        <w:rPr>
          <w:rFonts w:cstheme="minorHAnsi"/>
          <w:color w:val="C00000"/>
          <w:sz w:val="26"/>
          <w:szCs w:val="26"/>
          <w:lang w:bidi="ml-IN"/>
        </w:rPr>
        <w:t>-----</w:t>
      </w:r>
      <w:r w:rsidR="00B33304" w:rsidRPr="008F65AD">
        <w:rPr>
          <w:rFonts w:cstheme="minorHAnsi"/>
          <w:color w:val="C00000"/>
          <w:sz w:val="26"/>
          <w:szCs w:val="26"/>
          <w:lang w:bidi="ml-IN"/>
        </w:rPr>
        <w:t xml:space="preserve">returns result </w:t>
      </w:r>
      <w:r w:rsidR="00C2123F" w:rsidRPr="008F65AD">
        <w:rPr>
          <w:rFonts w:cstheme="minorHAnsi"/>
          <w:color w:val="C00000"/>
          <w:sz w:val="26"/>
          <w:szCs w:val="26"/>
          <w:lang w:bidi="ml-IN"/>
        </w:rPr>
        <w:t>obj (</w:t>
      </w:r>
      <w:r w:rsidR="00B33304" w:rsidRPr="008F65AD">
        <w:rPr>
          <w:rFonts w:cstheme="minorHAnsi"/>
          <w:color w:val="C00000"/>
          <w:sz w:val="26"/>
          <w:szCs w:val="26"/>
          <w:lang w:bidi="ml-IN"/>
        </w:rPr>
        <w:t>CL_SQL_RESULT_SET)</w:t>
      </w:r>
    </w:p>
    <w:p w14:paraId="610EF758" w14:textId="7237F12B" w:rsidR="007C387F" w:rsidRPr="008F65AD" w:rsidRDefault="007C387F" w:rsidP="00B33304">
      <w:pPr>
        <w:pStyle w:val="ListParagraph"/>
        <w:numPr>
          <w:ilvl w:val="0"/>
          <w:numId w:val="3"/>
        </w:numPr>
        <w:rPr>
          <w:rFonts w:cstheme="minorHAnsi"/>
          <w:color w:val="C00000"/>
          <w:sz w:val="26"/>
          <w:szCs w:val="26"/>
          <w:lang w:bidi="ml-IN"/>
        </w:rPr>
      </w:pPr>
      <w:r w:rsidRPr="008F65AD">
        <w:rPr>
          <w:rStyle w:val="l0s521"/>
          <w:rFonts w:asciiTheme="minorHAnsi" w:hAnsiTheme="minorHAnsi" w:cstheme="minorHAnsi"/>
          <w:sz w:val="26"/>
          <w:szCs w:val="26"/>
        </w:rPr>
        <w:t>GET REFERENCE OF </w:t>
      </w:r>
      <w:r w:rsidRPr="008F65AD">
        <w:rPr>
          <w:rFonts w:cstheme="minorHAnsi"/>
          <w:color w:val="000000"/>
          <w:sz w:val="26"/>
          <w:szCs w:val="26"/>
          <w:shd w:val="clear" w:color="auto" w:fill="FFFFFF"/>
        </w:rPr>
        <w:t>ITAB </w:t>
      </w:r>
      <w:r w:rsidRPr="008F65AD">
        <w:rPr>
          <w:rStyle w:val="l0s521"/>
          <w:rFonts w:asciiTheme="minorHAnsi" w:hAnsiTheme="minorHAnsi" w:cstheme="minorHAnsi"/>
          <w:sz w:val="26"/>
          <w:szCs w:val="26"/>
        </w:rPr>
        <w:t>INTO </w:t>
      </w:r>
      <w:r w:rsidRPr="008F65AD">
        <w:rPr>
          <w:rFonts w:cstheme="minorHAnsi"/>
          <w:color w:val="000000"/>
          <w:sz w:val="26"/>
          <w:szCs w:val="26"/>
          <w:shd w:val="clear" w:color="auto" w:fill="FFFFFF"/>
        </w:rPr>
        <w:t>O_DATA</w:t>
      </w:r>
      <w:r w:rsidRPr="008F65AD">
        <w:rPr>
          <w:rStyle w:val="l0s551"/>
          <w:rFonts w:asciiTheme="minorHAnsi" w:hAnsiTheme="minorHAnsi" w:cstheme="minorHAnsi"/>
          <w:sz w:val="26"/>
          <w:szCs w:val="26"/>
        </w:rPr>
        <w:t>.</w:t>
      </w:r>
    </w:p>
    <w:p w14:paraId="60BE6903" w14:textId="291E5D17" w:rsidR="00B33304" w:rsidRPr="008F65AD" w:rsidRDefault="00B33304" w:rsidP="00B33304">
      <w:pPr>
        <w:pStyle w:val="ListParagraph"/>
        <w:numPr>
          <w:ilvl w:val="0"/>
          <w:numId w:val="3"/>
        </w:numPr>
        <w:rPr>
          <w:rFonts w:cstheme="minorHAnsi"/>
          <w:color w:val="C00000"/>
          <w:sz w:val="26"/>
          <w:szCs w:val="26"/>
          <w:lang w:bidi="ml-IN"/>
        </w:rPr>
      </w:pPr>
      <w:r w:rsidRPr="008F65AD">
        <w:rPr>
          <w:rFonts w:cstheme="minorHAnsi"/>
          <w:color w:val="C00000"/>
          <w:sz w:val="26"/>
          <w:szCs w:val="26"/>
          <w:lang w:bidi="ml-IN"/>
        </w:rPr>
        <w:t xml:space="preserve">CL_SQL_RESULT-&gt;SET_PARAM_TABLE: </w:t>
      </w:r>
      <w:r w:rsidR="008144A6" w:rsidRPr="008F65AD">
        <w:rPr>
          <w:rFonts w:cstheme="minorHAnsi"/>
          <w:color w:val="C00000"/>
          <w:sz w:val="26"/>
          <w:szCs w:val="26"/>
          <w:lang w:bidi="ml-IN"/>
        </w:rPr>
        <w:t>---</w:t>
      </w:r>
      <w:r w:rsidR="00F86C88">
        <w:rPr>
          <w:rFonts w:cstheme="minorHAnsi"/>
          <w:color w:val="C00000"/>
          <w:sz w:val="26"/>
          <w:szCs w:val="26"/>
          <w:lang w:bidi="ml-IN"/>
        </w:rPr>
        <w:t xml:space="preserve"> </w:t>
      </w:r>
      <w:r w:rsidRPr="008F65AD">
        <w:rPr>
          <w:rFonts w:cstheme="minorHAnsi"/>
          <w:color w:val="C00000"/>
          <w:sz w:val="26"/>
          <w:szCs w:val="26"/>
          <w:lang w:bidi="ml-IN"/>
        </w:rPr>
        <w:t xml:space="preserve">set </w:t>
      </w:r>
      <w:proofErr w:type="spellStart"/>
      <w:r w:rsidRPr="008F65AD">
        <w:rPr>
          <w:rFonts w:cstheme="minorHAnsi"/>
          <w:color w:val="C00000"/>
          <w:sz w:val="26"/>
          <w:szCs w:val="26"/>
          <w:lang w:bidi="ml-IN"/>
        </w:rPr>
        <w:t>itab</w:t>
      </w:r>
      <w:proofErr w:type="spellEnd"/>
      <w:r w:rsidRPr="008F65AD">
        <w:rPr>
          <w:rFonts w:cstheme="minorHAnsi"/>
          <w:color w:val="C00000"/>
          <w:sz w:val="26"/>
          <w:szCs w:val="26"/>
          <w:lang w:bidi="ml-IN"/>
        </w:rPr>
        <w:t xml:space="preserve"> ref as output parameters</w:t>
      </w:r>
    </w:p>
    <w:p w14:paraId="21E3ABA1" w14:textId="0CE5F355" w:rsidR="00B33304" w:rsidRPr="008F65AD" w:rsidRDefault="00B33304" w:rsidP="00B33304">
      <w:pPr>
        <w:pStyle w:val="ListParagraph"/>
        <w:numPr>
          <w:ilvl w:val="0"/>
          <w:numId w:val="3"/>
        </w:numPr>
        <w:rPr>
          <w:rFonts w:cstheme="minorHAnsi"/>
          <w:color w:val="C00000"/>
          <w:sz w:val="26"/>
          <w:szCs w:val="26"/>
          <w:lang w:bidi="ml-IN"/>
        </w:rPr>
      </w:pPr>
      <w:r w:rsidRPr="008F65AD">
        <w:rPr>
          <w:rFonts w:cstheme="minorHAnsi"/>
          <w:color w:val="C00000"/>
          <w:sz w:val="26"/>
          <w:szCs w:val="26"/>
          <w:lang w:bidi="ml-IN"/>
        </w:rPr>
        <w:t xml:space="preserve">CL_SQL_RESULT_SET-&gt;NEXT_PACKAGE: </w:t>
      </w:r>
      <w:r w:rsidR="008144A6" w:rsidRPr="008F65AD">
        <w:rPr>
          <w:rFonts w:cstheme="minorHAnsi"/>
          <w:color w:val="C00000"/>
          <w:sz w:val="26"/>
          <w:szCs w:val="26"/>
          <w:lang w:bidi="ml-IN"/>
        </w:rPr>
        <w:t>----</w:t>
      </w:r>
      <w:r w:rsidR="00F86C88">
        <w:rPr>
          <w:rFonts w:cstheme="minorHAnsi"/>
          <w:color w:val="C00000"/>
          <w:sz w:val="26"/>
          <w:szCs w:val="26"/>
          <w:lang w:bidi="ml-IN"/>
        </w:rPr>
        <w:t xml:space="preserve"> </w:t>
      </w:r>
      <w:r w:rsidRPr="008F65AD">
        <w:rPr>
          <w:rFonts w:cstheme="minorHAnsi"/>
          <w:color w:val="C00000"/>
          <w:sz w:val="26"/>
          <w:szCs w:val="26"/>
          <w:lang w:bidi="ml-IN"/>
        </w:rPr>
        <w:t>Read all the records into itab</w:t>
      </w:r>
    </w:p>
    <w:p w14:paraId="3B59C948" w14:textId="70429B85" w:rsidR="003B71B8" w:rsidRPr="008F65AD" w:rsidRDefault="003B71B8" w:rsidP="003B71B8">
      <w:pPr>
        <w:rPr>
          <w:rFonts w:cstheme="minorHAnsi"/>
          <w:color w:val="C00000"/>
          <w:sz w:val="26"/>
          <w:szCs w:val="26"/>
          <w:lang w:bidi="ml-IN"/>
        </w:rPr>
      </w:pPr>
    </w:p>
    <w:p w14:paraId="46553F04" w14:textId="48E7CEA2" w:rsidR="003B71B8" w:rsidRPr="008F65AD" w:rsidRDefault="003B71B8" w:rsidP="003B71B8">
      <w:pPr>
        <w:rPr>
          <w:rFonts w:cstheme="minorHAnsi"/>
          <w:i/>
          <w:iCs/>
          <w:color w:val="000000" w:themeColor="text1"/>
          <w:sz w:val="26"/>
          <w:szCs w:val="26"/>
          <w:lang w:bidi="ml-IN"/>
        </w:rPr>
      </w:pPr>
      <w:r w:rsidRPr="008F65AD">
        <w:rPr>
          <w:rFonts w:cstheme="minorHAnsi"/>
          <w:i/>
          <w:iCs/>
          <w:color w:val="000000" w:themeColor="text1"/>
          <w:sz w:val="26"/>
          <w:szCs w:val="26"/>
          <w:lang w:bidi="ml-IN"/>
        </w:rPr>
        <w:t>To get the method implementation in se38-&gt;new method.</w:t>
      </w:r>
    </w:p>
    <w:p w14:paraId="7FEEF3B1" w14:textId="0D88986C" w:rsidR="003B71B8" w:rsidRPr="008F65AD" w:rsidRDefault="003B71B8" w:rsidP="003B71B8">
      <w:pPr>
        <w:rPr>
          <w:rFonts w:cstheme="minorHAnsi"/>
          <w:i/>
          <w:iCs/>
          <w:color w:val="000000" w:themeColor="text1"/>
          <w:sz w:val="26"/>
          <w:szCs w:val="26"/>
          <w:lang w:bidi="ml-IN"/>
        </w:rPr>
      </w:pPr>
      <w:r w:rsidRPr="008F65AD">
        <w:rPr>
          <w:rFonts w:cstheme="minorHAnsi"/>
          <w:i/>
          <w:iCs/>
          <w:color w:val="000000" w:themeColor="text1"/>
          <w:sz w:val="26"/>
          <w:szCs w:val="26"/>
          <w:lang w:bidi="ml-IN"/>
        </w:rPr>
        <w:lastRenderedPageBreak/>
        <w:t>CL_SQL_CONNECTION=</w:t>
      </w:r>
      <w:r w:rsidR="00C2123F" w:rsidRPr="008F65AD">
        <w:rPr>
          <w:rFonts w:cstheme="minorHAnsi"/>
          <w:i/>
          <w:iCs/>
          <w:color w:val="000000" w:themeColor="text1"/>
          <w:sz w:val="26"/>
          <w:szCs w:val="26"/>
          <w:lang w:bidi="ml-IN"/>
        </w:rPr>
        <w:t>&gt; (</w:t>
      </w:r>
      <w:r w:rsidRPr="008F65AD">
        <w:rPr>
          <w:rFonts w:cstheme="minorHAnsi"/>
          <w:i/>
          <w:iCs/>
          <w:color w:val="000000" w:themeColor="text1"/>
          <w:sz w:val="26"/>
          <w:szCs w:val="26"/>
          <w:lang w:bidi="ml-IN"/>
        </w:rPr>
        <w:t>press ctrl</w:t>
      </w:r>
      <w:r w:rsidR="0099405B" w:rsidRPr="008F65AD">
        <w:rPr>
          <w:rFonts w:cstheme="minorHAnsi"/>
          <w:i/>
          <w:iCs/>
          <w:color w:val="000000" w:themeColor="text1"/>
          <w:sz w:val="26"/>
          <w:szCs w:val="26"/>
          <w:lang w:bidi="ml-IN"/>
        </w:rPr>
        <w:t xml:space="preserve"> </w:t>
      </w:r>
      <w:r w:rsidRPr="008F65AD">
        <w:rPr>
          <w:rFonts w:cstheme="minorHAnsi"/>
          <w:i/>
          <w:iCs/>
          <w:color w:val="000000" w:themeColor="text1"/>
          <w:sz w:val="26"/>
          <w:szCs w:val="26"/>
          <w:lang w:bidi="ml-IN"/>
        </w:rPr>
        <w:t>+</w:t>
      </w:r>
      <w:r w:rsidR="0099405B" w:rsidRPr="008F65AD">
        <w:rPr>
          <w:rFonts w:cstheme="minorHAnsi"/>
          <w:i/>
          <w:iCs/>
          <w:color w:val="000000" w:themeColor="text1"/>
          <w:sz w:val="26"/>
          <w:szCs w:val="26"/>
          <w:lang w:bidi="ml-IN"/>
        </w:rPr>
        <w:t xml:space="preserve"> </w:t>
      </w:r>
      <w:r w:rsidRPr="008F65AD">
        <w:rPr>
          <w:rFonts w:cstheme="minorHAnsi"/>
          <w:i/>
          <w:iCs/>
          <w:color w:val="000000" w:themeColor="text1"/>
          <w:sz w:val="26"/>
          <w:szCs w:val="26"/>
          <w:lang w:bidi="ml-IN"/>
        </w:rPr>
        <w:t>space) select the required method then press shift</w:t>
      </w:r>
      <w:r w:rsidR="0099405B" w:rsidRPr="008F65AD">
        <w:rPr>
          <w:rFonts w:cstheme="minorHAnsi"/>
          <w:i/>
          <w:iCs/>
          <w:color w:val="000000" w:themeColor="text1"/>
          <w:sz w:val="26"/>
          <w:szCs w:val="26"/>
          <w:lang w:bidi="ml-IN"/>
        </w:rPr>
        <w:t xml:space="preserve"> </w:t>
      </w:r>
      <w:r w:rsidRPr="008F65AD">
        <w:rPr>
          <w:rFonts w:cstheme="minorHAnsi"/>
          <w:i/>
          <w:iCs/>
          <w:color w:val="000000" w:themeColor="text1"/>
          <w:sz w:val="26"/>
          <w:szCs w:val="26"/>
          <w:lang w:bidi="ml-IN"/>
        </w:rPr>
        <w:t>+</w:t>
      </w:r>
      <w:r w:rsidR="0099405B" w:rsidRPr="008F65AD">
        <w:rPr>
          <w:rFonts w:cstheme="minorHAnsi"/>
          <w:i/>
          <w:iCs/>
          <w:color w:val="000000" w:themeColor="text1"/>
          <w:sz w:val="26"/>
          <w:szCs w:val="26"/>
          <w:lang w:bidi="ml-IN"/>
        </w:rPr>
        <w:t xml:space="preserve"> </w:t>
      </w:r>
      <w:r w:rsidRPr="008F65AD">
        <w:rPr>
          <w:rFonts w:cstheme="minorHAnsi"/>
          <w:i/>
          <w:iCs/>
          <w:color w:val="000000" w:themeColor="text1"/>
          <w:sz w:val="26"/>
          <w:szCs w:val="26"/>
          <w:lang w:bidi="ml-IN"/>
        </w:rPr>
        <w:t>Enter.</w:t>
      </w:r>
    </w:p>
    <w:p w14:paraId="05260509" w14:textId="77777777" w:rsidR="003B71B8" w:rsidRPr="008F65AD" w:rsidRDefault="003B71B8" w:rsidP="003B71B8">
      <w:pPr>
        <w:rPr>
          <w:rFonts w:cstheme="minorHAnsi"/>
          <w:color w:val="C00000"/>
          <w:sz w:val="26"/>
          <w:szCs w:val="26"/>
          <w:lang w:bidi="ml-IN"/>
        </w:rPr>
      </w:pPr>
    </w:p>
    <w:p w14:paraId="4A13161B" w14:textId="77777777" w:rsidR="00B33304" w:rsidRPr="008F65AD" w:rsidRDefault="00B33304" w:rsidP="00B33304">
      <w:pPr>
        <w:ind w:left="360"/>
        <w:rPr>
          <w:rFonts w:cstheme="minorHAnsi"/>
          <w:color w:val="000000" w:themeColor="text1"/>
          <w:sz w:val="26"/>
          <w:szCs w:val="26"/>
          <w:lang w:bidi="ml-IN"/>
        </w:rPr>
      </w:pPr>
    </w:p>
    <w:sectPr w:rsidR="00B33304" w:rsidRPr="008F6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36481"/>
    <w:multiLevelType w:val="hybridMultilevel"/>
    <w:tmpl w:val="EF2AA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04742"/>
    <w:multiLevelType w:val="hybridMultilevel"/>
    <w:tmpl w:val="DD5E185C"/>
    <w:lvl w:ilvl="0" w:tplc="DBA27C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32B61"/>
    <w:multiLevelType w:val="hybridMultilevel"/>
    <w:tmpl w:val="6B9806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C7C62"/>
    <w:multiLevelType w:val="hybridMultilevel"/>
    <w:tmpl w:val="4E520F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40229">
    <w:abstractNumId w:val="0"/>
  </w:num>
  <w:num w:numId="2" w16cid:durableId="194779244">
    <w:abstractNumId w:val="3"/>
  </w:num>
  <w:num w:numId="3" w16cid:durableId="1666862817">
    <w:abstractNumId w:val="2"/>
  </w:num>
  <w:num w:numId="4" w16cid:durableId="1014453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77"/>
    <w:rsid w:val="001A133C"/>
    <w:rsid w:val="001F348F"/>
    <w:rsid w:val="00241D18"/>
    <w:rsid w:val="003A3562"/>
    <w:rsid w:val="003B71B8"/>
    <w:rsid w:val="003C3307"/>
    <w:rsid w:val="004910EA"/>
    <w:rsid w:val="00491177"/>
    <w:rsid w:val="005170E0"/>
    <w:rsid w:val="00793D77"/>
    <w:rsid w:val="007C387F"/>
    <w:rsid w:val="008144A6"/>
    <w:rsid w:val="00873A87"/>
    <w:rsid w:val="008B224F"/>
    <w:rsid w:val="008F65AD"/>
    <w:rsid w:val="00922146"/>
    <w:rsid w:val="0092669C"/>
    <w:rsid w:val="009364F4"/>
    <w:rsid w:val="00987B2D"/>
    <w:rsid w:val="0099405B"/>
    <w:rsid w:val="009D63BD"/>
    <w:rsid w:val="00A5463C"/>
    <w:rsid w:val="00B33304"/>
    <w:rsid w:val="00C2123F"/>
    <w:rsid w:val="00E10D83"/>
    <w:rsid w:val="00E364D0"/>
    <w:rsid w:val="00E8340F"/>
    <w:rsid w:val="00EB7045"/>
    <w:rsid w:val="00EE2D33"/>
    <w:rsid w:val="00F53F07"/>
    <w:rsid w:val="00F8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7910"/>
  <w15:chartTrackingRefBased/>
  <w15:docId w15:val="{873CBEF0-3914-4F9E-B4D8-F1C0C1FD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4F4"/>
    <w:pPr>
      <w:ind w:left="720"/>
      <w:contextualSpacing/>
    </w:pPr>
  </w:style>
  <w:style w:type="character" w:customStyle="1" w:styleId="l0s521">
    <w:name w:val="l0s521"/>
    <w:basedOn w:val="DefaultParagraphFont"/>
    <w:rsid w:val="007C387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C387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2435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Alphy Chenganiyadan</dc:creator>
  <cp:keywords/>
  <dc:description/>
  <cp:lastModifiedBy>BHAGWANJEE SINGH, ABHAY</cp:lastModifiedBy>
  <cp:revision>21</cp:revision>
  <dcterms:created xsi:type="dcterms:W3CDTF">2020-05-14T09:29:00Z</dcterms:created>
  <dcterms:modified xsi:type="dcterms:W3CDTF">2023-05-11T17:33:00Z</dcterms:modified>
</cp:coreProperties>
</file>