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0120" w14:textId="35CA71D4" w:rsidR="00A52378" w:rsidRPr="005328B3" w:rsidRDefault="005328B3" w:rsidP="005328B3">
      <w:pPr>
        <w:rPr>
          <w:sz w:val="32"/>
          <w:szCs w:val="32"/>
        </w:rPr>
      </w:pPr>
      <w:r w:rsidRPr="005328B3">
        <w:rPr>
          <w:sz w:val="32"/>
          <w:szCs w:val="32"/>
        </w:rPr>
        <w:t>let's have a look at division. Simple / just a division sign. See the</w:t>
      </w:r>
      <w:r>
        <w:rPr>
          <w:sz w:val="32"/>
          <w:szCs w:val="32"/>
        </w:rPr>
        <w:t xml:space="preserve"> </w:t>
      </w:r>
      <w:r w:rsidRPr="005328B3">
        <w:rPr>
          <w:sz w:val="32"/>
          <w:szCs w:val="32"/>
        </w:rPr>
        <w:t xml:space="preserve">results. And we get a 4. </w:t>
      </w:r>
      <w:r>
        <w:rPr>
          <w:noProof/>
        </w:rPr>
        <w:drawing>
          <wp:inline distT="0" distB="0" distL="0" distR="0" wp14:anchorId="101DDB64" wp14:editId="53C74B3E">
            <wp:extent cx="5731510" cy="2772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136F8" wp14:editId="3F76B5F0">
            <wp:extent cx="42195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378" w:rsidRPr="0053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FE"/>
    <w:rsid w:val="00302EFE"/>
    <w:rsid w:val="005328B3"/>
    <w:rsid w:val="00A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C974"/>
  <w15:chartTrackingRefBased/>
  <w15:docId w15:val="{FA20850A-EDC8-4BC0-8AAF-407C1899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2022-08-01T15:41:00Z</dcterms:created>
  <dcterms:modified xsi:type="dcterms:W3CDTF">2022-08-01T15:46:00Z</dcterms:modified>
</cp:coreProperties>
</file>