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89DE7" w14:textId="661FAA74" w:rsidR="00225D69" w:rsidRDefault="00225D69" w:rsidP="00225D69">
      <w:pPr>
        <w:jc w:val="both"/>
        <w:rPr>
          <w:sz w:val="32"/>
          <w:szCs w:val="32"/>
        </w:rPr>
      </w:pPr>
      <w:r w:rsidRPr="00225D69">
        <w:rPr>
          <w:sz w:val="32"/>
          <w:szCs w:val="32"/>
        </w:rPr>
        <w:t xml:space="preserve">just by the simple fact that we have defined a </w:t>
      </w:r>
      <w:r w:rsidRPr="00225D69">
        <w:rPr>
          <w:sz w:val="32"/>
          <w:szCs w:val="32"/>
        </w:rPr>
        <w:t>brand-new</w:t>
      </w:r>
      <w:r w:rsidRPr="00225D69">
        <w:rPr>
          <w:sz w:val="32"/>
          <w:szCs w:val="32"/>
        </w:rPr>
        <w:t xml:space="preserve"> variable called my_ee using the parameter statement, is enough to tell the system we are going to generate our own selection screen. And the parameter statement is all we need to display a field on the screen. </w:t>
      </w:r>
    </w:p>
    <w:p w14:paraId="67DB1BB9" w14:textId="20EF9578" w:rsidR="007658FB" w:rsidRDefault="007658FB" w:rsidP="00225D69">
      <w:pPr>
        <w:jc w:val="both"/>
        <w:rPr>
          <w:sz w:val="32"/>
          <w:szCs w:val="32"/>
        </w:rPr>
      </w:pPr>
      <w:r>
        <w:rPr>
          <w:noProof/>
        </w:rPr>
        <w:drawing>
          <wp:inline distT="0" distB="0" distL="0" distR="0" wp14:anchorId="5794CF95" wp14:editId="38C3218D">
            <wp:extent cx="5731510" cy="34664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466465"/>
                    </a:xfrm>
                    <a:prstGeom prst="rect">
                      <a:avLst/>
                    </a:prstGeom>
                  </pic:spPr>
                </pic:pic>
              </a:graphicData>
            </a:graphic>
          </wp:inline>
        </w:drawing>
      </w:r>
      <w:r>
        <w:rPr>
          <w:noProof/>
        </w:rPr>
        <w:drawing>
          <wp:inline distT="0" distB="0" distL="0" distR="0" wp14:anchorId="0ABCF304" wp14:editId="3D6FB7EC">
            <wp:extent cx="5660317" cy="6300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6478" cy="636343"/>
                    </a:xfrm>
                    <a:prstGeom prst="rect">
                      <a:avLst/>
                    </a:prstGeom>
                  </pic:spPr>
                </pic:pic>
              </a:graphicData>
            </a:graphic>
          </wp:inline>
        </w:drawing>
      </w:r>
    </w:p>
    <w:p w14:paraId="2245E56D" w14:textId="30EAAEF8" w:rsidR="00234422" w:rsidRDefault="00234422" w:rsidP="00225D69">
      <w:pPr>
        <w:jc w:val="both"/>
        <w:rPr>
          <w:sz w:val="32"/>
          <w:szCs w:val="32"/>
        </w:rPr>
      </w:pPr>
      <w:r>
        <w:rPr>
          <w:noProof/>
        </w:rPr>
        <w:drawing>
          <wp:inline distT="0" distB="0" distL="0" distR="0" wp14:anchorId="3FE1C144" wp14:editId="52C028D1">
            <wp:extent cx="459105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1050" cy="1628775"/>
                    </a:xfrm>
                    <a:prstGeom prst="rect">
                      <a:avLst/>
                    </a:prstGeom>
                  </pic:spPr>
                </pic:pic>
              </a:graphicData>
            </a:graphic>
          </wp:inline>
        </w:drawing>
      </w:r>
    </w:p>
    <w:p w14:paraId="36474027" w14:textId="24ED5CF4" w:rsidR="00234422" w:rsidRDefault="00234422" w:rsidP="00225D69">
      <w:pPr>
        <w:jc w:val="both"/>
        <w:rPr>
          <w:sz w:val="32"/>
          <w:szCs w:val="32"/>
        </w:rPr>
      </w:pPr>
      <w:r>
        <w:rPr>
          <w:noProof/>
        </w:rPr>
        <w:drawing>
          <wp:inline distT="0" distB="0" distL="0" distR="0" wp14:anchorId="4113D1D6" wp14:editId="336C8184">
            <wp:extent cx="5756592" cy="13600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2807" cy="1368630"/>
                    </a:xfrm>
                    <a:prstGeom prst="rect">
                      <a:avLst/>
                    </a:prstGeom>
                  </pic:spPr>
                </pic:pic>
              </a:graphicData>
            </a:graphic>
          </wp:inline>
        </w:drawing>
      </w:r>
    </w:p>
    <w:p w14:paraId="220C7BA2" w14:textId="53EFAB80" w:rsidR="00234422" w:rsidRDefault="00225D69" w:rsidP="00225D69">
      <w:pPr>
        <w:jc w:val="both"/>
        <w:rPr>
          <w:sz w:val="32"/>
          <w:szCs w:val="32"/>
        </w:rPr>
      </w:pPr>
      <w:r w:rsidRPr="00225D69">
        <w:rPr>
          <w:sz w:val="32"/>
          <w:szCs w:val="32"/>
        </w:rPr>
        <w:lastRenderedPageBreak/>
        <w:t xml:space="preserve">let's take a look at some of the additions we can use with the parameter statement. The first one is the default addition. </w:t>
      </w:r>
    </w:p>
    <w:p w14:paraId="2C932970" w14:textId="01487A94" w:rsidR="00234422" w:rsidRDefault="00234422" w:rsidP="00225D69">
      <w:pPr>
        <w:jc w:val="both"/>
        <w:rPr>
          <w:sz w:val="32"/>
          <w:szCs w:val="32"/>
        </w:rPr>
      </w:pPr>
      <w:r>
        <w:rPr>
          <w:noProof/>
        </w:rPr>
        <w:drawing>
          <wp:inline distT="0" distB="0" distL="0" distR="0" wp14:anchorId="2CE80EE6" wp14:editId="5A261034">
            <wp:extent cx="5731510" cy="3409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0995"/>
                    </a:xfrm>
                    <a:prstGeom prst="rect">
                      <a:avLst/>
                    </a:prstGeom>
                  </pic:spPr>
                </pic:pic>
              </a:graphicData>
            </a:graphic>
          </wp:inline>
        </w:drawing>
      </w:r>
    </w:p>
    <w:p w14:paraId="740B7598" w14:textId="76AB5036" w:rsidR="00234422" w:rsidRDefault="00234422" w:rsidP="00225D69">
      <w:pPr>
        <w:jc w:val="both"/>
        <w:rPr>
          <w:sz w:val="32"/>
          <w:szCs w:val="32"/>
        </w:rPr>
      </w:pPr>
      <w:r>
        <w:rPr>
          <w:noProof/>
        </w:rPr>
        <w:drawing>
          <wp:inline distT="0" distB="0" distL="0" distR="0" wp14:anchorId="10B82F71" wp14:editId="0500AA11">
            <wp:extent cx="4838700" cy="59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700" cy="590550"/>
                    </a:xfrm>
                    <a:prstGeom prst="rect">
                      <a:avLst/>
                    </a:prstGeom>
                  </pic:spPr>
                </pic:pic>
              </a:graphicData>
            </a:graphic>
          </wp:inline>
        </w:drawing>
      </w:r>
    </w:p>
    <w:p w14:paraId="57B56B2B" w14:textId="77777777" w:rsidR="00234422" w:rsidRDefault="00225D69" w:rsidP="00225D69">
      <w:pPr>
        <w:jc w:val="both"/>
        <w:rPr>
          <w:sz w:val="32"/>
          <w:szCs w:val="32"/>
        </w:rPr>
      </w:pPr>
      <w:r w:rsidRPr="00225D69">
        <w:rPr>
          <w:sz w:val="32"/>
          <w:szCs w:val="32"/>
        </w:rPr>
        <w:t xml:space="preserve">This is going to default this value </w:t>
      </w:r>
      <w:r w:rsidRPr="00225D69">
        <w:rPr>
          <w:sz w:val="32"/>
          <w:szCs w:val="32"/>
        </w:rPr>
        <w:t>into</w:t>
      </w:r>
      <w:r w:rsidRPr="00225D69">
        <w:rPr>
          <w:sz w:val="32"/>
          <w:szCs w:val="32"/>
        </w:rPr>
        <w:t xml:space="preserve"> the field on the screen</w:t>
      </w:r>
      <w:r w:rsidR="00234422">
        <w:rPr>
          <w:sz w:val="32"/>
          <w:szCs w:val="32"/>
        </w:rPr>
        <w:t>.</w:t>
      </w:r>
      <w:r w:rsidRPr="00225D69">
        <w:rPr>
          <w:sz w:val="32"/>
          <w:szCs w:val="32"/>
        </w:rPr>
        <w:t xml:space="preserve"> Now the default is only a suggestion. </w:t>
      </w:r>
    </w:p>
    <w:p w14:paraId="0250A8EA" w14:textId="6B6CC789" w:rsidR="006E4307" w:rsidRDefault="00225D69" w:rsidP="00225D69">
      <w:pPr>
        <w:jc w:val="both"/>
        <w:rPr>
          <w:sz w:val="32"/>
          <w:szCs w:val="32"/>
        </w:rPr>
      </w:pPr>
      <w:r w:rsidRPr="00225D69">
        <w:rPr>
          <w:sz w:val="32"/>
          <w:szCs w:val="32"/>
        </w:rPr>
        <w:t xml:space="preserve">The user can override the value. You know there's nothing saying they have to use that, it's just a default value that we can populate on the screen maybe could down the amount of data we want the user to enter on the screen. </w:t>
      </w:r>
    </w:p>
    <w:p w14:paraId="472FCB42" w14:textId="09958199" w:rsidR="006E4307" w:rsidRDefault="006E4307" w:rsidP="00225D69">
      <w:pPr>
        <w:jc w:val="both"/>
        <w:rPr>
          <w:sz w:val="32"/>
          <w:szCs w:val="32"/>
        </w:rPr>
      </w:pPr>
      <w:r>
        <w:rPr>
          <w:noProof/>
        </w:rPr>
        <w:drawing>
          <wp:inline distT="0" distB="0" distL="0" distR="0" wp14:anchorId="60403B30" wp14:editId="3DC31323">
            <wp:extent cx="5731510" cy="6000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00075"/>
                    </a:xfrm>
                    <a:prstGeom prst="rect">
                      <a:avLst/>
                    </a:prstGeom>
                  </pic:spPr>
                </pic:pic>
              </a:graphicData>
            </a:graphic>
          </wp:inline>
        </w:drawing>
      </w:r>
    </w:p>
    <w:p w14:paraId="4799725E" w14:textId="20177F2E" w:rsidR="006E4307" w:rsidRDefault="006E4307" w:rsidP="00225D69">
      <w:pPr>
        <w:jc w:val="both"/>
        <w:rPr>
          <w:sz w:val="32"/>
          <w:szCs w:val="32"/>
        </w:rPr>
      </w:pPr>
      <w:r>
        <w:rPr>
          <w:noProof/>
        </w:rPr>
        <w:drawing>
          <wp:inline distT="0" distB="0" distL="0" distR="0" wp14:anchorId="4076D03E" wp14:editId="291FADC5">
            <wp:extent cx="4429125" cy="542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125" cy="542925"/>
                    </a:xfrm>
                    <a:prstGeom prst="rect">
                      <a:avLst/>
                    </a:prstGeom>
                  </pic:spPr>
                </pic:pic>
              </a:graphicData>
            </a:graphic>
          </wp:inline>
        </w:drawing>
      </w:r>
    </w:p>
    <w:p w14:paraId="50E5D737" w14:textId="4B58A0B3" w:rsidR="006E4307" w:rsidRDefault="006E4307" w:rsidP="00225D69">
      <w:pPr>
        <w:jc w:val="both"/>
        <w:rPr>
          <w:sz w:val="32"/>
          <w:szCs w:val="32"/>
        </w:rPr>
      </w:pPr>
      <w:r>
        <w:rPr>
          <w:noProof/>
        </w:rPr>
        <w:drawing>
          <wp:inline distT="0" distB="0" distL="0" distR="0" wp14:anchorId="2219BD82" wp14:editId="5087ECD5">
            <wp:extent cx="4695825" cy="628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825" cy="628650"/>
                    </a:xfrm>
                    <a:prstGeom prst="rect">
                      <a:avLst/>
                    </a:prstGeom>
                  </pic:spPr>
                </pic:pic>
              </a:graphicData>
            </a:graphic>
          </wp:inline>
        </w:drawing>
      </w:r>
    </w:p>
    <w:p w14:paraId="4B1FD793" w14:textId="77777777" w:rsidR="006E4307" w:rsidRDefault="00225D69" w:rsidP="00225D69">
      <w:pPr>
        <w:jc w:val="both"/>
        <w:rPr>
          <w:sz w:val="32"/>
          <w:szCs w:val="32"/>
        </w:rPr>
      </w:pPr>
      <w:r w:rsidRPr="00225D69">
        <w:rPr>
          <w:sz w:val="32"/>
          <w:szCs w:val="32"/>
        </w:rPr>
        <w:t xml:space="preserve">Our next addition is by making the field mandatory we can use the addition obligatory. See, you can see, this addition here when executed forces this little tick box to appear in the blank field. See if I try to run the report, we'd get this message box at the bottom, saying, Make an entry in all required fields. </w:t>
      </w:r>
    </w:p>
    <w:p w14:paraId="7718A007" w14:textId="77DBC791" w:rsidR="006E4307" w:rsidRDefault="00225D69" w:rsidP="00225D69">
      <w:pPr>
        <w:jc w:val="both"/>
        <w:rPr>
          <w:sz w:val="32"/>
          <w:szCs w:val="32"/>
        </w:rPr>
      </w:pPr>
      <w:r w:rsidRPr="00225D69">
        <w:rPr>
          <w:sz w:val="32"/>
          <w:szCs w:val="32"/>
        </w:rPr>
        <w:t>So,</w:t>
      </w:r>
      <w:r w:rsidRPr="00225D69">
        <w:rPr>
          <w:sz w:val="32"/>
          <w:szCs w:val="32"/>
        </w:rPr>
        <w:t xml:space="preserve"> we're telling the user you must put an entry in this field. </w:t>
      </w:r>
    </w:p>
    <w:p w14:paraId="4583F3F8" w14:textId="49C960A2" w:rsidR="00C52C52" w:rsidRDefault="00C52C52" w:rsidP="00225D69">
      <w:pPr>
        <w:jc w:val="both"/>
        <w:rPr>
          <w:sz w:val="32"/>
          <w:szCs w:val="32"/>
        </w:rPr>
      </w:pPr>
      <w:r>
        <w:rPr>
          <w:noProof/>
        </w:rPr>
        <w:drawing>
          <wp:inline distT="0" distB="0" distL="0" distR="0" wp14:anchorId="03258881" wp14:editId="14061E69">
            <wp:extent cx="5731510" cy="7391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39140"/>
                    </a:xfrm>
                    <a:prstGeom prst="rect">
                      <a:avLst/>
                    </a:prstGeom>
                  </pic:spPr>
                </pic:pic>
              </a:graphicData>
            </a:graphic>
          </wp:inline>
        </w:drawing>
      </w:r>
    </w:p>
    <w:p w14:paraId="22B9D427" w14:textId="77777777" w:rsidR="00C52C52" w:rsidRDefault="00C52C52" w:rsidP="00225D69">
      <w:pPr>
        <w:jc w:val="both"/>
        <w:rPr>
          <w:noProof/>
        </w:rPr>
      </w:pPr>
    </w:p>
    <w:p w14:paraId="21F0B243" w14:textId="0A6C0B65" w:rsidR="00C52C52" w:rsidRPr="00C52C52" w:rsidRDefault="00C52C52" w:rsidP="00225D69">
      <w:pPr>
        <w:jc w:val="both"/>
        <w:rPr>
          <w:sz w:val="32"/>
          <w:szCs w:val="32"/>
        </w:rPr>
      </w:pPr>
      <w:r>
        <w:rPr>
          <w:noProof/>
        </w:rPr>
        <w:lastRenderedPageBreak/>
        <w:drawing>
          <wp:inline distT="0" distB="0" distL="0" distR="0" wp14:anchorId="31870248" wp14:editId="2FDDCD72">
            <wp:extent cx="5701553" cy="119267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43" t="18830" r="71978" b="71397"/>
                    <a:stretch/>
                  </pic:blipFill>
                  <pic:spPr bwMode="auto">
                    <a:xfrm>
                      <a:off x="0" y="0"/>
                      <a:ext cx="5763386" cy="1205608"/>
                    </a:xfrm>
                    <a:prstGeom prst="rect">
                      <a:avLst/>
                    </a:prstGeom>
                    <a:ln>
                      <a:noFill/>
                    </a:ln>
                    <a:extLst>
                      <a:ext uri="{53640926-AAD7-44D8-BBD7-CCE9431645EC}">
                        <a14:shadowObscured xmlns:a14="http://schemas.microsoft.com/office/drawing/2010/main"/>
                      </a:ext>
                    </a:extLst>
                  </pic:spPr>
                </pic:pic>
              </a:graphicData>
            </a:graphic>
          </wp:inline>
        </w:drawing>
      </w:r>
    </w:p>
    <w:p w14:paraId="187163D4" w14:textId="4C7E3CD6" w:rsidR="00C52C52" w:rsidRDefault="00C52C52" w:rsidP="00225D69">
      <w:pPr>
        <w:jc w:val="both"/>
        <w:rPr>
          <w:sz w:val="32"/>
          <w:szCs w:val="32"/>
        </w:rPr>
      </w:pPr>
      <w:r>
        <w:rPr>
          <w:noProof/>
        </w:rPr>
        <w:drawing>
          <wp:inline distT="0" distB="0" distL="0" distR="0" wp14:anchorId="57FE68E7" wp14:editId="46CEE676">
            <wp:extent cx="5642954" cy="9605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68" t="89142" r="80819" b="5135"/>
                    <a:stretch/>
                  </pic:blipFill>
                  <pic:spPr bwMode="auto">
                    <a:xfrm>
                      <a:off x="0" y="0"/>
                      <a:ext cx="5781177" cy="984031"/>
                    </a:xfrm>
                    <a:prstGeom prst="rect">
                      <a:avLst/>
                    </a:prstGeom>
                    <a:ln>
                      <a:noFill/>
                    </a:ln>
                    <a:extLst>
                      <a:ext uri="{53640926-AAD7-44D8-BBD7-CCE9431645EC}">
                        <a14:shadowObscured xmlns:a14="http://schemas.microsoft.com/office/drawing/2010/main"/>
                      </a:ext>
                    </a:extLst>
                  </pic:spPr>
                </pic:pic>
              </a:graphicData>
            </a:graphic>
          </wp:inline>
        </w:drawing>
      </w:r>
    </w:p>
    <w:p w14:paraId="3D32C6AB" w14:textId="77777777" w:rsidR="00C52C52" w:rsidRDefault="00225D69" w:rsidP="00225D69">
      <w:pPr>
        <w:jc w:val="both"/>
        <w:rPr>
          <w:sz w:val="32"/>
          <w:szCs w:val="32"/>
        </w:rPr>
      </w:pPr>
      <w:r w:rsidRPr="00225D69">
        <w:rPr>
          <w:sz w:val="32"/>
          <w:szCs w:val="32"/>
        </w:rPr>
        <w:t xml:space="preserve">Now, another addition is the value check addition, </w:t>
      </w:r>
    </w:p>
    <w:p w14:paraId="357FFEAA" w14:textId="77777777" w:rsidR="008D4628" w:rsidRDefault="00225D69" w:rsidP="00225D69">
      <w:pPr>
        <w:jc w:val="both"/>
        <w:rPr>
          <w:sz w:val="32"/>
          <w:szCs w:val="32"/>
        </w:rPr>
      </w:pPr>
      <w:r w:rsidRPr="00225D69">
        <w:rPr>
          <w:sz w:val="32"/>
          <w:szCs w:val="32"/>
        </w:rPr>
        <w:t xml:space="preserve">we're going to look at a field called gender. </w:t>
      </w:r>
      <w:r w:rsidRPr="00225D69">
        <w:rPr>
          <w:sz w:val="32"/>
          <w:szCs w:val="32"/>
        </w:rPr>
        <w:t>So,</w:t>
      </w:r>
      <w:r w:rsidRPr="00225D69">
        <w:rPr>
          <w:sz w:val="32"/>
          <w:szCs w:val="32"/>
        </w:rPr>
        <w:t xml:space="preserve"> when we use this field on a selection screen, the ABAP dictionary is working away in the background, helping to ensure any fields that we use like this automatically refer to any value help text or foreign key relationships that we've </w:t>
      </w:r>
      <w:r w:rsidRPr="00225D69">
        <w:rPr>
          <w:sz w:val="32"/>
          <w:szCs w:val="32"/>
        </w:rPr>
        <w:t>already</w:t>
      </w:r>
      <w:r w:rsidRPr="00225D69">
        <w:rPr>
          <w:sz w:val="32"/>
          <w:szCs w:val="32"/>
        </w:rPr>
        <w:t xml:space="preserve"> set up to help the user to select valid values. </w:t>
      </w:r>
    </w:p>
    <w:p w14:paraId="214A5541" w14:textId="77777777" w:rsidR="00D90714" w:rsidRDefault="00225D69" w:rsidP="00225D69">
      <w:pPr>
        <w:jc w:val="both"/>
        <w:rPr>
          <w:sz w:val="32"/>
          <w:szCs w:val="32"/>
        </w:rPr>
      </w:pPr>
      <w:r w:rsidRPr="00225D69">
        <w:rPr>
          <w:sz w:val="32"/>
          <w:szCs w:val="32"/>
        </w:rPr>
        <w:t xml:space="preserve">So normally we would have to select M, F or U. Let's say I enter K. We don't get any error message or anything like that to say K is invalid. But this value check addition allows us to include value checking.  </w:t>
      </w:r>
    </w:p>
    <w:p w14:paraId="52403735" w14:textId="77777777" w:rsidR="00D90714" w:rsidRDefault="00225D69" w:rsidP="00225D69">
      <w:pPr>
        <w:jc w:val="both"/>
        <w:rPr>
          <w:sz w:val="32"/>
          <w:szCs w:val="32"/>
        </w:rPr>
      </w:pPr>
      <w:proofErr w:type="gramStart"/>
      <w:r w:rsidRPr="00225D69">
        <w:rPr>
          <w:sz w:val="32"/>
          <w:szCs w:val="32"/>
        </w:rPr>
        <w:t>So</w:t>
      </w:r>
      <w:proofErr w:type="gramEnd"/>
      <w:r w:rsidRPr="00225D69">
        <w:rPr>
          <w:sz w:val="32"/>
          <w:szCs w:val="32"/>
        </w:rPr>
        <w:t xml:space="preserve"> any entry we make into this field, the program will now check that entry against a valid value list that we have defined in the ABAP dictionary. Enter K, press enter and there you can see, enter a valid value. </w:t>
      </w:r>
    </w:p>
    <w:p w14:paraId="67634901" w14:textId="52D9D1AF" w:rsidR="00D90714" w:rsidRDefault="00225D69" w:rsidP="00225D69">
      <w:pPr>
        <w:jc w:val="both"/>
        <w:rPr>
          <w:sz w:val="32"/>
          <w:szCs w:val="32"/>
        </w:rPr>
      </w:pPr>
      <w:r w:rsidRPr="00225D69">
        <w:rPr>
          <w:sz w:val="32"/>
          <w:szCs w:val="32"/>
        </w:rPr>
        <w:t xml:space="preserve">the last addition is going to be the </w:t>
      </w:r>
      <w:r w:rsidRPr="00225D69">
        <w:rPr>
          <w:sz w:val="32"/>
          <w:szCs w:val="32"/>
        </w:rPr>
        <w:t>lower-case</w:t>
      </w:r>
      <w:r w:rsidRPr="00225D69">
        <w:rPr>
          <w:sz w:val="32"/>
          <w:szCs w:val="32"/>
        </w:rPr>
        <w:t xml:space="preserve"> addition. Remember I mentioned earlier that the parameter statement converts everything to uppercase. We can get around this by using the </w:t>
      </w:r>
      <w:r w:rsidRPr="00225D69">
        <w:rPr>
          <w:sz w:val="32"/>
          <w:szCs w:val="32"/>
        </w:rPr>
        <w:t>lower-case</w:t>
      </w:r>
      <w:r w:rsidRPr="00225D69">
        <w:rPr>
          <w:sz w:val="32"/>
          <w:szCs w:val="32"/>
        </w:rPr>
        <w:t xml:space="preserve"> addition. </w:t>
      </w:r>
    </w:p>
    <w:p w14:paraId="4F08EFA6" w14:textId="5F6A4E4A" w:rsidR="00D90714" w:rsidRDefault="00D90714" w:rsidP="00225D69">
      <w:pPr>
        <w:jc w:val="both"/>
        <w:rPr>
          <w:sz w:val="32"/>
          <w:szCs w:val="32"/>
        </w:rPr>
      </w:pPr>
      <w:r>
        <w:rPr>
          <w:noProof/>
        </w:rPr>
        <w:drawing>
          <wp:inline distT="0" distB="0" distL="0" distR="0" wp14:anchorId="65D0558A" wp14:editId="53EBC60C">
            <wp:extent cx="5731510" cy="6565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56590"/>
                    </a:xfrm>
                    <a:prstGeom prst="rect">
                      <a:avLst/>
                    </a:prstGeom>
                  </pic:spPr>
                </pic:pic>
              </a:graphicData>
            </a:graphic>
          </wp:inline>
        </w:drawing>
      </w:r>
    </w:p>
    <w:p w14:paraId="572B1BD0" w14:textId="76F5F516" w:rsidR="00F505E5" w:rsidRDefault="00F505E5" w:rsidP="00225D69">
      <w:pPr>
        <w:jc w:val="both"/>
        <w:rPr>
          <w:sz w:val="32"/>
          <w:szCs w:val="32"/>
        </w:rPr>
      </w:pPr>
      <w:r>
        <w:rPr>
          <w:noProof/>
        </w:rPr>
        <w:drawing>
          <wp:inline distT="0" distB="0" distL="0" distR="0" wp14:anchorId="3AA931F5" wp14:editId="127EFEFF">
            <wp:extent cx="5731510" cy="6337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33730"/>
                    </a:xfrm>
                    <a:prstGeom prst="rect">
                      <a:avLst/>
                    </a:prstGeom>
                  </pic:spPr>
                </pic:pic>
              </a:graphicData>
            </a:graphic>
          </wp:inline>
        </w:drawing>
      </w:r>
    </w:p>
    <w:p w14:paraId="1FF36F32" w14:textId="77777777" w:rsidR="00F505E5" w:rsidRDefault="00225D69" w:rsidP="00225D69">
      <w:pPr>
        <w:jc w:val="both"/>
        <w:rPr>
          <w:sz w:val="32"/>
          <w:szCs w:val="32"/>
        </w:rPr>
      </w:pPr>
      <w:r w:rsidRPr="00225D69">
        <w:rPr>
          <w:sz w:val="32"/>
          <w:szCs w:val="32"/>
        </w:rPr>
        <w:lastRenderedPageBreak/>
        <w:t xml:space="preserve">To demonstrate how this works and how it's taken effect I'm going to enter some lowercase letters. And when I press the Enter key, nothing happens. </w:t>
      </w:r>
    </w:p>
    <w:p w14:paraId="07A2F639" w14:textId="77777777" w:rsidR="00F505E5" w:rsidRDefault="00F505E5" w:rsidP="00225D69">
      <w:pPr>
        <w:jc w:val="both"/>
        <w:rPr>
          <w:sz w:val="32"/>
          <w:szCs w:val="32"/>
        </w:rPr>
      </w:pPr>
      <w:r>
        <w:rPr>
          <w:noProof/>
        </w:rPr>
        <w:drawing>
          <wp:inline distT="0" distB="0" distL="0" distR="0" wp14:anchorId="065E936A" wp14:editId="6255D683">
            <wp:extent cx="5731510" cy="6553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55320"/>
                    </a:xfrm>
                    <a:prstGeom prst="rect">
                      <a:avLst/>
                    </a:prstGeom>
                  </pic:spPr>
                </pic:pic>
              </a:graphicData>
            </a:graphic>
          </wp:inline>
        </w:drawing>
      </w:r>
    </w:p>
    <w:p w14:paraId="6FB35E36" w14:textId="4F3236ED" w:rsidR="00F505E5" w:rsidRDefault="00225D69" w:rsidP="00225D69">
      <w:pPr>
        <w:jc w:val="both"/>
        <w:rPr>
          <w:sz w:val="32"/>
          <w:szCs w:val="32"/>
        </w:rPr>
      </w:pPr>
      <w:r w:rsidRPr="00225D69">
        <w:rPr>
          <w:sz w:val="32"/>
          <w:szCs w:val="32"/>
        </w:rPr>
        <w:t xml:space="preserve">We still have the uppercase and we still have the lowercase letters in the field. </w:t>
      </w:r>
    </w:p>
    <w:p w14:paraId="5471FEEF" w14:textId="2A68EEF5" w:rsidR="00F505E5" w:rsidRDefault="00F505E5" w:rsidP="00225D69">
      <w:pPr>
        <w:jc w:val="both"/>
        <w:rPr>
          <w:sz w:val="32"/>
          <w:szCs w:val="32"/>
        </w:rPr>
      </w:pPr>
      <w:r>
        <w:rPr>
          <w:noProof/>
        </w:rPr>
        <w:drawing>
          <wp:inline distT="0" distB="0" distL="0" distR="0" wp14:anchorId="471572CC" wp14:editId="210DD31E">
            <wp:extent cx="5731510" cy="7143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14375"/>
                    </a:xfrm>
                    <a:prstGeom prst="rect">
                      <a:avLst/>
                    </a:prstGeom>
                  </pic:spPr>
                </pic:pic>
              </a:graphicData>
            </a:graphic>
          </wp:inline>
        </w:drawing>
      </w:r>
    </w:p>
    <w:p w14:paraId="2FD6B5B9" w14:textId="574C22A5" w:rsidR="00F505E5" w:rsidRDefault="00F505E5" w:rsidP="00225D69">
      <w:pPr>
        <w:jc w:val="both"/>
        <w:rPr>
          <w:sz w:val="32"/>
          <w:szCs w:val="32"/>
        </w:rPr>
      </w:pPr>
      <w:r>
        <w:rPr>
          <w:noProof/>
        </w:rPr>
        <w:drawing>
          <wp:inline distT="0" distB="0" distL="0" distR="0" wp14:anchorId="344699C1" wp14:editId="7E2AE5BD">
            <wp:extent cx="5731510" cy="6000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00075"/>
                    </a:xfrm>
                    <a:prstGeom prst="rect">
                      <a:avLst/>
                    </a:prstGeom>
                  </pic:spPr>
                </pic:pic>
              </a:graphicData>
            </a:graphic>
          </wp:inline>
        </w:drawing>
      </w:r>
    </w:p>
    <w:p w14:paraId="1B3B9191" w14:textId="77777777" w:rsidR="00F505E5" w:rsidRDefault="00225D69" w:rsidP="00225D69">
      <w:pPr>
        <w:jc w:val="both"/>
        <w:rPr>
          <w:sz w:val="32"/>
          <w:szCs w:val="32"/>
        </w:rPr>
      </w:pPr>
      <w:r w:rsidRPr="00225D69">
        <w:rPr>
          <w:sz w:val="32"/>
          <w:szCs w:val="32"/>
        </w:rPr>
        <w:t xml:space="preserve">If we didn't have the value check addition there, these lowercase letters would all be converted to uppercase. </w:t>
      </w:r>
    </w:p>
    <w:p w14:paraId="6699AB49" w14:textId="293C0690" w:rsidR="00232139" w:rsidRPr="00225D69" w:rsidRDefault="00F505E5" w:rsidP="00225D69">
      <w:pPr>
        <w:jc w:val="both"/>
        <w:rPr>
          <w:sz w:val="32"/>
          <w:szCs w:val="32"/>
        </w:rPr>
      </w:pPr>
      <w:r>
        <w:rPr>
          <w:noProof/>
        </w:rPr>
        <w:drawing>
          <wp:inline distT="0" distB="0" distL="0" distR="0" wp14:anchorId="7508E063" wp14:editId="5B0D5FF6">
            <wp:extent cx="5731510" cy="6553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55320"/>
                    </a:xfrm>
                    <a:prstGeom prst="rect">
                      <a:avLst/>
                    </a:prstGeom>
                  </pic:spPr>
                </pic:pic>
              </a:graphicData>
            </a:graphic>
          </wp:inline>
        </w:drawing>
      </w:r>
      <w:r w:rsidR="00225D69" w:rsidRPr="00225D69">
        <w:rPr>
          <w:sz w:val="32"/>
          <w:szCs w:val="32"/>
        </w:rPr>
        <w:t xml:space="preserve">when I put a load of </w:t>
      </w:r>
      <w:r w:rsidR="00225D69" w:rsidRPr="00225D69">
        <w:rPr>
          <w:sz w:val="32"/>
          <w:szCs w:val="32"/>
        </w:rPr>
        <w:t>lower-case</w:t>
      </w:r>
      <w:r w:rsidR="00225D69" w:rsidRPr="00225D69">
        <w:rPr>
          <w:sz w:val="32"/>
          <w:szCs w:val="32"/>
        </w:rPr>
        <w:t xml:space="preserve"> letters in and press enter. It converts them </w:t>
      </w:r>
      <w:r w:rsidR="00225D69" w:rsidRPr="00225D69">
        <w:rPr>
          <w:sz w:val="32"/>
          <w:szCs w:val="32"/>
        </w:rPr>
        <w:t>too</w:t>
      </w:r>
      <w:r w:rsidR="00225D69" w:rsidRPr="00225D69">
        <w:rPr>
          <w:sz w:val="32"/>
          <w:szCs w:val="32"/>
        </w:rPr>
        <w:t xml:space="preserve"> upper-case. Let's pop that back in.</w:t>
      </w:r>
    </w:p>
    <w:sectPr w:rsidR="00232139" w:rsidRPr="00225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D33"/>
    <w:rsid w:val="00225D69"/>
    <w:rsid w:val="00232139"/>
    <w:rsid w:val="00234422"/>
    <w:rsid w:val="00372E52"/>
    <w:rsid w:val="006E4307"/>
    <w:rsid w:val="007658FB"/>
    <w:rsid w:val="008D4628"/>
    <w:rsid w:val="00C52C52"/>
    <w:rsid w:val="00D90714"/>
    <w:rsid w:val="00F505E5"/>
    <w:rsid w:val="00F94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D35CF"/>
  <w15:chartTrackingRefBased/>
  <w15:docId w15:val="{83747799-4CEB-49CC-8E36-2AE1DCB6E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2</cp:revision>
  <dcterms:created xsi:type="dcterms:W3CDTF">2022-09-12T16:38:00Z</dcterms:created>
  <dcterms:modified xsi:type="dcterms:W3CDTF">2022-09-12T17:29:00Z</dcterms:modified>
</cp:coreProperties>
</file>