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531F" w14:textId="77777777" w:rsidR="006F7380" w:rsidRDefault="006F7380" w:rsidP="00636CFB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92A0BC6" wp14:editId="05CFE8A6">
            <wp:extent cx="5731510" cy="343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F191" w14:textId="77777777" w:rsidR="00D41565" w:rsidRDefault="00D41565" w:rsidP="00636CFB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E8CDD8D" wp14:editId="3D1C3228">
            <wp:extent cx="527685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A58A" w14:textId="5DD0DF22" w:rsidR="002E449A" w:rsidRDefault="002E449A" w:rsidP="00636CFB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6E88A1B" wp14:editId="63F0D92D">
            <wp:extent cx="5731510" cy="381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A502" w14:textId="2A793CF8" w:rsidR="00082DEB" w:rsidRDefault="00636CFB" w:rsidP="00636CFB">
      <w:pPr>
        <w:jc w:val="both"/>
        <w:rPr>
          <w:sz w:val="32"/>
          <w:szCs w:val="32"/>
        </w:rPr>
      </w:pPr>
      <w:r w:rsidRPr="00636CFB">
        <w:rPr>
          <w:sz w:val="32"/>
          <w:szCs w:val="32"/>
        </w:rPr>
        <w:t>the select options also has the obligatory</w:t>
      </w:r>
      <w:r w:rsidR="007B7433">
        <w:rPr>
          <w:sz w:val="32"/>
          <w:szCs w:val="32"/>
        </w:rPr>
        <w:t xml:space="preserve"> </w:t>
      </w:r>
      <w:r w:rsidR="00082DEB">
        <w:rPr>
          <w:sz w:val="32"/>
          <w:szCs w:val="32"/>
        </w:rPr>
        <w:t xml:space="preserve">and </w:t>
      </w:r>
      <w:r w:rsidRPr="00636CFB">
        <w:rPr>
          <w:sz w:val="32"/>
          <w:szCs w:val="32"/>
        </w:rPr>
        <w:t>lower case</w:t>
      </w:r>
      <w:r w:rsidR="00082DEB">
        <w:rPr>
          <w:sz w:val="32"/>
          <w:szCs w:val="32"/>
        </w:rPr>
        <w:t>.</w:t>
      </w:r>
    </w:p>
    <w:p w14:paraId="111756F1" w14:textId="165F07BE" w:rsidR="00937A2B" w:rsidRPr="00636CFB" w:rsidRDefault="00082DEB" w:rsidP="00636CFB">
      <w:pPr>
        <w:jc w:val="both"/>
        <w:rPr>
          <w:sz w:val="32"/>
          <w:szCs w:val="32"/>
        </w:rPr>
      </w:pPr>
      <w:r>
        <w:rPr>
          <w:sz w:val="32"/>
          <w:szCs w:val="32"/>
        </w:rPr>
        <w:t>There</w:t>
      </w:r>
      <w:r w:rsidR="00636CFB" w:rsidRPr="00636CFB">
        <w:rPr>
          <w:sz w:val="32"/>
          <w:szCs w:val="32"/>
        </w:rPr>
        <w:t xml:space="preserve"> is a no extensions edition. This allows us to prevent the use of making multiple selections. </w:t>
      </w:r>
      <w:r w:rsidR="00636CFB" w:rsidRPr="00636CFB">
        <w:rPr>
          <w:sz w:val="32"/>
          <w:szCs w:val="32"/>
        </w:rPr>
        <w:t>So,</w:t>
      </w:r>
      <w:r w:rsidR="00636CFB" w:rsidRPr="00636CFB">
        <w:rPr>
          <w:sz w:val="32"/>
          <w:szCs w:val="32"/>
        </w:rPr>
        <w:t xml:space="preserve"> we can still give the user the ability to make our value range selection. But we can stop them from entering multiple value ranges</w:t>
      </w:r>
    </w:p>
    <w:sectPr w:rsidR="00937A2B" w:rsidRPr="0063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E7"/>
    <w:rsid w:val="00067B49"/>
    <w:rsid w:val="00082DEB"/>
    <w:rsid w:val="002E449A"/>
    <w:rsid w:val="005A05E7"/>
    <w:rsid w:val="00636CFB"/>
    <w:rsid w:val="006F7380"/>
    <w:rsid w:val="007B7433"/>
    <w:rsid w:val="00937A2B"/>
    <w:rsid w:val="00D41565"/>
    <w:rsid w:val="00FC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7AA9"/>
  <w15:chartTrackingRefBased/>
  <w15:docId w15:val="{C7B0FBC6-CD7E-4C6C-A320-99349517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9</cp:revision>
  <dcterms:created xsi:type="dcterms:W3CDTF">2022-09-13T10:39:00Z</dcterms:created>
  <dcterms:modified xsi:type="dcterms:W3CDTF">2022-09-13T10:50:00Z</dcterms:modified>
</cp:coreProperties>
</file>