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D7BA1" w14:textId="2FF34E7A" w:rsidR="00184BFF" w:rsidRDefault="0029254F" w:rsidP="0029254F">
      <w:pPr>
        <w:jc w:val="both"/>
        <w:rPr>
          <w:sz w:val="32"/>
          <w:szCs w:val="32"/>
        </w:rPr>
      </w:pPr>
      <w:r w:rsidRPr="0029254F">
        <w:rPr>
          <w:sz w:val="32"/>
          <w:szCs w:val="32"/>
        </w:rPr>
        <w:t xml:space="preserve">Source Code Modulars. Now when we talk about modularizing our program, all we mean is we are </w:t>
      </w:r>
      <w:r w:rsidRPr="0029254F">
        <w:rPr>
          <w:sz w:val="32"/>
          <w:szCs w:val="32"/>
        </w:rPr>
        <w:t>going to</w:t>
      </w:r>
      <w:r w:rsidRPr="0029254F">
        <w:rPr>
          <w:sz w:val="32"/>
          <w:szCs w:val="32"/>
        </w:rPr>
        <w:t xml:space="preserve"> take a sequence of above statements in our </w:t>
      </w:r>
      <w:r w:rsidRPr="0029254F">
        <w:rPr>
          <w:sz w:val="32"/>
          <w:szCs w:val="32"/>
        </w:rPr>
        <w:t>program and</w:t>
      </w:r>
      <w:r w:rsidRPr="0029254F">
        <w:rPr>
          <w:sz w:val="32"/>
          <w:szCs w:val="32"/>
        </w:rPr>
        <w:t xml:space="preserve"> place them in a separate module. Then in our normal ABAP program, we just call this module. </w:t>
      </w:r>
    </w:p>
    <w:p w14:paraId="24165D1D" w14:textId="4C1F657A" w:rsidR="00184BFF" w:rsidRDefault="00184BFF" w:rsidP="0029254F">
      <w:pPr>
        <w:jc w:val="both"/>
        <w:rPr>
          <w:sz w:val="32"/>
          <w:szCs w:val="32"/>
        </w:rPr>
      </w:pPr>
      <w:r>
        <w:rPr>
          <w:noProof/>
        </w:rPr>
        <w:drawing>
          <wp:inline distT="0" distB="0" distL="0" distR="0" wp14:anchorId="77CFE144" wp14:editId="7D01E0F0">
            <wp:extent cx="4391025" cy="3562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91025" cy="3562350"/>
                    </a:xfrm>
                    <a:prstGeom prst="rect">
                      <a:avLst/>
                    </a:prstGeom>
                  </pic:spPr>
                </pic:pic>
              </a:graphicData>
            </a:graphic>
          </wp:inline>
        </w:drawing>
      </w:r>
    </w:p>
    <w:p w14:paraId="6B84D0C2" w14:textId="5AF4ABF7" w:rsidR="00184BFF" w:rsidRDefault="00184BFF" w:rsidP="0029254F">
      <w:pPr>
        <w:jc w:val="both"/>
        <w:rPr>
          <w:sz w:val="32"/>
          <w:szCs w:val="32"/>
        </w:rPr>
      </w:pPr>
      <w:r>
        <w:rPr>
          <w:noProof/>
        </w:rPr>
        <w:lastRenderedPageBreak/>
        <w:drawing>
          <wp:inline distT="0" distB="0" distL="0" distR="0" wp14:anchorId="77760196" wp14:editId="0527D60D">
            <wp:extent cx="3609975" cy="4162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09975" cy="4162425"/>
                    </a:xfrm>
                    <a:prstGeom prst="rect">
                      <a:avLst/>
                    </a:prstGeom>
                  </pic:spPr>
                </pic:pic>
              </a:graphicData>
            </a:graphic>
          </wp:inline>
        </w:drawing>
      </w:r>
    </w:p>
    <w:p w14:paraId="7480B0DA" w14:textId="77777777" w:rsidR="005D0078" w:rsidRDefault="0029254F" w:rsidP="0029254F">
      <w:pPr>
        <w:jc w:val="both"/>
        <w:rPr>
          <w:sz w:val="32"/>
          <w:szCs w:val="32"/>
        </w:rPr>
      </w:pPr>
      <w:r w:rsidRPr="0029254F">
        <w:rPr>
          <w:sz w:val="32"/>
          <w:szCs w:val="32"/>
        </w:rPr>
        <w:t>First</w:t>
      </w:r>
      <w:r w:rsidRPr="0029254F">
        <w:rPr>
          <w:sz w:val="32"/>
          <w:szCs w:val="32"/>
        </w:rPr>
        <w:t xml:space="preserve">, we are going to look at using what is called Include Programs. Now Include Programs, are made available globally within an SAP system, and their sole purpose is just for modularizing code. They are very simple to </w:t>
      </w:r>
      <w:r w:rsidRPr="0029254F">
        <w:rPr>
          <w:sz w:val="32"/>
          <w:szCs w:val="32"/>
        </w:rPr>
        <w:t>define and</w:t>
      </w:r>
      <w:r w:rsidRPr="0029254F">
        <w:rPr>
          <w:sz w:val="32"/>
          <w:szCs w:val="32"/>
        </w:rPr>
        <w:t xml:space="preserve"> accept no parameters. </w:t>
      </w:r>
    </w:p>
    <w:p w14:paraId="6E439CCB" w14:textId="223F6012" w:rsidR="0042014E" w:rsidRDefault="0029254F" w:rsidP="0029254F">
      <w:pPr>
        <w:jc w:val="both"/>
        <w:rPr>
          <w:sz w:val="32"/>
          <w:szCs w:val="32"/>
        </w:rPr>
      </w:pPr>
      <w:r w:rsidRPr="0029254F">
        <w:rPr>
          <w:sz w:val="32"/>
          <w:szCs w:val="32"/>
        </w:rPr>
        <w:t xml:space="preserve">So </w:t>
      </w:r>
      <w:r w:rsidRPr="0029254F">
        <w:rPr>
          <w:sz w:val="32"/>
          <w:szCs w:val="32"/>
        </w:rPr>
        <w:t>first</w:t>
      </w:r>
      <w:r w:rsidRPr="0029254F">
        <w:rPr>
          <w:sz w:val="32"/>
          <w:szCs w:val="32"/>
        </w:rPr>
        <w:t xml:space="preserve">, just under the report statements at the very top of our program, let's fill in the statement to declare an Include. </w:t>
      </w:r>
    </w:p>
    <w:p w14:paraId="74555D2A" w14:textId="41594CC6" w:rsidR="009832AF" w:rsidRDefault="009832AF" w:rsidP="0029254F">
      <w:pPr>
        <w:jc w:val="both"/>
        <w:rPr>
          <w:sz w:val="32"/>
          <w:szCs w:val="32"/>
        </w:rPr>
      </w:pPr>
      <w:r>
        <w:rPr>
          <w:noProof/>
        </w:rPr>
        <w:drawing>
          <wp:inline distT="0" distB="0" distL="0" distR="0" wp14:anchorId="19E32033" wp14:editId="3956F6F4">
            <wp:extent cx="4705350" cy="942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5350" cy="942975"/>
                    </a:xfrm>
                    <a:prstGeom prst="rect">
                      <a:avLst/>
                    </a:prstGeom>
                  </pic:spPr>
                </pic:pic>
              </a:graphicData>
            </a:graphic>
          </wp:inline>
        </w:drawing>
      </w:r>
    </w:p>
    <w:p w14:paraId="700B97B9" w14:textId="77777777" w:rsidR="005C7BD1" w:rsidRDefault="0029254F" w:rsidP="0029254F">
      <w:pPr>
        <w:jc w:val="both"/>
        <w:rPr>
          <w:sz w:val="32"/>
          <w:szCs w:val="32"/>
        </w:rPr>
      </w:pPr>
      <w:r w:rsidRPr="0029254F">
        <w:rPr>
          <w:sz w:val="32"/>
          <w:szCs w:val="32"/>
        </w:rPr>
        <w:t xml:space="preserve">All we need to do is type, Include, and then we just define the name. </w:t>
      </w:r>
      <w:r w:rsidRPr="0029254F">
        <w:rPr>
          <w:sz w:val="32"/>
          <w:szCs w:val="32"/>
        </w:rPr>
        <w:t>So,</w:t>
      </w:r>
      <w:r w:rsidRPr="0029254F">
        <w:rPr>
          <w:sz w:val="32"/>
          <w:szCs w:val="32"/>
        </w:rPr>
        <w:t xml:space="preserve"> for this example, let's do Z_Employee_Definitions, with a full stop at the end.</w:t>
      </w:r>
      <w:r>
        <w:rPr>
          <w:sz w:val="32"/>
          <w:szCs w:val="32"/>
        </w:rPr>
        <w:t xml:space="preserve"> </w:t>
      </w:r>
      <w:r w:rsidRPr="0029254F">
        <w:rPr>
          <w:sz w:val="32"/>
          <w:szCs w:val="32"/>
        </w:rPr>
        <w:t xml:space="preserve">we're telling the program here, is to include our Include Program that we've just named. Into our main program. And you probably worked out, that we haven't </w:t>
      </w:r>
      <w:r w:rsidRPr="0029254F">
        <w:rPr>
          <w:sz w:val="32"/>
          <w:szCs w:val="32"/>
        </w:rPr>
        <w:t>created</w:t>
      </w:r>
      <w:r w:rsidRPr="0029254F">
        <w:rPr>
          <w:sz w:val="32"/>
          <w:szCs w:val="32"/>
        </w:rPr>
        <w:t xml:space="preserve"> this include yet. </w:t>
      </w:r>
    </w:p>
    <w:p w14:paraId="58348E2E" w14:textId="77777777" w:rsidR="004729F1" w:rsidRDefault="0029254F" w:rsidP="0029254F">
      <w:pPr>
        <w:jc w:val="both"/>
        <w:rPr>
          <w:sz w:val="32"/>
          <w:szCs w:val="32"/>
        </w:rPr>
      </w:pPr>
      <w:r w:rsidRPr="0029254F">
        <w:rPr>
          <w:sz w:val="32"/>
          <w:szCs w:val="32"/>
        </w:rPr>
        <w:lastRenderedPageBreak/>
        <w:t xml:space="preserve">You have two ways of creating an Include File. The first one, I </w:t>
      </w:r>
      <w:r w:rsidRPr="0029254F">
        <w:rPr>
          <w:sz w:val="32"/>
          <w:szCs w:val="32"/>
        </w:rPr>
        <w:t>open</w:t>
      </w:r>
      <w:r w:rsidRPr="0029254F">
        <w:rPr>
          <w:sz w:val="32"/>
          <w:szCs w:val="32"/>
        </w:rPr>
        <w:t xml:space="preserve"> a new session and bring up SE38 again. </w:t>
      </w:r>
    </w:p>
    <w:p w14:paraId="6C2D4E06" w14:textId="77777777" w:rsidR="004729F1" w:rsidRDefault="004729F1" w:rsidP="0029254F">
      <w:pPr>
        <w:jc w:val="both"/>
        <w:rPr>
          <w:sz w:val="32"/>
          <w:szCs w:val="32"/>
        </w:rPr>
      </w:pPr>
      <w:r>
        <w:rPr>
          <w:noProof/>
        </w:rPr>
        <w:drawing>
          <wp:inline distT="0" distB="0" distL="0" distR="0" wp14:anchorId="25375130" wp14:editId="563276A1">
            <wp:extent cx="5334000" cy="4010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000" cy="4010025"/>
                    </a:xfrm>
                    <a:prstGeom prst="rect">
                      <a:avLst/>
                    </a:prstGeom>
                  </pic:spPr>
                </pic:pic>
              </a:graphicData>
            </a:graphic>
          </wp:inline>
        </w:drawing>
      </w:r>
    </w:p>
    <w:p w14:paraId="18394044" w14:textId="77777777" w:rsidR="00E67220" w:rsidRDefault="0029254F" w:rsidP="0029254F">
      <w:pPr>
        <w:jc w:val="both"/>
        <w:rPr>
          <w:sz w:val="32"/>
          <w:szCs w:val="32"/>
        </w:rPr>
      </w:pPr>
      <w:r w:rsidRPr="0029254F">
        <w:rPr>
          <w:sz w:val="32"/>
          <w:szCs w:val="32"/>
        </w:rPr>
        <w:t>You can key in your include name, but I'm not going to do it here, I'll just Z example. But instead of saying Source Code, and you create your program, you're going to create Program Attributes.</w:t>
      </w:r>
      <w:r>
        <w:rPr>
          <w:sz w:val="32"/>
          <w:szCs w:val="32"/>
        </w:rPr>
        <w:t xml:space="preserve"> </w:t>
      </w:r>
    </w:p>
    <w:p w14:paraId="27C5EFE4" w14:textId="77777777" w:rsidR="00E67220" w:rsidRDefault="00E67220" w:rsidP="0029254F">
      <w:pPr>
        <w:jc w:val="both"/>
        <w:rPr>
          <w:sz w:val="32"/>
          <w:szCs w:val="32"/>
        </w:rPr>
      </w:pPr>
      <w:r>
        <w:rPr>
          <w:noProof/>
        </w:rPr>
        <w:lastRenderedPageBreak/>
        <w:drawing>
          <wp:inline distT="0" distB="0" distL="0" distR="0" wp14:anchorId="252ECC80" wp14:editId="3671F560">
            <wp:extent cx="5731510" cy="41078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07815"/>
                    </a:xfrm>
                    <a:prstGeom prst="rect">
                      <a:avLst/>
                    </a:prstGeom>
                  </pic:spPr>
                </pic:pic>
              </a:graphicData>
            </a:graphic>
          </wp:inline>
        </w:drawing>
      </w:r>
    </w:p>
    <w:p w14:paraId="5DCE3FD7" w14:textId="77777777" w:rsidR="00E04CEA" w:rsidRDefault="0029254F" w:rsidP="0029254F">
      <w:pPr>
        <w:jc w:val="both"/>
        <w:rPr>
          <w:sz w:val="32"/>
          <w:szCs w:val="32"/>
        </w:rPr>
      </w:pPr>
      <w:r w:rsidRPr="0029254F">
        <w:rPr>
          <w:sz w:val="32"/>
          <w:szCs w:val="32"/>
        </w:rPr>
        <w:t xml:space="preserve">So here we just give it a title. When we come down to type, instead of choosing executable program, we will </w:t>
      </w:r>
      <w:r w:rsidRPr="0029254F">
        <w:rPr>
          <w:sz w:val="32"/>
          <w:szCs w:val="32"/>
        </w:rPr>
        <w:t>choose</w:t>
      </w:r>
      <w:r w:rsidRPr="0029254F">
        <w:rPr>
          <w:sz w:val="32"/>
          <w:szCs w:val="32"/>
        </w:rPr>
        <w:t xml:space="preserve"> Include Program. </w:t>
      </w:r>
    </w:p>
    <w:p w14:paraId="3A931579" w14:textId="77777777" w:rsidR="000E5477" w:rsidRDefault="0029254F" w:rsidP="0029254F">
      <w:pPr>
        <w:jc w:val="both"/>
        <w:rPr>
          <w:sz w:val="32"/>
          <w:szCs w:val="32"/>
        </w:rPr>
      </w:pPr>
      <w:r w:rsidRPr="0029254F">
        <w:rPr>
          <w:sz w:val="32"/>
          <w:szCs w:val="32"/>
        </w:rPr>
        <w:t xml:space="preserve">Now the second method, is something I'm sure you're familiar with already. And that's by using Forward Navigation. </w:t>
      </w:r>
    </w:p>
    <w:p w14:paraId="5D2CF398" w14:textId="77777777" w:rsidR="000E5477" w:rsidRDefault="000E5477" w:rsidP="0029254F">
      <w:pPr>
        <w:jc w:val="both"/>
        <w:rPr>
          <w:sz w:val="32"/>
          <w:szCs w:val="32"/>
        </w:rPr>
      </w:pPr>
      <w:r>
        <w:rPr>
          <w:noProof/>
        </w:rPr>
        <w:drawing>
          <wp:inline distT="0" distB="0" distL="0" distR="0" wp14:anchorId="18B91657" wp14:editId="0F9AD7B5">
            <wp:extent cx="4772025" cy="2924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2025" cy="2924175"/>
                    </a:xfrm>
                    <a:prstGeom prst="rect">
                      <a:avLst/>
                    </a:prstGeom>
                  </pic:spPr>
                </pic:pic>
              </a:graphicData>
            </a:graphic>
          </wp:inline>
        </w:drawing>
      </w:r>
    </w:p>
    <w:p w14:paraId="2748849C" w14:textId="77777777" w:rsidR="00C904F8" w:rsidRDefault="0029254F" w:rsidP="0029254F">
      <w:pPr>
        <w:jc w:val="both"/>
        <w:rPr>
          <w:sz w:val="32"/>
          <w:szCs w:val="32"/>
        </w:rPr>
      </w:pPr>
      <w:r w:rsidRPr="0029254F">
        <w:rPr>
          <w:sz w:val="32"/>
          <w:szCs w:val="32"/>
        </w:rPr>
        <w:lastRenderedPageBreak/>
        <w:t xml:space="preserve">all you need to do, is once you type the include, just give it a double click, and we get the </w:t>
      </w:r>
      <w:r w:rsidRPr="0029254F">
        <w:rPr>
          <w:sz w:val="32"/>
          <w:szCs w:val="32"/>
        </w:rPr>
        <w:t>pop-up</w:t>
      </w:r>
      <w:r w:rsidRPr="0029254F">
        <w:rPr>
          <w:sz w:val="32"/>
          <w:szCs w:val="32"/>
        </w:rPr>
        <w:t xml:space="preserve"> box saying Your Include Does Not Exist. </w:t>
      </w:r>
    </w:p>
    <w:p w14:paraId="6844D86D" w14:textId="1AC6D44B" w:rsidR="009F137C" w:rsidRDefault="009F137C" w:rsidP="0029254F">
      <w:pPr>
        <w:jc w:val="both"/>
        <w:rPr>
          <w:sz w:val="32"/>
          <w:szCs w:val="32"/>
        </w:rPr>
      </w:pPr>
      <w:r>
        <w:rPr>
          <w:noProof/>
        </w:rPr>
        <w:drawing>
          <wp:inline distT="0" distB="0" distL="0" distR="0" wp14:anchorId="2AF48680" wp14:editId="111C5E2E">
            <wp:extent cx="5659582" cy="35492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72" t="15900" r="59867" b="44342"/>
                    <a:stretch/>
                  </pic:blipFill>
                  <pic:spPr bwMode="auto">
                    <a:xfrm>
                      <a:off x="0" y="0"/>
                      <a:ext cx="5680803" cy="3562540"/>
                    </a:xfrm>
                    <a:prstGeom prst="rect">
                      <a:avLst/>
                    </a:prstGeom>
                    <a:ln>
                      <a:noFill/>
                    </a:ln>
                    <a:extLst>
                      <a:ext uri="{53640926-AAD7-44D8-BBD7-CCE9431645EC}">
                        <a14:shadowObscured xmlns:a14="http://schemas.microsoft.com/office/drawing/2010/main"/>
                      </a:ext>
                    </a:extLst>
                  </pic:spPr>
                </pic:pic>
              </a:graphicData>
            </a:graphic>
          </wp:inline>
        </w:drawing>
      </w:r>
    </w:p>
    <w:p w14:paraId="61135F00" w14:textId="77777777" w:rsidR="005F7625" w:rsidRDefault="0029254F" w:rsidP="0029254F">
      <w:pPr>
        <w:jc w:val="both"/>
        <w:rPr>
          <w:sz w:val="32"/>
          <w:szCs w:val="32"/>
        </w:rPr>
      </w:pPr>
      <w:r w:rsidRPr="0029254F">
        <w:rPr>
          <w:sz w:val="32"/>
          <w:szCs w:val="32"/>
        </w:rPr>
        <w:t xml:space="preserve">and it gives us a blank program where we can put our code. </w:t>
      </w:r>
    </w:p>
    <w:p w14:paraId="13D185A6" w14:textId="77777777" w:rsidR="00011BAF" w:rsidRDefault="0029254F" w:rsidP="0029254F">
      <w:pPr>
        <w:jc w:val="both"/>
        <w:rPr>
          <w:sz w:val="32"/>
          <w:szCs w:val="32"/>
        </w:rPr>
      </w:pPr>
      <w:r w:rsidRPr="0029254F">
        <w:rPr>
          <w:sz w:val="32"/>
          <w:szCs w:val="32"/>
        </w:rPr>
        <w:t xml:space="preserve">we use the Go To </w:t>
      </w:r>
      <w:proofErr w:type="gramStart"/>
      <w:r w:rsidRPr="0029254F">
        <w:rPr>
          <w:sz w:val="32"/>
          <w:szCs w:val="32"/>
        </w:rPr>
        <w:t>menu, and</w:t>
      </w:r>
      <w:proofErr w:type="gramEnd"/>
      <w:r w:rsidRPr="0029254F">
        <w:rPr>
          <w:sz w:val="32"/>
          <w:szCs w:val="32"/>
        </w:rPr>
        <w:t xml:space="preserve"> have a look at the program attributes. We choose Yes to save. You can see it's </w:t>
      </w:r>
      <w:r w:rsidRPr="0029254F">
        <w:rPr>
          <w:sz w:val="32"/>
          <w:szCs w:val="32"/>
        </w:rPr>
        <w:t>the same</w:t>
      </w:r>
      <w:r w:rsidRPr="0029254F">
        <w:rPr>
          <w:sz w:val="32"/>
          <w:szCs w:val="32"/>
        </w:rPr>
        <w:t xml:space="preserve"> screen. It's chose the Include Program, it's a test, it's assigned to basis, and there's our development class. Now remember, this Include File, or Program, is a separate file on the SAP system, and can be included in any other program. </w:t>
      </w:r>
      <w:r w:rsidRPr="0029254F">
        <w:rPr>
          <w:sz w:val="32"/>
          <w:szCs w:val="32"/>
        </w:rPr>
        <w:t>So,</w:t>
      </w:r>
      <w:r w:rsidRPr="0029254F">
        <w:rPr>
          <w:sz w:val="32"/>
          <w:szCs w:val="32"/>
        </w:rPr>
        <w:t xml:space="preserve"> you </w:t>
      </w:r>
      <w:r w:rsidRPr="0029254F">
        <w:rPr>
          <w:sz w:val="32"/>
          <w:szCs w:val="32"/>
        </w:rPr>
        <w:t>must</w:t>
      </w:r>
      <w:r w:rsidRPr="0029254F">
        <w:rPr>
          <w:sz w:val="32"/>
          <w:szCs w:val="32"/>
        </w:rPr>
        <w:t xml:space="preserve"> treat it as a separate program. And you'll see that it's got </w:t>
      </w:r>
      <w:r w:rsidRPr="0029254F">
        <w:rPr>
          <w:sz w:val="32"/>
          <w:szCs w:val="32"/>
        </w:rPr>
        <w:t>its</w:t>
      </w:r>
      <w:r w:rsidRPr="0029254F">
        <w:rPr>
          <w:sz w:val="32"/>
          <w:szCs w:val="32"/>
        </w:rPr>
        <w:t xml:space="preserve"> own check, it needs activating, and so on. </w:t>
      </w:r>
    </w:p>
    <w:p w14:paraId="7BED8F82" w14:textId="77777777" w:rsidR="00E14848" w:rsidRDefault="00E14848" w:rsidP="0029254F">
      <w:pPr>
        <w:jc w:val="both"/>
        <w:rPr>
          <w:sz w:val="32"/>
          <w:szCs w:val="32"/>
        </w:rPr>
      </w:pPr>
      <w:r>
        <w:rPr>
          <w:noProof/>
        </w:rPr>
        <w:lastRenderedPageBreak/>
        <w:drawing>
          <wp:inline distT="0" distB="0" distL="0" distR="0" wp14:anchorId="53A83E33" wp14:editId="2331B0B3">
            <wp:extent cx="5731510" cy="29432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43225"/>
                    </a:xfrm>
                    <a:prstGeom prst="rect">
                      <a:avLst/>
                    </a:prstGeom>
                  </pic:spPr>
                </pic:pic>
              </a:graphicData>
            </a:graphic>
          </wp:inline>
        </w:drawing>
      </w:r>
    </w:p>
    <w:p w14:paraId="4A2D6FA5" w14:textId="77777777" w:rsidR="0032554F" w:rsidRDefault="0029254F" w:rsidP="0029254F">
      <w:pPr>
        <w:jc w:val="both"/>
        <w:rPr>
          <w:sz w:val="32"/>
          <w:szCs w:val="32"/>
        </w:rPr>
      </w:pPr>
      <w:r w:rsidRPr="0029254F">
        <w:rPr>
          <w:sz w:val="32"/>
          <w:szCs w:val="32"/>
        </w:rPr>
        <w:t xml:space="preserve">our employee definition </w:t>
      </w:r>
      <w:proofErr w:type="gramStart"/>
      <w:r w:rsidRPr="0029254F">
        <w:rPr>
          <w:sz w:val="32"/>
          <w:szCs w:val="32"/>
        </w:rPr>
        <w:t>include</w:t>
      </w:r>
      <w:proofErr w:type="gramEnd"/>
      <w:r w:rsidRPr="0029254F">
        <w:rPr>
          <w:sz w:val="32"/>
          <w:szCs w:val="32"/>
        </w:rPr>
        <w:t xml:space="preserve"> already, so we just give it a green tick. </w:t>
      </w:r>
    </w:p>
    <w:p w14:paraId="7F496913" w14:textId="77777777" w:rsidR="0032554F" w:rsidRDefault="0029254F" w:rsidP="0029254F">
      <w:pPr>
        <w:jc w:val="both"/>
        <w:rPr>
          <w:sz w:val="32"/>
          <w:szCs w:val="32"/>
        </w:rPr>
      </w:pPr>
      <w:r w:rsidRPr="0029254F">
        <w:rPr>
          <w:sz w:val="32"/>
          <w:szCs w:val="32"/>
        </w:rPr>
        <w:t xml:space="preserve">Whenever we activate this program, our main one. It will automatically check to make sure our include program has already been activated. </w:t>
      </w:r>
    </w:p>
    <w:p w14:paraId="7396CD6E" w14:textId="77777777" w:rsidR="00DE1D48" w:rsidRDefault="00DE1D48" w:rsidP="0029254F">
      <w:pPr>
        <w:jc w:val="both"/>
        <w:rPr>
          <w:sz w:val="32"/>
          <w:szCs w:val="32"/>
        </w:rPr>
      </w:pPr>
      <w:r>
        <w:rPr>
          <w:noProof/>
        </w:rPr>
        <w:drawing>
          <wp:inline distT="0" distB="0" distL="0" distR="0" wp14:anchorId="6150FA5B" wp14:editId="7AA15723">
            <wp:extent cx="4705350" cy="3781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3781425"/>
                    </a:xfrm>
                    <a:prstGeom prst="rect">
                      <a:avLst/>
                    </a:prstGeom>
                  </pic:spPr>
                </pic:pic>
              </a:graphicData>
            </a:graphic>
          </wp:inline>
        </w:drawing>
      </w:r>
    </w:p>
    <w:p w14:paraId="22BC5635" w14:textId="77777777" w:rsidR="00792250" w:rsidRDefault="00792250" w:rsidP="0029254F">
      <w:pPr>
        <w:jc w:val="both"/>
        <w:rPr>
          <w:sz w:val="32"/>
          <w:szCs w:val="32"/>
        </w:rPr>
      </w:pPr>
    </w:p>
    <w:p w14:paraId="0562DB3F" w14:textId="1A09D011" w:rsidR="00937A2B" w:rsidRPr="0029254F" w:rsidRDefault="0029254F" w:rsidP="0029254F">
      <w:pPr>
        <w:jc w:val="both"/>
        <w:rPr>
          <w:sz w:val="32"/>
          <w:szCs w:val="32"/>
        </w:rPr>
      </w:pPr>
      <w:r w:rsidRPr="0029254F">
        <w:rPr>
          <w:sz w:val="32"/>
          <w:szCs w:val="32"/>
        </w:rPr>
        <w:lastRenderedPageBreak/>
        <w:t xml:space="preserve">when we do syntax checks in our main program, it will also carry out that syntax check, on the inactive version of </w:t>
      </w:r>
      <w:r w:rsidRPr="0029254F">
        <w:rPr>
          <w:sz w:val="32"/>
          <w:szCs w:val="32"/>
        </w:rPr>
        <w:t>you</w:t>
      </w:r>
      <w:r w:rsidRPr="0029254F">
        <w:rPr>
          <w:sz w:val="32"/>
          <w:szCs w:val="32"/>
        </w:rPr>
        <w:t xml:space="preserve"> include, so they work in tandem.</w:t>
      </w:r>
    </w:p>
    <w:sectPr w:rsidR="00937A2B" w:rsidRPr="002925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54F"/>
    <w:rsid w:val="00011BAF"/>
    <w:rsid w:val="000E5477"/>
    <w:rsid w:val="00184BFF"/>
    <w:rsid w:val="0029254F"/>
    <w:rsid w:val="0032554F"/>
    <w:rsid w:val="0042014E"/>
    <w:rsid w:val="004729F1"/>
    <w:rsid w:val="005C7BD1"/>
    <w:rsid w:val="005D0078"/>
    <w:rsid w:val="005F7625"/>
    <w:rsid w:val="00637AE8"/>
    <w:rsid w:val="00792250"/>
    <w:rsid w:val="00937A2B"/>
    <w:rsid w:val="009832AF"/>
    <w:rsid w:val="009F137C"/>
    <w:rsid w:val="00A81960"/>
    <w:rsid w:val="00C904F8"/>
    <w:rsid w:val="00CF32FB"/>
    <w:rsid w:val="00DB00D0"/>
    <w:rsid w:val="00DE1D48"/>
    <w:rsid w:val="00E04CEA"/>
    <w:rsid w:val="00E14848"/>
    <w:rsid w:val="00E67220"/>
    <w:rsid w:val="00EC3A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9A430"/>
  <w15:chartTrackingRefBased/>
  <w15:docId w15:val="{7C68DF06-DA5B-4D73-B65F-91DCA86D5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7</Pages>
  <Words>385</Words>
  <Characters>2199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BHAGWANJEE SINGH, ABHAY</dc:creator>
  <cp:keywords/>
  <dc:description/>
  <cp:lastModifiedBy>BHAGWANJEE SINGH, ABHAY</cp:lastModifiedBy>
  <cp:revision>21</cp:revision>
  <dcterms:created xsi:type="dcterms:W3CDTF">2022-09-27T03:57:00Z</dcterms:created>
  <dcterms:modified xsi:type="dcterms:W3CDTF">2022-09-27T05:38:00Z</dcterms:modified>
</cp:coreProperties>
</file>