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EE7B8" w14:textId="77777777" w:rsidR="005B7415" w:rsidRDefault="005B7415" w:rsidP="0026021B">
      <w:r>
        <w:rPr>
          <w:noProof/>
        </w:rPr>
        <w:drawing>
          <wp:inline distT="0" distB="0" distL="0" distR="0" wp14:anchorId="2685D904" wp14:editId="19989A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B43E" w14:textId="77777777" w:rsidR="00720321" w:rsidRDefault="00720321" w:rsidP="0026021B">
      <w:r>
        <w:rPr>
          <w:noProof/>
        </w:rPr>
        <w:drawing>
          <wp:inline distT="0" distB="0" distL="0" distR="0" wp14:anchorId="19215670" wp14:editId="4D5AEC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F3F6" w14:textId="343BEC30" w:rsidR="0026021B" w:rsidRDefault="0026021B" w:rsidP="0026021B">
      <w:r>
        <w:t>Hi, welcome back.</w:t>
      </w:r>
    </w:p>
    <w:p w14:paraId="7330D373" w14:textId="77777777" w:rsidR="0026021B" w:rsidRDefault="0026021B" w:rsidP="0026021B">
      <w:r>
        <w:t>In this video.</w:t>
      </w:r>
    </w:p>
    <w:p w14:paraId="0B630B4B" w14:textId="77777777" w:rsidR="0026021B" w:rsidRDefault="0026021B" w:rsidP="0026021B">
      <w:r>
        <w:t>I will tell you about MVP functions.</w:t>
      </w:r>
    </w:p>
    <w:p w14:paraId="3C029E4D" w14:textId="77777777" w:rsidR="0026021B" w:rsidRDefault="0026021B" w:rsidP="0026021B">
      <w:r>
        <w:t>And how we can use in different functions in a relatively stable functions.</w:t>
      </w:r>
    </w:p>
    <w:p w14:paraId="0135BD6D" w14:textId="77777777" w:rsidR="0026021B" w:rsidRDefault="0026021B" w:rsidP="0026021B">
      <w:r>
        <w:t>So let's start.</w:t>
      </w:r>
    </w:p>
    <w:p w14:paraId="2053692E" w14:textId="77777777" w:rsidR="0026021B" w:rsidRDefault="0026021B" w:rsidP="0026021B">
      <w:r>
        <w:t>As of Rylstone, one five zero MGP framework supports MGP functions alongside the existing MGP procedures.</w:t>
      </w:r>
    </w:p>
    <w:p w14:paraId="4D3713FD" w14:textId="77777777" w:rsidR="0026021B" w:rsidRDefault="0026021B" w:rsidP="0026021B">
      <w:r>
        <w:t>And functions cannot be called by the program directly, but they can be called from other military</w:t>
      </w:r>
    </w:p>
    <w:p w14:paraId="2389C702" w14:textId="77777777" w:rsidR="0026021B" w:rsidRDefault="0026021B" w:rsidP="0026021B">
      <w:r>
        <w:lastRenderedPageBreak/>
        <w:t>functions or procedures.</w:t>
      </w:r>
    </w:p>
    <w:p w14:paraId="05B21EE5" w14:textId="77777777" w:rsidR="0026021B" w:rsidRDefault="0026021B" w:rsidP="0026021B">
      <w:r>
        <w:t>And different functions use new additions by database function of the method statement in MGP classes.</w:t>
      </w:r>
    </w:p>
    <w:p w14:paraId="3AA1C416" w14:textId="77777777" w:rsidR="0026021B" w:rsidRDefault="0026021B" w:rsidP="0026021B">
      <w:r>
        <w:t>Unlike in the procedure implementation.</w:t>
      </w:r>
    </w:p>
    <w:p w14:paraId="104A5B0A" w14:textId="77777777" w:rsidR="0026021B" w:rsidRDefault="0026021B" w:rsidP="0026021B">
      <w:r>
        <w:t>And function implementation have no export or changing parameters.</w:t>
      </w:r>
    </w:p>
    <w:p w14:paraId="71B42C7B" w14:textId="77777777" w:rsidR="0026021B" w:rsidRDefault="0026021B" w:rsidP="0026021B">
      <w:r>
        <w:t>They have exactly one Tablo return value.</w:t>
      </w:r>
    </w:p>
    <w:p w14:paraId="66BF1D37" w14:textId="77777777" w:rsidR="0026021B" w:rsidRDefault="0026021B" w:rsidP="0026021B">
      <w:r>
        <w:t>And we function implementations cannot be called by program directly.</w:t>
      </w:r>
    </w:p>
    <w:p w14:paraId="79660E63" w14:textId="77777777" w:rsidR="0026021B" w:rsidRDefault="0026021B" w:rsidP="0026021B">
      <w:r>
        <w:t>But they can be called from other interview functions or procedures.</w:t>
      </w:r>
    </w:p>
    <w:p w14:paraId="088741EC" w14:textId="77777777" w:rsidR="0026021B" w:rsidRDefault="0026021B" w:rsidP="0026021B">
      <w:r>
        <w:t>In this critical financial statement, the return is mandatory.</w:t>
      </w:r>
    </w:p>
    <w:p w14:paraId="63BE59F4" w14:textId="77777777" w:rsidR="0026021B" w:rsidRDefault="0026021B" w:rsidP="0026021B">
      <w:r>
        <w:t>The written statement defines the value for return barometer's.</w:t>
      </w:r>
    </w:p>
    <w:p w14:paraId="34237C17" w14:textId="77777777" w:rsidR="0026021B" w:rsidRDefault="0026021B" w:rsidP="0026021B">
      <w:r>
        <w:t>MTV functions are functional meters of global glasses, which defines functions stored and executed</w:t>
      </w:r>
    </w:p>
    <w:p w14:paraId="7E12C0DD" w14:textId="77777777" w:rsidR="0026021B" w:rsidRDefault="0026021B" w:rsidP="0026021B">
      <w:r>
        <w:t>on database.</w:t>
      </w:r>
    </w:p>
    <w:p w14:paraId="046892CD" w14:textId="77777777" w:rsidR="0026021B" w:rsidRDefault="0026021B" w:rsidP="0026021B">
      <w:r>
        <w:t>It is not allowed to call functional methods that defines MGP functions directly.</w:t>
      </w:r>
    </w:p>
    <w:p w14:paraId="62596809" w14:textId="77777777" w:rsidR="0026021B" w:rsidRDefault="0026021B" w:rsidP="0026021B">
      <w:r>
        <w:t>In Habab program, a website is introduced Christobel function to make aimed a few functions available</w:t>
      </w:r>
    </w:p>
    <w:p w14:paraId="7938E35B" w14:textId="77777777" w:rsidR="0026021B" w:rsidRDefault="0026021B" w:rsidP="0026021B">
      <w:r>
        <w:t>as datasource or select statement.</w:t>
      </w:r>
    </w:p>
    <w:p w14:paraId="153123CB" w14:textId="77777777" w:rsidR="0026021B" w:rsidRDefault="0026021B" w:rsidP="0026021B">
      <w:r>
        <w:t>A celestial function is defined in detail, so by a key word differentiable function, just like cities</w:t>
      </w:r>
    </w:p>
    <w:p w14:paraId="49E49E70" w14:textId="77777777" w:rsidR="0026021B" w:rsidRDefault="0026021B" w:rsidP="0026021B">
      <w:r>
        <w:t>who are defined in detail by a keyword defining view, the definition of cities they will function refers</w:t>
      </w:r>
    </w:p>
    <w:p w14:paraId="68D71851" w14:textId="77777777" w:rsidR="0026021B" w:rsidRDefault="0026021B" w:rsidP="0026021B">
      <w:r>
        <w:t>to an existing differential function via addition implemented by an Abbott program or cities.</w:t>
      </w:r>
    </w:p>
    <w:p w14:paraId="281948C8" w14:textId="77777777" w:rsidR="0026021B" w:rsidRDefault="0026021B" w:rsidP="0026021B">
      <w:r>
        <w:t>You can use cities that will function as a datasource in the from clause of select statement, just</w:t>
      </w:r>
    </w:p>
    <w:p w14:paraId="5B32806C" w14:textId="77777777" w:rsidR="0026021B" w:rsidRDefault="0026021B" w:rsidP="0026021B">
      <w:r>
        <w:t>like it would do with cities view, database view or transplantable.</w:t>
      </w:r>
    </w:p>
    <w:p w14:paraId="7891E126" w14:textId="77777777" w:rsidR="0026021B" w:rsidRDefault="0026021B" w:rsidP="0026021B">
      <w:r>
        <w:t>The city's framework excludes select from serious table function by calling the same function on database.</w:t>
      </w:r>
    </w:p>
    <w:p w14:paraId="7392F530" w14:textId="77777777" w:rsidR="0026021B" w:rsidRDefault="0026021B" w:rsidP="0026021B">
      <w:r>
        <w:t>The elementalist of specific seeds must have an explicit Glenfield with built-In dictionary type Colline</w:t>
      </w:r>
    </w:p>
    <w:p w14:paraId="7AA7DE86" w14:textId="77777777" w:rsidR="0026021B" w:rsidRDefault="0026021B" w:rsidP="0026021B">
      <w:r>
        <w:t>as its first element.</w:t>
      </w:r>
    </w:p>
    <w:p w14:paraId="37EA0241" w14:textId="77777777" w:rsidR="0026021B" w:rsidRDefault="0026021B" w:rsidP="0026021B">
      <w:r>
        <w:t>That's it for now.</w:t>
      </w:r>
    </w:p>
    <w:p w14:paraId="44C72761" w14:textId="77777777" w:rsidR="0026021B" w:rsidRDefault="0026021B" w:rsidP="0026021B">
      <w:r>
        <w:t>I hope you understood it.</w:t>
      </w:r>
    </w:p>
    <w:p w14:paraId="7F54E1F8" w14:textId="77777777" w:rsidR="0026021B" w:rsidRDefault="0026021B" w:rsidP="0026021B">
      <w:r>
        <w:t>Have a nice day.</w:t>
      </w:r>
    </w:p>
    <w:p w14:paraId="327FF54B" w14:textId="3208313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2C7"/>
    <w:rsid w:val="0026021B"/>
    <w:rsid w:val="005B7415"/>
    <w:rsid w:val="00720321"/>
    <w:rsid w:val="00937A2B"/>
    <w:rsid w:val="00B2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C0235"/>
  <w15:chartTrackingRefBased/>
  <w15:docId w15:val="{1C86CDF9-B2F0-4C33-A45C-491C0D522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2022-11-28T10:34:00Z</dcterms:created>
  <dcterms:modified xsi:type="dcterms:W3CDTF">2022-11-28T10:43:00Z</dcterms:modified>
</cp:coreProperties>
</file>