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5764A" w14:textId="77777777" w:rsidR="00512FCC" w:rsidRPr="00512FCC" w:rsidRDefault="00512FCC" w:rsidP="00512F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Sai Venkata Nagendra Abhay Raj Gurram</w:t>
      </w:r>
    </w:p>
    <w:p w14:paraId="1327C18A" w14:textId="77777777" w:rsidR="00512FCC" w:rsidRPr="00512FCC" w:rsidRDefault="00512FCC" w:rsidP="00512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>Jersey City, NJ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br/>
        <w:t>+1 815-618-1777 | abhayrajgurram13@gmail.com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br/>
        <w:t>linkedin.com/in/abhaygurram | github.com/Abhayraj1307</w:t>
      </w:r>
    </w:p>
    <w:p w14:paraId="773877A3" w14:textId="77777777" w:rsidR="00512FCC" w:rsidRPr="00512FCC" w:rsidRDefault="00601F1D" w:rsidP="00512F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F1D">
        <w:rPr>
          <w:rFonts w:ascii="Times New Roman" w:eastAsia="Times New Roman" w:hAnsi="Times New Roman" w:cs="Times New Roman"/>
          <w:noProof/>
          <w:kern w:val="0"/>
        </w:rPr>
        <w:pict w14:anchorId="07DEE274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C52A45F" w14:textId="77777777" w:rsidR="00512FCC" w:rsidRPr="00512FCC" w:rsidRDefault="00512FCC" w:rsidP="00512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SUMMARY</w:t>
      </w:r>
    </w:p>
    <w:p w14:paraId="1978A99B" w14:textId="77777777" w:rsidR="00512FCC" w:rsidRPr="00512FCC" w:rsidRDefault="00512FCC" w:rsidP="00512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Data Science and Machine Learning graduate student specializing in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end-to-end data systems, ML/AI solutions, and decision intelligence platforms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. Experienced in building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pipelines, dashboards, and AI-driven applications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that transform structured and unstructured data into actionable insights. Proven ability to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 projects from data ingestion to deployment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and deliver measurable impact in fast-paced environments.</w:t>
      </w:r>
    </w:p>
    <w:p w14:paraId="450F51A9" w14:textId="77777777" w:rsidR="00512FCC" w:rsidRPr="00512FCC" w:rsidRDefault="00601F1D" w:rsidP="00512F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F1D">
        <w:rPr>
          <w:rFonts w:ascii="Times New Roman" w:eastAsia="Times New Roman" w:hAnsi="Times New Roman" w:cs="Times New Roman"/>
          <w:noProof/>
          <w:kern w:val="0"/>
        </w:rPr>
        <w:pict w14:anchorId="0E72C0C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7BC9CA1" w14:textId="77777777" w:rsidR="00512FCC" w:rsidRPr="00512FCC" w:rsidRDefault="00512FCC" w:rsidP="00512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SKILLS</w:t>
      </w:r>
    </w:p>
    <w:p w14:paraId="19D1BD55" w14:textId="77777777" w:rsidR="00512FCC" w:rsidRPr="00512FCC" w:rsidRDefault="00512FCC" w:rsidP="00512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Languages: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Python, SQL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Engineering: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ETL/ELT Pipelines, Data Modeling, Data Cleaning, Feature Engineering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&amp; Analytics: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Pandas, NumPy, EDA, Statistical Analysis, A/B Testing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Learning: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Regression, Classification, Clustering, Model Evaluation, XGBoost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Learning &amp; NLP: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PyTorch, Transformers, BERT, Hugging Face, Embeddings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Systems: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Retrieval-Augmented Generation (RAG), Prompt Engineering, Multi-Agent Systems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Visualization: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Streamlit, Matplotlib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 &amp; Tools: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AWS (S3, SageMaker), FastAPI, Git, REST APIs</w:t>
      </w:r>
    </w:p>
    <w:p w14:paraId="1E592E7D" w14:textId="77777777" w:rsidR="00512FCC" w:rsidRPr="00512FCC" w:rsidRDefault="00601F1D" w:rsidP="00512F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F1D">
        <w:rPr>
          <w:rFonts w:ascii="Times New Roman" w:eastAsia="Times New Roman" w:hAnsi="Times New Roman" w:cs="Times New Roman"/>
          <w:noProof/>
          <w:kern w:val="0"/>
        </w:rPr>
        <w:pict w14:anchorId="4A6B346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E592542" w14:textId="77777777" w:rsidR="00512FCC" w:rsidRPr="00512FCC" w:rsidRDefault="00512FCC" w:rsidP="00512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EXPERIENCE</w:t>
      </w:r>
    </w:p>
    <w:p w14:paraId="1CF7497E" w14:textId="77777777" w:rsidR="00512FCC" w:rsidRPr="00512FCC" w:rsidRDefault="00512FCC" w:rsidP="00512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Multi-Cloud GPU Cost Optimization &amp; Orchestration System</w:t>
      </w:r>
    </w:p>
    <w:p w14:paraId="55CB2B8E" w14:textId="77777777" w:rsidR="00512FCC" w:rsidRPr="00512FCC" w:rsidRDefault="00512FCC" w:rsidP="00512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Built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ETL pipelines to ingest and normalize GPU pricing data across AWS and Azure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, creating a unified analytics dataset </w:t>
      </w:r>
    </w:p>
    <w:p w14:paraId="6E52DD0C" w14:textId="77777777" w:rsidR="00512FCC" w:rsidRPr="00512FCC" w:rsidRDefault="00512FCC" w:rsidP="00512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Designed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SQL-style data transformations and data models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for multi-cloud infrastructure analysis </w:t>
      </w:r>
    </w:p>
    <w:p w14:paraId="7BF6F5DD" w14:textId="77777777" w:rsidR="00512FCC" w:rsidRPr="00512FCC" w:rsidRDefault="00512FCC" w:rsidP="00512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Developed a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engine to optimize workload placement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based on cost, latency, and resource constraints </w:t>
      </w:r>
    </w:p>
    <w:p w14:paraId="4C431DB0" w14:textId="77777777" w:rsidR="00512FCC" w:rsidRPr="00512FCC" w:rsidRDefault="00512FCC" w:rsidP="00512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Modeled workload scenarios and achieved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~20% cost reduction vs baseline allocation strategies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D6D343" w14:textId="77777777" w:rsidR="00512FCC" w:rsidRPr="00512FCC" w:rsidRDefault="00512FCC" w:rsidP="00512F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Created analytics outputs to support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infrastructure decision making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738183" w14:textId="77777777" w:rsidR="00512FCC" w:rsidRPr="00512FCC" w:rsidRDefault="00601F1D" w:rsidP="00512F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F1D">
        <w:rPr>
          <w:rFonts w:ascii="Times New Roman" w:eastAsia="Times New Roman" w:hAnsi="Times New Roman" w:cs="Times New Roman"/>
          <w:noProof/>
          <w:kern w:val="0"/>
        </w:rPr>
        <w:pict w14:anchorId="2587DF1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33C6611" w14:textId="77777777" w:rsidR="00512FCC" w:rsidRPr="00512FCC" w:rsidRDefault="00512FCC" w:rsidP="00512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NovaMind – AI Decision Intelligence Platform</w:t>
      </w:r>
    </w:p>
    <w:p w14:paraId="2F246E19" w14:textId="77777777" w:rsidR="00512FCC" w:rsidRPr="00512FCC" w:rsidRDefault="00512FCC" w:rsidP="00512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Built an end-to-end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LLM-based decision system integrating RAG pipelines and external tools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3A07958" w14:textId="77777777" w:rsidR="00512FCC" w:rsidRPr="00512FCC" w:rsidRDefault="00512FCC" w:rsidP="00512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Designed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multi-agent architecture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for structured reasoning and workflow execution </w:t>
      </w:r>
    </w:p>
    <w:p w14:paraId="5E5BEAA7" w14:textId="77777777" w:rsidR="00512FCC" w:rsidRPr="00512FCC" w:rsidRDefault="00512FCC" w:rsidP="00512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Implemented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vector search (FAISS)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to improve contextual relevance </w:t>
      </w:r>
    </w:p>
    <w:p w14:paraId="0745DFAA" w14:textId="77777777" w:rsidR="00512FCC" w:rsidRPr="00512FCC" w:rsidRDefault="00512FCC" w:rsidP="00512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Developed a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Streamlit dashboard for real-time decision outputs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A22BD1" w14:textId="77777777" w:rsidR="00512FCC" w:rsidRPr="00512FCC" w:rsidRDefault="00512FCC" w:rsidP="00512F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Reduced manual analysis effort by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~25–30% in test scenarios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77A719" w14:textId="77777777" w:rsidR="00512FCC" w:rsidRPr="00512FCC" w:rsidRDefault="00601F1D" w:rsidP="00512F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F1D">
        <w:rPr>
          <w:rFonts w:ascii="Times New Roman" w:eastAsia="Times New Roman" w:hAnsi="Times New Roman" w:cs="Times New Roman"/>
          <w:noProof/>
          <w:kern w:val="0"/>
        </w:rPr>
        <w:pict w14:anchorId="0C3539A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F52506F" w14:textId="77777777" w:rsidR="00512FCC" w:rsidRPr="00512FCC" w:rsidRDefault="00512FCC" w:rsidP="00512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Rationale Agent – Incident Intelligence System</w:t>
      </w:r>
    </w:p>
    <w:p w14:paraId="73E490CE" w14:textId="77777777" w:rsidR="00512FCC" w:rsidRPr="00512FCC" w:rsidRDefault="00512FCC" w:rsidP="00512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Built an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LLM-based pipeline to analyze incident data and generate root cause insights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9430EA" w14:textId="77777777" w:rsidR="00512FCC" w:rsidRPr="00512FCC" w:rsidRDefault="00512FCC" w:rsidP="00512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Designed reasoning workflows for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extraction and hypothesis ranking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254113" w14:textId="77777777" w:rsidR="00512FCC" w:rsidRPr="00512FCC" w:rsidRDefault="00512FCC" w:rsidP="00512F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Reduced incident triage time by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~35–40% through automated analysis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3E34FD" w14:textId="77777777" w:rsidR="00512FCC" w:rsidRPr="00512FCC" w:rsidRDefault="00601F1D" w:rsidP="00512F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F1D">
        <w:rPr>
          <w:rFonts w:ascii="Times New Roman" w:eastAsia="Times New Roman" w:hAnsi="Times New Roman" w:cs="Times New Roman"/>
          <w:noProof/>
          <w:kern w:val="0"/>
        </w:rPr>
        <w:pict w14:anchorId="7D1D3BC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783CBDD" w14:textId="77777777" w:rsidR="00512FCC" w:rsidRPr="00512FCC" w:rsidRDefault="00512FCC" w:rsidP="00512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Exo-Cortex Debugger – AI Debugging System</w:t>
      </w:r>
    </w:p>
    <w:p w14:paraId="7630C429" w14:textId="77777777" w:rsidR="00512FCC" w:rsidRPr="00512FCC" w:rsidRDefault="00512FCC" w:rsidP="00512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Developed a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Python-based execution sandbox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to capture runtime errors and logs </w:t>
      </w:r>
    </w:p>
    <w:p w14:paraId="47E241CB" w14:textId="77777777" w:rsidR="00512FCC" w:rsidRPr="00512FCC" w:rsidRDefault="00512FCC" w:rsidP="00512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Built an AI system for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traceback parsing and automated debugging recommendations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02EDF9" w14:textId="77777777" w:rsidR="00512FCC" w:rsidRPr="00512FCC" w:rsidRDefault="00512FCC" w:rsidP="00512F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Reduced debugging time for common issues by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~25–30%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1705281" w14:textId="77777777" w:rsidR="00512FCC" w:rsidRPr="00512FCC" w:rsidRDefault="00601F1D" w:rsidP="00512F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F1D">
        <w:rPr>
          <w:rFonts w:ascii="Times New Roman" w:eastAsia="Times New Roman" w:hAnsi="Times New Roman" w:cs="Times New Roman"/>
          <w:noProof/>
          <w:kern w:val="0"/>
        </w:rPr>
        <w:pict w14:anchorId="5660E335">
          <v:rect id="_x0000_i1028" style="width:0;height:1.5pt" o:hralign="center" o:hrstd="t" o:hr="t" fillcolor="#a0a0a0" stroked="f"/>
        </w:pict>
      </w:r>
    </w:p>
    <w:p w14:paraId="2D1A1208" w14:textId="77777777" w:rsidR="00512FCC" w:rsidRPr="00512FCC" w:rsidRDefault="00512FCC" w:rsidP="00512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BERT-Based Sentiment Analysis System</w:t>
      </w:r>
    </w:p>
    <w:p w14:paraId="5C327759" w14:textId="77777777" w:rsidR="00512FCC" w:rsidRPr="00512FCC" w:rsidRDefault="00512FCC" w:rsidP="00512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Built a full pipeline for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ingestion, preprocessing, tokenization, and embedding generation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198540" w14:textId="77777777" w:rsidR="00512FCC" w:rsidRPr="00512FCC" w:rsidRDefault="00512FCC" w:rsidP="00512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Fine-tuned a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BERT model for sentiment classification on real-world data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199BA7" w14:textId="77777777" w:rsidR="00512FCC" w:rsidRPr="00512FCC" w:rsidRDefault="00512FCC" w:rsidP="00512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Developed dashboards for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sentiment visualization and trend analysis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75205E" w14:textId="77777777" w:rsidR="00512FCC" w:rsidRPr="00512FCC" w:rsidRDefault="00512FCC" w:rsidP="00512F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Achieved strong classification performance with consistent accuracy </w:t>
      </w:r>
    </w:p>
    <w:p w14:paraId="0667BA07" w14:textId="77777777" w:rsidR="00512FCC" w:rsidRPr="00512FCC" w:rsidRDefault="00601F1D" w:rsidP="00512F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F1D">
        <w:rPr>
          <w:rFonts w:ascii="Times New Roman" w:eastAsia="Times New Roman" w:hAnsi="Times New Roman" w:cs="Times New Roman"/>
          <w:noProof/>
          <w:kern w:val="0"/>
        </w:rPr>
        <w:pict w14:anchorId="5A17B11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4584607" w14:textId="77777777" w:rsidR="00512FCC" w:rsidRPr="00512FCC" w:rsidRDefault="00512FCC" w:rsidP="00512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PROFESSIONAL EXPERIENCE</w:t>
      </w:r>
    </w:p>
    <w:p w14:paraId="5983702E" w14:textId="77777777" w:rsidR="00512FCC" w:rsidRPr="00512FCC" w:rsidRDefault="00512FCC" w:rsidP="00512F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Quality Assurance Intern</w:t>
      </w:r>
    </w:p>
    <w:p w14:paraId="2273754C" w14:textId="77777777" w:rsidR="00512FCC" w:rsidRPr="00512FCC" w:rsidRDefault="00512FCC" w:rsidP="00512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Laurus Labs, India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| Jan 2022 – Jun 2022</w:t>
      </w:r>
    </w:p>
    <w:p w14:paraId="42679D41" w14:textId="77777777" w:rsidR="00512FCC" w:rsidRPr="00512FCC" w:rsidRDefault="00512FCC" w:rsidP="00512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Performed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validation and batch record analysis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to ensure regulatory compliance </w:t>
      </w:r>
    </w:p>
    <w:p w14:paraId="1C08ACBE" w14:textId="77777777" w:rsidR="00512FCC" w:rsidRPr="00512FCC" w:rsidRDefault="00512FCC" w:rsidP="00512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Identified data inconsistencies and supported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improvement and error reduction initiatives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D7BE9B" w14:textId="77777777" w:rsidR="00512FCC" w:rsidRPr="00512FCC" w:rsidRDefault="00512FCC" w:rsidP="00512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Worked with structured datasets in </w:t>
      </w: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compliance-driven environments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B80205" w14:textId="77777777" w:rsidR="00512FCC" w:rsidRPr="00512FCC" w:rsidRDefault="00512FCC" w:rsidP="00512F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 xml:space="preserve">Improved documentation accuracy and reduced validation errors </w:t>
      </w:r>
    </w:p>
    <w:p w14:paraId="6C325F1E" w14:textId="77777777" w:rsidR="00512FCC" w:rsidRPr="00512FCC" w:rsidRDefault="00601F1D" w:rsidP="00512F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F1D">
        <w:rPr>
          <w:rFonts w:ascii="Times New Roman" w:eastAsia="Times New Roman" w:hAnsi="Times New Roman" w:cs="Times New Roman"/>
          <w:noProof/>
          <w:kern w:val="0"/>
        </w:rPr>
        <w:pict w14:anchorId="5003835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377F1EA" w14:textId="77777777" w:rsidR="00512FCC" w:rsidRPr="00512FCC" w:rsidRDefault="00512FCC" w:rsidP="00512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EDUCATION</w:t>
      </w:r>
    </w:p>
    <w:p w14:paraId="0B888D21" w14:textId="77777777" w:rsidR="00512FCC" w:rsidRPr="00512FCC" w:rsidRDefault="00512FCC" w:rsidP="00512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Stevens Institute of Technology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br/>
        <w:t>Master’s in Business Analytics &amp; Artificial Intelligence — May 2026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br/>
        <w:t>GPA: 3.51</w:t>
      </w:r>
    </w:p>
    <w:p w14:paraId="109AECC7" w14:textId="77777777" w:rsidR="00512FCC" w:rsidRPr="00512FCC" w:rsidRDefault="00512FCC" w:rsidP="00512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GITAM Deemed University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br/>
        <w:t>Bachelor’s in Pharmacy</w:t>
      </w:r>
    </w:p>
    <w:p w14:paraId="227A5434" w14:textId="77777777" w:rsidR="00512FCC" w:rsidRPr="00512FCC" w:rsidRDefault="00601F1D" w:rsidP="00512FC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1F1D">
        <w:rPr>
          <w:rFonts w:ascii="Times New Roman" w:eastAsia="Times New Roman" w:hAnsi="Times New Roman" w:cs="Times New Roman"/>
          <w:noProof/>
          <w:kern w:val="0"/>
        </w:rPr>
        <w:pict w14:anchorId="4BACFC96">
          <v:rect id="_x0000_i1025" style="width:0;height:1.5pt" o:hralign="center" o:hrstd="t" o:hr="t" fillcolor="#a0a0a0" stroked="f"/>
        </w:pict>
      </w:r>
    </w:p>
    <w:p w14:paraId="49FD146C" w14:textId="77777777" w:rsidR="00512FCC" w:rsidRPr="00512FCC" w:rsidRDefault="00512FCC" w:rsidP="00512F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12F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CERTIFICATIONS</w:t>
      </w:r>
    </w:p>
    <w:p w14:paraId="0D0562A8" w14:textId="77777777" w:rsidR="00512FCC" w:rsidRPr="00512FCC" w:rsidRDefault="00512FCC" w:rsidP="00512F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12FCC">
        <w:rPr>
          <w:rFonts w:ascii="Times New Roman" w:eastAsia="Times New Roman" w:hAnsi="Times New Roman" w:cs="Times New Roman"/>
          <w:kern w:val="0"/>
          <w14:ligatures w14:val="none"/>
        </w:rPr>
        <w:t>Apple Search Ads Certification</w:t>
      </w:r>
      <w:r w:rsidRPr="00512FCC">
        <w:rPr>
          <w:rFonts w:ascii="Times New Roman" w:eastAsia="Times New Roman" w:hAnsi="Times New Roman" w:cs="Times New Roman"/>
          <w:kern w:val="0"/>
          <w14:ligatures w14:val="none"/>
        </w:rPr>
        <w:br/>
        <w:t>Bank of America Investment Banking Simulation</w:t>
      </w:r>
    </w:p>
    <w:p w14:paraId="2A632B20" w14:textId="77777777" w:rsidR="00AA5789" w:rsidRDefault="00AA5789"/>
    <w:sectPr w:rsidR="00AA57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8425B"/>
    <w:multiLevelType w:val="multilevel"/>
    <w:tmpl w:val="C66E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D61B7"/>
    <w:multiLevelType w:val="multilevel"/>
    <w:tmpl w:val="D466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47CEB"/>
    <w:multiLevelType w:val="multilevel"/>
    <w:tmpl w:val="12A8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461B4"/>
    <w:multiLevelType w:val="multilevel"/>
    <w:tmpl w:val="088A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CC0711"/>
    <w:multiLevelType w:val="multilevel"/>
    <w:tmpl w:val="8332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71819"/>
    <w:multiLevelType w:val="multilevel"/>
    <w:tmpl w:val="3ADE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718389">
    <w:abstractNumId w:val="2"/>
  </w:num>
  <w:num w:numId="2" w16cid:durableId="1176771340">
    <w:abstractNumId w:val="1"/>
  </w:num>
  <w:num w:numId="3" w16cid:durableId="993878173">
    <w:abstractNumId w:val="4"/>
  </w:num>
  <w:num w:numId="4" w16cid:durableId="1641887917">
    <w:abstractNumId w:val="3"/>
  </w:num>
  <w:num w:numId="5" w16cid:durableId="1924098070">
    <w:abstractNumId w:val="0"/>
  </w:num>
  <w:num w:numId="6" w16cid:durableId="12304574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FCC"/>
    <w:rsid w:val="004D11CE"/>
    <w:rsid w:val="00512FCC"/>
    <w:rsid w:val="00601F1D"/>
    <w:rsid w:val="00704B8E"/>
    <w:rsid w:val="008C6CCA"/>
    <w:rsid w:val="00AA5789"/>
    <w:rsid w:val="00D838C9"/>
    <w:rsid w:val="00E75605"/>
    <w:rsid w:val="00EC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7DFB6"/>
  <w15:chartTrackingRefBased/>
  <w15:docId w15:val="{9B95E55B-71CF-2643-B350-F85F42316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2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F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12F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2F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F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F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F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F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F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12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2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462</Words>
  <Characters>3237</Characters>
  <Application>Microsoft Office Word</Application>
  <DocSecurity>0</DocSecurity>
  <Lines>83</Lines>
  <Paragraphs>49</Paragraphs>
  <ScaleCrop>false</ScaleCrop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Venkata Nagendra Abhay Raj Gurram</dc:creator>
  <cp:keywords/>
  <dc:description/>
  <cp:lastModifiedBy>Sai Venkata Nagendra Abhay Raj Gurram</cp:lastModifiedBy>
  <cp:revision>1</cp:revision>
  <dcterms:created xsi:type="dcterms:W3CDTF">2026-03-23T15:00:00Z</dcterms:created>
  <dcterms:modified xsi:type="dcterms:W3CDTF">2026-03-23T15:00:00Z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2026-03-23T15:00:53Z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3c608139-8c6b-4bc0-ae20-bb352283c27a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