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D64A3" w14:textId="6DE038B8" w:rsidR="00C0031E" w:rsidRPr="007C7C0F" w:rsidRDefault="00C0031E" w:rsidP="00C0031E">
      <w:pPr>
        <w:spacing w:line="360" w:lineRule="auto"/>
        <w:jc w:val="center"/>
        <w:rPr>
          <w:rFonts w:ascii="Times New Roman" w:hAnsi="Times New Roman" w:cs="Times New Roman"/>
          <w:b/>
          <w:bCs/>
          <w:color w:val="auto"/>
        </w:rPr>
      </w:pPr>
      <w:r w:rsidRPr="007C7C0F">
        <w:rPr>
          <w:rFonts w:ascii="Times New Roman" w:hAnsi="Times New Roman" w:cs="Times New Roman"/>
          <w:b/>
          <w:bCs/>
          <w:color w:val="auto"/>
        </w:rPr>
        <w:t>A project on</w:t>
      </w:r>
    </w:p>
    <w:p w14:paraId="4D2B7C0A" w14:textId="1BC1A4E8" w:rsidR="00C0031E" w:rsidRPr="007C7C0F" w:rsidRDefault="00C0031E" w:rsidP="00C0031E">
      <w:pPr>
        <w:spacing w:after="120"/>
        <w:jc w:val="center"/>
        <w:rPr>
          <w:rFonts w:ascii="Times New Roman" w:hAnsi="Times New Roman" w:cs="Times New Roman"/>
          <w:b/>
          <w:bCs/>
          <w:color w:val="auto"/>
          <w:sz w:val="56"/>
          <w:szCs w:val="56"/>
        </w:rPr>
      </w:pPr>
      <w:proofErr w:type="spellStart"/>
      <w:r w:rsidRPr="007C7C0F">
        <w:rPr>
          <w:rFonts w:ascii="Times New Roman" w:hAnsi="Times New Roman" w:cs="Times New Roman"/>
          <w:b/>
          <w:bCs/>
          <w:color w:val="auto"/>
          <w:sz w:val="56"/>
          <w:szCs w:val="56"/>
        </w:rPr>
        <w:t>NidhiKosh</w:t>
      </w:r>
      <w:proofErr w:type="spellEnd"/>
    </w:p>
    <w:p w14:paraId="18426D58" w14:textId="3522217C" w:rsidR="00C0031E" w:rsidRPr="007C7C0F" w:rsidRDefault="00C0031E" w:rsidP="00C0031E">
      <w:pPr>
        <w:spacing w:after="200"/>
        <w:jc w:val="center"/>
        <w:rPr>
          <w:rFonts w:ascii="Times New Roman" w:hAnsi="Times New Roman" w:cs="Times New Roman"/>
          <w:b/>
          <w:bCs/>
          <w:color w:val="auto"/>
        </w:rPr>
      </w:pPr>
      <w:r w:rsidRPr="007C7C0F">
        <w:rPr>
          <w:rFonts w:ascii="Times New Roman" w:hAnsi="Times New Roman" w:cs="Times New Roman"/>
          <w:b/>
          <w:bCs/>
          <w:color w:val="auto"/>
          <w:sz w:val="36"/>
          <w:szCs w:val="36"/>
        </w:rPr>
        <w:t>Real-Time Stock Market Trading Simulator</w:t>
      </w:r>
    </w:p>
    <w:p w14:paraId="4769770D" w14:textId="38E5176C" w:rsidR="00C0031E" w:rsidRPr="007C7C0F" w:rsidRDefault="00C0031E" w:rsidP="00C0031E">
      <w:pPr>
        <w:spacing w:after="200"/>
        <w:jc w:val="center"/>
        <w:rPr>
          <w:rFonts w:ascii="Times New Roman" w:hAnsi="Times New Roman" w:cs="Times New Roman"/>
          <w:b/>
          <w:bCs/>
          <w:color w:val="auto"/>
        </w:rPr>
      </w:pPr>
      <w:r w:rsidRPr="007C7C0F">
        <w:rPr>
          <w:rFonts w:ascii="Times New Roman" w:hAnsi="Times New Roman" w:cs="Times New Roman"/>
          <w:b/>
          <w:bCs/>
          <w:i/>
          <w:iCs/>
          <w:color w:val="auto"/>
          <w:sz w:val="28"/>
          <w:szCs w:val="28"/>
        </w:rPr>
        <w:t>Trade Virtual. Learn Real.</w:t>
      </w:r>
    </w:p>
    <w:p w14:paraId="3408FC66" w14:textId="3D2D5A19" w:rsidR="00C0031E" w:rsidRPr="007C7C0F" w:rsidRDefault="00C0031E" w:rsidP="00C0031E">
      <w:pPr>
        <w:spacing w:after="200"/>
        <w:jc w:val="center"/>
        <w:rPr>
          <w:rFonts w:ascii="Times New Roman" w:hAnsi="Times New Roman" w:cs="Times New Roman"/>
          <w:b/>
          <w:bCs/>
          <w:color w:val="auto"/>
        </w:rPr>
      </w:pPr>
      <w:r w:rsidRPr="007C7C0F">
        <w:rPr>
          <w:rFonts w:ascii="Times New Roman" w:hAnsi="Times New Roman" w:cs="Times New Roman"/>
          <w:b/>
          <w:bCs/>
          <w:color w:val="auto"/>
          <w:sz w:val="22"/>
          <w:szCs w:val="22"/>
        </w:rPr>
        <w:t>──────────────────────────────────────────────────</w:t>
      </w:r>
    </w:p>
    <w:p w14:paraId="6ADF4400" w14:textId="4A6EC1D6" w:rsidR="00C0031E" w:rsidRPr="007C7C0F" w:rsidRDefault="00C0031E" w:rsidP="003578CB">
      <w:pPr>
        <w:spacing w:line="360" w:lineRule="auto"/>
        <w:jc w:val="center"/>
        <w:rPr>
          <w:rFonts w:ascii="Times New Roman" w:hAnsi="Times New Roman" w:cs="Times New Roman"/>
          <w:b/>
          <w:bCs/>
          <w:color w:val="auto"/>
        </w:rPr>
      </w:pPr>
      <w:r w:rsidRPr="007C7C0F">
        <w:rPr>
          <w:rFonts w:ascii="Times New Roman" w:hAnsi="Times New Roman" w:cs="Times New Roman"/>
          <w:b/>
          <w:bCs/>
          <w:color w:val="auto"/>
          <w:sz w:val="26"/>
          <w:szCs w:val="26"/>
        </w:rPr>
        <w:t>Full-Stack Web Application | MERN Stack</w:t>
      </w:r>
    </w:p>
    <w:p w14:paraId="1240B1BC" w14:textId="3E40EFFD" w:rsidR="00C0031E" w:rsidRPr="007C7C0F" w:rsidRDefault="00C0031E" w:rsidP="00C0031E">
      <w:pPr>
        <w:spacing w:line="360" w:lineRule="auto"/>
        <w:jc w:val="center"/>
        <w:rPr>
          <w:rFonts w:ascii="Times New Roman" w:hAnsi="Times New Roman" w:cs="Times New Roman"/>
          <w:color w:val="auto"/>
        </w:rPr>
      </w:pPr>
      <w:r w:rsidRPr="007C7C0F">
        <w:rPr>
          <w:rFonts w:ascii="Times New Roman" w:hAnsi="Times New Roman" w:cs="Times New Roman"/>
          <w:color w:val="auto"/>
        </w:rPr>
        <w:t>Submitted by</w:t>
      </w:r>
    </w:p>
    <w:p w14:paraId="6D257CA3" w14:textId="77777777" w:rsidR="00975EBA" w:rsidRPr="007C7C0F" w:rsidRDefault="00975EBA" w:rsidP="00C0031E">
      <w:pPr>
        <w:spacing w:line="360" w:lineRule="auto"/>
        <w:jc w:val="center"/>
        <w:rPr>
          <w:rFonts w:ascii="Times New Roman" w:hAnsi="Times New Roman" w:cs="Times New Roman"/>
          <w:color w:val="auto"/>
        </w:rPr>
      </w:pPr>
    </w:p>
    <w:p w14:paraId="56EF24FB" w14:textId="77777777" w:rsidR="00C0031E" w:rsidRPr="007C7C0F" w:rsidRDefault="00C0031E" w:rsidP="00C0031E">
      <w:pPr>
        <w:spacing w:line="360" w:lineRule="auto"/>
        <w:jc w:val="center"/>
        <w:rPr>
          <w:rFonts w:ascii="Times New Roman" w:hAnsi="Times New Roman" w:cs="Times New Roman"/>
          <w:b/>
          <w:bCs/>
          <w:color w:val="auto"/>
        </w:rPr>
      </w:pPr>
      <w:r w:rsidRPr="007C7C0F">
        <w:rPr>
          <w:rFonts w:ascii="Times New Roman" w:hAnsi="Times New Roman" w:cs="Times New Roman"/>
          <w:b/>
          <w:bCs/>
          <w:color w:val="auto"/>
        </w:rPr>
        <w:t xml:space="preserve">Krishna Khatiwada (AP23110011547) </w:t>
      </w:r>
    </w:p>
    <w:p w14:paraId="2F6A870E" w14:textId="0475BC26" w:rsidR="00C0031E" w:rsidRPr="007C7C0F" w:rsidRDefault="00C0031E" w:rsidP="00C0031E">
      <w:pPr>
        <w:spacing w:line="360" w:lineRule="auto"/>
        <w:jc w:val="center"/>
        <w:rPr>
          <w:rFonts w:ascii="Times New Roman" w:hAnsi="Times New Roman" w:cs="Times New Roman"/>
          <w:color w:val="auto"/>
        </w:rPr>
      </w:pPr>
      <w:r w:rsidRPr="007C7C0F">
        <w:rPr>
          <w:rFonts w:ascii="Times New Roman" w:hAnsi="Times New Roman" w:cs="Times New Roman"/>
          <w:color w:val="auto"/>
        </w:rPr>
        <w:t>Yajnesh Ande (AP23110011208)</w:t>
      </w:r>
    </w:p>
    <w:p w14:paraId="24CBDDB5" w14:textId="248A527B" w:rsidR="00C0031E" w:rsidRPr="007C7C0F" w:rsidRDefault="00C0031E" w:rsidP="00C0031E">
      <w:pPr>
        <w:spacing w:line="360" w:lineRule="auto"/>
        <w:jc w:val="center"/>
        <w:rPr>
          <w:rFonts w:ascii="Times New Roman" w:hAnsi="Times New Roman" w:cs="Times New Roman"/>
          <w:color w:val="auto"/>
        </w:rPr>
      </w:pPr>
      <w:r w:rsidRPr="007C7C0F">
        <w:rPr>
          <w:rFonts w:ascii="Times New Roman" w:hAnsi="Times New Roman" w:cs="Times New Roman"/>
          <w:color w:val="auto"/>
        </w:rPr>
        <w:t>Rakesh Yadav (AP23110011678)</w:t>
      </w:r>
    </w:p>
    <w:p w14:paraId="2F0407F9" w14:textId="16EC1BF1" w:rsidR="00C0031E" w:rsidRPr="007C7C0F" w:rsidRDefault="00C0031E" w:rsidP="00C0031E">
      <w:pPr>
        <w:spacing w:line="360" w:lineRule="auto"/>
        <w:jc w:val="center"/>
        <w:rPr>
          <w:rFonts w:ascii="Times New Roman" w:hAnsi="Times New Roman" w:cs="Times New Roman"/>
          <w:color w:val="auto"/>
        </w:rPr>
      </w:pPr>
      <w:r w:rsidRPr="007C7C0F">
        <w:rPr>
          <w:rFonts w:ascii="Times New Roman" w:hAnsi="Times New Roman" w:cs="Times New Roman"/>
          <w:color w:val="auto"/>
        </w:rPr>
        <w:t>Aniket Jha (AP23110011553)</w:t>
      </w:r>
    </w:p>
    <w:p w14:paraId="2FEC1509" w14:textId="77777777" w:rsidR="00C0031E" w:rsidRPr="007C7C0F" w:rsidRDefault="00C0031E" w:rsidP="00C0031E">
      <w:pPr>
        <w:spacing w:line="360" w:lineRule="auto"/>
        <w:jc w:val="center"/>
        <w:rPr>
          <w:rFonts w:ascii="Times New Roman" w:hAnsi="Times New Roman" w:cs="Times New Roman"/>
          <w:color w:val="auto"/>
        </w:rPr>
      </w:pPr>
    </w:p>
    <w:p w14:paraId="48B2A20A" w14:textId="029C393C" w:rsidR="00C0031E" w:rsidRPr="007C7C0F" w:rsidRDefault="00C0031E" w:rsidP="00C0031E">
      <w:pPr>
        <w:spacing w:line="360" w:lineRule="auto"/>
        <w:jc w:val="center"/>
        <w:rPr>
          <w:rFonts w:ascii="Times New Roman" w:hAnsi="Times New Roman" w:cs="Times New Roman"/>
          <w:color w:val="auto"/>
        </w:rPr>
      </w:pPr>
      <w:r w:rsidRPr="007C7C0F">
        <w:rPr>
          <w:rFonts w:ascii="Times New Roman" w:hAnsi="Times New Roman" w:cs="Times New Roman"/>
          <w:color w:val="auto"/>
        </w:rPr>
        <w:t>3rd Year 6th Semester</w:t>
      </w:r>
    </w:p>
    <w:p w14:paraId="07FF3786" w14:textId="432DD781" w:rsidR="00C0031E" w:rsidRPr="007C7C0F" w:rsidRDefault="00C0031E" w:rsidP="00C0031E">
      <w:pPr>
        <w:spacing w:line="360" w:lineRule="auto"/>
        <w:jc w:val="center"/>
        <w:rPr>
          <w:rFonts w:ascii="Times New Roman" w:hAnsi="Times New Roman" w:cs="Times New Roman"/>
          <w:b/>
          <w:bCs/>
          <w:color w:val="auto"/>
        </w:rPr>
      </w:pPr>
      <w:r w:rsidRPr="007C7C0F">
        <w:rPr>
          <w:rFonts w:ascii="Times New Roman" w:hAnsi="Times New Roman" w:cs="Times New Roman"/>
          <w:b/>
          <w:bCs/>
          <w:color w:val="auto"/>
        </w:rPr>
        <w:t>Bachelor of Technology In</w:t>
      </w:r>
    </w:p>
    <w:p w14:paraId="6501B3A5" w14:textId="484B92E0" w:rsidR="00C0031E" w:rsidRPr="007C7C0F" w:rsidRDefault="00C0031E" w:rsidP="00C0031E">
      <w:pPr>
        <w:spacing w:line="360" w:lineRule="auto"/>
        <w:jc w:val="center"/>
        <w:rPr>
          <w:rFonts w:ascii="Times New Roman" w:hAnsi="Times New Roman" w:cs="Times New Roman"/>
          <w:b/>
          <w:color w:val="auto"/>
        </w:rPr>
      </w:pPr>
      <w:r w:rsidRPr="007C7C0F">
        <w:rPr>
          <w:rFonts w:ascii="Times New Roman" w:hAnsi="Times New Roman" w:cs="Times New Roman"/>
          <w:b/>
          <w:color w:val="auto"/>
        </w:rPr>
        <w:t xml:space="preserve">Computer Science and Engineering </w:t>
      </w:r>
    </w:p>
    <w:p w14:paraId="0D55A1FA" w14:textId="67455BCE" w:rsidR="00C0031E" w:rsidRPr="007C7C0F" w:rsidRDefault="00C0031E" w:rsidP="00C0031E">
      <w:pPr>
        <w:spacing w:line="360" w:lineRule="auto"/>
        <w:jc w:val="center"/>
        <w:rPr>
          <w:rFonts w:ascii="Times New Roman" w:hAnsi="Times New Roman" w:cs="Times New Roman"/>
          <w:b/>
          <w:color w:val="auto"/>
        </w:rPr>
      </w:pPr>
      <w:r w:rsidRPr="007C7C0F">
        <w:rPr>
          <w:rFonts w:ascii="Times New Roman" w:hAnsi="Times New Roman" w:cs="Times New Roman"/>
          <w:b/>
          <w:color w:val="auto"/>
        </w:rPr>
        <w:t>School of Engineering and Sciences</w:t>
      </w:r>
    </w:p>
    <w:p w14:paraId="2933AFEA" w14:textId="7936AA54" w:rsidR="00C0031E" w:rsidRPr="007C7C0F" w:rsidRDefault="00C0031E" w:rsidP="00C0031E">
      <w:pPr>
        <w:spacing w:line="360" w:lineRule="auto"/>
        <w:jc w:val="center"/>
        <w:rPr>
          <w:rFonts w:ascii="Times New Roman" w:hAnsi="Times New Roman" w:cs="Times New Roman"/>
          <w:b/>
          <w:color w:val="auto"/>
        </w:rPr>
      </w:pPr>
      <w:r w:rsidRPr="007C7C0F">
        <w:rPr>
          <w:rFonts w:ascii="Times New Roman" w:hAnsi="Times New Roman" w:cs="Times New Roman"/>
          <w:b/>
          <w:noProof/>
          <w:color w:val="auto"/>
        </w:rPr>
        <w:drawing>
          <wp:anchor distT="0" distB="0" distL="114300" distR="114300" simplePos="0" relativeHeight="251659264" behindDoc="1" locked="0" layoutInCell="1" allowOverlap="1" wp14:anchorId="252C86C8" wp14:editId="1C705A0C">
            <wp:simplePos x="0" y="0"/>
            <wp:positionH relativeFrom="margin">
              <wp:align>center</wp:align>
            </wp:positionH>
            <wp:positionV relativeFrom="paragraph">
              <wp:posOffset>9525</wp:posOffset>
            </wp:positionV>
            <wp:extent cx="1344606" cy="1226820"/>
            <wp:effectExtent l="0" t="0" r="8255" b="0"/>
            <wp:wrapNone/>
            <wp:docPr id="251276357" name="Image 3"/>
            <wp:cNvGraphicFramePr/>
            <a:graphic xmlns:a="http://schemas.openxmlformats.org/drawingml/2006/main">
              <a:graphicData uri="http://schemas.openxmlformats.org/drawingml/2006/picture">
                <pic:pic xmlns:pic="http://schemas.openxmlformats.org/drawingml/2006/picture">
                  <pic:nvPicPr>
                    <pic:cNvPr id="251276357" name="Image 3"/>
                    <pic:cNvPicPr/>
                  </pic:nvPicPr>
                  <pic:blipFill>
                    <a:blip r:embed="rId8" cstate="print"/>
                    <a:stretch>
                      <a:fillRect/>
                    </a:stretch>
                  </pic:blipFill>
                  <pic:spPr>
                    <a:xfrm>
                      <a:off x="0" y="0"/>
                      <a:ext cx="1344606" cy="1226820"/>
                    </a:xfrm>
                    <a:prstGeom prst="rect">
                      <a:avLst/>
                    </a:prstGeom>
                  </pic:spPr>
                </pic:pic>
              </a:graphicData>
            </a:graphic>
            <wp14:sizeRelH relativeFrom="margin">
              <wp14:pctWidth>0</wp14:pctWidth>
            </wp14:sizeRelH>
            <wp14:sizeRelV relativeFrom="margin">
              <wp14:pctHeight>0</wp14:pctHeight>
            </wp14:sizeRelV>
          </wp:anchor>
        </w:drawing>
      </w:r>
    </w:p>
    <w:p w14:paraId="3EF07169" w14:textId="78E16042" w:rsidR="00C0031E" w:rsidRPr="007C7C0F" w:rsidRDefault="00C0031E" w:rsidP="00C0031E">
      <w:pPr>
        <w:spacing w:line="360" w:lineRule="auto"/>
        <w:jc w:val="center"/>
        <w:rPr>
          <w:rFonts w:ascii="Times New Roman" w:hAnsi="Times New Roman" w:cs="Times New Roman"/>
          <w:b/>
          <w:color w:val="auto"/>
        </w:rPr>
      </w:pPr>
    </w:p>
    <w:p w14:paraId="4274B632" w14:textId="77777777" w:rsidR="00C0031E" w:rsidRPr="007C7C0F" w:rsidRDefault="00C0031E" w:rsidP="00C0031E">
      <w:pPr>
        <w:spacing w:line="360" w:lineRule="auto"/>
        <w:rPr>
          <w:rFonts w:ascii="Times New Roman" w:hAnsi="Times New Roman" w:cs="Times New Roman"/>
          <w:b/>
          <w:color w:val="auto"/>
        </w:rPr>
      </w:pPr>
    </w:p>
    <w:p w14:paraId="7E9A0A30" w14:textId="77777777" w:rsidR="00C0031E" w:rsidRPr="007C7C0F" w:rsidRDefault="00C0031E" w:rsidP="00C0031E">
      <w:pPr>
        <w:spacing w:line="360" w:lineRule="auto"/>
        <w:rPr>
          <w:rFonts w:ascii="Times New Roman" w:hAnsi="Times New Roman" w:cs="Times New Roman"/>
          <w:b/>
          <w:color w:val="auto"/>
        </w:rPr>
      </w:pPr>
    </w:p>
    <w:p w14:paraId="340EAC05" w14:textId="77777777" w:rsidR="00C0031E" w:rsidRPr="007C7C0F" w:rsidRDefault="00C0031E" w:rsidP="00C0031E">
      <w:pPr>
        <w:spacing w:line="360" w:lineRule="auto"/>
        <w:rPr>
          <w:rFonts w:ascii="Times New Roman" w:hAnsi="Times New Roman" w:cs="Times New Roman"/>
          <w:b/>
          <w:color w:val="auto"/>
        </w:rPr>
      </w:pPr>
    </w:p>
    <w:p w14:paraId="127E61DA" w14:textId="77777777" w:rsidR="00C0031E" w:rsidRPr="007C7C0F" w:rsidRDefault="00C0031E" w:rsidP="00C0031E">
      <w:pPr>
        <w:spacing w:line="360" w:lineRule="auto"/>
        <w:jc w:val="center"/>
        <w:rPr>
          <w:rFonts w:ascii="Times New Roman" w:hAnsi="Times New Roman" w:cs="Times New Roman"/>
          <w:color w:val="auto"/>
        </w:rPr>
      </w:pPr>
      <w:r w:rsidRPr="007C7C0F">
        <w:rPr>
          <w:rFonts w:ascii="Times New Roman" w:hAnsi="Times New Roman" w:cs="Times New Roman"/>
          <w:color w:val="auto"/>
        </w:rPr>
        <w:t>Under the supervision of</w:t>
      </w:r>
    </w:p>
    <w:p w14:paraId="67FFAC12" w14:textId="2CA41FEA" w:rsidR="00C0031E" w:rsidRPr="007C7C0F" w:rsidRDefault="00975EBA" w:rsidP="00975EBA">
      <w:pPr>
        <w:spacing w:line="360" w:lineRule="auto"/>
        <w:jc w:val="center"/>
        <w:rPr>
          <w:rFonts w:ascii="Times New Roman" w:hAnsi="Times New Roman" w:cs="Times New Roman"/>
          <w:b/>
          <w:bCs/>
          <w:color w:val="auto"/>
        </w:rPr>
      </w:pPr>
      <w:r w:rsidRPr="007C7C0F">
        <w:rPr>
          <w:rFonts w:ascii="Times New Roman" w:hAnsi="Times New Roman" w:cs="Times New Roman"/>
          <w:b/>
          <w:bCs/>
          <w:color w:val="auto"/>
        </w:rPr>
        <w:t>Himanshu Mishra</w:t>
      </w:r>
    </w:p>
    <w:p w14:paraId="56790B13" w14:textId="77777777" w:rsidR="00C0031E" w:rsidRPr="007C7C0F" w:rsidRDefault="00C0031E" w:rsidP="00C0031E">
      <w:pPr>
        <w:spacing w:line="360" w:lineRule="auto"/>
        <w:jc w:val="center"/>
        <w:rPr>
          <w:rFonts w:ascii="Times New Roman" w:hAnsi="Times New Roman" w:cs="Times New Roman"/>
          <w:b/>
          <w:color w:val="auto"/>
        </w:rPr>
      </w:pPr>
      <w:r w:rsidRPr="007C7C0F">
        <w:rPr>
          <w:rFonts w:ascii="Times New Roman" w:hAnsi="Times New Roman" w:cs="Times New Roman"/>
          <w:b/>
          <w:bCs/>
          <w:color w:val="auto"/>
        </w:rPr>
        <w:t>Department of CSE</w:t>
      </w:r>
    </w:p>
    <w:p w14:paraId="7CAABE40" w14:textId="6978D85B" w:rsidR="00C0031E" w:rsidRPr="007C7C0F" w:rsidRDefault="00C0031E" w:rsidP="00C0031E">
      <w:pPr>
        <w:spacing w:line="360" w:lineRule="auto"/>
        <w:jc w:val="center"/>
        <w:rPr>
          <w:rFonts w:ascii="Times New Roman" w:hAnsi="Times New Roman" w:cs="Times New Roman"/>
          <w:b/>
          <w:bCs/>
          <w:color w:val="auto"/>
        </w:rPr>
      </w:pPr>
      <w:r w:rsidRPr="007C7C0F">
        <w:rPr>
          <w:rFonts w:ascii="Times New Roman" w:hAnsi="Times New Roman" w:cs="Times New Roman"/>
          <w:b/>
          <w:bCs/>
          <w:color w:val="auto"/>
        </w:rPr>
        <w:t>April, 2026</w:t>
      </w:r>
    </w:p>
    <w:p w14:paraId="3D51A219" w14:textId="77777777" w:rsidR="00C0031E" w:rsidRPr="007C7C0F" w:rsidRDefault="00C0031E" w:rsidP="00C0031E">
      <w:pPr>
        <w:spacing w:line="360" w:lineRule="auto"/>
        <w:jc w:val="center"/>
        <w:rPr>
          <w:rFonts w:ascii="Times New Roman" w:hAnsi="Times New Roman" w:cs="Times New Roman"/>
          <w:color w:val="auto"/>
        </w:rPr>
      </w:pPr>
      <w:r w:rsidRPr="007C7C0F">
        <w:rPr>
          <w:rFonts w:ascii="Times New Roman" w:hAnsi="Times New Roman" w:cs="Times New Roman"/>
          <w:color w:val="auto"/>
        </w:rPr>
        <w:t xml:space="preserve">SRM University, AP, </w:t>
      </w:r>
      <w:proofErr w:type="spellStart"/>
      <w:r w:rsidRPr="007C7C0F">
        <w:rPr>
          <w:rFonts w:ascii="Times New Roman" w:hAnsi="Times New Roman" w:cs="Times New Roman"/>
          <w:color w:val="auto"/>
        </w:rPr>
        <w:t>Neerukonda</w:t>
      </w:r>
      <w:proofErr w:type="spellEnd"/>
      <w:r w:rsidRPr="007C7C0F">
        <w:rPr>
          <w:rFonts w:ascii="Times New Roman" w:hAnsi="Times New Roman" w:cs="Times New Roman"/>
          <w:color w:val="auto"/>
        </w:rPr>
        <w:t xml:space="preserve">, </w:t>
      </w:r>
      <w:proofErr w:type="spellStart"/>
      <w:r w:rsidRPr="007C7C0F">
        <w:rPr>
          <w:rFonts w:ascii="Times New Roman" w:hAnsi="Times New Roman" w:cs="Times New Roman"/>
          <w:color w:val="auto"/>
        </w:rPr>
        <w:t>Mangalagiri</w:t>
      </w:r>
      <w:proofErr w:type="spellEnd"/>
      <w:r w:rsidRPr="007C7C0F">
        <w:rPr>
          <w:rFonts w:ascii="Times New Roman" w:hAnsi="Times New Roman" w:cs="Times New Roman"/>
          <w:color w:val="auto"/>
        </w:rPr>
        <w:t>, Guntur.</w:t>
      </w:r>
    </w:p>
    <w:p w14:paraId="35A65A1A" w14:textId="77777777" w:rsidR="003578CB" w:rsidRPr="007C7C0F" w:rsidRDefault="00C0031E" w:rsidP="003578CB">
      <w:pPr>
        <w:spacing w:line="360" w:lineRule="auto"/>
        <w:jc w:val="center"/>
        <w:rPr>
          <w:rFonts w:ascii="Times New Roman" w:hAnsi="Times New Roman" w:cs="Times New Roman"/>
          <w:color w:val="auto"/>
        </w:rPr>
      </w:pPr>
      <w:r w:rsidRPr="007C7C0F">
        <w:rPr>
          <w:rFonts w:ascii="Times New Roman" w:hAnsi="Times New Roman" w:cs="Times New Roman"/>
          <w:color w:val="auto"/>
        </w:rPr>
        <w:t xml:space="preserve">Andhra Pradesh – 522 </w:t>
      </w:r>
      <w:r w:rsidRPr="007C7C0F">
        <w:rPr>
          <w:rFonts w:ascii="Times New Roman" w:hAnsi="Times New Roman" w:cs="Times New Roman"/>
          <w:color w:val="auto"/>
        </w:rPr>
        <w:t>503</w:t>
      </w:r>
    </w:p>
    <w:p w14:paraId="4E4CA25F" w14:textId="0E24D259" w:rsidR="00B4353D" w:rsidRPr="007C7C0F" w:rsidRDefault="00000000" w:rsidP="003578CB">
      <w:pPr>
        <w:spacing w:line="360" w:lineRule="auto"/>
        <w:jc w:val="center"/>
        <w:rPr>
          <w:rFonts w:ascii="Times New Roman" w:hAnsi="Times New Roman" w:cs="Times New Roman"/>
          <w:color w:val="auto"/>
        </w:rPr>
      </w:pPr>
      <w:r w:rsidRPr="007C7C0F">
        <w:rPr>
          <w:rFonts w:ascii="Times New Roman" w:hAnsi="Times New Roman" w:cs="Times New Roman"/>
          <w:i/>
          <w:iCs/>
          <w:color w:val="auto"/>
          <w:sz w:val="20"/>
          <w:szCs w:val="20"/>
        </w:rPr>
        <w:t>GitHub: https://github.com/Abhi-0888/BetaBucks</w:t>
      </w:r>
    </w:p>
    <w:p w14:paraId="6CFDEF60" w14:textId="77777777" w:rsidR="00B4353D" w:rsidRPr="007C7C0F" w:rsidRDefault="00B4353D">
      <w:pPr>
        <w:rPr>
          <w:rFonts w:ascii="Times New Roman" w:hAnsi="Times New Roman" w:cs="Times New Roman"/>
          <w:color w:val="auto"/>
        </w:rPr>
        <w:sectPr w:rsidR="00B4353D" w:rsidRPr="007C7C0F">
          <w:pgSz w:w="12240" w:h="15840"/>
          <w:pgMar w:top="1440" w:right="1440" w:bottom="1440" w:left="1440" w:header="708" w:footer="708" w:gutter="0"/>
          <w:cols w:space="720"/>
          <w:titlePg/>
          <w:docGrid w:linePitch="360"/>
        </w:sectPr>
      </w:pPr>
    </w:p>
    <w:p w14:paraId="64D5200C" w14:textId="77777777" w:rsidR="00B4353D" w:rsidRPr="007C7C0F" w:rsidRDefault="00000000" w:rsidP="00981C6E">
      <w:pPr>
        <w:pStyle w:val="Heading1"/>
        <w:ind w:left="240" w:right="240"/>
        <w:rPr>
          <w:rFonts w:ascii="Times New Roman" w:hAnsi="Times New Roman" w:cs="Times New Roman"/>
          <w:color w:val="auto"/>
        </w:rPr>
      </w:pPr>
      <w:bookmarkStart w:id="0" w:name="_Toc228111077"/>
      <w:r w:rsidRPr="007C7C0F">
        <w:rPr>
          <w:rFonts w:ascii="Times New Roman" w:hAnsi="Times New Roman" w:cs="Times New Roman"/>
          <w:color w:val="auto"/>
        </w:rPr>
        <w:lastRenderedPageBreak/>
        <w:t>CERTIFICATE</w:t>
      </w:r>
      <w:bookmarkEnd w:id="0"/>
    </w:p>
    <w:p w14:paraId="5F3B5508" w14:textId="77777777" w:rsidR="00B4353D" w:rsidRPr="007C7C0F" w:rsidRDefault="00000000">
      <w:pPr>
        <w:spacing w:after="360"/>
        <w:jc w:val="right"/>
        <w:rPr>
          <w:rFonts w:ascii="Times New Roman" w:hAnsi="Times New Roman" w:cs="Times New Roman"/>
          <w:color w:val="auto"/>
        </w:rPr>
      </w:pPr>
      <w:r w:rsidRPr="007C7C0F">
        <w:rPr>
          <w:rFonts w:ascii="Times New Roman" w:hAnsi="Times New Roman" w:cs="Times New Roman"/>
          <w:i/>
          <w:iCs/>
          <w:color w:val="auto"/>
        </w:rPr>
        <w:t>Date: _______________________</w:t>
      </w:r>
    </w:p>
    <w:p w14:paraId="023A0A99" w14:textId="77777777" w:rsidR="00B4353D" w:rsidRPr="007C7C0F" w:rsidRDefault="00000000">
      <w:pPr>
        <w:spacing w:before="120" w:after="120"/>
        <w:jc w:val="both"/>
        <w:rPr>
          <w:rFonts w:ascii="Times New Roman" w:hAnsi="Times New Roman" w:cs="Times New Roman"/>
          <w:color w:val="auto"/>
        </w:rPr>
      </w:pPr>
      <w:r w:rsidRPr="007C7C0F">
        <w:rPr>
          <w:rFonts w:ascii="Times New Roman" w:hAnsi="Times New Roman" w:cs="Times New Roman"/>
          <w:color w:val="auto"/>
        </w:rPr>
        <w:t>This is to certify that the project work titled "</w:t>
      </w:r>
      <w:proofErr w:type="spellStart"/>
      <w:r w:rsidRPr="007C7C0F">
        <w:rPr>
          <w:rFonts w:ascii="Times New Roman" w:hAnsi="Times New Roman" w:cs="Times New Roman"/>
          <w:color w:val="auto"/>
        </w:rPr>
        <w:t>NidhiKosh</w:t>
      </w:r>
      <w:proofErr w:type="spellEnd"/>
      <w:r w:rsidRPr="007C7C0F">
        <w:rPr>
          <w:rFonts w:ascii="Times New Roman" w:hAnsi="Times New Roman" w:cs="Times New Roman"/>
          <w:color w:val="auto"/>
        </w:rPr>
        <w:t xml:space="preserve"> — Real-Time Stock Market Trading Simulator" has been carried out by [Student Name] (Registration No: [XXXXXXX]) under my supervision, in partial </w:t>
      </w:r>
      <w:proofErr w:type="spellStart"/>
      <w:r w:rsidRPr="007C7C0F">
        <w:rPr>
          <w:rFonts w:ascii="Times New Roman" w:hAnsi="Times New Roman" w:cs="Times New Roman"/>
          <w:color w:val="auto"/>
        </w:rPr>
        <w:t>fulfillment</w:t>
      </w:r>
      <w:proofErr w:type="spellEnd"/>
      <w:r w:rsidRPr="007C7C0F">
        <w:rPr>
          <w:rFonts w:ascii="Times New Roman" w:hAnsi="Times New Roman" w:cs="Times New Roman"/>
          <w:color w:val="auto"/>
        </w:rPr>
        <w:t xml:space="preserve"> of the requirements for the award of the degree of Bachelor of Technology in Computer Science and Engineering.</w:t>
      </w:r>
    </w:p>
    <w:p w14:paraId="07B53846" w14:textId="77777777" w:rsidR="00B4353D" w:rsidRPr="007C7C0F" w:rsidRDefault="00000000">
      <w:pPr>
        <w:spacing w:before="120" w:after="120"/>
        <w:jc w:val="both"/>
        <w:rPr>
          <w:rFonts w:ascii="Times New Roman" w:hAnsi="Times New Roman" w:cs="Times New Roman"/>
          <w:color w:val="auto"/>
        </w:rPr>
      </w:pPr>
      <w:r w:rsidRPr="007C7C0F">
        <w:rPr>
          <w:rFonts w:ascii="Times New Roman" w:hAnsi="Times New Roman" w:cs="Times New Roman"/>
          <w:color w:val="auto"/>
        </w:rPr>
        <w:t>The work presented in this project is genuine, original, and not submitted elsewhere for any other degree or award. The project demonstrates the practical application of Full-Stack Web Development using the MERN stack with real-time capabilities.</w:t>
      </w:r>
    </w:p>
    <w:p w14:paraId="4E3C7ABF" w14:textId="77777777" w:rsidR="00B4353D" w:rsidRPr="007C7C0F" w:rsidRDefault="00B4353D">
      <w:pPr>
        <w:spacing w:before="480"/>
        <w:rPr>
          <w:rFonts w:ascii="Times New Roman" w:hAnsi="Times New Roman" w:cs="Times New Roman"/>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4353D" w:rsidRPr="007C7C0F" w14:paraId="7EFD0B4C"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13DCD65" w14:textId="77777777" w:rsidR="00B4353D" w:rsidRPr="007C7C0F" w:rsidRDefault="00000000">
            <w:pPr>
              <w:spacing w:before="480" w:after="60"/>
              <w:rPr>
                <w:rFonts w:ascii="Times New Roman" w:hAnsi="Times New Roman" w:cs="Times New Roman"/>
                <w:color w:val="auto"/>
              </w:rPr>
            </w:pPr>
            <w:r w:rsidRPr="007C7C0F">
              <w:rPr>
                <w:rFonts w:ascii="Times New Roman" w:hAnsi="Times New Roman" w:cs="Times New Roman"/>
                <w:b/>
                <w:bCs/>
                <w:color w:val="auto"/>
              </w:rPr>
              <w:t>Supervisor</w:t>
            </w:r>
          </w:p>
          <w:p w14:paraId="3AFD41FB" w14:textId="77777777" w:rsidR="00B4353D" w:rsidRPr="007C7C0F" w:rsidRDefault="00000000">
            <w:pPr>
              <w:spacing w:after="40"/>
              <w:rPr>
                <w:rFonts w:ascii="Times New Roman" w:hAnsi="Times New Roman" w:cs="Times New Roman"/>
                <w:color w:val="auto"/>
              </w:rPr>
            </w:pPr>
            <w:r w:rsidRPr="007C7C0F">
              <w:rPr>
                <w:rFonts w:ascii="Times New Roman" w:hAnsi="Times New Roman" w:cs="Times New Roman"/>
                <w:color w:val="auto"/>
              </w:rPr>
              <w:t>[Supervisor Name]</w:t>
            </w:r>
          </w:p>
          <w:p w14:paraId="20D90D0F" w14:textId="77777777" w:rsidR="00B4353D" w:rsidRPr="007C7C0F" w:rsidRDefault="00000000">
            <w:pPr>
              <w:spacing w:after="40"/>
              <w:rPr>
                <w:rFonts w:ascii="Times New Roman" w:hAnsi="Times New Roman" w:cs="Times New Roman"/>
                <w:color w:val="auto"/>
              </w:rPr>
            </w:pPr>
            <w:r w:rsidRPr="007C7C0F">
              <w:rPr>
                <w:rFonts w:ascii="Times New Roman" w:hAnsi="Times New Roman" w:cs="Times New Roman"/>
                <w:color w:val="auto"/>
              </w:rPr>
              <w:t>[Designation]</w:t>
            </w:r>
          </w:p>
          <w:p w14:paraId="41D6B358"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rPr>
              <w:t>[Department]</w:t>
            </w:r>
          </w:p>
        </w:tc>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4AB07F7" w14:textId="77777777" w:rsidR="00B4353D" w:rsidRPr="007C7C0F" w:rsidRDefault="00000000">
            <w:pPr>
              <w:spacing w:before="480" w:after="60"/>
              <w:rPr>
                <w:rFonts w:ascii="Times New Roman" w:hAnsi="Times New Roman" w:cs="Times New Roman"/>
                <w:color w:val="auto"/>
              </w:rPr>
            </w:pPr>
            <w:r w:rsidRPr="007C7C0F">
              <w:rPr>
                <w:rFonts w:ascii="Times New Roman" w:hAnsi="Times New Roman" w:cs="Times New Roman"/>
                <w:b/>
                <w:bCs/>
                <w:color w:val="auto"/>
              </w:rPr>
              <w:t>Head of Department</w:t>
            </w:r>
          </w:p>
          <w:p w14:paraId="105D7622" w14:textId="77777777" w:rsidR="00B4353D" w:rsidRPr="007C7C0F" w:rsidRDefault="00000000">
            <w:pPr>
              <w:spacing w:after="40"/>
              <w:rPr>
                <w:rFonts w:ascii="Times New Roman" w:hAnsi="Times New Roman" w:cs="Times New Roman"/>
                <w:color w:val="auto"/>
              </w:rPr>
            </w:pPr>
            <w:r w:rsidRPr="007C7C0F">
              <w:rPr>
                <w:rFonts w:ascii="Times New Roman" w:hAnsi="Times New Roman" w:cs="Times New Roman"/>
                <w:color w:val="auto"/>
              </w:rPr>
              <w:t>[HOD Name]</w:t>
            </w:r>
          </w:p>
          <w:p w14:paraId="6C89C34D" w14:textId="77777777" w:rsidR="00B4353D" w:rsidRPr="007C7C0F" w:rsidRDefault="00000000">
            <w:pPr>
              <w:spacing w:after="40"/>
              <w:rPr>
                <w:rFonts w:ascii="Times New Roman" w:hAnsi="Times New Roman" w:cs="Times New Roman"/>
                <w:color w:val="auto"/>
              </w:rPr>
            </w:pPr>
            <w:r w:rsidRPr="007C7C0F">
              <w:rPr>
                <w:rFonts w:ascii="Times New Roman" w:hAnsi="Times New Roman" w:cs="Times New Roman"/>
                <w:color w:val="auto"/>
              </w:rPr>
              <w:t>[Designation]</w:t>
            </w:r>
          </w:p>
          <w:p w14:paraId="7C164FB7"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rPr>
              <w:t>[Department]</w:t>
            </w:r>
          </w:p>
        </w:tc>
      </w:tr>
    </w:tbl>
    <w:p w14:paraId="4CA7717F"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rPr>
        <w:br w:type="page"/>
      </w:r>
    </w:p>
    <w:p w14:paraId="4EB9FDF6" w14:textId="77777777" w:rsidR="00B4353D" w:rsidRPr="007C7C0F" w:rsidRDefault="00000000" w:rsidP="00981C6E">
      <w:pPr>
        <w:pStyle w:val="Heading1"/>
        <w:ind w:left="240" w:right="240"/>
        <w:rPr>
          <w:rFonts w:ascii="Times New Roman" w:hAnsi="Times New Roman" w:cs="Times New Roman"/>
          <w:color w:val="auto"/>
        </w:rPr>
      </w:pPr>
      <w:bookmarkStart w:id="1" w:name="_Toc228111078"/>
      <w:r w:rsidRPr="007C7C0F">
        <w:rPr>
          <w:rFonts w:ascii="Times New Roman" w:hAnsi="Times New Roman" w:cs="Times New Roman"/>
          <w:color w:val="auto"/>
        </w:rPr>
        <w:lastRenderedPageBreak/>
        <w:t>DECLARATION</w:t>
      </w:r>
      <w:bookmarkEnd w:id="1"/>
    </w:p>
    <w:p w14:paraId="5050A4A0" w14:textId="77777777" w:rsidR="00B4353D" w:rsidRPr="007C7C0F" w:rsidRDefault="00000000">
      <w:pPr>
        <w:spacing w:before="120" w:after="120"/>
        <w:jc w:val="both"/>
        <w:rPr>
          <w:rFonts w:ascii="Times New Roman" w:hAnsi="Times New Roman" w:cs="Times New Roman"/>
          <w:color w:val="auto"/>
        </w:rPr>
      </w:pPr>
      <w:r w:rsidRPr="007C7C0F">
        <w:rPr>
          <w:rFonts w:ascii="Times New Roman" w:hAnsi="Times New Roman" w:cs="Times New Roman"/>
          <w:color w:val="auto"/>
        </w:rPr>
        <w:t>I, [Student Name], hereby declare that the project work titled "</w:t>
      </w:r>
      <w:proofErr w:type="spellStart"/>
      <w:r w:rsidRPr="007C7C0F">
        <w:rPr>
          <w:rFonts w:ascii="Times New Roman" w:hAnsi="Times New Roman" w:cs="Times New Roman"/>
          <w:color w:val="auto"/>
        </w:rPr>
        <w:t>NidhiKosh</w:t>
      </w:r>
      <w:proofErr w:type="spellEnd"/>
      <w:r w:rsidRPr="007C7C0F">
        <w:rPr>
          <w:rFonts w:ascii="Times New Roman" w:hAnsi="Times New Roman" w:cs="Times New Roman"/>
          <w:color w:val="auto"/>
        </w:rPr>
        <w:t xml:space="preserve"> — Real-Time Stock Market Trading Simulator" is an authentic record of my own work carried out as part of the requirements for the degree of Bachelor of Technology in Computer Science and Engineering.</w:t>
      </w:r>
    </w:p>
    <w:p w14:paraId="40C87B4C" w14:textId="77777777" w:rsidR="00B4353D" w:rsidRPr="007C7C0F" w:rsidRDefault="00000000">
      <w:pPr>
        <w:spacing w:before="120" w:after="120"/>
        <w:jc w:val="both"/>
        <w:rPr>
          <w:rFonts w:ascii="Times New Roman" w:hAnsi="Times New Roman" w:cs="Times New Roman"/>
          <w:color w:val="auto"/>
        </w:rPr>
      </w:pPr>
      <w:r w:rsidRPr="007C7C0F">
        <w:rPr>
          <w:rFonts w:ascii="Times New Roman" w:hAnsi="Times New Roman" w:cs="Times New Roman"/>
          <w:color w:val="auto"/>
        </w:rPr>
        <w:t xml:space="preserve">This project has not been submitted elsewhere, in part or in full, for the </w:t>
      </w:r>
      <w:proofErr w:type="spellStart"/>
      <w:r w:rsidRPr="007C7C0F">
        <w:rPr>
          <w:rFonts w:ascii="Times New Roman" w:hAnsi="Times New Roman" w:cs="Times New Roman"/>
          <w:color w:val="auto"/>
        </w:rPr>
        <w:t>fulfillment</w:t>
      </w:r>
      <w:proofErr w:type="spellEnd"/>
      <w:r w:rsidRPr="007C7C0F">
        <w:rPr>
          <w:rFonts w:ascii="Times New Roman" w:hAnsi="Times New Roman" w:cs="Times New Roman"/>
          <w:color w:val="auto"/>
        </w:rPr>
        <w:t xml:space="preserve"> of any other degree or professional qualification. All sources of information used in this project have been duly acknowledged with references.</w:t>
      </w:r>
    </w:p>
    <w:p w14:paraId="662EDF09" w14:textId="77777777" w:rsidR="00B4353D" w:rsidRPr="007C7C0F" w:rsidRDefault="00000000">
      <w:pPr>
        <w:spacing w:before="120" w:after="120"/>
        <w:jc w:val="both"/>
        <w:rPr>
          <w:rFonts w:ascii="Times New Roman" w:hAnsi="Times New Roman" w:cs="Times New Roman"/>
          <w:color w:val="auto"/>
        </w:rPr>
      </w:pPr>
      <w:r w:rsidRPr="007C7C0F">
        <w:rPr>
          <w:rFonts w:ascii="Times New Roman" w:hAnsi="Times New Roman" w:cs="Times New Roman"/>
          <w:color w:val="auto"/>
        </w:rPr>
        <w:t>I understand that any false statement or misrepresentation regarding this declaration could result in disciplinary action by the institution.</w:t>
      </w:r>
    </w:p>
    <w:p w14:paraId="2F2F409A" w14:textId="77777777" w:rsidR="00B4353D" w:rsidRPr="007C7C0F" w:rsidRDefault="00B4353D">
      <w:pPr>
        <w:spacing w:before="480"/>
        <w:rPr>
          <w:rFonts w:ascii="Times New Roman" w:hAnsi="Times New Roman" w:cs="Times New Roman"/>
          <w:color w:val="auto"/>
        </w:rPr>
      </w:pPr>
    </w:p>
    <w:p w14:paraId="42CE0FBD" w14:textId="77777777" w:rsidR="00B4353D" w:rsidRPr="007C7C0F" w:rsidRDefault="00000000">
      <w:pPr>
        <w:spacing w:before="480" w:after="240"/>
        <w:rPr>
          <w:rFonts w:ascii="Times New Roman" w:hAnsi="Times New Roman" w:cs="Times New Roman"/>
          <w:color w:val="auto"/>
        </w:rPr>
      </w:pPr>
      <w:r w:rsidRPr="007C7C0F">
        <w:rPr>
          <w:rFonts w:ascii="Times New Roman" w:hAnsi="Times New Roman" w:cs="Times New Roman"/>
          <w:color w:val="auto"/>
        </w:rPr>
        <w:t>Place: ___________________          Date: ___________________</w:t>
      </w:r>
    </w:p>
    <w:p w14:paraId="763E9D8C" w14:textId="77777777" w:rsidR="00B4353D" w:rsidRPr="007C7C0F" w:rsidRDefault="00000000">
      <w:pPr>
        <w:spacing w:before="240" w:after="60"/>
        <w:rPr>
          <w:rFonts w:ascii="Times New Roman" w:hAnsi="Times New Roman" w:cs="Times New Roman"/>
          <w:color w:val="auto"/>
        </w:rPr>
      </w:pPr>
      <w:r w:rsidRPr="007C7C0F">
        <w:rPr>
          <w:rFonts w:ascii="Times New Roman" w:hAnsi="Times New Roman" w:cs="Times New Roman"/>
          <w:color w:val="auto"/>
        </w:rPr>
        <w:t>Signature of Student: _______________________</w:t>
      </w:r>
    </w:p>
    <w:p w14:paraId="5B2F0688" w14:textId="77777777" w:rsidR="00B4353D" w:rsidRPr="007C7C0F" w:rsidRDefault="00000000">
      <w:pPr>
        <w:spacing w:after="40"/>
        <w:rPr>
          <w:rFonts w:ascii="Times New Roman" w:hAnsi="Times New Roman" w:cs="Times New Roman"/>
          <w:color w:val="auto"/>
        </w:rPr>
      </w:pPr>
      <w:r w:rsidRPr="007C7C0F">
        <w:rPr>
          <w:rFonts w:ascii="Times New Roman" w:hAnsi="Times New Roman" w:cs="Times New Roman"/>
          <w:b/>
          <w:bCs/>
          <w:color w:val="auto"/>
        </w:rPr>
        <w:t>[Student Name]</w:t>
      </w:r>
    </w:p>
    <w:p w14:paraId="361A8738"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rPr>
        <w:t>[Registration Number]</w:t>
      </w:r>
    </w:p>
    <w:p w14:paraId="32C233D4"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rPr>
        <w:br w:type="page"/>
      </w:r>
    </w:p>
    <w:p w14:paraId="5F4B269A" w14:textId="77777777" w:rsidR="00B4353D" w:rsidRPr="007C7C0F" w:rsidRDefault="00000000" w:rsidP="00981C6E">
      <w:pPr>
        <w:pStyle w:val="Heading1"/>
        <w:ind w:left="240" w:right="240"/>
        <w:rPr>
          <w:rFonts w:ascii="Times New Roman" w:hAnsi="Times New Roman" w:cs="Times New Roman"/>
          <w:color w:val="auto"/>
        </w:rPr>
      </w:pPr>
      <w:bookmarkStart w:id="2" w:name="_Toc228111079"/>
      <w:r w:rsidRPr="007C7C0F">
        <w:rPr>
          <w:rFonts w:ascii="Times New Roman" w:hAnsi="Times New Roman" w:cs="Times New Roman"/>
          <w:color w:val="auto"/>
        </w:rPr>
        <w:lastRenderedPageBreak/>
        <w:t>ACKNOWLEDGEMENTS</w:t>
      </w:r>
      <w:bookmarkEnd w:id="2"/>
    </w:p>
    <w:p w14:paraId="6114D2EF" w14:textId="77777777" w:rsidR="00B4353D" w:rsidRPr="007C7C0F" w:rsidRDefault="00000000">
      <w:pPr>
        <w:spacing w:before="120" w:after="120"/>
        <w:jc w:val="both"/>
        <w:rPr>
          <w:rFonts w:ascii="Times New Roman" w:hAnsi="Times New Roman" w:cs="Times New Roman"/>
          <w:color w:val="auto"/>
        </w:rPr>
      </w:pPr>
      <w:r w:rsidRPr="007C7C0F">
        <w:rPr>
          <w:rFonts w:ascii="Times New Roman" w:hAnsi="Times New Roman" w:cs="Times New Roman"/>
          <w:color w:val="auto"/>
        </w:rPr>
        <w:t>I would like to express my heartfelt gratitude to all those who have contributed, directly or indirectly, to the successful completion of this project.</w:t>
      </w:r>
    </w:p>
    <w:p w14:paraId="76ED17BA" w14:textId="77777777" w:rsidR="00B4353D" w:rsidRPr="007C7C0F" w:rsidRDefault="00000000">
      <w:pPr>
        <w:spacing w:before="120" w:after="120"/>
        <w:jc w:val="both"/>
        <w:rPr>
          <w:rFonts w:ascii="Times New Roman" w:hAnsi="Times New Roman" w:cs="Times New Roman"/>
          <w:color w:val="auto"/>
        </w:rPr>
      </w:pPr>
      <w:r w:rsidRPr="007C7C0F">
        <w:rPr>
          <w:rFonts w:ascii="Times New Roman" w:hAnsi="Times New Roman" w:cs="Times New Roman"/>
          <w:color w:val="auto"/>
        </w:rPr>
        <w:t>First and foremost, I extend my sincere thanks to my project supervisor, [Supervisor Name], for providing invaluable guidance, continuous encouragement, and constructive feedback throughout the duration of this project. Their expertise in software engineering and web technologies has been instrumental in shaping this work.</w:t>
      </w:r>
    </w:p>
    <w:p w14:paraId="00B432E9" w14:textId="77777777" w:rsidR="00B4353D" w:rsidRPr="007C7C0F" w:rsidRDefault="00000000">
      <w:pPr>
        <w:spacing w:before="120" w:after="120"/>
        <w:jc w:val="both"/>
        <w:rPr>
          <w:rFonts w:ascii="Times New Roman" w:hAnsi="Times New Roman" w:cs="Times New Roman"/>
          <w:color w:val="auto"/>
        </w:rPr>
      </w:pPr>
      <w:r w:rsidRPr="007C7C0F">
        <w:rPr>
          <w:rFonts w:ascii="Times New Roman" w:hAnsi="Times New Roman" w:cs="Times New Roman"/>
          <w:color w:val="auto"/>
        </w:rPr>
        <w:t>I am grateful to the faculty members of the Department of Computer Science and Engineering for creating an environment conducive to learning and research. Their teachings formed the theoretical foundation upon which this project is built.</w:t>
      </w:r>
    </w:p>
    <w:p w14:paraId="1C11BD55" w14:textId="77777777" w:rsidR="00B4353D" w:rsidRPr="007C7C0F" w:rsidRDefault="00000000">
      <w:pPr>
        <w:spacing w:before="120" w:after="120"/>
        <w:jc w:val="both"/>
        <w:rPr>
          <w:rFonts w:ascii="Times New Roman" w:hAnsi="Times New Roman" w:cs="Times New Roman"/>
          <w:color w:val="auto"/>
        </w:rPr>
      </w:pPr>
      <w:r w:rsidRPr="007C7C0F">
        <w:rPr>
          <w:rFonts w:ascii="Times New Roman" w:hAnsi="Times New Roman" w:cs="Times New Roman"/>
          <w:color w:val="auto"/>
        </w:rPr>
        <w:t>Special thanks to my peers and classmates who provided constructive feedback during various stages of development, and to the open-source community whose libraries and frameworks — including MongoDB, Express.js, React, Node.js, Socket.io, Tailwind CSS, and Recharts — made this project possible.</w:t>
      </w:r>
    </w:p>
    <w:p w14:paraId="6F99318E" w14:textId="77777777" w:rsidR="00B4353D" w:rsidRPr="007C7C0F" w:rsidRDefault="00000000">
      <w:pPr>
        <w:spacing w:before="120" w:after="120"/>
        <w:jc w:val="both"/>
        <w:rPr>
          <w:rFonts w:ascii="Times New Roman" w:hAnsi="Times New Roman" w:cs="Times New Roman"/>
          <w:color w:val="auto"/>
        </w:rPr>
      </w:pPr>
      <w:r w:rsidRPr="007C7C0F">
        <w:rPr>
          <w:rFonts w:ascii="Times New Roman" w:hAnsi="Times New Roman" w:cs="Times New Roman"/>
          <w:color w:val="auto"/>
        </w:rPr>
        <w:t xml:space="preserve">I would also like to acknowledge Yahoo Finance for providing accessible market data APIs, which power the real-time stock price functionality of </w:t>
      </w:r>
      <w:proofErr w:type="spellStart"/>
      <w:r w:rsidRPr="007C7C0F">
        <w:rPr>
          <w:rFonts w:ascii="Times New Roman" w:hAnsi="Times New Roman" w:cs="Times New Roman"/>
          <w:color w:val="auto"/>
        </w:rPr>
        <w:t>NidhiKosh</w:t>
      </w:r>
      <w:proofErr w:type="spellEnd"/>
      <w:r w:rsidRPr="007C7C0F">
        <w:rPr>
          <w:rFonts w:ascii="Times New Roman" w:hAnsi="Times New Roman" w:cs="Times New Roman"/>
          <w:color w:val="auto"/>
        </w:rPr>
        <w:t>.</w:t>
      </w:r>
    </w:p>
    <w:p w14:paraId="630F0B75" w14:textId="77777777" w:rsidR="00B4353D" w:rsidRPr="007C7C0F" w:rsidRDefault="00000000">
      <w:pPr>
        <w:spacing w:before="120" w:after="120"/>
        <w:jc w:val="both"/>
        <w:rPr>
          <w:rFonts w:ascii="Times New Roman" w:hAnsi="Times New Roman" w:cs="Times New Roman"/>
          <w:color w:val="auto"/>
        </w:rPr>
      </w:pPr>
      <w:r w:rsidRPr="007C7C0F">
        <w:rPr>
          <w:rFonts w:ascii="Times New Roman" w:hAnsi="Times New Roman" w:cs="Times New Roman"/>
          <w:color w:val="auto"/>
        </w:rPr>
        <w:t>Finally, I am deeply thankful to my family for their unwavering support, patience, and encouragement throughout my academic journey. This project would not have been possible without their constant motivation.</w:t>
      </w:r>
    </w:p>
    <w:p w14:paraId="53377B44"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rPr>
        <w:br w:type="page"/>
      </w:r>
    </w:p>
    <w:p w14:paraId="1280D1E6" w14:textId="77777777" w:rsidR="00B4353D" w:rsidRPr="007C7C0F" w:rsidRDefault="00000000" w:rsidP="00981C6E">
      <w:pPr>
        <w:pStyle w:val="Heading1"/>
        <w:ind w:left="240" w:right="240"/>
        <w:rPr>
          <w:rFonts w:ascii="Times New Roman" w:hAnsi="Times New Roman" w:cs="Times New Roman"/>
          <w:color w:val="auto"/>
        </w:rPr>
      </w:pPr>
      <w:bookmarkStart w:id="3" w:name="_Toc228111080"/>
      <w:r w:rsidRPr="007C7C0F">
        <w:rPr>
          <w:rFonts w:ascii="Times New Roman" w:hAnsi="Times New Roman" w:cs="Times New Roman"/>
          <w:color w:val="auto"/>
        </w:rPr>
        <w:lastRenderedPageBreak/>
        <w:t>ABSTRACT</w:t>
      </w:r>
      <w:bookmarkEnd w:id="3"/>
    </w:p>
    <w:tbl>
      <w:tblPr>
        <w:tblW w:w="10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15"/>
      </w:tblGrid>
      <w:tr w:rsidR="00B4353D" w:rsidRPr="007C7C0F" w14:paraId="6F29E0D7" w14:textId="77777777" w:rsidTr="00413C03">
        <w:tblPrEx>
          <w:tblCellMar>
            <w:top w:w="0" w:type="dxa"/>
            <w:bottom w:w="0" w:type="dxa"/>
          </w:tblCellMar>
        </w:tblPrEx>
        <w:trPr>
          <w:trHeight w:val="847"/>
        </w:trPr>
        <w:tc>
          <w:tcPr>
            <w:tcW w:w="10115" w:type="dxa"/>
            <w:tcBorders>
              <w:top w:val="single" w:sz="6" w:space="0" w:color="F59E0B"/>
              <w:left w:val="single" w:sz="6" w:space="0" w:color="F59E0B"/>
              <w:bottom w:val="single" w:sz="1" w:space="0" w:color="D1D5DB"/>
              <w:right w:val="single" w:sz="1" w:space="0" w:color="D1D5DB"/>
            </w:tcBorders>
            <w:shd w:val="clear" w:color="auto" w:fill="EFF6FF"/>
            <w:tcMar>
              <w:top w:w="120" w:type="dxa"/>
              <w:left w:w="180" w:type="dxa"/>
              <w:bottom w:w="120" w:type="dxa"/>
              <w:right w:w="180" w:type="dxa"/>
            </w:tcMar>
          </w:tcPr>
          <w:p w14:paraId="73011122" w14:textId="77777777" w:rsidR="00B4353D" w:rsidRPr="007C7C0F" w:rsidRDefault="00000000">
            <w:pPr>
              <w:spacing w:before="40" w:after="40"/>
              <w:rPr>
                <w:rFonts w:ascii="Times New Roman" w:hAnsi="Times New Roman" w:cs="Times New Roman"/>
                <w:color w:val="auto"/>
              </w:rPr>
            </w:pPr>
            <w:proofErr w:type="spellStart"/>
            <w:r w:rsidRPr="007C7C0F">
              <w:rPr>
                <w:rFonts w:ascii="Times New Roman" w:hAnsi="Times New Roman" w:cs="Times New Roman"/>
                <w:color w:val="auto"/>
                <w:sz w:val="22"/>
                <w:szCs w:val="22"/>
              </w:rPr>
              <w:t>NidhiKosh</w:t>
            </w:r>
            <w:proofErr w:type="spellEnd"/>
            <w:r w:rsidRPr="007C7C0F">
              <w:rPr>
                <w:rFonts w:ascii="Times New Roman" w:hAnsi="Times New Roman" w:cs="Times New Roman"/>
                <w:color w:val="auto"/>
                <w:sz w:val="22"/>
                <w:szCs w:val="22"/>
              </w:rPr>
              <w:t xml:space="preserve"> is a comprehensive full-stack web application built with the MERN stack that simulates</w:t>
            </w:r>
          </w:p>
          <w:p w14:paraId="0AFB487B" w14:textId="77777777" w:rsidR="00B4353D" w:rsidRPr="007C7C0F" w:rsidRDefault="00000000">
            <w:pPr>
              <w:spacing w:before="40" w:after="40"/>
              <w:rPr>
                <w:rFonts w:ascii="Times New Roman" w:hAnsi="Times New Roman" w:cs="Times New Roman"/>
                <w:color w:val="auto"/>
              </w:rPr>
            </w:pPr>
            <w:r w:rsidRPr="007C7C0F">
              <w:rPr>
                <w:rFonts w:ascii="Times New Roman" w:hAnsi="Times New Roman" w:cs="Times New Roman"/>
                <w:color w:val="auto"/>
                <w:sz w:val="22"/>
                <w:szCs w:val="22"/>
              </w:rPr>
              <w:t>real-world stock market trading in a safe, risk-free virtual environment. It provides users with</w:t>
            </w:r>
          </w:p>
          <w:p w14:paraId="6518455D" w14:textId="77777777" w:rsidR="00B4353D" w:rsidRPr="007C7C0F" w:rsidRDefault="00000000">
            <w:pPr>
              <w:spacing w:before="40" w:after="40"/>
              <w:rPr>
                <w:rFonts w:ascii="Times New Roman" w:hAnsi="Times New Roman" w:cs="Times New Roman"/>
                <w:color w:val="auto"/>
              </w:rPr>
            </w:pPr>
            <w:r w:rsidRPr="007C7C0F">
              <w:rPr>
                <w:rFonts w:ascii="Times New Roman" w:hAnsi="Times New Roman" w:cs="Times New Roman"/>
                <w:color w:val="auto"/>
                <w:sz w:val="22"/>
                <w:szCs w:val="22"/>
              </w:rPr>
              <w:t>real-time NSE India market data, portfolio management, analytics, and competitive leaderboards.</w:t>
            </w:r>
          </w:p>
        </w:tc>
      </w:tr>
    </w:tbl>
    <w:p w14:paraId="34A39310" w14:textId="77777777" w:rsidR="00B4353D" w:rsidRPr="007C7C0F" w:rsidRDefault="00B4353D">
      <w:pPr>
        <w:spacing w:before="120"/>
        <w:rPr>
          <w:rFonts w:ascii="Times New Roman" w:hAnsi="Times New Roman" w:cs="Times New Roman"/>
          <w:color w:val="auto"/>
        </w:rPr>
      </w:pPr>
    </w:p>
    <w:p w14:paraId="024DA981" w14:textId="77777777" w:rsidR="00B4353D" w:rsidRPr="007C7C0F" w:rsidRDefault="00000000">
      <w:pPr>
        <w:spacing w:before="120" w:after="120"/>
        <w:jc w:val="both"/>
        <w:rPr>
          <w:rFonts w:ascii="Times New Roman" w:hAnsi="Times New Roman" w:cs="Times New Roman"/>
          <w:color w:val="auto"/>
        </w:rPr>
      </w:pPr>
      <w:proofErr w:type="spellStart"/>
      <w:r w:rsidRPr="007C7C0F">
        <w:rPr>
          <w:rFonts w:ascii="Times New Roman" w:hAnsi="Times New Roman" w:cs="Times New Roman"/>
          <w:color w:val="auto"/>
        </w:rPr>
        <w:t>NidhiKosh</w:t>
      </w:r>
      <w:proofErr w:type="spellEnd"/>
      <w:r w:rsidRPr="007C7C0F">
        <w:rPr>
          <w:rFonts w:ascii="Times New Roman" w:hAnsi="Times New Roman" w:cs="Times New Roman"/>
          <w:color w:val="auto"/>
        </w:rPr>
        <w:t xml:space="preserve"> (derived from Sanskrit, meaning 'treasure repository') is a sophisticated real-time stock market trading simulator designed to provide users with an authentic trading experience without any financial risk. The platform enables users to trade stocks from the National Stock Exchange (NSE) of India using virtual currency, bridging the gap between theoretical knowledge and practical market experience.</w:t>
      </w:r>
    </w:p>
    <w:p w14:paraId="786C616C" w14:textId="77777777" w:rsidR="00B4353D" w:rsidRPr="007C7C0F" w:rsidRDefault="00000000">
      <w:pPr>
        <w:spacing w:before="120" w:after="120"/>
        <w:jc w:val="both"/>
        <w:rPr>
          <w:rFonts w:ascii="Times New Roman" w:hAnsi="Times New Roman" w:cs="Times New Roman"/>
          <w:color w:val="auto"/>
        </w:rPr>
      </w:pPr>
      <w:r w:rsidRPr="007C7C0F">
        <w:rPr>
          <w:rFonts w:ascii="Times New Roman" w:hAnsi="Times New Roman" w:cs="Times New Roman"/>
          <w:color w:val="auto"/>
        </w:rPr>
        <w:t>The application is built on the MERN stack — MongoDB, Express.js, React 18, and Node.js — augmented with Socket.io for real-time bidirectional communication. Market data is sourced from the Yahoo Finance API, which provides live pricing for all major NSE stocks including the top 20 NIFTY 50 constituents. Price updates are pushed to connected clients via WebSocket every 10–15 seconds during market hours, creating a live trading experience that mirrors professional trading platforms.</w:t>
      </w:r>
    </w:p>
    <w:p w14:paraId="70E268D7" w14:textId="77777777" w:rsidR="00B4353D" w:rsidRPr="007C7C0F" w:rsidRDefault="00000000">
      <w:pPr>
        <w:spacing w:before="120" w:after="120"/>
        <w:jc w:val="both"/>
        <w:rPr>
          <w:rFonts w:ascii="Times New Roman" w:hAnsi="Times New Roman" w:cs="Times New Roman"/>
          <w:color w:val="auto"/>
        </w:rPr>
      </w:pPr>
      <w:r w:rsidRPr="007C7C0F">
        <w:rPr>
          <w:rFonts w:ascii="Times New Roman" w:hAnsi="Times New Roman" w:cs="Times New Roman"/>
          <w:color w:val="auto"/>
        </w:rPr>
        <w:t xml:space="preserve">The system architecture follows a three-tier pattern: a React-based single-page application (SPA) for the presentation layer, a RESTful Node.js/Express.js API server for the business logic layer, and MongoDB for persistent storage of users, portfolios, transactions, and stock data. Security is enforced through JWT (JSON Web Token) authentication, </w:t>
      </w:r>
      <w:proofErr w:type="spellStart"/>
      <w:r w:rsidRPr="007C7C0F">
        <w:rPr>
          <w:rFonts w:ascii="Times New Roman" w:hAnsi="Times New Roman" w:cs="Times New Roman"/>
          <w:color w:val="auto"/>
        </w:rPr>
        <w:t>bcrypt</w:t>
      </w:r>
      <w:proofErr w:type="spellEnd"/>
      <w:r w:rsidRPr="007C7C0F">
        <w:rPr>
          <w:rFonts w:ascii="Times New Roman" w:hAnsi="Times New Roman" w:cs="Times New Roman"/>
          <w:color w:val="auto"/>
        </w:rPr>
        <w:t xml:space="preserve"> password hashing, rate limiting middleware, and input validation using Joi.</w:t>
      </w:r>
    </w:p>
    <w:p w14:paraId="38DCF392" w14:textId="77777777" w:rsidR="00B4353D" w:rsidRPr="007C7C0F" w:rsidRDefault="00000000">
      <w:pPr>
        <w:spacing w:before="120" w:after="120"/>
        <w:jc w:val="both"/>
        <w:rPr>
          <w:rFonts w:ascii="Times New Roman" w:hAnsi="Times New Roman" w:cs="Times New Roman"/>
          <w:color w:val="auto"/>
        </w:rPr>
      </w:pPr>
      <w:r w:rsidRPr="007C7C0F">
        <w:rPr>
          <w:rFonts w:ascii="Times New Roman" w:hAnsi="Times New Roman" w:cs="Times New Roman"/>
          <w:color w:val="auto"/>
        </w:rPr>
        <w:t>Core features include user registration with ₹1,00,000 virtual capital, real-time stock price monitoring, buy/sell order execution with atomic balance updates, portfolio tracking with live P&amp;L calculations, transaction history with CSV export, an analytics dashboard with performance charts, and a global leaderboard ranking users by portfolio value.</w:t>
      </w:r>
    </w:p>
    <w:p w14:paraId="0F78FE6F" w14:textId="77777777" w:rsidR="00B4353D" w:rsidRPr="007C7C0F" w:rsidRDefault="00000000">
      <w:pPr>
        <w:spacing w:before="120" w:after="120"/>
        <w:jc w:val="both"/>
        <w:rPr>
          <w:rFonts w:ascii="Times New Roman" w:hAnsi="Times New Roman" w:cs="Times New Roman"/>
          <w:color w:val="auto"/>
        </w:rPr>
      </w:pPr>
      <w:r w:rsidRPr="007C7C0F">
        <w:rPr>
          <w:rFonts w:ascii="Times New Roman" w:hAnsi="Times New Roman" w:cs="Times New Roman"/>
          <w:color w:val="auto"/>
        </w:rPr>
        <w:t>The project demonstrates advanced full-stack development techniques including atomic database operations for race condition prevention, optimistic UI updates, React Context + Query patterns for state management, WebSocket room-based subscriptions, and responsive design with Tailwind CSS.</w:t>
      </w:r>
    </w:p>
    <w:p w14:paraId="2FC5AC5C" w14:textId="77777777" w:rsidR="00B4353D" w:rsidRPr="007C7C0F" w:rsidRDefault="00B4353D">
      <w:pPr>
        <w:spacing w:before="180"/>
        <w:rPr>
          <w:rFonts w:ascii="Times New Roman" w:hAnsi="Times New Roman" w:cs="Times New Roman"/>
          <w:color w:val="auto"/>
        </w:rPr>
      </w:pPr>
    </w:p>
    <w:p w14:paraId="4D721C90" w14:textId="77777777" w:rsidR="00B4353D" w:rsidRPr="007C7C0F" w:rsidRDefault="00000000">
      <w:pPr>
        <w:spacing w:before="160" w:after="120"/>
        <w:rPr>
          <w:rFonts w:ascii="Times New Roman" w:hAnsi="Times New Roman" w:cs="Times New Roman"/>
          <w:color w:val="auto"/>
        </w:rPr>
      </w:pPr>
      <w:r w:rsidRPr="007C7C0F">
        <w:rPr>
          <w:rFonts w:ascii="Times New Roman" w:hAnsi="Times New Roman" w:cs="Times New Roman"/>
          <w:b/>
          <w:bCs/>
          <w:color w:val="auto"/>
        </w:rPr>
        <w:t xml:space="preserve">Keywords: </w:t>
      </w:r>
      <w:r w:rsidRPr="007C7C0F">
        <w:rPr>
          <w:rFonts w:ascii="Times New Roman" w:hAnsi="Times New Roman" w:cs="Times New Roman"/>
          <w:i/>
          <w:iCs/>
          <w:color w:val="auto"/>
        </w:rPr>
        <w:t>MERN Stack, Real-Time Trading Simulator, WebSocket, Socket.io, NSE India, Yahoo Finance API, JWT Authentication, MongoDB, React 18, Portfolio Management, FinTech</w:t>
      </w:r>
    </w:p>
    <w:p w14:paraId="705BF51F" w14:textId="32E0B036" w:rsidR="00B95A55" w:rsidRPr="007C7C0F" w:rsidRDefault="00000000">
      <w:pPr>
        <w:rPr>
          <w:color w:val="auto"/>
        </w:rPr>
      </w:pPr>
      <w:r w:rsidRPr="007C7C0F">
        <w:rPr>
          <w:color w:val="auto"/>
        </w:rPr>
        <w:br w:type="page"/>
      </w:r>
    </w:p>
    <w:sdt>
      <w:sdtPr>
        <w:rPr>
          <w:color w:val="auto"/>
        </w:rPr>
        <w:id w:val="-693459518"/>
        <w:docPartObj>
          <w:docPartGallery w:val="Table of Contents"/>
          <w:docPartUnique/>
        </w:docPartObj>
      </w:sdtPr>
      <w:sdtEndPr>
        <w:rPr>
          <w:rFonts w:ascii="Arial" w:eastAsia="Arial" w:hAnsi="Arial" w:cs="Arial"/>
          <w:b/>
          <w:bCs/>
          <w:noProof/>
          <w:sz w:val="24"/>
          <w:szCs w:val="24"/>
          <w:lang w:val="en-IN" w:eastAsia="en-IN"/>
        </w:rPr>
      </w:sdtEndPr>
      <w:sdtContent>
        <w:p w14:paraId="12D789D8" w14:textId="058152D3" w:rsidR="00B95A55" w:rsidRPr="007C7C0F" w:rsidRDefault="00B95A55">
          <w:pPr>
            <w:pStyle w:val="TOCHeading"/>
            <w:rPr>
              <w:rFonts w:ascii="Times New Roman" w:hAnsi="Times New Roman" w:cs="Times New Roman"/>
              <w:color w:val="auto"/>
            </w:rPr>
          </w:pPr>
          <w:r w:rsidRPr="007C7C0F">
            <w:rPr>
              <w:rFonts w:ascii="Times New Roman" w:hAnsi="Times New Roman" w:cs="Times New Roman"/>
              <w:color w:val="auto"/>
            </w:rPr>
            <w:t>Table of Contents</w:t>
          </w:r>
        </w:p>
        <w:p w14:paraId="4CE0FED3" w14:textId="6D838C50" w:rsidR="00DE596C" w:rsidRDefault="00B95A55">
          <w:pPr>
            <w:pStyle w:val="TOC1"/>
            <w:tabs>
              <w:tab w:val="right" w:leader="dot" w:pos="10070"/>
            </w:tabs>
            <w:rPr>
              <w:rFonts w:asciiTheme="minorHAnsi" w:eastAsiaTheme="minorEastAsia" w:hAnsiTheme="minorHAnsi" w:cstheme="minorBidi"/>
              <w:noProof/>
              <w:color w:val="auto"/>
              <w:kern w:val="2"/>
              <w14:ligatures w14:val="standardContextual"/>
            </w:rPr>
          </w:pPr>
          <w:r w:rsidRPr="007C7C0F">
            <w:rPr>
              <w:rFonts w:ascii="Times New Roman" w:hAnsi="Times New Roman" w:cs="Times New Roman"/>
              <w:color w:val="auto"/>
            </w:rPr>
            <w:fldChar w:fldCharType="begin"/>
          </w:r>
          <w:r w:rsidRPr="007C7C0F">
            <w:rPr>
              <w:rFonts w:ascii="Times New Roman" w:hAnsi="Times New Roman" w:cs="Times New Roman"/>
              <w:color w:val="auto"/>
            </w:rPr>
            <w:instrText xml:space="preserve"> TOC \o "1-3" \h \z \u </w:instrText>
          </w:r>
          <w:r w:rsidRPr="007C7C0F">
            <w:rPr>
              <w:rFonts w:ascii="Times New Roman" w:hAnsi="Times New Roman" w:cs="Times New Roman"/>
              <w:color w:val="auto"/>
            </w:rPr>
            <w:fldChar w:fldCharType="separate"/>
          </w:r>
          <w:hyperlink w:anchor="_Toc228111077" w:history="1">
            <w:r w:rsidR="00DE596C" w:rsidRPr="005E5101">
              <w:rPr>
                <w:rStyle w:val="Hyperlink"/>
                <w:rFonts w:ascii="Times New Roman" w:hAnsi="Times New Roman" w:cs="Times New Roman"/>
                <w:noProof/>
              </w:rPr>
              <w:t>CERTIFICATE</w:t>
            </w:r>
            <w:r w:rsidR="00DE596C">
              <w:rPr>
                <w:noProof/>
                <w:webHidden/>
              </w:rPr>
              <w:tab/>
            </w:r>
            <w:r w:rsidR="00DE596C">
              <w:rPr>
                <w:noProof/>
                <w:webHidden/>
              </w:rPr>
              <w:fldChar w:fldCharType="begin"/>
            </w:r>
            <w:r w:rsidR="00DE596C">
              <w:rPr>
                <w:noProof/>
                <w:webHidden/>
              </w:rPr>
              <w:instrText xml:space="preserve"> PAGEREF _Toc228111077 \h </w:instrText>
            </w:r>
            <w:r w:rsidR="00DE596C">
              <w:rPr>
                <w:noProof/>
                <w:webHidden/>
              </w:rPr>
            </w:r>
            <w:r w:rsidR="00DE596C">
              <w:rPr>
                <w:noProof/>
                <w:webHidden/>
              </w:rPr>
              <w:fldChar w:fldCharType="separate"/>
            </w:r>
            <w:r w:rsidR="00DE596C">
              <w:rPr>
                <w:noProof/>
                <w:webHidden/>
              </w:rPr>
              <w:t>2</w:t>
            </w:r>
            <w:r w:rsidR="00DE596C">
              <w:rPr>
                <w:noProof/>
                <w:webHidden/>
              </w:rPr>
              <w:fldChar w:fldCharType="end"/>
            </w:r>
          </w:hyperlink>
        </w:p>
        <w:p w14:paraId="6E9CBF63" w14:textId="344FFAA1" w:rsidR="00DE596C" w:rsidRDefault="00DE596C">
          <w:pPr>
            <w:pStyle w:val="TOC1"/>
            <w:tabs>
              <w:tab w:val="right" w:leader="dot" w:pos="10070"/>
            </w:tabs>
            <w:rPr>
              <w:rFonts w:asciiTheme="minorHAnsi" w:eastAsiaTheme="minorEastAsia" w:hAnsiTheme="minorHAnsi" w:cstheme="minorBidi"/>
              <w:noProof/>
              <w:color w:val="auto"/>
              <w:kern w:val="2"/>
              <w14:ligatures w14:val="standardContextual"/>
            </w:rPr>
          </w:pPr>
          <w:hyperlink w:anchor="_Toc228111078" w:history="1">
            <w:r w:rsidRPr="005E5101">
              <w:rPr>
                <w:rStyle w:val="Hyperlink"/>
                <w:rFonts w:ascii="Times New Roman" w:hAnsi="Times New Roman" w:cs="Times New Roman"/>
                <w:noProof/>
              </w:rPr>
              <w:t>DECLARATION</w:t>
            </w:r>
            <w:r>
              <w:rPr>
                <w:noProof/>
                <w:webHidden/>
              </w:rPr>
              <w:tab/>
            </w:r>
            <w:r>
              <w:rPr>
                <w:noProof/>
                <w:webHidden/>
              </w:rPr>
              <w:fldChar w:fldCharType="begin"/>
            </w:r>
            <w:r>
              <w:rPr>
                <w:noProof/>
                <w:webHidden/>
              </w:rPr>
              <w:instrText xml:space="preserve"> PAGEREF _Toc228111078 \h </w:instrText>
            </w:r>
            <w:r>
              <w:rPr>
                <w:noProof/>
                <w:webHidden/>
              </w:rPr>
            </w:r>
            <w:r>
              <w:rPr>
                <w:noProof/>
                <w:webHidden/>
              </w:rPr>
              <w:fldChar w:fldCharType="separate"/>
            </w:r>
            <w:r>
              <w:rPr>
                <w:noProof/>
                <w:webHidden/>
              </w:rPr>
              <w:t>3</w:t>
            </w:r>
            <w:r>
              <w:rPr>
                <w:noProof/>
                <w:webHidden/>
              </w:rPr>
              <w:fldChar w:fldCharType="end"/>
            </w:r>
          </w:hyperlink>
        </w:p>
        <w:p w14:paraId="0E6737E6" w14:textId="157DCCAB" w:rsidR="00DE596C" w:rsidRDefault="00DE596C">
          <w:pPr>
            <w:pStyle w:val="TOC1"/>
            <w:tabs>
              <w:tab w:val="right" w:leader="dot" w:pos="10070"/>
            </w:tabs>
            <w:rPr>
              <w:rFonts w:asciiTheme="minorHAnsi" w:eastAsiaTheme="minorEastAsia" w:hAnsiTheme="minorHAnsi" w:cstheme="minorBidi"/>
              <w:noProof/>
              <w:color w:val="auto"/>
              <w:kern w:val="2"/>
              <w14:ligatures w14:val="standardContextual"/>
            </w:rPr>
          </w:pPr>
          <w:hyperlink w:anchor="_Toc228111079" w:history="1">
            <w:r w:rsidRPr="005E5101">
              <w:rPr>
                <w:rStyle w:val="Hyperlink"/>
                <w:rFonts w:ascii="Times New Roman" w:hAnsi="Times New Roman" w:cs="Times New Roman"/>
                <w:noProof/>
              </w:rPr>
              <w:t>ACKNOWLEDGEMENTS</w:t>
            </w:r>
            <w:r>
              <w:rPr>
                <w:noProof/>
                <w:webHidden/>
              </w:rPr>
              <w:tab/>
            </w:r>
            <w:r>
              <w:rPr>
                <w:noProof/>
                <w:webHidden/>
              </w:rPr>
              <w:fldChar w:fldCharType="begin"/>
            </w:r>
            <w:r>
              <w:rPr>
                <w:noProof/>
                <w:webHidden/>
              </w:rPr>
              <w:instrText xml:space="preserve"> PAGEREF _Toc228111079 \h </w:instrText>
            </w:r>
            <w:r>
              <w:rPr>
                <w:noProof/>
                <w:webHidden/>
              </w:rPr>
            </w:r>
            <w:r>
              <w:rPr>
                <w:noProof/>
                <w:webHidden/>
              </w:rPr>
              <w:fldChar w:fldCharType="separate"/>
            </w:r>
            <w:r>
              <w:rPr>
                <w:noProof/>
                <w:webHidden/>
              </w:rPr>
              <w:t>4</w:t>
            </w:r>
            <w:r>
              <w:rPr>
                <w:noProof/>
                <w:webHidden/>
              </w:rPr>
              <w:fldChar w:fldCharType="end"/>
            </w:r>
          </w:hyperlink>
        </w:p>
        <w:p w14:paraId="28D81AA5" w14:textId="1F49A9A6" w:rsidR="00DE596C" w:rsidRDefault="00DE596C">
          <w:pPr>
            <w:pStyle w:val="TOC1"/>
            <w:tabs>
              <w:tab w:val="right" w:leader="dot" w:pos="10070"/>
            </w:tabs>
            <w:rPr>
              <w:rFonts w:asciiTheme="minorHAnsi" w:eastAsiaTheme="minorEastAsia" w:hAnsiTheme="minorHAnsi" w:cstheme="minorBidi"/>
              <w:noProof/>
              <w:color w:val="auto"/>
              <w:kern w:val="2"/>
              <w14:ligatures w14:val="standardContextual"/>
            </w:rPr>
          </w:pPr>
          <w:hyperlink w:anchor="_Toc228111080" w:history="1">
            <w:r w:rsidRPr="005E5101">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_Toc228111080 \h </w:instrText>
            </w:r>
            <w:r>
              <w:rPr>
                <w:noProof/>
                <w:webHidden/>
              </w:rPr>
            </w:r>
            <w:r>
              <w:rPr>
                <w:noProof/>
                <w:webHidden/>
              </w:rPr>
              <w:fldChar w:fldCharType="separate"/>
            </w:r>
            <w:r>
              <w:rPr>
                <w:noProof/>
                <w:webHidden/>
              </w:rPr>
              <w:t>5</w:t>
            </w:r>
            <w:r>
              <w:rPr>
                <w:noProof/>
                <w:webHidden/>
              </w:rPr>
              <w:fldChar w:fldCharType="end"/>
            </w:r>
          </w:hyperlink>
        </w:p>
        <w:p w14:paraId="0582E63D" w14:textId="16B95143" w:rsidR="00DE596C" w:rsidRDefault="00DE596C">
          <w:pPr>
            <w:pStyle w:val="TOC1"/>
            <w:tabs>
              <w:tab w:val="right" w:leader="dot" w:pos="10070"/>
            </w:tabs>
            <w:rPr>
              <w:rFonts w:asciiTheme="minorHAnsi" w:eastAsiaTheme="minorEastAsia" w:hAnsiTheme="minorHAnsi" w:cstheme="minorBidi"/>
              <w:noProof/>
              <w:color w:val="auto"/>
              <w:kern w:val="2"/>
              <w14:ligatures w14:val="standardContextual"/>
            </w:rPr>
          </w:pPr>
          <w:hyperlink w:anchor="_Toc228111081" w:history="1">
            <w:r w:rsidRPr="005E5101">
              <w:rPr>
                <w:rStyle w:val="Hyperlink"/>
                <w:rFonts w:ascii="Times New Roman" w:hAnsi="Times New Roman" w:cs="Times New Roman"/>
                <w:noProof/>
              </w:rPr>
              <w:t>1. INTRODUCTION</w:t>
            </w:r>
            <w:r>
              <w:rPr>
                <w:noProof/>
                <w:webHidden/>
              </w:rPr>
              <w:tab/>
            </w:r>
            <w:r>
              <w:rPr>
                <w:noProof/>
                <w:webHidden/>
              </w:rPr>
              <w:fldChar w:fldCharType="begin"/>
            </w:r>
            <w:r>
              <w:rPr>
                <w:noProof/>
                <w:webHidden/>
              </w:rPr>
              <w:instrText xml:space="preserve"> PAGEREF _Toc228111081 \h </w:instrText>
            </w:r>
            <w:r>
              <w:rPr>
                <w:noProof/>
                <w:webHidden/>
              </w:rPr>
            </w:r>
            <w:r>
              <w:rPr>
                <w:noProof/>
                <w:webHidden/>
              </w:rPr>
              <w:fldChar w:fldCharType="separate"/>
            </w:r>
            <w:r>
              <w:rPr>
                <w:noProof/>
                <w:webHidden/>
              </w:rPr>
              <w:t>8</w:t>
            </w:r>
            <w:r>
              <w:rPr>
                <w:noProof/>
                <w:webHidden/>
              </w:rPr>
              <w:fldChar w:fldCharType="end"/>
            </w:r>
          </w:hyperlink>
        </w:p>
        <w:p w14:paraId="09C771C7" w14:textId="68B0B245" w:rsidR="00DE596C" w:rsidRDefault="00DE596C">
          <w:pPr>
            <w:pStyle w:val="TOC2"/>
            <w:tabs>
              <w:tab w:val="right" w:leader="dot" w:pos="10070"/>
            </w:tabs>
            <w:rPr>
              <w:rFonts w:asciiTheme="minorHAnsi" w:eastAsiaTheme="minorEastAsia" w:hAnsiTheme="minorHAnsi" w:cstheme="minorBidi"/>
              <w:noProof/>
              <w:color w:val="auto"/>
              <w:kern w:val="2"/>
              <w14:ligatures w14:val="standardContextual"/>
            </w:rPr>
          </w:pPr>
          <w:hyperlink w:anchor="_Toc228111082" w:history="1">
            <w:r w:rsidRPr="005E5101">
              <w:rPr>
                <w:rStyle w:val="Hyperlink"/>
                <w:rFonts w:ascii="Times New Roman" w:hAnsi="Times New Roman" w:cs="Times New Roman"/>
                <w:noProof/>
              </w:rPr>
              <w:t>1.1 Project Overview</w:t>
            </w:r>
            <w:r>
              <w:rPr>
                <w:noProof/>
                <w:webHidden/>
              </w:rPr>
              <w:tab/>
            </w:r>
            <w:r>
              <w:rPr>
                <w:noProof/>
                <w:webHidden/>
              </w:rPr>
              <w:fldChar w:fldCharType="begin"/>
            </w:r>
            <w:r>
              <w:rPr>
                <w:noProof/>
                <w:webHidden/>
              </w:rPr>
              <w:instrText xml:space="preserve"> PAGEREF _Toc228111082 \h </w:instrText>
            </w:r>
            <w:r>
              <w:rPr>
                <w:noProof/>
                <w:webHidden/>
              </w:rPr>
            </w:r>
            <w:r>
              <w:rPr>
                <w:noProof/>
                <w:webHidden/>
              </w:rPr>
              <w:fldChar w:fldCharType="separate"/>
            </w:r>
            <w:r>
              <w:rPr>
                <w:noProof/>
                <w:webHidden/>
              </w:rPr>
              <w:t>8</w:t>
            </w:r>
            <w:r>
              <w:rPr>
                <w:noProof/>
                <w:webHidden/>
              </w:rPr>
              <w:fldChar w:fldCharType="end"/>
            </w:r>
          </w:hyperlink>
        </w:p>
        <w:p w14:paraId="43649AF0" w14:textId="5AD8A5CF" w:rsidR="00DE596C" w:rsidRDefault="00DE596C">
          <w:pPr>
            <w:pStyle w:val="TOC2"/>
            <w:tabs>
              <w:tab w:val="right" w:leader="dot" w:pos="10070"/>
            </w:tabs>
            <w:rPr>
              <w:rFonts w:asciiTheme="minorHAnsi" w:eastAsiaTheme="minorEastAsia" w:hAnsiTheme="minorHAnsi" w:cstheme="minorBidi"/>
              <w:noProof/>
              <w:color w:val="auto"/>
              <w:kern w:val="2"/>
              <w14:ligatures w14:val="standardContextual"/>
            </w:rPr>
          </w:pPr>
          <w:hyperlink w:anchor="_Toc228111083" w:history="1">
            <w:r w:rsidRPr="005E5101">
              <w:rPr>
                <w:rStyle w:val="Hyperlink"/>
                <w:rFonts w:ascii="Times New Roman" w:hAnsi="Times New Roman" w:cs="Times New Roman"/>
                <w:noProof/>
              </w:rPr>
              <w:t>1.2 Objectives</w:t>
            </w:r>
            <w:r>
              <w:rPr>
                <w:noProof/>
                <w:webHidden/>
              </w:rPr>
              <w:tab/>
            </w:r>
            <w:r>
              <w:rPr>
                <w:noProof/>
                <w:webHidden/>
              </w:rPr>
              <w:fldChar w:fldCharType="begin"/>
            </w:r>
            <w:r>
              <w:rPr>
                <w:noProof/>
                <w:webHidden/>
              </w:rPr>
              <w:instrText xml:space="preserve"> PAGEREF _Toc228111083 \h </w:instrText>
            </w:r>
            <w:r>
              <w:rPr>
                <w:noProof/>
                <w:webHidden/>
              </w:rPr>
            </w:r>
            <w:r>
              <w:rPr>
                <w:noProof/>
                <w:webHidden/>
              </w:rPr>
              <w:fldChar w:fldCharType="separate"/>
            </w:r>
            <w:r>
              <w:rPr>
                <w:noProof/>
                <w:webHidden/>
              </w:rPr>
              <w:t>8</w:t>
            </w:r>
            <w:r>
              <w:rPr>
                <w:noProof/>
                <w:webHidden/>
              </w:rPr>
              <w:fldChar w:fldCharType="end"/>
            </w:r>
          </w:hyperlink>
        </w:p>
        <w:p w14:paraId="0598B325" w14:textId="61A077A9" w:rsidR="00DE596C" w:rsidRDefault="00DE596C">
          <w:pPr>
            <w:pStyle w:val="TOC2"/>
            <w:tabs>
              <w:tab w:val="right" w:leader="dot" w:pos="10070"/>
            </w:tabs>
            <w:rPr>
              <w:rFonts w:asciiTheme="minorHAnsi" w:eastAsiaTheme="minorEastAsia" w:hAnsiTheme="minorHAnsi" w:cstheme="minorBidi"/>
              <w:noProof/>
              <w:color w:val="auto"/>
              <w:kern w:val="2"/>
              <w14:ligatures w14:val="standardContextual"/>
            </w:rPr>
          </w:pPr>
          <w:hyperlink w:anchor="_Toc228111084" w:history="1">
            <w:r w:rsidRPr="005E5101">
              <w:rPr>
                <w:rStyle w:val="Hyperlink"/>
                <w:rFonts w:ascii="Times New Roman" w:hAnsi="Times New Roman" w:cs="Times New Roman"/>
                <w:noProof/>
              </w:rPr>
              <w:t>1.3 Scope of the Project</w:t>
            </w:r>
            <w:r>
              <w:rPr>
                <w:noProof/>
                <w:webHidden/>
              </w:rPr>
              <w:tab/>
            </w:r>
            <w:r>
              <w:rPr>
                <w:noProof/>
                <w:webHidden/>
              </w:rPr>
              <w:fldChar w:fldCharType="begin"/>
            </w:r>
            <w:r>
              <w:rPr>
                <w:noProof/>
                <w:webHidden/>
              </w:rPr>
              <w:instrText xml:space="preserve"> PAGEREF _Toc228111084 \h </w:instrText>
            </w:r>
            <w:r>
              <w:rPr>
                <w:noProof/>
                <w:webHidden/>
              </w:rPr>
            </w:r>
            <w:r>
              <w:rPr>
                <w:noProof/>
                <w:webHidden/>
              </w:rPr>
              <w:fldChar w:fldCharType="separate"/>
            </w:r>
            <w:r>
              <w:rPr>
                <w:noProof/>
                <w:webHidden/>
              </w:rPr>
              <w:t>8</w:t>
            </w:r>
            <w:r>
              <w:rPr>
                <w:noProof/>
                <w:webHidden/>
              </w:rPr>
              <w:fldChar w:fldCharType="end"/>
            </w:r>
          </w:hyperlink>
        </w:p>
        <w:p w14:paraId="4E1D50A2" w14:textId="0CC4FD17" w:rsidR="00DE596C" w:rsidRDefault="00DE596C">
          <w:pPr>
            <w:pStyle w:val="TOC2"/>
            <w:tabs>
              <w:tab w:val="right" w:leader="dot" w:pos="10070"/>
            </w:tabs>
            <w:rPr>
              <w:rFonts w:asciiTheme="minorHAnsi" w:eastAsiaTheme="minorEastAsia" w:hAnsiTheme="minorHAnsi" w:cstheme="minorBidi"/>
              <w:noProof/>
              <w:color w:val="auto"/>
              <w:kern w:val="2"/>
              <w14:ligatures w14:val="standardContextual"/>
            </w:rPr>
          </w:pPr>
          <w:hyperlink w:anchor="_Toc228111085" w:history="1">
            <w:r w:rsidRPr="005E5101">
              <w:rPr>
                <w:rStyle w:val="Hyperlink"/>
                <w:rFonts w:ascii="Times New Roman" w:hAnsi="Times New Roman" w:cs="Times New Roman"/>
                <w:noProof/>
              </w:rPr>
              <w:t>1.4 Definitions and Abbreviations</w:t>
            </w:r>
            <w:r>
              <w:rPr>
                <w:noProof/>
                <w:webHidden/>
              </w:rPr>
              <w:tab/>
            </w:r>
            <w:r>
              <w:rPr>
                <w:noProof/>
                <w:webHidden/>
              </w:rPr>
              <w:fldChar w:fldCharType="begin"/>
            </w:r>
            <w:r>
              <w:rPr>
                <w:noProof/>
                <w:webHidden/>
              </w:rPr>
              <w:instrText xml:space="preserve"> PAGEREF _Toc228111085 \h </w:instrText>
            </w:r>
            <w:r>
              <w:rPr>
                <w:noProof/>
                <w:webHidden/>
              </w:rPr>
            </w:r>
            <w:r>
              <w:rPr>
                <w:noProof/>
                <w:webHidden/>
              </w:rPr>
              <w:fldChar w:fldCharType="separate"/>
            </w:r>
            <w:r>
              <w:rPr>
                <w:noProof/>
                <w:webHidden/>
              </w:rPr>
              <w:t>9</w:t>
            </w:r>
            <w:r>
              <w:rPr>
                <w:noProof/>
                <w:webHidden/>
              </w:rPr>
              <w:fldChar w:fldCharType="end"/>
            </w:r>
          </w:hyperlink>
        </w:p>
        <w:p w14:paraId="55AB278C" w14:textId="0E690E24" w:rsidR="00DE596C" w:rsidRDefault="00DE596C">
          <w:pPr>
            <w:pStyle w:val="TOC1"/>
            <w:tabs>
              <w:tab w:val="right" w:leader="dot" w:pos="10070"/>
            </w:tabs>
            <w:rPr>
              <w:rFonts w:asciiTheme="minorHAnsi" w:eastAsiaTheme="minorEastAsia" w:hAnsiTheme="minorHAnsi" w:cstheme="minorBidi"/>
              <w:noProof/>
              <w:color w:val="auto"/>
              <w:kern w:val="2"/>
              <w14:ligatures w14:val="standardContextual"/>
            </w:rPr>
          </w:pPr>
          <w:hyperlink w:anchor="_Toc228111086" w:history="1">
            <w:r w:rsidRPr="005E5101">
              <w:rPr>
                <w:rStyle w:val="Hyperlink"/>
                <w:rFonts w:ascii="Times New Roman" w:hAnsi="Times New Roman" w:cs="Times New Roman"/>
                <w:noProof/>
              </w:rPr>
              <w:t>2. LITERATURE REVIEW</w:t>
            </w:r>
            <w:r>
              <w:rPr>
                <w:noProof/>
                <w:webHidden/>
              </w:rPr>
              <w:tab/>
            </w:r>
            <w:r>
              <w:rPr>
                <w:noProof/>
                <w:webHidden/>
              </w:rPr>
              <w:fldChar w:fldCharType="begin"/>
            </w:r>
            <w:r>
              <w:rPr>
                <w:noProof/>
                <w:webHidden/>
              </w:rPr>
              <w:instrText xml:space="preserve"> PAGEREF _Toc228111086 \h </w:instrText>
            </w:r>
            <w:r>
              <w:rPr>
                <w:noProof/>
                <w:webHidden/>
              </w:rPr>
            </w:r>
            <w:r>
              <w:rPr>
                <w:noProof/>
                <w:webHidden/>
              </w:rPr>
              <w:fldChar w:fldCharType="separate"/>
            </w:r>
            <w:r>
              <w:rPr>
                <w:noProof/>
                <w:webHidden/>
              </w:rPr>
              <w:t>10</w:t>
            </w:r>
            <w:r>
              <w:rPr>
                <w:noProof/>
                <w:webHidden/>
              </w:rPr>
              <w:fldChar w:fldCharType="end"/>
            </w:r>
          </w:hyperlink>
        </w:p>
        <w:p w14:paraId="221917C1" w14:textId="718CD576" w:rsidR="00DE596C" w:rsidRDefault="00DE596C">
          <w:pPr>
            <w:pStyle w:val="TOC2"/>
            <w:tabs>
              <w:tab w:val="right" w:leader="dot" w:pos="10070"/>
            </w:tabs>
            <w:rPr>
              <w:rFonts w:asciiTheme="minorHAnsi" w:eastAsiaTheme="minorEastAsia" w:hAnsiTheme="minorHAnsi" w:cstheme="minorBidi"/>
              <w:noProof/>
              <w:color w:val="auto"/>
              <w:kern w:val="2"/>
              <w14:ligatures w14:val="standardContextual"/>
            </w:rPr>
          </w:pPr>
          <w:hyperlink w:anchor="_Toc228111087" w:history="1">
            <w:r w:rsidRPr="005E5101">
              <w:rPr>
                <w:rStyle w:val="Hyperlink"/>
                <w:rFonts w:ascii="Times New Roman" w:hAnsi="Times New Roman" w:cs="Times New Roman"/>
                <w:noProof/>
              </w:rPr>
              <w:t>2.1 Existing Trading Simulators</w:t>
            </w:r>
            <w:r>
              <w:rPr>
                <w:noProof/>
                <w:webHidden/>
              </w:rPr>
              <w:tab/>
            </w:r>
            <w:r>
              <w:rPr>
                <w:noProof/>
                <w:webHidden/>
              </w:rPr>
              <w:fldChar w:fldCharType="begin"/>
            </w:r>
            <w:r>
              <w:rPr>
                <w:noProof/>
                <w:webHidden/>
              </w:rPr>
              <w:instrText xml:space="preserve"> PAGEREF _Toc228111087 \h </w:instrText>
            </w:r>
            <w:r>
              <w:rPr>
                <w:noProof/>
                <w:webHidden/>
              </w:rPr>
            </w:r>
            <w:r>
              <w:rPr>
                <w:noProof/>
                <w:webHidden/>
              </w:rPr>
              <w:fldChar w:fldCharType="separate"/>
            </w:r>
            <w:r>
              <w:rPr>
                <w:noProof/>
                <w:webHidden/>
              </w:rPr>
              <w:t>10</w:t>
            </w:r>
            <w:r>
              <w:rPr>
                <w:noProof/>
                <w:webHidden/>
              </w:rPr>
              <w:fldChar w:fldCharType="end"/>
            </w:r>
          </w:hyperlink>
        </w:p>
        <w:p w14:paraId="37B0FE30" w14:textId="0FDDCA76" w:rsidR="00DE596C" w:rsidRDefault="00DE596C">
          <w:pPr>
            <w:pStyle w:val="TOC2"/>
            <w:tabs>
              <w:tab w:val="right" w:leader="dot" w:pos="10070"/>
            </w:tabs>
            <w:rPr>
              <w:rFonts w:asciiTheme="minorHAnsi" w:eastAsiaTheme="minorEastAsia" w:hAnsiTheme="minorHAnsi" w:cstheme="minorBidi"/>
              <w:noProof/>
              <w:color w:val="auto"/>
              <w:kern w:val="2"/>
              <w14:ligatures w14:val="standardContextual"/>
            </w:rPr>
          </w:pPr>
          <w:hyperlink w:anchor="_Toc228111088" w:history="1">
            <w:r w:rsidRPr="005E5101">
              <w:rPr>
                <w:rStyle w:val="Hyperlink"/>
                <w:rFonts w:ascii="Times New Roman" w:hAnsi="Times New Roman" w:cs="Times New Roman"/>
                <w:noProof/>
              </w:rPr>
              <w:t>2.2 Technology Stack Analysis</w:t>
            </w:r>
            <w:r>
              <w:rPr>
                <w:noProof/>
                <w:webHidden/>
              </w:rPr>
              <w:tab/>
            </w:r>
            <w:r>
              <w:rPr>
                <w:noProof/>
                <w:webHidden/>
              </w:rPr>
              <w:fldChar w:fldCharType="begin"/>
            </w:r>
            <w:r>
              <w:rPr>
                <w:noProof/>
                <w:webHidden/>
              </w:rPr>
              <w:instrText xml:space="preserve"> PAGEREF _Toc228111088 \h </w:instrText>
            </w:r>
            <w:r>
              <w:rPr>
                <w:noProof/>
                <w:webHidden/>
              </w:rPr>
            </w:r>
            <w:r>
              <w:rPr>
                <w:noProof/>
                <w:webHidden/>
              </w:rPr>
              <w:fldChar w:fldCharType="separate"/>
            </w:r>
            <w:r>
              <w:rPr>
                <w:noProof/>
                <w:webHidden/>
              </w:rPr>
              <w:t>10</w:t>
            </w:r>
            <w:r>
              <w:rPr>
                <w:noProof/>
                <w:webHidden/>
              </w:rPr>
              <w:fldChar w:fldCharType="end"/>
            </w:r>
          </w:hyperlink>
        </w:p>
        <w:p w14:paraId="1C143E52" w14:textId="60FDD540" w:rsidR="00DE596C" w:rsidRDefault="00DE596C">
          <w:pPr>
            <w:pStyle w:val="TOC1"/>
            <w:tabs>
              <w:tab w:val="right" w:leader="dot" w:pos="10070"/>
            </w:tabs>
            <w:rPr>
              <w:rFonts w:asciiTheme="minorHAnsi" w:eastAsiaTheme="minorEastAsia" w:hAnsiTheme="minorHAnsi" w:cstheme="minorBidi"/>
              <w:noProof/>
              <w:color w:val="auto"/>
              <w:kern w:val="2"/>
              <w14:ligatures w14:val="standardContextual"/>
            </w:rPr>
          </w:pPr>
          <w:hyperlink w:anchor="_Toc228111089" w:history="1">
            <w:r w:rsidRPr="005E5101">
              <w:rPr>
                <w:rStyle w:val="Hyperlink"/>
                <w:rFonts w:ascii="Times New Roman" w:hAnsi="Times New Roman" w:cs="Times New Roman"/>
                <w:noProof/>
              </w:rPr>
              <w:t>3. SYSTEM REQUIREMENTS</w:t>
            </w:r>
            <w:r>
              <w:rPr>
                <w:noProof/>
                <w:webHidden/>
              </w:rPr>
              <w:tab/>
            </w:r>
            <w:r>
              <w:rPr>
                <w:noProof/>
                <w:webHidden/>
              </w:rPr>
              <w:fldChar w:fldCharType="begin"/>
            </w:r>
            <w:r>
              <w:rPr>
                <w:noProof/>
                <w:webHidden/>
              </w:rPr>
              <w:instrText xml:space="preserve"> PAGEREF _Toc228111089 \h </w:instrText>
            </w:r>
            <w:r>
              <w:rPr>
                <w:noProof/>
                <w:webHidden/>
              </w:rPr>
            </w:r>
            <w:r>
              <w:rPr>
                <w:noProof/>
                <w:webHidden/>
              </w:rPr>
              <w:fldChar w:fldCharType="separate"/>
            </w:r>
            <w:r>
              <w:rPr>
                <w:noProof/>
                <w:webHidden/>
              </w:rPr>
              <w:t>11</w:t>
            </w:r>
            <w:r>
              <w:rPr>
                <w:noProof/>
                <w:webHidden/>
              </w:rPr>
              <w:fldChar w:fldCharType="end"/>
            </w:r>
          </w:hyperlink>
        </w:p>
        <w:p w14:paraId="4FA7A32F" w14:textId="435EC1ED" w:rsidR="00DE596C" w:rsidRDefault="00DE596C">
          <w:pPr>
            <w:pStyle w:val="TOC2"/>
            <w:tabs>
              <w:tab w:val="right" w:leader="dot" w:pos="10070"/>
            </w:tabs>
            <w:rPr>
              <w:rFonts w:asciiTheme="minorHAnsi" w:eastAsiaTheme="minorEastAsia" w:hAnsiTheme="minorHAnsi" w:cstheme="minorBidi"/>
              <w:noProof/>
              <w:color w:val="auto"/>
              <w:kern w:val="2"/>
              <w14:ligatures w14:val="standardContextual"/>
            </w:rPr>
          </w:pPr>
          <w:hyperlink w:anchor="_Toc228111090" w:history="1">
            <w:r w:rsidRPr="005E5101">
              <w:rPr>
                <w:rStyle w:val="Hyperlink"/>
                <w:rFonts w:ascii="Times New Roman" w:hAnsi="Times New Roman" w:cs="Times New Roman"/>
                <w:noProof/>
              </w:rPr>
              <w:t>3.1 Functional Requirements</w:t>
            </w:r>
            <w:r>
              <w:rPr>
                <w:noProof/>
                <w:webHidden/>
              </w:rPr>
              <w:tab/>
            </w:r>
            <w:r>
              <w:rPr>
                <w:noProof/>
                <w:webHidden/>
              </w:rPr>
              <w:fldChar w:fldCharType="begin"/>
            </w:r>
            <w:r>
              <w:rPr>
                <w:noProof/>
                <w:webHidden/>
              </w:rPr>
              <w:instrText xml:space="preserve"> PAGEREF _Toc228111090 \h </w:instrText>
            </w:r>
            <w:r>
              <w:rPr>
                <w:noProof/>
                <w:webHidden/>
              </w:rPr>
            </w:r>
            <w:r>
              <w:rPr>
                <w:noProof/>
                <w:webHidden/>
              </w:rPr>
              <w:fldChar w:fldCharType="separate"/>
            </w:r>
            <w:r>
              <w:rPr>
                <w:noProof/>
                <w:webHidden/>
              </w:rPr>
              <w:t>11</w:t>
            </w:r>
            <w:r>
              <w:rPr>
                <w:noProof/>
                <w:webHidden/>
              </w:rPr>
              <w:fldChar w:fldCharType="end"/>
            </w:r>
          </w:hyperlink>
        </w:p>
        <w:p w14:paraId="6D2C2248" w14:textId="04812332" w:rsidR="00DE596C" w:rsidRDefault="00DE596C">
          <w:pPr>
            <w:pStyle w:val="TOC2"/>
            <w:tabs>
              <w:tab w:val="right" w:leader="dot" w:pos="10070"/>
            </w:tabs>
            <w:rPr>
              <w:rFonts w:asciiTheme="minorHAnsi" w:eastAsiaTheme="minorEastAsia" w:hAnsiTheme="minorHAnsi" w:cstheme="minorBidi"/>
              <w:noProof/>
              <w:color w:val="auto"/>
              <w:kern w:val="2"/>
              <w14:ligatures w14:val="standardContextual"/>
            </w:rPr>
          </w:pPr>
          <w:hyperlink w:anchor="_Toc228111091" w:history="1">
            <w:r w:rsidRPr="005E5101">
              <w:rPr>
                <w:rStyle w:val="Hyperlink"/>
                <w:rFonts w:ascii="Times New Roman" w:hAnsi="Times New Roman" w:cs="Times New Roman"/>
                <w:noProof/>
              </w:rPr>
              <w:t>3.2 Non-Functional Requirements</w:t>
            </w:r>
            <w:r>
              <w:rPr>
                <w:noProof/>
                <w:webHidden/>
              </w:rPr>
              <w:tab/>
            </w:r>
            <w:r>
              <w:rPr>
                <w:noProof/>
                <w:webHidden/>
              </w:rPr>
              <w:fldChar w:fldCharType="begin"/>
            </w:r>
            <w:r>
              <w:rPr>
                <w:noProof/>
                <w:webHidden/>
              </w:rPr>
              <w:instrText xml:space="preserve"> PAGEREF _Toc228111091 \h </w:instrText>
            </w:r>
            <w:r>
              <w:rPr>
                <w:noProof/>
                <w:webHidden/>
              </w:rPr>
            </w:r>
            <w:r>
              <w:rPr>
                <w:noProof/>
                <w:webHidden/>
              </w:rPr>
              <w:fldChar w:fldCharType="separate"/>
            </w:r>
            <w:r>
              <w:rPr>
                <w:noProof/>
                <w:webHidden/>
              </w:rPr>
              <w:t>12</w:t>
            </w:r>
            <w:r>
              <w:rPr>
                <w:noProof/>
                <w:webHidden/>
              </w:rPr>
              <w:fldChar w:fldCharType="end"/>
            </w:r>
          </w:hyperlink>
        </w:p>
        <w:p w14:paraId="512C06B0" w14:textId="6FE27764" w:rsidR="00DE596C" w:rsidRDefault="00DE596C">
          <w:pPr>
            <w:pStyle w:val="TOC2"/>
            <w:tabs>
              <w:tab w:val="right" w:leader="dot" w:pos="10070"/>
            </w:tabs>
            <w:rPr>
              <w:rFonts w:asciiTheme="minorHAnsi" w:eastAsiaTheme="minorEastAsia" w:hAnsiTheme="minorHAnsi" w:cstheme="minorBidi"/>
              <w:noProof/>
              <w:color w:val="auto"/>
              <w:kern w:val="2"/>
              <w14:ligatures w14:val="standardContextual"/>
            </w:rPr>
          </w:pPr>
          <w:hyperlink w:anchor="_Toc228111092" w:history="1">
            <w:r w:rsidRPr="005E5101">
              <w:rPr>
                <w:rStyle w:val="Hyperlink"/>
                <w:rFonts w:ascii="Times New Roman" w:hAnsi="Times New Roman" w:cs="Times New Roman"/>
                <w:noProof/>
              </w:rPr>
              <w:t>3.3 Hardware and Software Requirements</w:t>
            </w:r>
            <w:r>
              <w:rPr>
                <w:noProof/>
                <w:webHidden/>
              </w:rPr>
              <w:tab/>
            </w:r>
            <w:r>
              <w:rPr>
                <w:noProof/>
                <w:webHidden/>
              </w:rPr>
              <w:fldChar w:fldCharType="begin"/>
            </w:r>
            <w:r>
              <w:rPr>
                <w:noProof/>
                <w:webHidden/>
              </w:rPr>
              <w:instrText xml:space="preserve"> PAGEREF _Toc228111092 \h </w:instrText>
            </w:r>
            <w:r>
              <w:rPr>
                <w:noProof/>
                <w:webHidden/>
              </w:rPr>
            </w:r>
            <w:r>
              <w:rPr>
                <w:noProof/>
                <w:webHidden/>
              </w:rPr>
              <w:fldChar w:fldCharType="separate"/>
            </w:r>
            <w:r>
              <w:rPr>
                <w:noProof/>
                <w:webHidden/>
              </w:rPr>
              <w:t>12</w:t>
            </w:r>
            <w:r>
              <w:rPr>
                <w:noProof/>
                <w:webHidden/>
              </w:rPr>
              <w:fldChar w:fldCharType="end"/>
            </w:r>
          </w:hyperlink>
        </w:p>
        <w:p w14:paraId="21096262" w14:textId="6E69D938" w:rsidR="00DE596C" w:rsidRDefault="00DE596C">
          <w:pPr>
            <w:pStyle w:val="TOC1"/>
            <w:tabs>
              <w:tab w:val="right" w:leader="dot" w:pos="10070"/>
            </w:tabs>
            <w:rPr>
              <w:rFonts w:asciiTheme="minorHAnsi" w:eastAsiaTheme="minorEastAsia" w:hAnsiTheme="minorHAnsi" w:cstheme="minorBidi"/>
              <w:noProof/>
              <w:color w:val="auto"/>
              <w:kern w:val="2"/>
              <w14:ligatures w14:val="standardContextual"/>
            </w:rPr>
          </w:pPr>
          <w:hyperlink w:anchor="_Toc228111093" w:history="1">
            <w:r w:rsidRPr="005E5101">
              <w:rPr>
                <w:rStyle w:val="Hyperlink"/>
                <w:rFonts w:ascii="Times New Roman" w:hAnsi="Times New Roman" w:cs="Times New Roman"/>
                <w:noProof/>
              </w:rPr>
              <w:t>4. SYSTEM ARCHITECTURE</w:t>
            </w:r>
            <w:r>
              <w:rPr>
                <w:noProof/>
                <w:webHidden/>
              </w:rPr>
              <w:tab/>
            </w:r>
            <w:r>
              <w:rPr>
                <w:noProof/>
                <w:webHidden/>
              </w:rPr>
              <w:fldChar w:fldCharType="begin"/>
            </w:r>
            <w:r>
              <w:rPr>
                <w:noProof/>
                <w:webHidden/>
              </w:rPr>
              <w:instrText xml:space="preserve"> PAGEREF _Toc228111093 \h </w:instrText>
            </w:r>
            <w:r>
              <w:rPr>
                <w:noProof/>
                <w:webHidden/>
              </w:rPr>
            </w:r>
            <w:r>
              <w:rPr>
                <w:noProof/>
                <w:webHidden/>
              </w:rPr>
              <w:fldChar w:fldCharType="separate"/>
            </w:r>
            <w:r>
              <w:rPr>
                <w:noProof/>
                <w:webHidden/>
              </w:rPr>
              <w:t>13</w:t>
            </w:r>
            <w:r>
              <w:rPr>
                <w:noProof/>
                <w:webHidden/>
              </w:rPr>
              <w:fldChar w:fldCharType="end"/>
            </w:r>
          </w:hyperlink>
        </w:p>
        <w:p w14:paraId="00101848" w14:textId="5915C3F4" w:rsidR="00DE596C" w:rsidRDefault="00DE596C">
          <w:pPr>
            <w:pStyle w:val="TOC2"/>
            <w:tabs>
              <w:tab w:val="right" w:leader="dot" w:pos="10070"/>
            </w:tabs>
            <w:rPr>
              <w:rFonts w:asciiTheme="minorHAnsi" w:eastAsiaTheme="minorEastAsia" w:hAnsiTheme="minorHAnsi" w:cstheme="minorBidi"/>
              <w:noProof/>
              <w:color w:val="auto"/>
              <w:kern w:val="2"/>
              <w14:ligatures w14:val="standardContextual"/>
            </w:rPr>
          </w:pPr>
          <w:hyperlink w:anchor="_Toc228111094" w:history="1">
            <w:r w:rsidRPr="005E5101">
              <w:rPr>
                <w:rStyle w:val="Hyperlink"/>
                <w:rFonts w:ascii="Times New Roman" w:hAnsi="Times New Roman" w:cs="Times New Roman"/>
                <w:noProof/>
              </w:rPr>
              <w:t>4.1 High-Level Architecture Overview</w:t>
            </w:r>
            <w:r>
              <w:rPr>
                <w:noProof/>
                <w:webHidden/>
              </w:rPr>
              <w:tab/>
            </w:r>
            <w:r>
              <w:rPr>
                <w:noProof/>
                <w:webHidden/>
              </w:rPr>
              <w:fldChar w:fldCharType="begin"/>
            </w:r>
            <w:r>
              <w:rPr>
                <w:noProof/>
                <w:webHidden/>
              </w:rPr>
              <w:instrText xml:space="preserve"> PAGEREF _Toc228111094 \h </w:instrText>
            </w:r>
            <w:r>
              <w:rPr>
                <w:noProof/>
                <w:webHidden/>
              </w:rPr>
            </w:r>
            <w:r>
              <w:rPr>
                <w:noProof/>
                <w:webHidden/>
              </w:rPr>
              <w:fldChar w:fldCharType="separate"/>
            </w:r>
            <w:r>
              <w:rPr>
                <w:noProof/>
                <w:webHidden/>
              </w:rPr>
              <w:t>13</w:t>
            </w:r>
            <w:r>
              <w:rPr>
                <w:noProof/>
                <w:webHidden/>
              </w:rPr>
              <w:fldChar w:fldCharType="end"/>
            </w:r>
          </w:hyperlink>
        </w:p>
        <w:p w14:paraId="04802AFF" w14:textId="50D36941" w:rsidR="00DE596C" w:rsidRDefault="00DE596C">
          <w:pPr>
            <w:pStyle w:val="TOC2"/>
            <w:tabs>
              <w:tab w:val="right" w:leader="dot" w:pos="10070"/>
            </w:tabs>
            <w:rPr>
              <w:rFonts w:asciiTheme="minorHAnsi" w:eastAsiaTheme="minorEastAsia" w:hAnsiTheme="minorHAnsi" w:cstheme="minorBidi"/>
              <w:noProof/>
              <w:color w:val="auto"/>
              <w:kern w:val="2"/>
              <w14:ligatures w14:val="standardContextual"/>
            </w:rPr>
          </w:pPr>
          <w:hyperlink w:anchor="_Toc228111095" w:history="1">
            <w:r w:rsidRPr="005E5101">
              <w:rPr>
                <w:rStyle w:val="Hyperlink"/>
                <w:rFonts w:ascii="Times New Roman" w:hAnsi="Times New Roman" w:cs="Times New Roman"/>
                <w:noProof/>
              </w:rPr>
              <w:t>4.2 Frontend Architecture</w:t>
            </w:r>
            <w:r>
              <w:rPr>
                <w:noProof/>
                <w:webHidden/>
              </w:rPr>
              <w:tab/>
            </w:r>
            <w:r>
              <w:rPr>
                <w:noProof/>
                <w:webHidden/>
              </w:rPr>
              <w:fldChar w:fldCharType="begin"/>
            </w:r>
            <w:r>
              <w:rPr>
                <w:noProof/>
                <w:webHidden/>
              </w:rPr>
              <w:instrText xml:space="preserve"> PAGEREF _Toc228111095 \h </w:instrText>
            </w:r>
            <w:r>
              <w:rPr>
                <w:noProof/>
                <w:webHidden/>
              </w:rPr>
            </w:r>
            <w:r>
              <w:rPr>
                <w:noProof/>
                <w:webHidden/>
              </w:rPr>
              <w:fldChar w:fldCharType="separate"/>
            </w:r>
            <w:r>
              <w:rPr>
                <w:noProof/>
                <w:webHidden/>
              </w:rPr>
              <w:t>14</w:t>
            </w:r>
            <w:r>
              <w:rPr>
                <w:noProof/>
                <w:webHidden/>
              </w:rPr>
              <w:fldChar w:fldCharType="end"/>
            </w:r>
          </w:hyperlink>
        </w:p>
        <w:p w14:paraId="43FE2BE4" w14:textId="2D81C859" w:rsidR="00DE596C" w:rsidRDefault="00DE596C">
          <w:pPr>
            <w:pStyle w:val="TOC2"/>
            <w:tabs>
              <w:tab w:val="right" w:leader="dot" w:pos="10070"/>
            </w:tabs>
            <w:rPr>
              <w:rFonts w:asciiTheme="minorHAnsi" w:eastAsiaTheme="minorEastAsia" w:hAnsiTheme="minorHAnsi" w:cstheme="minorBidi"/>
              <w:noProof/>
              <w:color w:val="auto"/>
              <w:kern w:val="2"/>
              <w14:ligatures w14:val="standardContextual"/>
            </w:rPr>
          </w:pPr>
          <w:hyperlink w:anchor="_Toc228111096" w:history="1">
            <w:r w:rsidRPr="005E5101">
              <w:rPr>
                <w:rStyle w:val="Hyperlink"/>
                <w:rFonts w:ascii="Times New Roman" w:hAnsi="Times New Roman" w:cs="Times New Roman"/>
                <w:noProof/>
              </w:rPr>
              <w:t>4.3 Backend Architecture</w:t>
            </w:r>
            <w:r>
              <w:rPr>
                <w:noProof/>
                <w:webHidden/>
              </w:rPr>
              <w:tab/>
            </w:r>
            <w:r>
              <w:rPr>
                <w:noProof/>
                <w:webHidden/>
              </w:rPr>
              <w:fldChar w:fldCharType="begin"/>
            </w:r>
            <w:r>
              <w:rPr>
                <w:noProof/>
                <w:webHidden/>
              </w:rPr>
              <w:instrText xml:space="preserve"> PAGEREF _Toc228111096 \h </w:instrText>
            </w:r>
            <w:r>
              <w:rPr>
                <w:noProof/>
                <w:webHidden/>
              </w:rPr>
            </w:r>
            <w:r>
              <w:rPr>
                <w:noProof/>
                <w:webHidden/>
              </w:rPr>
              <w:fldChar w:fldCharType="separate"/>
            </w:r>
            <w:r>
              <w:rPr>
                <w:noProof/>
                <w:webHidden/>
              </w:rPr>
              <w:t>14</w:t>
            </w:r>
            <w:r>
              <w:rPr>
                <w:noProof/>
                <w:webHidden/>
              </w:rPr>
              <w:fldChar w:fldCharType="end"/>
            </w:r>
          </w:hyperlink>
        </w:p>
        <w:p w14:paraId="08E69441" w14:textId="1AB7DC7C" w:rsidR="00DE596C" w:rsidRDefault="00DE596C">
          <w:pPr>
            <w:pStyle w:val="TOC2"/>
            <w:tabs>
              <w:tab w:val="right" w:leader="dot" w:pos="10070"/>
            </w:tabs>
            <w:rPr>
              <w:rFonts w:asciiTheme="minorHAnsi" w:eastAsiaTheme="minorEastAsia" w:hAnsiTheme="minorHAnsi" w:cstheme="minorBidi"/>
              <w:noProof/>
              <w:color w:val="auto"/>
              <w:kern w:val="2"/>
              <w14:ligatures w14:val="standardContextual"/>
            </w:rPr>
          </w:pPr>
          <w:hyperlink w:anchor="_Toc228111097" w:history="1">
            <w:r w:rsidRPr="005E5101">
              <w:rPr>
                <w:rStyle w:val="Hyperlink"/>
                <w:rFonts w:ascii="Times New Roman" w:hAnsi="Times New Roman" w:cs="Times New Roman"/>
                <w:noProof/>
              </w:rPr>
              <w:t>4.4 Database Design</w:t>
            </w:r>
            <w:r>
              <w:rPr>
                <w:noProof/>
                <w:webHidden/>
              </w:rPr>
              <w:tab/>
            </w:r>
            <w:r>
              <w:rPr>
                <w:noProof/>
                <w:webHidden/>
              </w:rPr>
              <w:fldChar w:fldCharType="begin"/>
            </w:r>
            <w:r>
              <w:rPr>
                <w:noProof/>
                <w:webHidden/>
              </w:rPr>
              <w:instrText xml:space="preserve"> PAGEREF _Toc228111097 \h </w:instrText>
            </w:r>
            <w:r>
              <w:rPr>
                <w:noProof/>
                <w:webHidden/>
              </w:rPr>
            </w:r>
            <w:r>
              <w:rPr>
                <w:noProof/>
                <w:webHidden/>
              </w:rPr>
              <w:fldChar w:fldCharType="separate"/>
            </w:r>
            <w:r>
              <w:rPr>
                <w:noProof/>
                <w:webHidden/>
              </w:rPr>
              <w:t>14</w:t>
            </w:r>
            <w:r>
              <w:rPr>
                <w:noProof/>
                <w:webHidden/>
              </w:rPr>
              <w:fldChar w:fldCharType="end"/>
            </w:r>
          </w:hyperlink>
        </w:p>
        <w:p w14:paraId="10D23B63" w14:textId="79EF5C91" w:rsidR="00DE596C" w:rsidRDefault="00DE596C">
          <w:pPr>
            <w:pStyle w:val="TOC2"/>
            <w:tabs>
              <w:tab w:val="right" w:leader="dot" w:pos="10070"/>
            </w:tabs>
            <w:rPr>
              <w:rFonts w:asciiTheme="minorHAnsi" w:eastAsiaTheme="minorEastAsia" w:hAnsiTheme="minorHAnsi" w:cstheme="minorBidi"/>
              <w:noProof/>
              <w:color w:val="auto"/>
              <w:kern w:val="2"/>
              <w14:ligatures w14:val="standardContextual"/>
            </w:rPr>
          </w:pPr>
          <w:hyperlink w:anchor="_Toc228111098" w:history="1">
            <w:r w:rsidRPr="005E5101">
              <w:rPr>
                <w:rStyle w:val="Hyperlink"/>
                <w:rFonts w:ascii="Times New Roman" w:hAnsi="Times New Roman" w:cs="Times New Roman"/>
                <w:noProof/>
              </w:rPr>
              <w:t>4.5 Real-Time System Architecture</w:t>
            </w:r>
            <w:r>
              <w:rPr>
                <w:noProof/>
                <w:webHidden/>
              </w:rPr>
              <w:tab/>
            </w:r>
            <w:r>
              <w:rPr>
                <w:noProof/>
                <w:webHidden/>
              </w:rPr>
              <w:fldChar w:fldCharType="begin"/>
            </w:r>
            <w:r>
              <w:rPr>
                <w:noProof/>
                <w:webHidden/>
              </w:rPr>
              <w:instrText xml:space="preserve"> PAGEREF _Toc228111098 \h </w:instrText>
            </w:r>
            <w:r>
              <w:rPr>
                <w:noProof/>
                <w:webHidden/>
              </w:rPr>
            </w:r>
            <w:r>
              <w:rPr>
                <w:noProof/>
                <w:webHidden/>
              </w:rPr>
              <w:fldChar w:fldCharType="separate"/>
            </w:r>
            <w:r>
              <w:rPr>
                <w:noProof/>
                <w:webHidden/>
              </w:rPr>
              <w:t>15</w:t>
            </w:r>
            <w:r>
              <w:rPr>
                <w:noProof/>
                <w:webHidden/>
              </w:rPr>
              <w:fldChar w:fldCharType="end"/>
            </w:r>
          </w:hyperlink>
        </w:p>
        <w:p w14:paraId="6C3CFA29" w14:textId="3609DA13" w:rsidR="00DE596C" w:rsidRDefault="00DE596C">
          <w:pPr>
            <w:pStyle w:val="TOC1"/>
            <w:tabs>
              <w:tab w:val="right" w:leader="dot" w:pos="10070"/>
            </w:tabs>
            <w:rPr>
              <w:rFonts w:asciiTheme="minorHAnsi" w:eastAsiaTheme="minorEastAsia" w:hAnsiTheme="minorHAnsi" w:cstheme="minorBidi"/>
              <w:noProof/>
              <w:color w:val="auto"/>
              <w:kern w:val="2"/>
              <w14:ligatures w14:val="standardContextual"/>
            </w:rPr>
          </w:pPr>
          <w:hyperlink w:anchor="_Toc228111099" w:history="1">
            <w:r w:rsidRPr="005E5101">
              <w:rPr>
                <w:rStyle w:val="Hyperlink"/>
                <w:rFonts w:ascii="Times New Roman" w:hAnsi="Times New Roman" w:cs="Times New Roman"/>
                <w:noProof/>
              </w:rPr>
              <w:t>5. TECHNOLOGY STACK</w:t>
            </w:r>
            <w:r>
              <w:rPr>
                <w:noProof/>
                <w:webHidden/>
              </w:rPr>
              <w:tab/>
            </w:r>
            <w:r>
              <w:rPr>
                <w:noProof/>
                <w:webHidden/>
              </w:rPr>
              <w:fldChar w:fldCharType="begin"/>
            </w:r>
            <w:r>
              <w:rPr>
                <w:noProof/>
                <w:webHidden/>
              </w:rPr>
              <w:instrText xml:space="preserve"> PAGEREF _Toc228111099 \h </w:instrText>
            </w:r>
            <w:r>
              <w:rPr>
                <w:noProof/>
                <w:webHidden/>
              </w:rPr>
            </w:r>
            <w:r>
              <w:rPr>
                <w:noProof/>
                <w:webHidden/>
              </w:rPr>
              <w:fldChar w:fldCharType="separate"/>
            </w:r>
            <w:r>
              <w:rPr>
                <w:noProof/>
                <w:webHidden/>
              </w:rPr>
              <w:t>16</w:t>
            </w:r>
            <w:r>
              <w:rPr>
                <w:noProof/>
                <w:webHidden/>
              </w:rPr>
              <w:fldChar w:fldCharType="end"/>
            </w:r>
          </w:hyperlink>
        </w:p>
        <w:p w14:paraId="7A55F5BF" w14:textId="1A0ECBB4" w:rsidR="00DE596C" w:rsidRDefault="00DE596C">
          <w:pPr>
            <w:pStyle w:val="TOC2"/>
            <w:tabs>
              <w:tab w:val="right" w:leader="dot" w:pos="10070"/>
            </w:tabs>
            <w:rPr>
              <w:rFonts w:asciiTheme="minorHAnsi" w:eastAsiaTheme="minorEastAsia" w:hAnsiTheme="minorHAnsi" w:cstheme="minorBidi"/>
              <w:noProof/>
              <w:color w:val="auto"/>
              <w:kern w:val="2"/>
              <w14:ligatures w14:val="standardContextual"/>
            </w:rPr>
          </w:pPr>
          <w:hyperlink w:anchor="_Toc228111100" w:history="1">
            <w:r w:rsidRPr="005E5101">
              <w:rPr>
                <w:rStyle w:val="Hyperlink"/>
                <w:rFonts w:ascii="Times New Roman" w:hAnsi="Times New Roman" w:cs="Times New Roman"/>
                <w:noProof/>
              </w:rPr>
              <w:t>5.1 Frontend Technologies</w:t>
            </w:r>
            <w:r>
              <w:rPr>
                <w:noProof/>
                <w:webHidden/>
              </w:rPr>
              <w:tab/>
            </w:r>
            <w:r>
              <w:rPr>
                <w:noProof/>
                <w:webHidden/>
              </w:rPr>
              <w:fldChar w:fldCharType="begin"/>
            </w:r>
            <w:r>
              <w:rPr>
                <w:noProof/>
                <w:webHidden/>
              </w:rPr>
              <w:instrText xml:space="preserve"> PAGEREF _Toc228111100 \h </w:instrText>
            </w:r>
            <w:r>
              <w:rPr>
                <w:noProof/>
                <w:webHidden/>
              </w:rPr>
            </w:r>
            <w:r>
              <w:rPr>
                <w:noProof/>
                <w:webHidden/>
              </w:rPr>
              <w:fldChar w:fldCharType="separate"/>
            </w:r>
            <w:r>
              <w:rPr>
                <w:noProof/>
                <w:webHidden/>
              </w:rPr>
              <w:t>16</w:t>
            </w:r>
            <w:r>
              <w:rPr>
                <w:noProof/>
                <w:webHidden/>
              </w:rPr>
              <w:fldChar w:fldCharType="end"/>
            </w:r>
          </w:hyperlink>
        </w:p>
        <w:p w14:paraId="4EC18E28" w14:textId="34BE1CC0" w:rsidR="00DE596C" w:rsidRDefault="00DE596C">
          <w:pPr>
            <w:pStyle w:val="TOC2"/>
            <w:tabs>
              <w:tab w:val="right" w:leader="dot" w:pos="10070"/>
            </w:tabs>
            <w:rPr>
              <w:rFonts w:asciiTheme="minorHAnsi" w:eastAsiaTheme="minorEastAsia" w:hAnsiTheme="minorHAnsi" w:cstheme="minorBidi"/>
              <w:noProof/>
              <w:color w:val="auto"/>
              <w:kern w:val="2"/>
              <w14:ligatures w14:val="standardContextual"/>
            </w:rPr>
          </w:pPr>
          <w:hyperlink w:anchor="_Toc228111101" w:history="1">
            <w:r w:rsidRPr="005E5101">
              <w:rPr>
                <w:rStyle w:val="Hyperlink"/>
                <w:rFonts w:ascii="Times New Roman" w:hAnsi="Times New Roman" w:cs="Times New Roman"/>
                <w:noProof/>
              </w:rPr>
              <w:t>5.2 Backend Technologies</w:t>
            </w:r>
            <w:r>
              <w:rPr>
                <w:noProof/>
                <w:webHidden/>
              </w:rPr>
              <w:tab/>
            </w:r>
            <w:r>
              <w:rPr>
                <w:noProof/>
                <w:webHidden/>
              </w:rPr>
              <w:fldChar w:fldCharType="begin"/>
            </w:r>
            <w:r>
              <w:rPr>
                <w:noProof/>
                <w:webHidden/>
              </w:rPr>
              <w:instrText xml:space="preserve"> PAGEREF _Toc228111101 \h </w:instrText>
            </w:r>
            <w:r>
              <w:rPr>
                <w:noProof/>
                <w:webHidden/>
              </w:rPr>
            </w:r>
            <w:r>
              <w:rPr>
                <w:noProof/>
                <w:webHidden/>
              </w:rPr>
              <w:fldChar w:fldCharType="separate"/>
            </w:r>
            <w:r>
              <w:rPr>
                <w:noProof/>
                <w:webHidden/>
              </w:rPr>
              <w:t>16</w:t>
            </w:r>
            <w:r>
              <w:rPr>
                <w:noProof/>
                <w:webHidden/>
              </w:rPr>
              <w:fldChar w:fldCharType="end"/>
            </w:r>
          </w:hyperlink>
        </w:p>
        <w:p w14:paraId="7277726A" w14:textId="4C5F4D76" w:rsidR="00DE596C" w:rsidRDefault="00DE596C">
          <w:pPr>
            <w:pStyle w:val="TOC2"/>
            <w:tabs>
              <w:tab w:val="right" w:leader="dot" w:pos="10070"/>
            </w:tabs>
            <w:rPr>
              <w:rFonts w:asciiTheme="minorHAnsi" w:eastAsiaTheme="minorEastAsia" w:hAnsiTheme="minorHAnsi" w:cstheme="minorBidi"/>
              <w:noProof/>
              <w:color w:val="auto"/>
              <w:kern w:val="2"/>
              <w14:ligatures w14:val="standardContextual"/>
            </w:rPr>
          </w:pPr>
          <w:hyperlink w:anchor="_Toc228111102" w:history="1">
            <w:r w:rsidRPr="005E5101">
              <w:rPr>
                <w:rStyle w:val="Hyperlink"/>
                <w:rFonts w:ascii="Times New Roman" w:hAnsi="Times New Roman" w:cs="Times New Roman"/>
                <w:noProof/>
              </w:rPr>
              <w:t>5.3 Database Technology</w:t>
            </w:r>
            <w:r>
              <w:rPr>
                <w:noProof/>
                <w:webHidden/>
              </w:rPr>
              <w:tab/>
            </w:r>
            <w:r>
              <w:rPr>
                <w:noProof/>
                <w:webHidden/>
              </w:rPr>
              <w:fldChar w:fldCharType="begin"/>
            </w:r>
            <w:r>
              <w:rPr>
                <w:noProof/>
                <w:webHidden/>
              </w:rPr>
              <w:instrText xml:space="preserve"> PAGEREF _Toc228111102 \h </w:instrText>
            </w:r>
            <w:r>
              <w:rPr>
                <w:noProof/>
                <w:webHidden/>
              </w:rPr>
            </w:r>
            <w:r>
              <w:rPr>
                <w:noProof/>
                <w:webHidden/>
              </w:rPr>
              <w:fldChar w:fldCharType="separate"/>
            </w:r>
            <w:r>
              <w:rPr>
                <w:noProof/>
                <w:webHidden/>
              </w:rPr>
              <w:t>17</w:t>
            </w:r>
            <w:r>
              <w:rPr>
                <w:noProof/>
                <w:webHidden/>
              </w:rPr>
              <w:fldChar w:fldCharType="end"/>
            </w:r>
          </w:hyperlink>
        </w:p>
        <w:p w14:paraId="6B6D3D33" w14:textId="443B417E" w:rsidR="00DE596C" w:rsidRDefault="00DE596C">
          <w:pPr>
            <w:pStyle w:val="TOC2"/>
            <w:tabs>
              <w:tab w:val="right" w:leader="dot" w:pos="10070"/>
            </w:tabs>
            <w:rPr>
              <w:rFonts w:asciiTheme="minorHAnsi" w:eastAsiaTheme="minorEastAsia" w:hAnsiTheme="minorHAnsi" w:cstheme="minorBidi"/>
              <w:noProof/>
              <w:color w:val="auto"/>
              <w:kern w:val="2"/>
              <w14:ligatures w14:val="standardContextual"/>
            </w:rPr>
          </w:pPr>
          <w:hyperlink w:anchor="_Toc228111103" w:history="1">
            <w:r w:rsidRPr="005E5101">
              <w:rPr>
                <w:rStyle w:val="Hyperlink"/>
                <w:rFonts w:ascii="Times New Roman" w:hAnsi="Times New Roman" w:cs="Times New Roman"/>
                <w:noProof/>
              </w:rPr>
              <w:t>5.4 External APIs and Services</w:t>
            </w:r>
            <w:r>
              <w:rPr>
                <w:noProof/>
                <w:webHidden/>
              </w:rPr>
              <w:tab/>
            </w:r>
            <w:r>
              <w:rPr>
                <w:noProof/>
                <w:webHidden/>
              </w:rPr>
              <w:fldChar w:fldCharType="begin"/>
            </w:r>
            <w:r>
              <w:rPr>
                <w:noProof/>
                <w:webHidden/>
              </w:rPr>
              <w:instrText xml:space="preserve"> PAGEREF _Toc228111103 \h </w:instrText>
            </w:r>
            <w:r>
              <w:rPr>
                <w:noProof/>
                <w:webHidden/>
              </w:rPr>
            </w:r>
            <w:r>
              <w:rPr>
                <w:noProof/>
                <w:webHidden/>
              </w:rPr>
              <w:fldChar w:fldCharType="separate"/>
            </w:r>
            <w:r>
              <w:rPr>
                <w:noProof/>
                <w:webHidden/>
              </w:rPr>
              <w:t>17</w:t>
            </w:r>
            <w:r>
              <w:rPr>
                <w:noProof/>
                <w:webHidden/>
              </w:rPr>
              <w:fldChar w:fldCharType="end"/>
            </w:r>
          </w:hyperlink>
        </w:p>
        <w:p w14:paraId="58D1AE8F" w14:textId="7D604026" w:rsidR="00DE596C" w:rsidRDefault="00DE596C">
          <w:pPr>
            <w:pStyle w:val="TOC1"/>
            <w:tabs>
              <w:tab w:val="right" w:leader="dot" w:pos="10070"/>
            </w:tabs>
            <w:rPr>
              <w:rFonts w:asciiTheme="minorHAnsi" w:eastAsiaTheme="minorEastAsia" w:hAnsiTheme="minorHAnsi" w:cstheme="minorBidi"/>
              <w:noProof/>
              <w:color w:val="auto"/>
              <w:kern w:val="2"/>
              <w14:ligatures w14:val="standardContextual"/>
            </w:rPr>
          </w:pPr>
          <w:hyperlink w:anchor="_Toc228111104" w:history="1">
            <w:r w:rsidRPr="005E5101">
              <w:rPr>
                <w:rStyle w:val="Hyperlink"/>
                <w:rFonts w:ascii="Times New Roman" w:hAnsi="Times New Roman" w:cs="Times New Roman"/>
                <w:noProof/>
              </w:rPr>
              <w:t>6. IMPLEMENTATION</w:t>
            </w:r>
            <w:r>
              <w:rPr>
                <w:noProof/>
                <w:webHidden/>
              </w:rPr>
              <w:tab/>
            </w:r>
            <w:r>
              <w:rPr>
                <w:noProof/>
                <w:webHidden/>
              </w:rPr>
              <w:fldChar w:fldCharType="begin"/>
            </w:r>
            <w:r>
              <w:rPr>
                <w:noProof/>
                <w:webHidden/>
              </w:rPr>
              <w:instrText xml:space="preserve"> PAGEREF _Toc228111104 \h </w:instrText>
            </w:r>
            <w:r>
              <w:rPr>
                <w:noProof/>
                <w:webHidden/>
              </w:rPr>
            </w:r>
            <w:r>
              <w:rPr>
                <w:noProof/>
                <w:webHidden/>
              </w:rPr>
              <w:fldChar w:fldCharType="separate"/>
            </w:r>
            <w:r>
              <w:rPr>
                <w:noProof/>
                <w:webHidden/>
              </w:rPr>
              <w:t>18</w:t>
            </w:r>
            <w:r>
              <w:rPr>
                <w:noProof/>
                <w:webHidden/>
              </w:rPr>
              <w:fldChar w:fldCharType="end"/>
            </w:r>
          </w:hyperlink>
        </w:p>
        <w:p w14:paraId="7F22867A" w14:textId="7874B8B1" w:rsidR="00DE596C" w:rsidRDefault="00DE596C">
          <w:pPr>
            <w:pStyle w:val="TOC2"/>
            <w:tabs>
              <w:tab w:val="right" w:leader="dot" w:pos="10070"/>
            </w:tabs>
            <w:rPr>
              <w:rFonts w:asciiTheme="minorHAnsi" w:eastAsiaTheme="minorEastAsia" w:hAnsiTheme="minorHAnsi" w:cstheme="minorBidi"/>
              <w:noProof/>
              <w:color w:val="auto"/>
              <w:kern w:val="2"/>
              <w14:ligatures w14:val="standardContextual"/>
            </w:rPr>
          </w:pPr>
          <w:hyperlink w:anchor="_Toc228111105" w:history="1">
            <w:r w:rsidRPr="005E5101">
              <w:rPr>
                <w:rStyle w:val="Hyperlink"/>
                <w:rFonts w:ascii="Times New Roman" w:hAnsi="Times New Roman" w:cs="Times New Roman"/>
                <w:noProof/>
              </w:rPr>
              <w:t>6.1 Data Flow and System Integration</w:t>
            </w:r>
            <w:r>
              <w:rPr>
                <w:noProof/>
                <w:webHidden/>
              </w:rPr>
              <w:tab/>
            </w:r>
            <w:r>
              <w:rPr>
                <w:noProof/>
                <w:webHidden/>
              </w:rPr>
              <w:fldChar w:fldCharType="begin"/>
            </w:r>
            <w:r>
              <w:rPr>
                <w:noProof/>
                <w:webHidden/>
              </w:rPr>
              <w:instrText xml:space="preserve"> PAGEREF _Toc228111105 \h </w:instrText>
            </w:r>
            <w:r>
              <w:rPr>
                <w:noProof/>
                <w:webHidden/>
              </w:rPr>
            </w:r>
            <w:r>
              <w:rPr>
                <w:noProof/>
                <w:webHidden/>
              </w:rPr>
              <w:fldChar w:fldCharType="separate"/>
            </w:r>
            <w:r>
              <w:rPr>
                <w:noProof/>
                <w:webHidden/>
              </w:rPr>
              <w:t>18</w:t>
            </w:r>
            <w:r>
              <w:rPr>
                <w:noProof/>
                <w:webHidden/>
              </w:rPr>
              <w:fldChar w:fldCharType="end"/>
            </w:r>
          </w:hyperlink>
        </w:p>
        <w:p w14:paraId="6A8DF10D" w14:textId="5E3E0836" w:rsidR="00DE596C" w:rsidRDefault="00DE596C">
          <w:pPr>
            <w:pStyle w:val="TOC3"/>
            <w:tabs>
              <w:tab w:val="right" w:leader="dot" w:pos="10070"/>
            </w:tabs>
            <w:rPr>
              <w:rFonts w:asciiTheme="minorHAnsi" w:eastAsiaTheme="minorEastAsia" w:hAnsiTheme="minorHAnsi" w:cstheme="minorBidi"/>
              <w:noProof/>
              <w:color w:val="auto"/>
              <w:kern w:val="2"/>
              <w14:ligatures w14:val="standardContextual"/>
            </w:rPr>
          </w:pPr>
          <w:hyperlink w:anchor="_Toc228111106" w:history="1">
            <w:r w:rsidRPr="005E5101">
              <w:rPr>
                <w:rStyle w:val="Hyperlink"/>
                <w:rFonts w:ascii="Times New Roman" w:hAnsi="Times New Roman" w:cs="Times New Roman"/>
                <w:noProof/>
              </w:rPr>
              <w:t>User Authentication Flow</w:t>
            </w:r>
            <w:r>
              <w:rPr>
                <w:noProof/>
                <w:webHidden/>
              </w:rPr>
              <w:tab/>
            </w:r>
            <w:r>
              <w:rPr>
                <w:noProof/>
                <w:webHidden/>
              </w:rPr>
              <w:fldChar w:fldCharType="begin"/>
            </w:r>
            <w:r>
              <w:rPr>
                <w:noProof/>
                <w:webHidden/>
              </w:rPr>
              <w:instrText xml:space="preserve"> PAGEREF _Toc228111106 \h </w:instrText>
            </w:r>
            <w:r>
              <w:rPr>
                <w:noProof/>
                <w:webHidden/>
              </w:rPr>
            </w:r>
            <w:r>
              <w:rPr>
                <w:noProof/>
                <w:webHidden/>
              </w:rPr>
              <w:fldChar w:fldCharType="separate"/>
            </w:r>
            <w:r>
              <w:rPr>
                <w:noProof/>
                <w:webHidden/>
              </w:rPr>
              <w:t>18</w:t>
            </w:r>
            <w:r>
              <w:rPr>
                <w:noProof/>
                <w:webHidden/>
              </w:rPr>
              <w:fldChar w:fldCharType="end"/>
            </w:r>
          </w:hyperlink>
        </w:p>
        <w:p w14:paraId="62656DF1" w14:textId="5315ECE7" w:rsidR="00DE596C" w:rsidRDefault="00DE596C">
          <w:pPr>
            <w:pStyle w:val="TOC3"/>
            <w:tabs>
              <w:tab w:val="right" w:leader="dot" w:pos="10070"/>
            </w:tabs>
            <w:rPr>
              <w:rFonts w:asciiTheme="minorHAnsi" w:eastAsiaTheme="minorEastAsia" w:hAnsiTheme="minorHAnsi" w:cstheme="minorBidi"/>
              <w:noProof/>
              <w:color w:val="auto"/>
              <w:kern w:val="2"/>
              <w14:ligatures w14:val="standardContextual"/>
            </w:rPr>
          </w:pPr>
          <w:hyperlink w:anchor="_Toc228111107" w:history="1">
            <w:r w:rsidRPr="005E5101">
              <w:rPr>
                <w:rStyle w:val="Hyperlink"/>
                <w:rFonts w:ascii="Times New Roman" w:hAnsi="Times New Roman" w:cs="Times New Roman"/>
                <w:noProof/>
              </w:rPr>
              <w:t>Real-Time Stock Price Update Flow</w:t>
            </w:r>
            <w:r>
              <w:rPr>
                <w:noProof/>
                <w:webHidden/>
              </w:rPr>
              <w:tab/>
            </w:r>
            <w:r>
              <w:rPr>
                <w:noProof/>
                <w:webHidden/>
              </w:rPr>
              <w:fldChar w:fldCharType="begin"/>
            </w:r>
            <w:r>
              <w:rPr>
                <w:noProof/>
                <w:webHidden/>
              </w:rPr>
              <w:instrText xml:space="preserve"> PAGEREF _Toc228111107 \h </w:instrText>
            </w:r>
            <w:r>
              <w:rPr>
                <w:noProof/>
                <w:webHidden/>
              </w:rPr>
            </w:r>
            <w:r>
              <w:rPr>
                <w:noProof/>
                <w:webHidden/>
              </w:rPr>
              <w:fldChar w:fldCharType="separate"/>
            </w:r>
            <w:r>
              <w:rPr>
                <w:noProof/>
                <w:webHidden/>
              </w:rPr>
              <w:t>18</w:t>
            </w:r>
            <w:r>
              <w:rPr>
                <w:noProof/>
                <w:webHidden/>
              </w:rPr>
              <w:fldChar w:fldCharType="end"/>
            </w:r>
          </w:hyperlink>
        </w:p>
        <w:p w14:paraId="683797CE" w14:textId="0983E89F" w:rsidR="00DE596C" w:rsidRDefault="00DE596C">
          <w:pPr>
            <w:pStyle w:val="TOC3"/>
            <w:tabs>
              <w:tab w:val="right" w:leader="dot" w:pos="10070"/>
            </w:tabs>
            <w:rPr>
              <w:rFonts w:asciiTheme="minorHAnsi" w:eastAsiaTheme="minorEastAsia" w:hAnsiTheme="minorHAnsi" w:cstheme="minorBidi"/>
              <w:noProof/>
              <w:color w:val="auto"/>
              <w:kern w:val="2"/>
              <w14:ligatures w14:val="standardContextual"/>
            </w:rPr>
          </w:pPr>
          <w:hyperlink w:anchor="_Toc228111108" w:history="1">
            <w:r w:rsidRPr="005E5101">
              <w:rPr>
                <w:rStyle w:val="Hyperlink"/>
                <w:rFonts w:ascii="Times New Roman" w:hAnsi="Times New Roman" w:cs="Times New Roman"/>
                <w:noProof/>
              </w:rPr>
              <w:t>Trade Execution Flow (Buy Order)</w:t>
            </w:r>
            <w:r>
              <w:rPr>
                <w:noProof/>
                <w:webHidden/>
              </w:rPr>
              <w:tab/>
            </w:r>
            <w:r>
              <w:rPr>
                <w:noProof/>
                <w:webHidden/>
              </w:rPr>
              <w:fldChar w:fldCharType="begin"/>
            </w:r>
            <w:r>
              <w:rPr>
                <w:noProof/>
                <w:webHidden/>
              </w:rPr>
              <w:instrText xml:space="preserve"> PAGEREF _Toc228111108 \h </w:instrText>
            </w:r>
            <w:r>
              <w:rPr>
                <w:noProof/>
                <w:webHidden/>
              </w:rPr>
            </w:r>
            <w:r>
              <w:rPr>
                <w:noProof/>
                <w:webHidden/>
              </w:rPr>
              <w:fldChar w:fldCharType="separate"/>
            </w:r>
            <w:r>
              <w:rPr>
                <w:noProof/>
                <w:webHidden/>
              </w:rPr>
              <w:t>19</w:t>
            </w:r>
            <w:r>
              <w:rPr>
                <w:noProof/>
                <w:webHidden/>
              </w:rPr>
              <w:fldChar w:fldCharType="end"/>
            </w:r>
          </w:hyperlink>
        </w:p>
        <w:p w14:paraId="37C7B133" w14:textId="58017487" w:rsidR="00DE596C" w:rsidRDefault="00DE596C">
          <w:pPr>
            <w:pStyle w:val="TOC2"/>
            <w:tabs>
              <w:tab w:val="right" w:leader="dot" w:pos="10070"/>
            </w:tabs>
            <w:rPr>
              <w:rFonts w:asciiTheme="minorHAnsi" w:eastAsiaTheme="minorEastAsia" w:hAnsiTheme="minorHAnsi" w:cstheme="minorBidi"/>
              <w:noProof/>
              <w:color w:val="auto"/>
              <w:kern w:val="2"/>
              <w14:ligatures w14:val="standardContextual"/>
            </w:rPr>
          </w:pPr>
          <w:hyperlink w:anchor="_Toc228111109" w:history="1">
            <w:r w:rsidRPr="005E5101">
              <w:rPr>
                <w:rStyle w:val="Hyperlink"/>
                <w:rFonts w:ascii="Times New Roman" w:hAnsi="Times New Roman" w:cs="Times New Roman"/>
                <w:noProof/>
              </w:rPr>
              <w:t>6.2 Real-Time Price Update System</w:t>
            </w:r>
            <w:r>
              <w:rPr>
                <w:noProof/>
                <w:webHidden/>
              </w:rPr>
              <w:tab/>
            </w:r>
            <w:r>
              <w:rPr>
                <w:noProof/>
                <w:webHidden/>
              </w:rPr>
              <w:fldChar w:fldCharType="begin"/>
            </w:r>
            <w:r>
              <w:rPr>
                <w:noProof/>
                <w:webHidden/>
              </w:rPr>
              <w:instrText xml:space="preserve"> PAGEREF _Toc228111109 \h </w:instrText>
            </w:r>
            <w:r>
              <w:rPr>
                <w:noProof/>
                <w:webHidden/>
              </w:rPr>
            </w:r>
            <w:r>
              <w:rPr>
                <w:noProof/>
                <w:webHidden/>
              </w:rPr>
              <w:fldChar w:fldCharType="separate"/>
            </w:r>
            <w:r>
              <w:rPr>
                <w:noProof/>
                <w:webHidden/>
              </w:rPr>
              <w:t>19</w:t>
            </w:r>
            <w:r>
              <w:rPr>
                <w:noProof/>
                <w:webHidden/>
              </w:rPr>
              <w:fldChar w:fldCharType="end"/>
            </w:r>
          </w:hyperlink>
        </w:p>
        <w:p w14:paraId="02E5B292" w14:textId="17A81FA1" w:rsidR="00DE596C" w:rsidRDefault="00DE596C">
          <w:pPr>
            <w:pStyle w:val="TOC2"/>
            <w:tabs>
              <w:tab w:val="right" w:leader="dot" w:pos="10070"/>
            </w:tabs>
            <w:rPr>
              <w:rFonts w:asciiTheme="minorHAnsi" w:eastAsiaTheme="minorEastAsia" w:hAnsiTheme="minorHAnsi" w:cstheme="minorBidi"/>
              <w:noProof/>
              <w:color w:val="auto"/>
              <w:kern w:val="2"/>
              <w14:ligatures w14:val="standardContextual"/>
            </w:rPr>
          </w:pPr>
          <w:hyperlink w:anchor="_Toc228111110" w:history="1">
            <w:r w:rsidRPr="005E5101">
              <w:rPr>
                <w:rStyle w:val="Hyperlink"/>
                <w:rFonts w:ascii="Times New Roman" w:hAnsi="Times New Roman" w:cs="Times New Roman"/>
                <w:noProof/>
              </w:rPr>
              <w:t>6.3 Authentication and Authorization</w:t>
            </w:r>
            <w:r>
              <w:rPr>
                <w:noProof/>
                <w:webHidden/>
              </w:rPr>
              <w:tab/>
            </w:r>
            <w:r>
              <w:rPr>
                <w:noProof/>
                <w:webHidden/>
              </w:rPr>
              <w:fldChar w:fldCharType="begin"/>
            </w:r>
            <w:r>
              <w:rPr>
                <w:noProof/>
                <w:webHidden/>
              </w:rPr>
              <w:instrText xml:space="preserve"> PAGEREF _Toc228111110 \h </w:instrText>
            </w:r>
            <w:r>
              <w:rPr>
                <w:noProof/>
                <w:webHidden/>
              </w:rPr>
            </w:r>
            <w:r>
              <w:rPr>
                <w:noProof/>
                <w:webHidden/>
              </w:rPr>
              <w:fldChar w:fldCharType="separate"/>
            </w:r>
            <w:r>
              <w:rPr>
                <w:noProof/>
                <w:webHidden/>
              </w:rPr>
              <w:t>19</w:t>
            </w:r>
            <w:r>
              <w:rPr>
                <w:noProof/>
                <w:webHidden/>
              </w:rPr>
              <w:fldChar w:fldCharType="end"/>
            </w:r>
          </w:hyperlink>
        </w:p>
        <w:p w14:paraId="410031A1" w14:textId="430CA4CA" w:rsidR="00DE596C" w:rsidRDefault="00DE596C">
          <w:pPr>
            <w:pStyle w:val="TOC2"/>
            <w:tabs>
              <w:tab w:val="right" w:leader="dot" w:pos="10070"/>
            </w:tabs>
            <w:rPr>
              <w:rFonts w:asciiTheme="minorHAnsi" w:eastAsiaTheme="minorEastAsia" w:hAnsiTheme="minorHAnsi" w:cstheme="minorBidi"/>
              <w:noProof/>
              <w:color w:val="auto"/>
              <w:kern w:val="2"/>
              <w14:ligatures w14:val="standardContextual"/>
            </w:rPr>
          </w:pPr>
          <w:hyperlink w:anchor="_Toc228111111" w:history="1">
            <w:r w:rsidRPr="005E5101">
              <w:rPr>
                <w:rStyle w:val="Hyperlink"/>
                <w:rFonts w:ascii="Times New Roman" w:hAnsi="Times New Roman" w:cs="Times New Roman"/>
                <w:noProof/>
              </w:rPr>
              <w:t>6.4 Trading Operations Engine</w:t>
            </w:r>
            <w:r>
              <w:rPr>
                <w:noProof/>
                <w:webHidden/>
              </w:rPr>
              <w:tab/>
            </w:r>
            <w:r>
              <w:rPr>
                <w:noProof/>
                <w:webHidden/>
              </w:rPr>
              <w:fldChar w:fldCharType="begin"/>
            </w:r>
            <w:r>
              <w:rPr>
                <w:noProof/>
                <w:webHidden/>
              </w:rPr>
              <w:instrText xml:space="preserve"> PAGEREF _Toc228111111 \h </w:instrText>
            </w:r>
            <w:r>
              <w:rPr>
                <w:noProof/>
                <w:webHidden/>
              </w:rPr>
            </w:r>
            <w:r>
              <w:rPr>
                <w:noProof/>
                <w:webHidden/>
              </w:rPr>
              <w:fldChar w:fldCharType="separate"/>
            </w:r>
            <w:r>
              <w:rPr>
                <w:noProof/>
                <w:webHidden/>
              </w:rPr>
              <w:t>20</w:t>
            </w:r>
            <w:r>
              <w:rPr>
                <w:noProof/>
                <w:webHidden/>
              </w:rPr>
              <w:fldChar w:fldCharType="end"/>
            </w:r>
          </w:hyperlink>
        </w:p>
        <w:p w14:paraId="3F7CB5DF" w14:textId="357D0D57" w:rsidR="00DE596C" w:rsidRDefault="00DE596C">
          <w:pPr>
            <w:pStyle w:val="TOC2"/>
            <w:tabs>
              <w:tab w:val="right" w:leader="dot" w:pos="10070"/>
            </w:tabs>
            <w:rPr>
              <w:rFonts w:asciiTheme="minorHAnsi" w:eastAsiaTheme="minorEastAsia" w:hAnsiTheme="minorHAnsi" w:cstheme="minorBidi"/>
              <w:noProof/>
              <w:color w:val="auto"/>
              <w:kern w:val="2"/>
              <w14:ligatures w14:val="standardContextual"/>
            </w:rPr>
          </w:pPr>
          <w:hyperlink w:anchor="_Toc228111112" w:history="1">
            <w:r w:rsidRPr="005E5101">
              <w:rPr>
                <w:rStyle w:val="Hyperlink"/>
                <w:rFonts w:ascii="Times New Roman" w:hAnsi="Times New Roman" w:cs="Times New Roman"/>
                <w:noProof/>
              </w:rPr>
              <w:t>6.5 API Endpoints Reference</w:t>
            </w:r>
            <w:r>
              <w:rPr>
                <w:noProof/>
                <w:webHidden/>
              </w:rPr>
              <w:tab/>
            </w:r>
            <w:r>
              <w:rPr>
                <w:noProof/>
                <w:webHidden/>
              </w:rPr>
              <w:fldChar w:fldCharType="begin"/>
            </w:r>
            <w:r>
              <w:rPr>
                <w:noProof/>
                <w:webHidden/>
              </w:rPr>
              <w:instrText xml:space="preserve"> PAGEREF _Toc228111112 \h </w:instrText>
            </w:r>
            <w:r>
              <w:rPr>
                <w:noProof/>
                <w:webHidden/>
              </w:rPr>
            </w:r>
            <w:r>
              <w:rPr>
                <w:noProof/>
                <w:webHidden/>
              </w:rPr>
              <w:fldChar w:fldCharType="separate"/>
            </w:r>
            <w:r>
              <w:rPr>
                <w:noProof/>
                <w:webHidden/>
              </w:rPr>
              <w:t>21</w:t>
            </w:r>
            <w:r>
              <w:rPr>
                <w:noProof/>
                <w:webHidden/>
              </w:rPr>
              <w:fldChar w:fldCharType="end"/>
            </w:r>
          </w:hyperlink>
        </w:p>
        <w:p w14:paraId="2E5A0853" w14:textId="4BBE241A" w:rsidR="00DE596C" w:rsidRDefault="00DE596C">
          <w:pPr>
            <w:pStyle w:val="TOC1"/>
            <w:tabs>
              <w:tab w:val="right" w:leader="dot" w:pos="10070"/>
            </w:tabs>
            <w:rPr>
              <w:rFonts w:asciiTheme="minorHAnsi" w:eastAsiaTheme="minorEastAsia" w:hAnsiTheme="minorHAnsi" w:cstheme="minorBidi"/>
              <w:noProof/>
              <w:color w:val="auto"/>
              <w:kern w:val="2"/>
              <w14:ligatures w14:val="standardContextual"/>
            </w:rPr>
          </w:pPr>
          <w:hyperlink w:anchor="_Toc228111113" w:history="1">
            <w:r w:rsidRPr="005E5101">
              <w:rPr>
                <w:rStyle w:val="Hyperlink"/>
                <w:rFonts w:ascii="Times New Roman" w:hAnsi="Times New Roman" w:cs="Times New Roman"/>
                <w:noProof/>
              </w:rPr>
              <w:t>7. FEATURES AND FUNCTIONALITY</w:t>
            </w:r>
            <w:r>
              <w:rPr>
                <w:noProof/>
                <w:webHidden/>
              </w:rPr>
              <w:tab/>
            </w:r>
            <w:r>
              <w:rPr>
                <w:noProof/>
                <w:webHidden/>
              </w:rPr>
              <w:fldChar w:fldCharType="begin"/>
            </w:r>
            <w:r>
              <w:rPr>
                <w:noProof/>
                <w:webHidden/>
              </w:rPr>
              <w:instrText xml:space="preserve"> PAGEREF _Toc228111113 \h </w:instrText>
            </w:r>
            <w:r>
              <w:rPr>
                <w:noProof/>
                <w:webHidden/>
              </w:rPr>
            </w:r>
            <w:r>
              <w:rPr>
                <w:noProof/>
                <w:webHidden/>
              </w:rPr>
              <w:fldChar w:fldCharType="separate"/>
            </w:r>
            <w:r>
              <w:rPr>
                <w:noProof/>
                <w:webHidden/>
              </w:rPr>
              <w:t>22</w:t>
            </w:r>
            <w:r>
              <w:rPr>
                <w:noProof/>
                <w:webHidden/>
              </w:rPr>
              <w:fldChar w:fldCharType="end"/>
            </w:r>
          </w:hyperlink>
        </w:p>
        <w:p w14:paraId="4EFE2999" w14:textId="1FAD9CFB" w:rsidR="00DE596C" w:rsidRDefault="00DE596C">
          <w:pPr>
            <w:pStyle w:val="TOC2"/>
            <w:tabs>
              <w:tab w:val="right" w:leader="dot" w:pos="10070"/>
            </w:tabs>
            <w:rPr>
              <w:rFonts w:asciiTheme="minorHAnsi" w:eastAsiaTheme="minorEastAsia" w:hAnsiTheme="minorHAnsi" w:cstheme="minorBidi"/>
              <w:noProof/>
              <w:color w:val="auto"/>
              <w:kern w:val="2"/>
              <w14:ligatures w14:val="standardContextual"/>
            </w:rPr>
          </w:pPr>
          <w:hyperlink w:anchor="_Toc228111114" w:history="1">
            <w:r w:rsidRPr="005E5101">
              <w:rPr>
                <w:rStyle w:val="Hyperlink"/>
                <w:rFonts w:ascii="Times New Roman" w:hAnsi="Times New Roman" w:cs="Times New Roman"/>
                <w:noProof/>
              </w:rPr>
              <w:t>7.1 User Management</w:t>
            </w:r>
            <w:r>
              <w:rPr>
                <w:noProof/>
                <w:webHidden/>
              </w:rPr>
              <w:tab/>
            </w:r>
            <w:r>
              <w:rPr>
                <w:noProof/>
                <w:webHidden/>
              </w:rPr>
              <w:fldChar w:fldCharType="begin"/>
            </w:r>
            <w:r>
              <w:rPr>
                <w:noProof/>
                <w:webHidden/>
              </w:rPr>
              <w:instrText xml:space="preserve"> PAGEREF _Toc228111114 \h </w:instrText>
            </w:r>
            <w:r>
              <w:rPr>
                <w:noProof/>
                <w:webHidden/>
              </w:rPr>
            </w:r>
            <w:r>
              <w:rPr>
                <w:noProof/>
                <w:webHidden/>
              </w:rPr>
              <w:fldChar w:fldCharType="separate"/>
            </w:r>
            <w:r>
              <w:rPr>
                <w:noProof/>
                <w:webHidden/>
              </w:rPr>
              <w:t>22</w:t>
            </w:r>
            <w:r>
              <w:rPr>
                <w:noProof/>
                <w:webHidden/>
              </w:rPr>
              <w:fldChar w:fldCharType="end"/>
            </w:r>
          </w:hyperlink>
        </w:p>
        <w:p w14:paraId="078EBD6F" w14:textId="66387500" w:rsidR="00DE596C" w:rsidRDefault="00DE596C">
          <w:pPr>
            <w:pStyle w:val="TOC2"/>
            <w:tabs>
              <w:tab w:val="right" w:leader="dot" w:pos="10070"/>
            </w:tabs>
            <w:rPr>
              <w:rFonts w:asciiTheme="minorHAnsi" w:eastAsiaTheme="minorEastAsia" w:hAnsiTheme="minorHAnsi" w:cstheme="minorBidi"/>
              <w:noProof/>
              <w:color w:val="auto"/>
              <w:kern w:val="2"/>
              <w14:ligatures w14:val="standardContextual"/>
            </w:rPr>
          </w:pPr>
          <w:hyperlink w:anchor="_Toc228111115" w:history="1">
            <w:r w:rsidRPr="005E5101">
              <w:rPr>
                <w:rStyle w:val="Hyperlink"/>
                <w:rFonts w:ascii="Times New Roman" w:hAnsi="Times New Roman" w:cs="Times New Roman"/>
                <w:noProof/>
              </w:rPr>
              <w:t>7.2 Market Data and Stock Information</w:t>
            </w:r>
            <w:r>
              <w:rPr>
                <w:noProof/>
                <w:webHidden/>
              </w:rPr>
              <w:tab/>
            </w:r>
            <w:r>
              <w:rPr>
                <w:noProof/>
                <w:webHidden/>
              </w:rPr>
              <w:fldChar w:fldCharType="begin"/>
            </w:r>
            <w:r>
              <w:rPr>
                <w:noProof/>
                <w:webHidden/>
              </w:rPr>
              <w:instrText xml:space="preserve"> PAGEREF _Toc228111115 \h </w:instrText>
            </w:r>
            <w:r>
              <w:rPr>
                <w:noProof/>
                <w:webHidden/>
              </w:rPr>
            </w:r>
            <w:r>
              <w:rPr>
                <w:noProof/>
                <w:webHidden/>
              </w:rPr>
              <w:fldChar w:fldCharType="separate"/>
            </w:r>
            <w:r>
              <w:rPr>
                <w:noProof/>
                <w:webHidden/>
              </w:rPr>
              <w:t>22</w:t>
            </w:r>
            <w:r>
              <w:rPr>
                <w:noProof/>
                <w:webHidden/>
              </w:rPr>
              <w:fldChar w:fldCharType="end"/>
            </w:r>
          </w:hyperlink>
        </w:p>
        <w:p w14:paraId="0A05FF8E" w14:textId="16A82EE7" w:rsidR="00DE596C" w:rsidRDefault="00DE596C">
          <w:pPr>
            <w:pStyle w:val="TOC2"/>
            <w:tabs>
              <w:tab w:val="right" w:leader="dot" w:pos="10070"/>
            </w:tabs>
            <w:rPr>
              <w:rFonts w:asciiTheme="minorHAnsi" w:eastAsiaTheme="minorEastAsia" w:hAnsiTheme="minorHAnsi" w:cstheme="minorBidi"/>
              <w:noProof/>
              <w:color w:val="auto"/>
              <w:kern w:val="2"/>
              <w14:ligatures w14:val="standardContextual"/>
            </w:rPr>
          </w:pPr>
          <w:hyperlink w:anchor="_Toc228111116" w:history="1">
            <w:r w:rsidRPr="005E5101">
              <w:rPr>
                <w:rStyle w:val="Hyperlink"/>
                <w:rFonts w:ascii="Times New Roman" w:hAnsi="Times New Roman" w:cs="Times New Roman"/>
                <w:noProof/>
              </w:rPr>
              <w:t>7.3 Trading Features</w:t>
            </w:r>
            <w:r>
              <w:rPr>
                <w:noProof/>
                <w:webHidden/>
              </w:rPr>
              <w:tab/>
            </w:r>
            <w:r>
              <w:rPr>
                <w:noProof/>
                <w:webHidden/>
              </w:rPr>
              <w:fldChar w:fldCharType="begin"/>
            </w:r>
            <w:r>
              <w:rPr>
                <w:noProof/>
                <w:webHidden/>
              </w:rPr>
              <w:instrText xml:space="preserve"> PAGEREF _Toc228111116 \h </w:instrText>
            </w:r>
            <w:r>
              <w:rPr>
                <w:noProof/>
                <w:webHidden/>
              </w:rPr>
            </w:r>
            <w:r>
              <w:rPr>
                <w:noProof/>
                <w:webHidden/>
              </w:rPr>
              <w:fldChar w:fldCharType="separate"/>
            </w:r>
            <w:r>
              <w:rPr>
                <w:noProof/>
                <w:webHidden/>
              </w:rPr>
              <w:t>22</w:t>
            </w:r>
            <w:r>
              <w:rPr>
                <w:noProof/>
                <w:webHidden/>
              </w:rPr>
              <w:fldChar w:fldCharType="end"/>
            </w:r>
          </w:hyperlink>
        </w:p>
        <w:p w14:paraId="23298EDA" w14:textId="4B6DB029" w:rsidR="00DE596C" w:rsidRDefault="00DE596C">
          <w:pPr>
            <w:pStyle w:val="TOC2"/>
            <w:tabs>
              <w:tab w:val="right" w:leader="dot" w:pos="10070"/>
            </w:tabs>
            <w:rPr>
              <w:rFonts w:asciiTheme="minorHAnsi" w:eastAsiaTheme="minorEastAsia" w:hAnsiTheme="minorHAnsi" w:cstheme="minorBidi"/>
              <w:noProof/>
              <w:color w:val="auto"/>
              <w:kern w:val="2"/>
              <w14:ligatures w14:val="standardContextual"/>
            </w:rPr>
          </w:pPr>
          <w:hyperlink w:anchor="_Toc228111117" w:history="1">
            <w:r w:rsidRPr="005E5101">
              <w:rPr>
                <w:rStyle w:val="Hyperlink"/>
                <w:rFonts w:ascii="Times New Roman" w:hAnsi="Times New Roman" w:cs="Times New Roman"/>
                <w:noProof/>
              </w:rPr>
              <w:t>7.4 Portfolio Management</w:t>
            </w:r>
            <w:r>
              <w:rPr>
                <w:noProof/>
                <w:webHidden/>
              </w:rPr>
              <w:tab/>
            </w:r>
            <w:r>
              <w:rPr>
                <w:noProof/>
                <w:webHidden/>
              </w:rPr>
              <w:fldChar w:fldCharType="begin"/>
            </w:r>
            <w:r>
              <w:rPr>
                <w:noProof/>
                <w:webHidden/>
              </w:rPr>
              <w:instrText xml:space="preserve"> PAGEREF _Toc228111117 \h </w:instrText>
            </w:r>
            <w:r>
              <w:rPr>
                <w:noProof/>
                <w:webHidden/>
              </w:rPr>
            </w:r>
            <w:r>
              <w:rPr>
                <w:noProof/>
                <w:webHidden/>
              </w:rPr>
              <w:fldChar w:fldCharType="separate"/>
            </w:r>
            <w:r>
              <w:rPr>
                <w:noProof/>
                <w:webHidden/>
              </w:rPr>
              <w:t>23</w:t>
            </w:r>
            <w:r>
              <w:rPr>
                <w:noProof/>
                <w:webHidden/>
              </w:rPr>
              <w:fldChar w:fldCharType="end"/>
            </w:r>
          </w:hyperlink>
        </w:p>
        <w:p w14:paraId="0C5A17BE" w14:textId="458DA295" w:rsidR="00DE596C" w:rsidRDefault="00DE596C">
          <w:pPr>
            <w:pStyle w:val="TOC2"/>
            <w:tabs>
              <w:tab w:val="right" w:leader="dot" w:pos="10070"/>
            </w:tabs>
            <w:rPr>
              <w:rFonts w:asciiTheme="minorHAnsi" w:eastAsiaTheme="minorEastAsia" w:hAnsiTheme="minorHAnsi" w:cstheme="minorBidi"/>
              <w:noProof/>
              <w:color w:val="auto"/>
              <w:kern w:val="2"/>
              <w14:ligatures w14:val="standardContextual"/>
            </w:rPr>
          </w:pPr>
          <w:hyperlink w:anchor="_Toc228111118" w:history="1">
            <w:r w:rsidRPr="005E5101">
              <w:rPr>
                <w:rStyle w:val="Hyperlink"/>
                <w:rFonts w:ascii="Times New Roman" w:hAnsi="Times New Roman" w:cs="Times New Roman"/>
                <w:noProof/>
              </w:rPr>
              <w:t>7.5 Analytics and Reporting</w:t>
            </w:r>
            <w:r>
              <w:rPr>
                <w:noProof/>
                <w:webHidden/>
              </w:rPr>
              <w:tab/>
            </w:r>
            <w:r>
              <w:rPr>
                <w:noProof/>
                <w:webHidden/>
              </w:rPr>
              <w:fldChar w:fldCharType="begin"/>
            </w:r>
            <w:r>
              <w:rPr>
                <w:noProof/>
                <w:webHidden/>
              </w:rPr>
              <w:instrText xml:space="preserve"> PAGEREF _Toc228111118 \h </w:instrText>
            </w:r>
            <w:r>
              <w:rPr>
                <w:noProof/>
                <w:webHidden/>
              </w:rPr>
            </w:r>
            <w:r>
              <w:rPr>
                <w:noProof/>
                <w:webHidden/>
              </w:rPr>
              <w:fldChar w:fldCharType="separate"/>
            </w:r>
            <w:r>
              <w:rPr>
                <w:noProof/>
                <w:webHidden/>
              </w:rPr>
              <w:t>23</w:t>
            </w:r>
            <w:r>
              <w:rPr>
                <w:noProof/>
                <w:webHidden/>
              </w:rPr>
              <w:fldChar w:fldCharType="end"/>
            </w:r>
          </w:hyperlink>
        </w:p>
        <w:p w14:paraId="774D7FA1" w14:textId="3B305E5C" w:rsidR="00DE596C" w:rsidRDefault="00DE596C">
          <w:pPr>
            <w:pStyle w:val="TOC1"/>
            <w:tabs>
              <w:tab w:val="right" w:leader="dot" w:pos="10070"/>
            </w:tabs>
            <w:rPr>
              <w:rFonts w:asciiTheme="minorHAnsi" w:eastAsiaTheme="minorEastAsia" w:hAnsiTheme="minorHAnsi" w:cstheme="minorBidi"/>
              <w:noProof/>
              <w:color w:val="auto"/>
              <w:kern w:val="2"/>
              <w14:ligatures w14:val="standardContextual"/>
            </w:rPr>
          </w:pPr>
          <w:hyperlink w:anchor="_Toc228111119" w:history="1">
            <w:r w:rsidRPr="005E5101">
              <w:rPr>
                <w:rStyle w:val="Hyperlink"/>
                <w:rFonts w:ascii="Times New Roman" w:hAnsi="Times New Roman" w:cs="Times New Roman"/>
                <w:noProof/>
              </w:rPr>
              <w:t>8. TESTING</w:t>
            </w:r>
            <w:r>
              <w:rPr>
                <w:noProof/>
                <w:webHidden/>
              </w:rPr>
              <w:tab/>
            </w:r>
            <w:r>
              <w:rPr>
                <w:noProof/>
                <w:webHidden/>
              </w:rPr>
              <w:fldChar w:fldCharType="begin"/>
            </w:r>
            <w:r>
              <w:rPr>
                <w:noProof/>
                <w:webHidden/>
              </w:rPr>
              <w:instrText xml:space="preserve"> PAGEREF _Toc228111119 \h </w:instrText>
            </w:r>
            <w:r>
              <w:rPr>
                <w:noProof/>
                <w:webHidden/>
              </w:rPr>
            </w:r>
            <w:r>
              <w:rPr>
                <w:noProof/>
                <w:webHidden/>
              </w:rPr>
              <w:fldChar w:fldCharType="separate"/>
            </w:r>
            <w:r>
              <w:rPr>
                <w:noProof/>
                <w:webHidden/>
              </w:rPr>
              <w:t>24</w:t>
            </w:r>
            <w:r>
              <w:rPr>
                <w:noProof/>
                <w:webHidden/>
              </w:rPr>
              <w:fldChar w:fldCharType="end"/>
            </w:r>
          </w:hyperlink>
        </w:p>
        <w:p w14:paraId="732638C0" w14:textId="385E80A0" w:rsidR="00DE596C" w:rsidRDefault="00DE596C">
          <w:pPr>
            <w:pStyle w:val="TOC2"/>
            <w:tabs>
              <w:tab w:val="right" w:leader="dot" w:pos="10070"/>
            </w:tabs>
            <w:rPr>
              <w:rFonts w:asciiTheme="minorHAnsi" w:eastAsiaTheme="minorEastAsia" w:hAnsiTheme="minorHAnsi" w:cstheme="minorBidi"/>
              <w:noProof/>
              <w:color w:val="auto"/>
              <w:kern w:val="2"/>
              <w14:ligatures w14:val="standardContextual"/>
            </w:rPr>
          </w:pPr>
          <w:hyperlink w:anchor="_Toc228111120" w:history="1">
            <w:r w:rsidRPr="005E5101">
              <w:rPr>
                <w:rStyle w:val="Hyperlink"/>
                <w:rFonts w:ascii="Times New Roman" w:hAnsi="Times New Roman" w:cs="Times New Roman"/>
                <w:noProof/>
              </w:rPr>
              <w:t>8.1 Testing Strategy</w:t>
            </w:r>
            <w:r>
              <w:rPr>
                <w:noProof/>
                <w:webHidden/>
              </w:rPr>
              <w:tab/>
            </w:r>
            <w:r>
              <w:rPr>
                <w:noProof/>
                <w:webHidden/>
              </w:rPr>
              <w:fldChar w:fldCharType="begin"/>
            </w:r>
            <w:r>
              <w:rPr>
                <w:noProof/>
                <w:webHidden/>
              </w:rPr>
              <w:instrText xml:space="preserve"> PAGEREF _Toc228111120 \h </w:instrText>
            </w:r>
            <w:r>
              <w:rPr>
                <w:noProof/>
                <w:webHidden/>
              </w:rPr>
            </w:r>
            <w:r>
              <w:rPr>
                <w:noProof/>
                <w:webHidden/>
              </w:rPr>
              <w:fldChar w:fldCharType="separate"/>
            </w:r>
            <w:r>
              <w:rPr>
                <w:noProof/>
                <w:webHidden/>
              </w:rPr>
              <w:t>24</w:t>
            </w:r>
            <w:r>
              <w:rPr>
                <w:noProof/>
                <w:webHidden/>
              </w:rPr>
              <w:fldChar w:fldCharType="end"/>
            </w:r>
          </w:hyperlink>
        </w:p>
        <w:p w14:paraId="1C5C01EE" w14:textId="73AB7284" w:rsidR="00DE596C" w:rsidRDefault="00DE596C">
          <w:pPr>
            <w:pStyle w:val="TOC2"/>
            <w:tabs>
              <w:tab w:val="right" w:leader="dot" w:pos="10070"/>
            </w:tabs>
            <w:rPr>
              <w:rFonts w:asciiTheme="minorHAnsi" w:eastAsiaTheme="minorEastAsia" w:hAnsiTheme="minorHAnsi" w:cstheme="minorBidi"/>
              <w:noProof/>
              <w:color w:val="auto"/>
              <w:kern w:val="2"/>
              <w14:ligatures w14:val="standardContextual"/>
            </w:rPr>
          </w:pPr>
          <w:hyperlink w:anchor="_Toc228111121" w:history="1">
            <w:r w:rsidRPr="005E5101">
              <w:rPr>
                <w:rStyle w:val="Hyperlink"/>
                <w:rFonts w:ascii="Times New Roman" w:hAnsi="Times New Roman" w:cs="Times New Roman"/>
                <w:noProof/>
              </w:rPr>
              <w:t>8.2 Test Cases and Results</w:t>
            </w:r>
            <w:r>
              <w:rPr>
                <w:noProof/>
                <w:webHidden/>
              </w:rPr>
              <w:tab/>
            </w:r>
            <w:r>
              <w:rPr>
                <w:noProof/>
                <w:webHidden/>
              </w:rPr>
              <w:fldChar w:fldCharType="begin"/>
            </w:r>
            <w:r>
              <w:rPr>
                <w:noProof/>
                <w:webHidden/>
              </w:rPr>
              <w:instrText xml:space="preserve"> PAGEREF _Toc228111121 \h </w:instrText>
            </w:r>
            <w:r>
              <w:rPr>
                <w:noProof/>
                <w:webHidden/>
              </w:rPr>
            </w:r>
            <w:r>
              <w:rPr>
                <w:noProof/>
                <w:webHidden/>
              </w:rPr>
              <w:fldChar w:fldCharType="separate"/>
            </w:r>
            <w:r>
              <w:rPr>
                <w:noProof/>
                <w:webHidden/>
              </w:rPr>
              <w:t>24</w:t>
            </w:r>
            <w:r>
              <w:rPr>
                <w:noProof/>
                <w:webHidden/>
              </w:rPr>
              <w:fldChar w:fldCharType="end"/>
            </w:r>
          </w:hyperlink>
        </w:p>
        <w:p w14:paraId="10C2DBC2" w14:textId="42C044E7" w:rsidR="00DE596C" w:rsidRDefault="00DE596C">
          <w:pPr>
            <w:pStyle w:val="TOC1"/>
            <w:tabs>
              <w:tab w:val="right" w:leader="dot" w:pos="10070"/>
            </w:tabs>
            <w:rPr>
              <w:rFonts w:asciiTheme="minorHAnsi" w:eastAsiaTheme="minorEastAsia" w:hAnsiTheme="minorHAnsi" w:cstheme="minorBidi"/>
              <w:noProof/>
              <w:color w:val="auto"/>
              <w:kern w:val="2"/>
              <w14:ligatures w14:val="standardContextual"/>
            </w:rPr>
          </w:pPr>
          <w:hyperlink w:anchor="_Toc228111122" w:history="1">
            <w:r w:rsidRPr="005E5101">
              <w:rPr>
                <w:rStyle w:val="Hyperlink"/>
                <w:rFonts w:ascii="Times New Roman" w:hAnsi="Times New Roman" w:cs="Times New Roman"/>
                <w:noProof/>
              </w:rPr>
              <w:t>9. RESULTS AND SCREENSHOTS</w:t>
            </w:r>
            <w:r>
              <w:rPr>
                <w:noProof/>
                <w:webHidden/>
              </w:rPr>
              <w:tab/>
            </w:r>
            <w:r>
              <w:rPr>
                <w:noProof/>
                <w:webHidden/>
              </w:rPr>
              <w:fldChar w:fldCharType="begin"/>
            </w:r>
            <w:r>
              <w:rPr>
                <w:noProof/>
                <w:webHidden/>
              </w:rPr>
              <w:instrText xml:space="preserve"> PAGEREF _Toc228111122 \h </w:instrText>
            </w:r>
            <w:r>
              <w:rPr>
                <w:noProof/>
                <w:webHidden/>
              </w:rPr>
            </w:r>
            <w:r>
              <w:rPr>
                <w:noProof/>
                <w:webHidden/>
              </w:rPr>
              <w:fldChar w:fldCharType="separate"/>
            </w:r>
            <w:r>
              <w:rPr>
                <w:noProof/>
                <w:webHidden/>
              </w:rPr>
              <w:t>25</w:t>
            </w:r>
            <w:r>
              <w:rPr>
                <w:noProof/>
                <w:webHidden/>
              </w:rPr>
              <w:fldChar w:fldCharType="end"/>
            </w:r>
          </w:hyperlink>
        </w:p>
        <w:p w14:paraId="1E756238" w14:textId="1C783774" w:rsidR="00DE596C" w:rsidRDefault="00DE596C">
          <w:pPr>
            <w:pStyle w:val="TOC2"/>
            <w:tabs>
              <w:tab w:val="right" w:leader="dot" w:pos="10070"/>
            </w:tabs>
            <w:rPr>
              <w:rFonts w:asciiTheme="minorHAnsi" w:eastAsiaTheme="minorEastAsia" w:hAnsiTheme="minorHAnsi" w:cstheme="minorBidi"/>
              <w:noProof/>
              <w:color w:val="auto"/>
              <w:kern w:val="2"/>
              <w14:ligatures w14:val="standardContextual"/>
            </w:rPr>
          </w:pPr>
          <w:hyperlink w:anchor="_Toc228111123" w:history="1">
            <w:r w:rsidRPr="005E5101">
              <w:rPr>
                <w:rStyle w:val="Hyperlink"/>
                <w:rFonts w:ascii="Times New Roman" w:hAnsi="Times New Roman" w:cs="Times New Roman"/>
                <w:noProof/>
              </w:rPr>
              <w:t>9.1 Login Page</w:t>
            </w:r>
            <w:r>
              <w:rPr>
                <w:noProof/>
                <w:webHidden/>
              </w:rPr>
              <w:tab/>
            </w:r>
            <w:r>
              <w:rPr>
                <w:noProof/>
                <w:webHidden/>
              </w:rPr>
              <w:fldChar w:fldCharType="begin"/>
            </w:r>
            <w:r>
              <w:rPr>
                <w:noProof/>
                <w:webHidden/>
              </w:rPr>
              <w:instrText xml:space="preserve"> PAGEREF _Toc228111123 \h </w:instrText>
            </w:r>
            <w:r>
              <w:rPr>
                <w:noProof/>
                <w:webHidden/>
              </w:rPr>
            </w:r>
            <w:r>
              <w:rPr>
                <w:noProof/>
                <w:webHidden/>
              </w:rPr>
              <w:fldChar w:fldCharType="separate"/>
            </w:r>
            <w:r>
              <w:rPr>
                <w:noProof/>
                <w:webHidden/>
              </w:rPr>
              <w:t>25</w:t>
            </w:r>
            <w:r>
              <w:rPr>
                <w:noProof/>
                <w:webHidden/>
              </w:rPr>
              <w:fldChar w:fldCharType="end"/>
            </w:r>
          </w:hyperlink>
        </w:p>
        <w:p w14:paraId="1845AF6D" w14:textId="1516768F" w:rsidR="00DE596C" w:rsidRDefault="00DE596C">
          <w:pPr>
            <w:pStyle w:val="TOC2"/>
            <w:tabs>
              <w:tab w:val="right" w:leader="dot" w:pos="10070"/>
            </w:tabs>
            <w:rPr>
              <w:rFonts w:asciiTheme="minorHAnsi" w:eastAsiaTheme="minorEastAsia" w:hAnsiTheme="minorHAnsi" w:cstheme="minorBidi"/>
              <w:noProof/>
              <w:color w:val="auto"/>
              <w:kern w:val="2"/>
              <w14:ligatures w14:val="standardContextual"/>
            </w:rPr>
          </w:pPr>
          <w:hyperlink w:anchor="_Toc228111124" w:history="1">
            <w:r w:rsidRPr="005E5101">
              <w:rPr>
                <w:rStyle w:val="Hyperlink"/>
                <w:rFonts w:ascii="Times New Roman" w:hAnsi="Times New Roman" w:cs="Times New Roman"/>
                <w:noProof/>
              </w:rPr>
              <w:t>9.2 Dashboard Page</w:t>
            </w:r>
            <w:r>
              <w:rPr>
                <w:noProof/>
                <w:webHidden/>
              </w:rPr>
              <w:tab/>
            </w:r>
            <w:r>
              <w:rPr>
                <w:noProof/>
                <w:webHidden/>
              </w:rPr>
              <w:fldChar w:fldCharType="begin"/>
            </w:r>
            <w:r>
              <w:rPr>
                <w:noProof/>
                <w:webHidden/>
              </w:rPr>
              <w:instrText xml:space="preserve"> PAGEREF _Toc228111124 \h </w:instrText>
            </w:r>
            <w:r>
              <w:rPr>
                <w:noProof/>
                <w:webHidden/>
              </w:rPr>
            </w:r>
            <w:r>
              <w:rPr>
                <w:noProof/>
                <w:webHidden/>
              </w:rPr>
              <w:fldChar w:fldCharType="separate"/>
            </w:r>
            <w:r>
              <w:rPr>
                <w:noProof/>
                <w:webHidden/>
              </w:rPr>
              <w:t>25</w:t>
            </w:r>
            <w:r>
              <w:rPr>
                <w:noProof/>
                <w:webHidden/>
              </w:rPr>
              <w:fldChar w:fldCharType="end"/>
            </w:r>
          </w:hyperlink>
        </w:p>
        <w:p w14:paraId="44679B19" w14:textId="356BE74C" w:rsidR="00DE596C" w:rsidRDefault="00DE596C">
          <w:pPr>
            <w:pStyle w:val="TOC2"/>
            <w:tabs>
              <w:tab w:val="right" w:leader="dot" w:pos="10070"/>
            </w:tabs>
            <w:rPr>
              <w:rFonts w:asciiTheme="minorHAnsi" w:eastAsiaTheme="minorEastAsia" w:hAnsiTheme="minorHAnsi" w:cstheme="minorBidi"/>
              <w:noProof/>
              <w:color w:val="auto"/>
              <w:kern w:val="2"/>
              <w14:ligatures w14:val="standardContextual"/>
            </w:rPr>
          </w:pPr>
          <w:hyperlink w:anchor="_Toc228111125" w:history="1">
            <w:r w:rsidRPr="005E5101">
              <w:rPr>
                <w:rStyle w:val="Hyperlink"/>
                <w:rFonts w:ascii="Times New Roman" w:hAnsi="Times New Roman" w:cs="Times New Roman"/>
                <w:noProof/>
              </w:rPr>
              <w:t>9.3 Portfolio Page</w:t>
            </w:r>
            <w:r>
              <w:rPr>
                <w:noProof/>
                <w:webHidden/>
              </w:rPr>
              <w:tab/>
            </w:r>
            <w:r>
              <w:rPr>
                <w:noProof/>
                <w:webHidden/>
              </w:rPr>
              <w:fldChar w:fldCharType="begin"/>
            </w:r>
            <w:r>
              <w:rPr>
                <w:noProof/>
                <w:webHidden/>
              </w:rPr>
              <w:instrText xml:space="preserve"> PAGEREF _Toc228111125 \h </w:instrText>
            </w:r>
            <w:r>
              <w:rPr>
                <w:noProof/>
                <w:webHidden/>
              </w:rPr>
            </w:r>
            <w:r>
              <w:rPr>
                <w:noProof/>
                <w:webHidden/>
              </w:rPr>
              <w:fldChar w:fldCharType="separate"/>
            </w:r>
            <w:r>
              <w:rPr>
                <w:noProof/>
                <w:webHidden/>
              </w:rPr>
              <w:t>26</w:t>
            </w:r>
            <w:r>
              <w:rPr>
                <w:noProof/>
                <w:webHidden/>
              </w:rPr>
              <w:fldChar w:fldCharType="end"/>
            </w:r>
          </w:hyperlink>
        </w:p>
        <w:p w14:paraId="55B5F841" w14:textId="7D779564" w:rsidR="00DE596C" w:rsidRDefault="00DE596C">
          <w:pPr>
            <w:pStyle w:val="TOC2"/>
            <w:tabs>
              <w:tab w:val="right" w:leader="dot" w:pos="10070"/>
            </w:tabs>
            <w:rPr>
              <w:rFonts w:asciiTheme="minorHAnsi" w:eastAsiaTheme="minorEastAsia" w:hAnsiTheme="minorHAnsi" w:cstheme="minorBidi"/>
              <w:noProof/>
              <w:color w:val="auto"/>
              <w:kern w:val="2"/>
              <w14:ligatures w14:val="standardContextual"/>
            </w:rPr>
          </w:pPr>
          <w:hyperlink w:anchor="_Toc228111126" w:history="1">
            <w:r w:rsidRPr="005E5101">
              <w:rPr>
                <w:rStyle w:val="Hyperlink"/>
                <w:rFonts w:ascii="Times New Roman" w:hAnsi="Times New Roman" w:cs="Times New Roman"/>
                <w:noProof/>
              </w:rPr>
              <w:t>9.4 Analytics Page</w:t>
            </w:r>
            <w:r>
              <w:rPr>
                <w:noProof/>
                <w:webHidden/>
              </w:rPr>
              <w:tab/>
            </w:r>
            <w:r>
              <w:rPr>
                <w:noProof/>
                <w:webHidden/>
              </w:rPr>
              <w:fldChar w:fldCharType="begin"/>
            </w:r>
            <w:r>
              <w:rPr>
                <w:noProof/>
                <w:webHidden/>
              </w:rPr>
              <w:instrText xml:space="preserve"> PAGEREF _Toc228111126 \h </w:instrText>
            </w:r>
            <w:r>
              <w:rPr>
                <w:noProof/>
                <w:webHidden/>
              </w:rPr>
            </w:r>
            <w:r>
              <w:rPr>
                <w:noProof/>
                <w:webHidden/>
              </w:rPr>
              <w:fldChar w:fldCharType="separate"/>
            </w:r>
            <w:r>
              <w:rPr>
                <w:noProof/>
                <w:webHidden/>
              </w:rPr>
              <w:t>27</w:t>
            </w:r>
            <w:r>
              <w:rPr>
                <w:noProof/>
                <w:webHidden/>
              </w:rPr>
              <w:fldChar w:fldCharType="end"/>
            </w:r>
          </w:hyperlink>
        </w:p>
        <w:p w14:paraId="4101BE37" w14:textId="0FD87BEB" w:rsidR="00DE596C" w:rsidRDefault="00DE596C">
          <w:pPr>
            <w:pStyle w:val="TOC2"/>
            <w:tabs>
              <w:tab w:val="right" w:leader="dot" w:pos="10070"/>
            </w:tabs>
            <w:rPr>
              <w:rFonts w:asciiTheme="minorHAnsi" w:eastAsiaTheme="minorEastAsia" w:hAnsiTheme="minorHAnsi" w:cstheme="minorBidi"/>
              <w:noProof/>
              <w:color w:val="auto"/>
              <w:kern w:val="2"/>
              <w14:ligatures w14:val="standardContextual"/>
            </w:rPr>
          </w:pPr>
          <w:hyperlink w:anchor="_Toc228111127" w:history="1">
            <w:r w:rsidRPr="005E5101">
              <w:rPr>
                <w:rStyle w:val="Hyperlink"/>
                <w:rFonts w:ascii="Times New Roman" w:hAnsi="Times New Roman" w:cs="Times New Roman"/>
                <w:noProof/>
              </w:rPr>
              <w:t>9.5 Transaction History Page</w:t>
            </w:r>
            <w:r>
              <w:rPr>
                <w:noProof/>
                <w:webHidden/>
              </w:rPr>
              <w:tab/>
            </w:r>
            <w:r>
              <w:rPr>
                <w:noProof/>
                <w:webHidden/>
              </w:rPr>
              <w:fldChar w:fldCharType="begin"/>
            </w:r>
            <w:r>
              <w:rPr>
                <w:noProof/>
                <w:webHidden/>
              </w:rPr>
              <w:instrText xml:space="preserve"> PAGEREF _Toc228111127 \h </w:instrText>
            </w:r>
            <w:r>
              <w:rPr>
                <w:noProof/>
                <w:webHidden/>
              </w:rPr>
            </w:r>
            <w:r>
              <w:rPr>
                <w:noProof/>
                <w:webHidden/>
              </w:rPr>
              <w:fldChar w:fldCharType="separate"/>
            </w:r>
            <w:r>
              <w:rPr>
                <w:noProof/>
                <w:webHidden/>
              </w:rPr>
              <w:t>28</w:t>
            </w:r>
            <w:r>
              <w:rPr>
                <w:noProof/>
                <w:webHidden/>
              </w:rPr>
              <w:fldChar w:fldCharType="end"/>
            </w:r>
          </w:hyperlink>
        </w:p>
        <w:p w14:paraId="7AEB0D55" w14:textId="1F36013C" w:rsidR="00DE596C" w:rsidRDefault="00DE596C">
          <w:pPr>
            <w:pStyle w:val="TOC2"/>
            <w:tabs>
              <w:tab w:val="right" w:leader="dot" w:pos="10070"/>
            </w:tabs>
            <w:rPr>
              <w:rFonts w:asciiTheme="minorHAnsi" w:eastAsiaTheme="minorEastAsia" w:hAnsiTheme="minorHAnsi" w:cstheme="minorBidi"/>
              <w:noProof/>
              <w:color w:val="auto"/>
              <w:kern w:val="2"/>
              <w14:ligatures w14:val="standardContextual"/>
            </w:rPr>
          </w:pPr>
          <w:hyperlink w:anchor="_Toc228111128" w:history="1">
            <w:r w:rsidRPr="005E5101">
              <w:rPr>
                <w:rStyle w:val="Hyperlink"/>
                <w:rFonts w:ascii="Times New Roman" w:hAnsi="Times New Roman" w:cs="Times New Roman"/>
                <w:noProof/>
              </w:rPr>
              <w:t>9.6 Leaderboard Page</w:t>
            </w:r>
            <w:r>
              <w:rPr>
                <w:noProof/>
                <w:webHidden/>
              </w:rPr>
              <w:tab/>
            </w:r>
            <w:r>
              <w:rPr>
                <w:noProof/>
                <w:webHidden/>
              </w:rPr>
              <w:fldChar w:fldCharType="begin"/>
            </w:r>
            <w:r>
              <w:rPr>
                <w:noProof/>
                <w:webHidden/>
              </w:rPr>
              <w:instrText xml:space="preserve"> PAGEREF _Toc228111128 \h </w:instrText>
            </w:r>
            <w:r>
              <w:rPr>
                <w:noProof/>
                <w:webHidden/>
              </w:rPr>
            </w:r>
            <w:r>
              <w:rPr>
                <w:noProof/>
                <w:webHidden/>
              </w:rPr>
              <w:fldChar w:fldCharType="separate"/>
            </w:r>
            <w:r>
              <w:rPr>
                <w:noProof/>
                <w:webHidden/>
              </w:rPr>
              <w:t>28</w:t>
            </w:r>
            <w:r>
              <w:rPr>
                <w:noProof/>
                <w:webHidden/>
              </w:rPr>
              <w:fldChar w:fldCharType="end"/>
            </w:r>
          </w:hyperlink>
        </w:p>
        <w:p w14:paraId="266B6F6A" w14:textId="499BE284" w:rsidR="00DE596C" w:rsidRDefault="00DE596C">
          <w:pPr>
            <w:pStyle w:val="TOC1"/>
            <w:tabs>
              <w:tab w:val="right" w:leader="dot" w:pos="10070"/>
            </w:tabs>
            <w:rPr>
              <w:rFonts w:asciiTheme="minorHAnsi" w:eastAsiaTheme="minorEastAsia" w:hAnsiTheme="minorHAnsi" w:cstheme="minorBidi"/>
              <w:noProof/>
              <w:color w:val="auto"/>
              <w:kern w:val="2"/>
              <w14:ligatures w14:val="standardContextual"/>
            </w:rPr>
          </w:pPr>
          <w:hyperlink w:anchor="_Toc228111129" w:history="1">
            <w:r w:rsidRPr="005E5101">
              <w:rPr>
                <w:rStyle w:val="Hyperlink"/>
                <w:rFonts w:ascii="Times New Roman" w:hAnsi="Times New Roman" w:cs="Times New Roman"/>
                <w:noProof/>
              </w:rPr>
              <w:t>10. CONCLUSION AND FUTURE WORK</w:t>
            </w:r>
            <w:r>
              <w:rPr>
                <w:noProof/>
                <w:webHidden/>
              </w:rPr>
              <w:tab/>
            </w:r>
            <w:r>
              <w:rPr>
                <w:noProof/>
                <w:webHidden/>
              </w:rPr>
              <w:fldChar w:fldCharType="begin"/>
            </w:r>
            <w:r>
              <w:rPr>
                <w:noProof/>
                <w:webHidden/>
              </w:rPr>
              <w:instrText xml:space="preserve"> PAGEREF _Toc228111129 \h </w:instrText>
            </w:r>
            <w:r>
              <w:rPr>
                <w:noProof/>
                <w:webHidden/>
              </w:rPr>
            </w:r>
            <w:r>
              <w:rPr>
                <w:noProof/>
                <w:webHidden/>
              </w:rPr>
              <w:fldChar w:fldCharType="separate"/>
            </w:r>
            <w:r>
              <w:rPr>
                <w:noProof/>
                <w:webHidden/>
              </w:rPr>
              <w:t>30</w:t>
            </w:r>
            <w:r>
              <w:rPr>
                <w:noProof/>
                <w:webHidden/>
              </w:rPr>
              <w:fldChar w:fldCharType="end"/>
            </w:r>
          </w:hyperlink>
        </w:p>
        <w:p w14:paraId="029E00F7" w14:textId="4C4436C3" w:rsidR="00DE596C" w:rsidRDefault="00DE596C">
          <w:pPr>
            <w:pStyle w:val="TOC2"/>
            <w:tabs>
              <w:tab w:val="right" w:leader="dot" w:pos="10070"/>
            </w:tabs>
            <w:rPr>
              <w:rFonts w:asciiTheme="minorHAnsi" w:eastAsiaTheme="minorEastAsia" w:hAnsiTheme="minorHAnsi" w:cstheme="minorBidi"/>
              <w:noProof/>
              <w:color w:val="auto"/>
              <w:kern w:val="2"/>
              <w14:ligatures w14:val="standardContextual"/>
            </w:rPr>
          </w:pPr>
          <w:hyperlink w:anchor="_Toc228111130" w:history="1">
            <w:r w:rsidRPr="005E5101">
              <w:rPr>
                <w:rStyle w:val="Hyperlink"/>
                <w:rFonts w:ascii="Times New Roman" w:hAnsi="Times New Roman" w:cs="Times New Roman"/>
                <w:noProof/>
              </w:rPr>
              <w:t>10.1 Conclusion</w:t>
            </w:r>
            <w:r>
              <w:rPr>
                <w:noProof/>
                <w:webHidden/>
              </w:rPr>
              <w:tab/>
            </w:r>
            <w:r>
              <w:rPr>
                <w:noProof/>
                <w:webHidden/>
              </w:rPr>
              <w:fldChar w:fldCharType="begin"/>
            </w:r>
            <w:r>
              <w:rPr>
                <w:noProof/>
                <w:webHidden/>
              </w:rPr>
              <w:instrText xml:space="preserve"> PAGEREF _Toc228111130 \h </w:instrText>
            </w:r>
            <w:r>
              <w:rPr>
                <w:noProof/>
                <w:webHidden/>
              </w:rPr>
            </w:r>
            <w:r>
              <w:rPr>
                <w:noProof/>
                <w:webHidden/>
              </w:rPr>
              <w:fldChar w:fldCharType="separate"/>
            </w:r>
            <w:r>
              <w:rPr>
                <w:noProof/>
                <w:webHidden/>
              </w:rPr>
              <w:t>30</w:t>
            </w:r>
            <w:r>
              <w:rPr>
                <w:noProof/>
                <w:webHidden/>
              </w:rPr>
              <w:fldChar w:fldCharType="end"/>
            </w:r>
          </w:hyperlink>
        </w:p>
        <w:p w14:paraId="0297B3D7" w14:textId="42E62E16" w:rsidR="00DE596C" w:rsidRDefault="00DE596C">
          <w:pPr>
            <w:pStyle w:val="TOC2"/>
            <w:tabs>
              <w:tab w:val="right" w:leader="dot" w:pos="10070"/>
            </w:tabs>
            <w:rPr>
              <w:rFonts w:asciiTheme="minorHAnsi" w:eastAsiaTheme="minorEastAsia" w:hAnsiTheme="minorHAnsi" w:cstheme="minorBidi"/>
              <w:noProof/>
              <w:color w:val="auto"/>
              <w:kern w:val="2"/>
              <w14:ligatures w14:val="standardContextual"/>
            </w:rPr>
          </w:pPr>
          <w:hyperlink w:anchor="_Toc228111131" w:history="1">
            <w:r w:rsidRPr="005E5101">
              <w:rPr>
                <w:rStyle w:val="Hyperlink"/>
                <w:rFonts w:ascii="Times New Roman" w:hAnsi="Times New Roman" w:cs="Times New Roman"/>
                <w:noProof/>
              </w:rPr>
              <w:t>10.2 Challenges and Learnings</w:t>
            </w:r>
            <w:r>
              <w:rPr>
                <w:noProof/>
                <w:webHidden/>
              </w:rPr>
              <w:tab/>
            </w:r>
            <w:r>
              <w:rPr>
                <w:noProof/>
                <w:webHidden/>
              </w:rPr>
              <w:fldChar w:fldCharType="begin"/>
            </w:r>
            <w:r>
              <w:rPr>
                <w:noProof/>
                <w:webHidden/>
              </w:rPr>
              <w:instrText xml:space="preserve"> PAGEREF _Toc228111131 \h </w:instrText>
            </w:r>
            <w:r>
              <w:rPr>
                <w:noProof/>
                <w:webHidden/>
              </w:rPr>
            </w:r>
            <w:r>
              <w:rPr>
                <w:noProof/>
                <w:webHidden/>
              </w:rPr>
              <w:fldChar w:fldCharType="separate"/>
            </w:r>
            <w:r>
              <w:rPr>
                <w:noProof/>
                <w:webHidden/>
              </w:rPr>
              <w:t>30</w:t>
            </w:r>
            <w:r>
              <w:rPr>
                <w:noProof/>
                <w:webHidden/>
              </w:rPr>
              <w:fldChar w:fldCharType="end"/>
            </w:r>
          </w:hyperlink>
        </w:p>
        <w:p w14:paraId="10DAE3C0" w14:textId="1CDF5B93" w:rsidR="00DE596C" w:rsidRDefault="00DE596C">
          <w:pPr>
            <w:pStyle w:val="TOC2"/>
            <w:tabs>
              <w:tab w:val="right" w:leader="dot" w:pos="10070"/>
            </w:tabs>
            <w:rPr>
              <w:rFonts w:asciiTheme="minorHAnsi" w:eastAsiaTheme="minorEastAsia" w:hAnsiTheme="minorHAnsi" w:cstheme="minorBidi"/>
              <w:noProof/>
              <w:color w:val="auto"/>
              <w:kern w:val="2"/>
              <w14:ligatures w14:val="standardContextual"/>
            </w:rPr>
          </w:pPr>
          <w:hyperlink w:anchor="_Toc228111132" w:history="1">
            <w:r w:rsidRPr="005E5101">
              <w:rPr>
                <w:rStyle w:val="Hyperlink"/>
                <w:rFonts w:ascii="Times New Roman" w:hAnsi="Times New Roman" w:cs="Times New Roman"/>
                <w:noProof/>
              </w:rPr>
              <w:t>10.3 Future Enhancements</w:t>
            </w:r>
            <w:r>
              <w:rPr>
                <w:noProof/>
                <w:webHidden/>
              </w:rPr>
              <w:tab/>
            </w:r>
            <w:r>
              <w:rPr>
                <w:noProof/>
                <w:webHidden/>
              </w:rPr>
              <w:fldChar w:fldCharType="begin"/>
            </w:r>
            <w:r>
              <w:rPr>
                <w:noProof/>
                <w:webHidden/>
              </w:rPr>
              <w:instrText xml:space="preserve"> PAGEREF _Toc228111132 \h </w:instrText>
            </w:r>
            <w:r>
              <w:rPr>
                <w:noProof/>
                <w:webHidden/>
              </w:rPr>
            </w:r>
            <w:r>
              <w:rPr>
                <w:noProof/>
                <w:webHidden/>
              </w:rPr>
              <w:fldChar w:fldCharType="separate"/>
            </w:r>
            <w:r>
              <w:rPr>
                <w:noProof/>
                <w:webHidden/>
              </w:rPr>
              <w:t>31</w:t>
            </w:r>
            <w:r>
              <w:rPr>
                <w:noProof/>
                <w:webHidden/>
              </w:rPr>
              <w:fldChar w:fldCharType="end"/>
            </w:r>
          </w:hyperlink>
        </w:p>
        <w:p w14:paraId="38600068" w14:textId="1443566E" w:rsidR="00DE596C" w:rsidRDefault="00DE596C">
          <w:pPr>
            <w:pStyle w:val="TOC1"/>
            <w:tabs>
              <w:tab w:val="right" w:leader="dot" w:pos="10070"/>
            </w:tabs>
            <w:rPr>
              <w:rFonts w:asciiTheme="minorHAnsi" w:eastAsiaTheme="minorEastAsia" w:hAnsiTheme="minorHAnsi" w:cstheme="minorBidi"/>
              <w:noProof/>
              <w:color w:val="auto"/>
              <w:kern w:val="2"/>
              <w14:ligatures w14:val="standardContextual"/>
            </w:rPr>
          </w:pPr>
          <w:hyperlink w:anchor="_Toc228111133" w:history="1">
            <w:r w:rsidRPr="005E5101">
              <w:rPr>
                <w:rStyle w:val="Hyperlink"/>
                <w:rFonts w:ascii="Times New Roman" w:hAnsi="Times New Roman" w:cs="Times New Roman"/>
                <w:noProof/>
              </w:rPr>
              <w:t>11. REFERENCES</w:t>
            </w:r>
            <w:r>
              <w:rPr>
                <w:noProof/>
                <w:webHidden/>
              </w:rPr>
              <w:tab/>
            </w:r>
            <w:r>
              <w:rPr>
                <w:noProof/>
                <w:webHidden/>
              </w:rPr>
              <w:fldChar w:fldCharType="begin"/>
            </w:r>
            <w:r>
              <w:rPr>
                <w:noProof/>
                <w:webHidden/>
              </w:rPr>
              <w:instrText xml:space="preserve"> PAGEREF _Toc228111133 \h </w:instrText>
            </w:r>
            <w:r>
              <w:rPr>
                <w:noProof/>
                <w:webHidden/>
              </w:rPr>
            </w:r>
            <w:r>
              <w:rPr>
                <w:noProof/>
                <w:webHidden/>
              </w:rPr>
              <w:fldChar w:fldCharType="separate"/>
            </w:r>
            <w:r>
              <w:rPr>
                <w:noProof/>
                <w:webHidden/>
              </w:rPr>
              <w:t>32</w:t>
            </w:r>
            <w:r>
              <w:rPr>
                <w:noProof/>
                <w:webHidden/>
              </w:rPr>
              <w:fldChar w:fldCharType="end"/>
            </w:r>
          </w:hyperlink>
        </w:p>
        <w:p w14:paraId="71CFE661" w14:textId="55FC68D2" w:rsidR="00B95A55" w:rsidRPr="007C7C0F" w:rsidRDefault="00B95A55">
          <w:pPr>
            <w:rPr>
              <w:color w:val="auto"/>
            </w:rPr>
          </w:pPr>
          <w:r w:rsidRPr="007C7C0F">
            <w:rPr>
              <w:rFonts w:ascii="Times New Roman" w:hAnsi="Times New Roman" w:cs="Times New Roman"/>
              <w:b/>
              <w:bCs/>
              <w:noProof/>
              <w:color w:val="auto"/>
            </w:rPr>
            <w:fldChar w:fldCharType="end"/>
          </w:r>
        </w:p>
      </w:sdtContent>
    </w:sdt>
    <w:p w14:paraId="58133C6F" w14:textId="15B23305" w:rsidR="00B4353D" w:rsidRPr="007C7C0F" w:rsidRDefault="00B4353D">
      <w:pPr>
        <w:rPr>
          <w:rFonts w:ascii="Times New Roman" w:hAnsi="Times New Roman" w:cs="Times New Roman"/>
          <w:color w:val="auto"/>
        </w:rPr>
      </w:pPr>
    </w:p>
    <w:p w14:paraId="5A2C7665" w14:textId="77777777" w:rsidR="00B2651B" w:rsidRPr="007C7C0F" w:rsidRDefault="00B2651B">
      <w:pPr>
        <w:rPr>
          <w:rFonts w:ascii="Times New Roman" w:hAnsi="Times New Roman" w:cs="Times New Roman"/>
          <w:color w:val="auto"/>
        </w:rPr>
      </w:pPr>
    </w:p>
    <w:p w14:paraId="456CC892" w14:textId="77777777" w:rsidR="00B2651B" w:rsidRPr="007C7C0F" w:rsidRDefault="00B2651B">
      <w:pPr>
        <w:rPr>
          <w:rFonts w:ascii="Times New Roman" w:hAnsi="Times New Roman" w:cs="Times New Roman"/>
          <w:color w:val="auto"/>
        </w:rPr>
      </w:pPr>
    </w:p>
    <w:p w14:paraId="647D6AFB" w14:textId="77777777" w:rsidR="00B2651B" w:rsidRPr="007C7C0F" w:rsidRDefault="00B2651B">
      <w:pPr>
        <w:rPr>
          <w:rFonts w:ascii="Times New Roman" w:hAnsi="Times New Roman" w:cs="Times New Roman"/>
          <w:color w:val="auto"/>
        </w:rPr>
      </w:pPr>
    </w:p>
    <w:p w14:paraId="4F45E9DF" w14:textId="77777777" w:rsidR="00B2651B" w:rsidRPr="007C7C0F" w:rsidRDefault="00B2651B">
      <w:pPr>
        <w:rPr>
          <w:rFonts w:ascii="Times New Roman" w:hAnsi="Times New Roman" w:cs="Times New Roman"/>
          <w:color w:val="auto"/>
        </w:rPr>
      </w:pPr>
    </w:p>
    <w:p w14:paraId="2D8A890F" w14:textId="77777777" w:rsidR="00B2651B" w:rsidRPr="007C7C0F" w:rsidRDefault="00B2651B">
      <w:pPr>
        <w:rPr>
          <w:rFonts w:ascii="Times New Roman" w:hAnsi="Times New Roman" w:cs="Times New Roman"/>
          <w:color w:val="auto"/>
        </w:rPr>
      </w:pPr>
    </w:p>
    <w:p w14:paraId="7A88EBC6" w14:textId="77777777" w:rsidR="00B2651B" w:rsidRPr="007C7C0F" w:rsidRDefault="00B2651B">
      <w:pPr>
        <w:rPr>
          <w:rFonts w:ascii="Times New Roman" w:hAnsi="Times New Roman" w:cs="Times New Roman"/>
          <w:color w:val="auto"/>
        </w:rPr>
      </w:pPr>
    </w:p>
    <w:p w14:paraId="736CCDA0" w14:textId="77777777" w:rsidR="00B2651B" w:rsidRPr="007C7C0F" w:rsidRDefault="00B2651B">
      <w:pPr>
        <w:rPr>
          <w:rFonts w:ascii="Times New Roman" w:hAnsi="Times New Roman" w:cs="Times New Roman"/>
          <w:color w:val="auto"/>
        </w:rPr>
      </w:pPr>
    </w:p>
    <w:p w14:paraId="749CB9AD" w14:textId="77777777" w:rsidR="00B2651B" w:rsidRPr="007C7C0F" w:rsidRDefault="00B2651B">
      <w:pPr>
        <w:rPr>
          <w:rFonts w:ascii="Times New Roman" w:hAnsi="Times New Roman" w:cs="Times New Roman"/>
          <w:color w:val="auto"/>
        </w:rPr>
      </w:pPr>
    </w:p>
    <w:p w14:paraId="5BF7F6B1" w14:textId="77777777" w:rsidR="00B2651B" w:rsidRPr="007C7C0F" w:rsidRDefault="00B2651B">
      <w:pPr>
        <w:rPr>
          <w:rFonts w:ascii="Times New Roman" w:hAnsi="Times New Roman" w:cs="Times New Roman"/>
          <w:color w:val="auto"/>
        </w:rPr>
      </w:pPr>
    </w:p>
    <w:p w14:paraId="2D5A4B22" w14:textId="77777777" w:rsidR="00B2651B" w:rsidRPr="007C7C0F" w:rsidRDefault="00B2651B">
      <w:pPr>
        <w:rPr>
          <w:rFonts w:ascii="Times New Roman" w:hAnsi="Times New Roman" w:cs="Times New Roman"/>
          <w:color w:val="auto"/>
        </w:rPr>
      </w:pPr>
    </w:p>
    <w:p w14:paraId="3C76A119" w14:textId="77777777" w:rsidR="00B2651B" w:rsidRPr="007C7C0F" w:rsidRDefault="00B2651B">
      <w:pPr>
        <w:rPr>
          <w:rFonts w:ascii="Times New Roman" w:hAnsi="Times New Roman" w:cs="Times New Roman"/>
          <w:color w:val="auto"/>
        </w:rPr>
      </w:pPr>
    </w:p>
    <w:p w14:paraId="22CBCFB3" w14:textId="77777777" w:rsidR="00B2651B" w:rsidRPr="007C7C0F" w:rsidRDefault="00B2651B">
      <w:pPr>
        <w:rPr>
          <w:rFonts w:ascii="Times New Roman" w:hAnsi="Times New Roman" w:cs="Times New Roman"/>
          <w:color w:val="auto"/>
        </w:rPr>
      </w:pPr>
    </w:p>
    <w:p w14:paraId="444CCDAC" w14:textId="77777777" w:rsidR="00B2651B" w:rsidRPr="007C7C0F" w:rsidRDefault="00B2651B">
      <w:pPr>
        <w:rPr>
          <w:rFonts w:ascii="Times New Roman" w:hAnsi="Times New Roman" w:cs="Times New Roman"/>
          <w:color w:val="auto"/>
        </w:rPr>
      </w:pPr>
    </w:p>
    <w:p w14:paraId="750253D9" w14:textId="03624DC9" w:rsidR="00B4353D" w:rsidRPr="007C7C0F" w:rsidRDefault="007C7C0F" w:rsidP="007C7C0F">
      <w:pPr>
        <w:pStyle w:val="Heading1"/>
        <w:tabs>
          <w:tab w:val="right" w:pos="9840"/>
        </w:tabs>
        <w:ind w:left="240" w:right="240"/>
        <w:rPr>
          <w:rFonts w:ascii="Times New Roman" w:hAnsi="Times New Roman" w:cs="Times New Roman"/>
          <w:color w:val="auto"/>
        </w:rPr>
      </w:pPr>
      <w:bookmarkStart w:id="4" w:name="_Toc228111081"/>
      <w:r w:rsidRPr="007C7C0F">
        <w:rPr>
          <w:rFonts w:ascii="Times New Roman" w:hAnsi="Times New Roman" w:cs="Times New Roman"/>
          <w:color w:val="auto"/>
        </w:rPr>
        <w:lastRenderedPageBreak/>
        <w:t xml:space="preserve">1. </w:t>
      </w:r>
      <w:r w:rsidR="00000000" w:rsidRPr="007C7C0F">
        <w:rPr>
          <w:rFonts w:ascii="Times New Roman" w:hAnsi="Times New Roman" w:cs="Times New Roman"/>
          <w:color w:val="auto"/>
        </w:rPr>
        <w:t>INTRODUCTION</w:t>
      </w:r>
      <w:bookmarkEnd w:id="4"/>
    </w:p>
    <w:p w14:paraId="7557B0C0" w14:textId="77777777" w:rsidR="00B4353D" w:rsidRPr="007C7C0F" w:rsidRDefault="00000000">
      <w:pPr>
        <w:pStyle w:val="Heading2"/>
        <w:pBdr>
          <w:bottom w:val="single" w:sz="4" w:space="0" w:color="F59E0B"/>
        </w:pBdr>
        <w:rPr>
          <w:rFonts w:ascii="Times New Roman" w:hAnsi="Times New Roman" w:cs="Times New Roman"/>
          <w:color w:val="auto"/>
        </w:rPr>
      </w:pPr>
      <w:bookmarkStart w:id="5" w:name="_Toc228111082"/>
      <w:r w:rsidRPr="007C7C0F">
        <w:rPr>
          <w:rFonts w:ascii="Times New Roman" w:hAnsi="Times New Roman" w:cs="Times New Roman"/>
          <w:color w:val="auto"/>
        </w:rPr>
        <w:t>1.1 Project Overview</w:t>
      </w:r>
      <w:bookmarkEnd w:id="5"/>
    </w:p>
    <w:p w14:paraId="4024BEF2" w14:textId="77777777" w:rsidR="00B4353D" w:rsidRPr="007C7C0F" w:rsidRDefault="00000000">
      <w:pPr>
        <w:spacing w:before="120" w:after="120"/>
        <w:jc w:val="both"/>
        <w:rPr>
          <w:rFonts w:ascii="Times New Roman" w:hAnsi="Times New Roman" w:cs="Times New Roman"/>
          <w:color w:val="auto"/>
        </w:rPr>
      </w:pPr>
      <w:proofErr w:type="spellStart"/>
      <w:r w:rsidRPr="007C7C0F">
        <w:rPr>
          <w:rFonts w:ascii="Times New Roman" w:hAnsi="Times New Roman" w:cs="Times New Roman"/>
          <w:color w:val="auto"/>
        </w:rPr>
        <w:t>NidhiKosh</w:t>
      </w:r>
      <w:proofErr w:type="spellEnd"/>
      <w:r w:rsidRPr="007C7C0F">
        <w:rPr>
          <w:rFonts w:ascii="Times New Roman" w:hAnsi="Times New Roman" w:cs="Times New Roman"/>
          <w:color w:val="auto"/>
        </w:rPr>
        <w:t xml:space="preserve"> (meaning 'treasure repository' in Sanskrit) is a full-featured, production-ready stock market trading simulator that replicates the experience of live stock trading on the National Stock Exchange (NSE) of India — with zero financial risk. The platform provides each user with a virtual capital of ₹1,00,000 (One Lakh Indian Rupees) and real-time NSE stock prices, allowing them to buy, sell, track portfolios, analyse performance, and compete on a global leaderboard.</w:t>
      </w:r>
    </w:p>
    <w:p w14:paraId="5CBE13DE" w14:textId="77777777" w:rsidR="00B4353D" w:rsidRPr="007C7C0F" w:rsidRDefault="00000000">
      <w:pPr>
        <w:spacing w:before="120" w:after="120"/>
        <w:jc w:val="both"/>
        <w:rPr>
          <w:rFonts w:ascii="Times New Roman" w:hAnsi="Times New Roman" w:cs="Times New Roman"/>
          <w:color w:val="auto"/>
        </w:rPr>
      </w:pPr>
      <w:r w:rsidRPr="007C7C0F">
        <w:rPr>
          <w:rFonts w:ascii="Times New Roman" w:hAnsi="Times New Roman" w:cs="Times New Roman"/>
          <w:color w:val="auto"/>
        </w:rPr>
        <w:t>The project is positioned as both an educational tool — helping beginners understand stock market mechanics, order execution, portfolio diversification, and profit/loss calculations — and as a realistic sandbox for intermediate and advanced traders to validate strategies before committing real capital. The application is publicly accessible via web browser and is fully responsive across desktop, tablet, and mobile devices.</w:t>
      </w:r>
    </w:p>
    <w:p w14:paraId="030D1035" w14:textId="25CD8630" w:rsidR="00B4353D" w:rsidRPr="007C7C0F" w:rsidRDefault="00000000">
      <w:pPr>
        <w:spacing w:before="120" w:after="120"/>
        <w:jc w:val="both"/>
        <w:rPr>
          <w:rFonts w:ascii="Times New Roman" w:hAnsi="Times New Roman" w:cs="Times New Roman"/>
          <w:color w:val="auto"/>
        </w:rPr>
      </w:pPr>
      <w:r w:rsidRPr="007C7C0F">
        <w:rPr>
          <w:rFonts w:ascii="Times New Roman" w:hAnsi="Times New Roman" w:cs="Times New Roman"/>
          <w:color w:val="auto"/>
        </w:rPr>
        <w:t xml:space="preserve">Technically, </w:t>
      </w:r>
      <w:proofErr w:type="spellStart"/>
      <w:r w:rsidRPr="007C7C0F">
        <w:rPr>
          <w:rFonts w:ascii="Times New Roman" w:hAnsi="Times New Roman" w:cs="Times New Roman"/>
          <w:color w:val="auto"/>
        </w:rPr>
        <w:t>NidhiKosh</w:t>
      </w:r>
      <w:proofErr w:type="spellEnd"/>
      <w:r w:rsidRPr="007C7C0F">
        <w:rPr>
          <w:rFonts w:ascii="Times New Roman" w:hAnsi="Times New Roman" w:cs="Times New Roman"/>
          <w:color w:val="auto"/>
        </w:rPr>
        <w:t xml:space="preserve"> is a full-stack MERN application that combines REST APIs with WebSocket-based real-time communication. The frontend is a React 18 single-page application (SPA) while the backend is a Node.js/Express.js server that integrates the Yahoo Finance API, manages a MongoDB database, and broadcasts live price updates via Socket.io</w:t>
      </w:r>
    </w:p>
    <w:p w14:paraId="27336B97" w14:textId="77777777" w:rsidR="00B4353D" w:rsidRPr="007C7C0F" w:rsidRDefault="00000000">
      <w:pPr>
        <w:pStyle w:val="Heading2"/>
        <w:pBdr>
          <w:bottom w:val="single" w:sz="4" w:space="0" w:color="F59E0B"/>
        </w:pBdr>
        <w:rPr>
          <w:rFonts w:ascii="Times New Roman" w:hAnsi="Times New Roman" w:cs="Times New Roman"/>
          <w:color w:val="auto"/>
        </w:rPr>
      </w:pPr>
      <w:bookmarkStart w:id="6" w:name="_Toc228111083"/>
      <w:r w:rsidRPr="007C7C0F">
        <w:rPr>
          <w:rFonts w:ascii="Times New Roman" w:hAnsi="Times New Roman" w:cs="Times New Roman"/>
          <w:color w:val="auto"/>
        </w:rPr>
        <w:t>1.2 Objectives</w:t>
      </w:r>
      <w:bookmarkEnd w:id="6"/>
    </w:p>
    <w:p w14:paraId="7AB34B62" w14:textId="77777777" w:rsidR="00B4353D" w:rsidRPr="007C7C0F" w:rsidRDefault="00000000">
      <w:pPr>
        <w:spacing w:before="120" w:after="120"/>
        <w:jc w:val="both"/>
        <w:rPr>
          <w:rFonts w:ascii="Times New Roman" w:hAnsi="Times New Roman" w:cs="Times New Roman"/>
          <w:color w:val="auto"/>
        </w:rPr>
      </w:pPr>
      <w:r w:rsidRPr="007C7C0F">
        <w:rPr>
          <w:rFonts w:ascii="Times New Roman" w:hAnsi="Times New Roman" w:cs="Times New Roman"/>
          <w:color w:val="auto"/>
        </w:rPr>
        <w:t xml:space="preserve">The primary objectives of the </w:t>
      </w:r>
      <w:proofErr w:type="spellStart"/>
      <w:r w:rsidRPr="007C7C0F">
        <w:rPr>
          <w:rFonts w:ascii="Times New Roman" w:hAnsi="Times New Roman" w:cs="Times New Roman"/>
          <w:color w:val="auto"/>
        </w:rPr>
        <w:t>NidhiKosh</w:t>
      </w:r>
      <w:proofErr w:type="spellEnd"/>
      <w:r w:rsidRPr="007C7C0F">
        <w:rPr>
          <w:rFonts w:ascii="Times New Roman" w:hAnsi="Times New Roman" w:cs="Times New Roman"/>
          <w:color w:val="auto"/>
        </w:rPr>
        <w:t xml:space="preserve"> project are:</w:t>
      </w:r>
    </w:p>
    <w:p w14:paraId="4B5FE30A"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To develop a fully functional, production-grade stock trading simulator using modern MERN stack technologies.</w:t>
      </w:r>
    </w:p>
    <w:p w14:paraId="3895DAF6"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To integrate real-time NSE stock price data from Yahoo Finance API with live WebSocket broadcast to all connected clients.</w:t>
      </w:r>
    </w:p>
    <w:p w14:paraId="67FDF185" w14:textId="4CAC34D9"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 xml:space="preserve">To implement secure, stateless user authentication and session management using JSON Web Tokens (JWT) and </w:t>
      </w:r>
      <w:proofErr w:type="spellStart"/>
      <w:r w:rsidRPr="007C7C0F">
        <w:rPr>
          <w:rFonts w:ascii="Times New Roman" w:hAnsi="Times New Roman" w:cs="Times New Roman"/>
          <w:color w:val="auto"/>
        </w:rPr>
        <w:t>bcrypt</w:t>
      </w:r>
      <w:proofErr w:type="spellEnd"/>
      <w:r w:rsidRPr="007C7C0F">
        <w:rPr>
          <w:rFonts w:ascii="Times New Roman" w:hAnsi="Times New Roman" w:cs="Times New Roman"/>
          <w:color w:val="auto"/>
        </w:rPr>
        <w:t>.</w:t>
      </w:r>
    </w:p>
    <w:p w14:paraId="14277993"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To provide an intuitive, dark-themed, responsive user interface for seamless trading across all device sizes.</w:t>
      </w:r>
    </w:p>
    <w:p w14:paraId="496FB25A"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To enforce data integrity during concurrent trade execution using MongoDB atomic operations to prevent race conditions.</w:t>
      </w:r>
    </w:p>
    <w:p w14:paraId="5D19F824"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To implement comprehensive portfolio management with live P&amp;L calculations, sector allocation, and performance metrics.</w:t>
      </w:r>
    </w:p>
    <w:p w14:paraId="485167ED"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To provide a competitive environment via a real-time global leaderboard ranked by total portfolio value.</w:t>
      </w:r>
    </w:p>
    <w:p w14:paraId="760CC9AF"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To implement thorough security measures including rate limiting, input validation, CORS configuration, and security headers.</w:t>
      </w:r>
    </w:p>
    <w:p w14:paraId="63A22F90"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To demonstrate industry best practices in full-stack development, including RESTful API design, MVC architecture, and modular code organisation.</w:t>
      </w:r>
    </w:p>
    <w:p w14:paraId="6007A437" w14:textId="77777777" w:rsidR="00B4353D"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To serve as a practical, portfolio-worthy showcase of full-stack web development capabilities.</w:t>
      </w:r>
    </w:p>
    <w:p w14:paraId="23843E4E" w14:textId="77777777" w:rsidR="00413C03" w:rsidRPr="00413C03" w:rsidRDefault="00413C03" w:rsidP="00413C03">
      <w:pPr>
        <w:spacing w:before="60" w:after="60"/>
        <w:rPr>
          <w:rFonts w:ascii="Times New Roman" w:hAnsi="Times New Roman" w:cs="Times New Roman"/>
          <w:color w:val="auto"/>
        </w:rPr>
      </w:pPr>
    </w:p>
    <w:p w14:paraId="2033CA51" w14:textId="77777777" w:rsidR="00B4353D" w:rsidRPr="007C7C0F" w:rsidRDefault="00000000">
      <w:pPr>
        <w:pStyle w:val="Heading2"/>
        <w:pBdr>
          <w:bottom w:val="single" w:sz="4" w:space="0" w:color="F59E0B"/>
        </w:pBdr>
        <w:rPr>
          <w:rFonts w:ascii="Times New Roman" w:hAnsi="Times New Roman" w:cs="Times New Roman"/>
          <w:color w:val="auto"/>
        </w:rPr>
      </w:pPr>
      <w:bookmarkStart w:id="7" w:name="_Toc228111084"/>
      <w:r w:rsidRPr="007C7C0F">
        <w:rPr>
          <w:rFonts w:ascii="Times New Roman" w:hAnsi="Times New Roman" w:cs="Times New Roman"/>
          <w:color w:val="auto"/>
        </w:rPr>
        <w:t>1.3 Scope of the Project</w:t>
      </w:r>
      <w:bookmarkEnd w:id="7"/>
    </w:p>
    <w:p w14:paraId="7DE55452" w14:textId="77777777" w:rsidR="00B4353D" w:rsidRPr="007C7C0F" w:rsidRDefault="00000000">
      <w:pPr>
        <w:spacing w:before="200" w:after="100"/>
        <w:rPr>
          <w:rFonts w:ascii="Times New Roman" w:hAnsi="Times New Roman" w:cs="Times New Roman"/>
          <w:color w:val="auto"/>
        </w:rPr>
      </w:pPr>
      <w:r w:rsidRPr="007C7C0F">
        <w:rPr>
          <w:rFonts w:ascii="Times New Roman" w:hAnsi="Times New Roman" w:cs="Times New Roman"/>
          <w:b/>
          <w:bCs/>
          <w:color w:val="auto"/>
        </w:rPr>
        <w:lastRenderedPageBreak/>
        <w:t>In Scope:</w:t>
      </w:r>
    </w:p>
    <w:p w14:paraId="61E0D841"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User registration, login, and profile management with JWT-based authentication.</w:t>
      </w:r>
    </w:p>
    <w:p w14:paraId="09D5293B"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Real-time display of 20 top NIFTY 50 NSE stocks with live price updates every 10–15 seconds during market hours.</w:t>
      </w:r>
    </w:p>
    <w:p w14:paraId="519B7A53"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Buy and sell order execution at current market price with instant portfolio update.</w:t>
      </w:r>
    </w:p>
    <w:p w14:paraId="54B09D57"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Portfolio tracking with holdings, average cost, unrealized P&amp;L, and sector allocation.</w:t>
      </w:r>
    </w:p>
    <w:p w14:paraId="1690EE9F"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Transaction history with filtering by type (BUY/SELL) and CSV export capability.</w:t>
      </w:r>
    </w:p>
    <w:p w14:paraId="511EFF56"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Analytics dashboard with trading statistics, P&amp;L over time chart, and best/worst trade analysis.</w:t>
      </w:r>
    </w:p>
    <w:p w14:paraId="2D365B36"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Global leaderboard ranking users by total portfolio value with percentile calculation.</w:t>
      </w:r>
    </w:p>
    <w:p w14:paraId="1955FFB6"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Market status indicator (open/pre-market/post-market/closed) based on NSE trading hours.</w:t>
      </w:r>
    </w:p>
    <w:p w14:paraId="133F9B79"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Responsive design with full support for desktop, tablet, and mobile screen sizes.</w:t>
      </w:r>
    </w:p>
    <w:p w14:paraId="0A3C26D6" w14:textId="77777777" w:rsidR="00B4353D" w:rsidRPr="007C7C0F" w:rsidRDefault="00000000">
      <w:pPr>
        <w:spacing w:before="200" w:after="100"/>
        <w:rPr>
          <w:rFonts w:ascii="Times New Roman" w:hAnsi="Times New Roman" w:cs="Times New Roman"/>
          <w:color w:val="auto"/>
        </w:rPr>
      </w:pPr>
      <w:r w:rsidRPr="007C7C0F">
        <w:rPr>
          <w:rFonts w:ascii="Times New Roman" w:hAnsi="Times New Roman" w:cs="Times New Roman"/>
          <w:b/>
          <w:bCs/>
          <w:color w:val="auto"/>
        </w:rPr>
        <w:t>Out of Scope:</w:t>
      </w:r>
    </w:p>
    <w:p w14:paraId="40AA83DC"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Real monetary transactions or integration with brokerage APIs (</w:t>
      </w:r>
      <w:proofErr w:type="spellStart"/>
      <w:r w:rsidRPr="007C7C0F">
        <w:rPr>
          <w:rFonts w:ascii="Times New Roman" w:hAnsi="Times New Roman" w:cs="Times New Roman"/>
          <w:color w:val="auto"/>
        </w:rPr>
        <w:t>Zerodha</w:t>
      </w:r>
      <w:proofErr w:type="spellEnd"/>
      <w:r w:rsidRPr="007C7C0F">
        <w:rPr>
          <w:rFonts w:ascii="Times New Roman" w:hAnsi="Times New Roman" w:cs="Times New Roman"/>
          <w:color w:val="auto"/>
        </w:rPr>
        <w:t xml:space="preserve">, </w:t>
      </w:r>
      <w:proofErr w:type="spellStart"/>
      <w:r w:rsidRPr="007C7C0F">
        <w:rPr>
          <w:rFonts w:ascii="Times New Roman" w:hAnsi="Times New Roman" w:cs="Times New Roman"/>
          <w:color w:val="auto"/>
        </w:rPr>
        <w:t>Upstox</w:t>
      </w:r>
      <w:proofErr w:type="spellEnd"/>
      <w:r w:rsidRPr="007C7C0F">
        <w:rPr>
          <w:rFonts w:ascii="Times New Roman" w:hAnsi="Times New Roman" w:cs="Times New Roman"/>
          <w:color w:val="auto"/>
        </w:rPr>
        <w:t>, etc.).</w:t>
      </w:r>
    </w:p>
    <w:p w14:paraId="68915786"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Advanced order types such as limit orders, stop-loss, good-till-cancelled (GTC), or bracket orders.</w:t>
      </w:r>
    </w:p>
    <w:p w14:paraId="2AD7B042"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Derivatives trading including options, futures, and commodity contracts.</w:t>
      </w:r>
    </w:p>
    <w:p w14:paraId="2F91A221"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International stock markets beyond NSE India.</w:t>
      </w:r>
    </w:p>
    <w:p w14:paraId="010590C7"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Social trading features, news feeds, or integrated financial research.</w:t>
      </w:r>
    </w:p>
    <w:p w14:paraId="1FC8717A" w14:textId="72F8CA60" w:rsidR="00413C03" w:rsidRPr="000B08CB" w:rsidRDefault="00000000" w:rsidP="00413C03">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Native iOS or Android mobile applications (currently a responsive web application only).</w:t>
      </w:r>
    </w:p>
    <w:p w14:paraId="43CF1B3A" w14:textId="4544511C" w:rsidR="00B4353D" w:rsidRPr="007C7C0F" w:rsidRDefault="00000000" w:rsidP="000B08CB">
      <w:pPr>
        <w:pStyle w:val="Heading2"/>
        <w:pBdr>
          <w:bottom w:val="single" w:sz="4" w:space="0" w:color="F59E0B"/>
        </w:pBdr>
        <w:rPr>
          <w:rFonts w:ascii="Times New Roman" w:hAnsi="Times New Roman" w:cs="Times New Roman"/>
          <w:color w:val="auto"/>
        </w:rPr>
      </w:pPr>
      <w:bookmarkStart w:id="8" w:name="_Toc228111085"/>
      <w:r w:rsidRPr="007C7C0F">
        <w:rPr>
          <w:rFonts w:ascii="Times New Roman" w:hAnsi="Times New Roman" w:cs="Times New Roman"/>
          <w:color w:val="auto"/>
        </w:rPr>
        <w:t>1.4 Definitions and Abbreviations</w:t>
      </w:r>
      <w:bookmarkEnd w:id="8"/>
    </w:p>
    <w:tbl>
      <w:tblPr>
        <w:tblStyle w:val="GridTable2-Accent6"/>
        <w:tblW w:w="10205" w:type="dxa"/>
        <w:tblLook w:val="0000" w:firstRow="0" w:lastRow="0" w:firstColumn="0" w:lastColumn="0" w:noHBand="0" w:noVBand="0"/>
      </w:tblPr>
      <w:tblGrid>
        <w:gridCol w:w="1577"/>
        <w:gridCol w:w="8628"/>
      </w:tblGrid>
      <w:tr w:rsidR="00B4353D" w:rsidRPr="007C7C0F" w14:paraId="52157DB8" w14:textId="77777777" w:rsidTr="000B08C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6" w:type="dxa"/>
          </w:tcPr>
          <w:p w14:paraId="7B54624C" w14:textId="77777777" w:rsidR="00B4353D" w:rsidRPr="007C7C0F" w:rsidRDefault="00000000">
            <w:pPr>
              <w:rPr>
                <w:rFonts w:ascii="Times New Roman" w:hAnsi="Times New Roman" w:cs="Times New Roman"/>
                <w:color w:val="auto"/>
              </w:rPr>
            </w:pPr>
            <w:r w:rsidRPr="007C7C0F">
              <w:rPr>
                <w:rFonts w:ascii="Times New Roman" w:hAnsi="Times New Roman" w:cs="Times New Roman"/>
                <w:b/>
                <w:bCs/>
                <w:color w:val="auto"/>
              </w:rPr>
              <w:t>Term / Abbreviation</w:t>
            </w:r>
          </w:p>
        </w:tc>
        <w:tc>
          <w:tcPr>
            <w:tcW w:w="8929" w:type="dxa"/>
          </w:tcPr>
          <w:p w14:paraId="6F4C02D4" w14:textId="77777777" w:rsidR="00B4353D" w:rsidRPr="007C7C0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b/>
                <w:bCs/>
                <w:color w:val="auto"/>
              </w:rPr>
              <w:t>Definition</w:t>
            </w:r>
          </w:p>
        </w:tc>
      </w:tr>
      <w:tr w:rsidR="00B4353D" w:rsidRPr="007C7C0F" w14:paraId="63749D87" w14:textId="77777777" w:rsidTr="000B08CB">
        <w:tc>
          <w:tcPr>
            <w:cnfStyle w:val="000010000000" w:firstRow="0" w:lastRow="0" w:firstColumn="0" w:lastColumn="0" w:oddVBand="1" w:evenVBand="0" w:oddHBand="0" w:evenHBand="0" w:firstRowFirstColumn="0" w:firstRowLastColumn="0" w:lastRowFirstColumn="0" w:lastRowLastColumn="0"/>
            <w:tcW w:w="1276" w:type="dxa"/>
          </w:tcPr>
          <w:p w14:paraId="1D84DBAE"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MERN Stack</w:t>
            </w:r>
          </w:p>
        </w:tc>
        <w:tc>
          <w:tcPr>
            <w:tcW w:w="8929" w:type="dxa"/>
          </w:tcPr>
          <w:p w14:paraId="0CEC61E7" w14:textId="77777777" w:rsidR="00B4353D" w:rsidRPr="007C7C0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color w:val="auto"/>
                <w:sz w:val="22"/>
                <w:szCs w:val="22"/>
              </w:rPr>
              <w:t>MongoDB, Express.js, React, Node.js — the four-technology full-stack JavaScript framework used.</w:t>
            </w:r>
          </w:p>
        </w:tc>
      </w:tr>
      <w:tr w:rsidR="00B4353D" w:rsidRPr="007C7C0F" w14:paraId="0A293489" w14:textId="77777777" w:rsidTr="000B08C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6" w:type="dxa"/>
          </w:tcPr>
          <w:p w14:paraId="0BCC303E"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NSE</w:t>
            </w:r>
          </w:p>
        </w:tc>
        <w:tc>
          <w:tcPr>
            <w:tcW w:w="8929" w:type="dxa"/>
          </w:tcPr>
          <w:p w14:paraId="33637917" w14:textId="77777777" w:rsidR="00B4353D" w:rsidRPr="007C7C0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color w:val="auto"/>
                <w:sz w:val="22"/>
                <w:szCs w:val="22"/>
              </w:rPr>
              <w:t>National Stock Exchange of India — the primary stock exchange whose data powers this application.</w:t>
            </w:r>
          </w:p>
        </w:tc>
      </w:tr>
      <w:tr w:rsidR="00B4353D" w:rsidRPr="007C7C0F" w14:paraId="2ABF9F50" w14:textId="77777777" w:rsidTr="000B08CB">
        <w:tc>
          <w:tcPr>
            <w:cnfStyle w:val="000010000000" w:firstRow="0" w:lastRow="0" w:firstColumn="0" w:lastColumn="0" w:oddVBand="1" w:evenVBand="0" w:oddHBand="0" w:evenHBand="0" w:firstRowFirstColumn="0" w:firstRowLastColumn="0" w:lastRowFirstColumn="0" w:lastRowLastColumn="0"/>
            <w:tcW w:w="1276" w:type="dxa"/>
          </w:tcPr>
          <w:p w14:paraId="69D122B1"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NIFTY 50</w:t>
            </w:r>
          </w:p>
        </w:tc>
        <w:tc>
          <w:tcPr>
            <w:tcW w:w="8929" w:type="dxa"/>
          </w:tcPr>
          <w:p w14:paraId="172CBF9D" w14:textId="77777777" w:rsidR="00B4353D" w:rsidRPr="007C7C0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color w:val="auto"/>
                <w:sz w:val="22"/>
                <w:szCs w:val="22"/>
              </w:rPr>
              <w:t>National Index Fifty — the benchmark index of 50 large-cap companies listed on NSE.</w:t>
            </w:r>
          </w:p>
        </w:tc>
      </w:tr>
      <w:tr w:rsidR="00B4353D" w:rsidRPr="007C7C0F" w14:paraId="251A2C07" w14:textId="77777777" w:rsidTr="000B08C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6" w:type="dxa"/>
          </w:tcPr>
          <w:p w14:paraId="144F7929"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JWT</w:t>
            </w:r>
          </w:p>
        </w:tc>
        <w:tc>
          <w:tcPr>
            <w:tcW w:w="8929" w:type="dxa"/>
          </w:tcPr>
          <w:p w14:paraId="47E7DD1B" w14:textId="77777777" w:rsidR="00B4353D" w:rsidRPr="007C7C0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color w:val="auto"/>
                <w:sz w:val="22"/>
                <w:szCs w:val="22"/>
              </w:rPr>
              <w:t>JSON Web Token — an open standard (RFC 7519) used for secure, stateless authentication.</w:t>
            </w:r>
          </w:p>
        </w:tc>
      </w:tr>
      <w:tr w:rsidR="00B4353D" w:rsidRPr="007C7C0F" w14:paraId="4B84DDE5" w14:textId="77777777" w:rsidTr="000B08CB">
        <w:tc>
          <w:tcPr>
            <w:cnfStyle w:val="000010000000" w:firstRow="0" w:lastRow="0" w:firstColumn="0" w:lastColumn="0" w:oddVBand="1" w:evenVBand="0" w:oddHBand="0" w:evenHBand="0" w:firstRowFirstColumn="0" w:firstRowLastColumn="0" w:lastRowFirstColumn="0" w:lastRowLastColumn="0"/>
            <w:tcW w:w="1276" w:type="dxa"/>
          </w:tcPr>
          <w:p w14:paraId="7817CC80"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WebSocket</w:t>
            </w:r>
          </w:p>
        </w:tc>
        <w:tc>
          <w:tcPr>
            <w:tcW w:w="8929" w:type="dxa"/>
          </w:tcPr>
          <w:p w14:paraId="440D4109" w14:textId="77777777" w:rsidR="00B4353D" w:rsidRPr="007C7C0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color w:val="auto"/>
                <w:sz w:val="22"/>
                <w:szCs w:val="22"/>
              </w:rPr>
              <w:t>A communication protocol providing full-duplex, bidirectional channels over a single TCP connection.</w:t>
            </w:r>
          </w:p>
        </w:tc>
      </w:tr>
      <w:tr w:rsidR="00B4353D" w:rsidRPr="007C7C0F" w14:paraId="4848D175" w14:textId="77777777" w:rsidTr="000B08C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6" w:type="dxa"/>
          </w:tcPr>
          <w:p w14:paraId="43417C0C"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Socket.io</w:t>
            </w:r>
          </w:p>
        </w:tc>
        <w:tc>
          <w:tcPr>
            <w:tcW w:w="8929" w:type="dxa"/>
          </w:tcPr>
          <w:p w14:paraId="4240BABE" w14:textId="77777777" w:rsidR="00B4353D" w:rsidRPr="007C7C0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color w:val="auto"/>
                <w:sz w:val="22"/>
                <w:szCs w:val="22"/>
              </w:rPr>
              <w:t>A JavaScript library enabling real-time, event-driven bidirectional communication between browser and server.</w:t>
            </w:r>
          </w:p>
        </w:tc>
      </w:tr>
      <w:tr w:rsidR="00B4353D" w:rsidRPr="007C7C0F" w14:paraId="5A583766" w14:textId="77777777" w:rsidTr="000B08CB">
        <w:tc>
          <w:tcPr>
            <w:cnfStyle w:val="000010000000" w:firstRow="0" w:lastRow="0" w:firstColumn="0" w:lastColumn="0" w:oddVBand="1" w:evenVBand="0" w:oddHBand="0" w:evenHBand="0" w:firstRowFirstColumn="0" w:firstRowLastColumn="0" w:lastRowFirstColumn="0" w:lastRowLastColumn="0"/>
            <w:tcW w:w="1276" w:type="dxa"/>
          </w:tcPr>
          <w:p w14:paraId="2C984574"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REST API</w:t>
            </w:r>
          </w:p>
        </w:tc>
        <w:tc>
          <w:tcPr>
            <w:tcW w:w="8929" w:type="dxa"/>
          </w:tcPr>
          <w:p w14:paraId="68AD45B6" w14:textId="77777777" w:rsidR="00B4353D" w:rsidRPr="007C7C0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color w:val="auto"/>
                <w:sz w:val="22"/>
                <w:szCs w:val="22"/>
              </w:rPr>
              <w:t>Representational State Transfer API — an architectural style for networked, stateless HTTP-based services.</w:t>
            </w:r>
          </w:p>
        </w:tc>
      </w:tr>
      <w:tr w:rsidR="00B4353D" w:rsidRPr="007C7C0F" w14:paraId="71B789D2" w14:textId="77777777" w:rsidTr="000B08C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6" w:type="dxa"/>
          </w:tcPr>
          <w:p w14:paraId="05522D8F"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SPA</w:t>
            </w:r>
          </w:p>
        </w:tc>
        <w:tc>
          <w:tcPr>
            <w:tcW w:w="8929" w:type="dxa"/>
          </w:tcPr>
          <w:p w14:paraId="3CAA70D6" w14:textId="77777777" w:rsidR="00B4353D" w:rsidRPr="007C7C0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color w:val="auto"/>
                <w:sz w:val="22"/>
                <w:szCs w:val="22"/>
              </w:rPr>
              <w:t>Single-Page Application — a web app that loads a single HTML page and dynamically updates content.</w:t>
            </w:r>
          </w:p>
        </w:tc>
      </w:tr>
      <w:tr w:rsidR="00B4353D" w:rsidRPr="007C7C0F" w14:paraId="2A7B4D54" w14:textId="77777777" w:rsidTr="000B08CB">
        <w:tc>
          <w:tcPr>
            <w:cnfStyle w:val="000010000000" w:firstRow="0" w:lastRow="0" w:firstColumn="0" w:lastColumn="0" w:oddVBand="1" w:evenVBand="0" w:oddHBand="0" w:evenHBand="0" w:firstRowFirstColumn="0" w:firstRowLastColumn="0" w:lastRowFirstColumn="0" w:lastRowLastColumn="0"/>
            <w:tcW w:w="1276" w:type="dxa"/>
          </w:tcPr>
          <w:p w14:paraId="292F3374"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P&amp;L</w:t>
            </w:r>
          </w:p>
        </w:tc>
        <w:tc>
          <w:tcPr>
            <w:tcW w:w="8929" w:type="dxa"/>
          </w:tcPr>
          <w:p w14:paraId="12D5ADDA" w14:textId="77777777" w:rsidR="00B4353D" w:rsidRPr="007C7C0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color w:val="auto"/>
                <w:sz w:val="22"/>
                <w:szCs w:val="22"/>
              </w:rPr>
              <w:t>Profit and Loss — the financial gain or loss from trading activities.</w:t>
            </w:r>
          </w:p>
        </w:tc>
      </w:tr>
      <w:tr w:rsidR="00B4353D" w:rsidRPr="007C7C0F" w14:paraId="19FE3C90" w14:textId="77777777" w:rsidTr="000B08C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6" w:type="dxa"/>
          </w:tcPr>
          <w:p w14:paraId="57524DC8"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ORM/ODM</w:t>
            </w:r>
          </w:p>
        </w:tc>
        <w:tc>
          <w:tcPr>
            <w:tcW w:w="8929" w:type="dxa"/>
          </w:tcPr>
          <w:p w14:paraId="0B7EC953" w14:textId="77777777" w:rsidR="00B4353D" w:rsidRPr="007C7C0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color w:val="auto"/>
                <w:sz w:val="22"/>
                <w:szCs w:val="22"/>
              </w:rPr>
              <w:t>Object Document Mapper — Mongoose maps JavaScript objects to MongoDB documents.</w:t>
            </w:r>
          </w:p>
        </w:tc>
      </w:tr>
      <w:tr w:rsidR="00B4353D" w:rsidRPr="007C7C0F" w14:paraId="5DE024AE" w14:textId="77777777" w:rsidTr="000B08CB">
        <w:tc>
          <w:tcPr>
            <w:cnfStyle w:val="000010000000" w:firstRow="0" w:lastRow="0" w:firstColumn="0" w:lastColumn="0" w:oddVBand="1" w:evenVBand="0" w:oddHBand="0" w:evenHBand="0" w:firstRowFirstColumn="0" w:firstRowLastColumn="0" w:lastRowFirstColumn="0" w:lastRowLastColumn="0"/>
            <w:tcW w:w="1276" w:type="dxa"/>
          </w:tcPr>
          <w:p w14:paraId="496617C2"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DXA</w:t>
            </w:r>
          </w:p>
        </w:tc>
        <w:tc>
          <w:tcPr>
            <w:tcW w:w="8929" w:type="dxa"/>
          </w:tcPr>
          <w:p w14:paraId="6CAA5733" w14:textId="77777777" w:rsidR="00B4353D" w:rsidRPr="007C7C0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color w:val="auto"/>
                <w:sz w:val="22"/>
                <w:szCs w:val="22"/>
              </w:rPr>
              <w:t>Document Units — measurement in Word documents (1440 DXA = 1 inch).</w:t>
            </w:r>
          </w:p>
        </w:tc>
      </w:tr>
      <w:tr w:rsidR="00B4353D" w:rsidRPr="007C7C0F" w14:paraId="5E694CFC" w14:textId="77777777" w:rsidTr="000B08C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6" w:type="dxa"/>
          </w:tcPr>
          <w:p w14:paraId="7AEC0970" w14:textId="77777777" w:rsidR="00B4353D" w:rsidRPr="007C7C0F" w:rsidRDefault="00000000">
            <w:pPr>
              <w:rPr>
                <w:rFonts w:ascii="Times New Roman" w:hAnsi="Times New Roman" w:cs="Times New Roman"/>
                <w:color w:val="auto"/>
              </w:rPr>
            </w:pPr>
            <w:proofErr w:type="spellStart"/>
            <w:r w:rsidRPr="007C7C0F">
              <w:rPr>
                <w:rFonts w:ascii="Times New Roman" w:hAnsi="Times New Roman" w:cs="Times New Roman"/>
                <w:color w:val="auto"/>
                <w:sz w:val="22"/>
                <w:szCs w:val="22"/>
              </w:rPr>
              <w:t>bcrypt</w:t>
            </w:r>
            <w:proofErr w:type="spellEnd"/>
          </w:p>
        </w:tc>
        <w:tc>
          <w:tcPr>
            <w:tcW w:w="8929" w:type="dxa"/>
          </w:tcPr>
          <w:p w14:paraId="4C3312E9" w14:textId="77777777" w:rsidR="00B4353D" w:rsidRPr="007C7C0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color w:val="auto"/>
                <w:sz w:val="22"/>
                <w:szCs w:val="22"/>
              </w:rPr>
              <w:t>A cryptographic password hashing function with built-in salt and configurable work factor.</w:t>
            </w:r>
          </w:p>
        </w:tc>
      </w:tr>
      <w:tr w:rsidR="00B4353D" w:rsidRPr="007C7C0F" w14:paraId="31CA5FF8" w14:textId="77777777" w:rsidTr="000B08CB">
        <w:tc>
          <w:tcPr>
            <w:cnfStyle w:val="000010000000" w:firstRow="0" w:lastRow="0" w:firstColumn="0" w:lastColumn="0" w:oddVBand="1" w:evenVBand="0" w:oddHBand="0" w:evenHBand="0" w:firstRowFirstColumn="0" w:firstRowLastColumn="0" w:lastRowFirstColumn="0" w:lastRowLastColumn="0"/>
            <w:tcW w:w="1276" w:type="dxa"/>
          </w:tcPr>
          <w:p w14:paraId="08BB3F4F"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Atomic Operation</w:t>
            </w:r>
          </w:p>
        </w:tc>
        <w:tc>
          <w:tcPr>
            <w:tcW w:w="8929" w:type="dxa"/>
          </w:tcPr>
          <w:p w14:paraId="1278726C" w14:textId="77777777" w:rsidR="00B4353D" w:rsidRPr="007C7C0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color w:val="auto"/>
                <w:sz w:val="22"/>
                <w:szCs w:val="22"/>
              </w:rPr>
              <w:t>A database operation that is indivisible — it either fully completes or fully fails with no partial state.</w:t>
            </w:r>
          </w:p>
        </w:tc>
      </w:tr>
    </w:tbl>
    <w:p w14:paraId="3BD0728E"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rPr>
        <w:br w:type="page"/>
      </w:r>
    </w:p>
    <w:p w14:paraId="46C773AC" w14:textId="77777777" w:rsidR="00B4353D" w:rsidRPr="007C7C0F" w:rsidRDefault="00000000" w:rsidP="007C7C0F">
      <w:pPr>
        <w:pStyle w:val="Heading1"/>
        <w:ind w:left="240" w:right="240"/>
        <w:rPr>
          <w:rFonts w:ascii="Times New Roman" w:hAnsi="Times New Roman" w:cs="Times New Roman"/>
          <w:color w:val="auto"/>
        </w:rPr>
      </w:pPr>
      <w:bookmarkStart w:id="9" w:name="_Toc228111086"/>
      <w:r w:rsidRPr="007C7C0F">
        <w:rPr>
          <w:rFonts w:ascii="Times New Roman" w:hAnsi="Times New Roman" w:cs="Times New Roman"/>
          <w:color w:val="auto"/>
        </w:rPr>
        <w:lastRenderedPageBreak/>
        <w:t>2. LITERATURE REVIEW</w:t>
      </w:r>
      <w:bookmarkEnd w:id="9"/>
    </w:p>
    <w:p w14:paraId="6CAD6F43" w14:textId="77777777" w:rsidR="00B4353D" w:rsidRPr="007C7C0F" w:rsidRDefault="00000000">
      <w:pPr>
        <w:pStyle w:val="Heading2"/>
        <w:pBdr>
          <w:bottom w:val="single" w:sz="4" w:space="0" w:color="F59E0B"/>
        </w:pBdr>
        <w:rPr>
          <w:rFonts w:ascii="Times New Roman" w:hAnsi="Times New Roman" w:cs="Times New Roman"/>
          <w:color w:val="auto"/>
        </w:rPr>
      </w:pPr>
      <w:bookmarkStart w:id="10" w:name="_Toc228111087"/>
      <w:r w:rsidRPr="007C7C0F">
        <w:rPr>
          <w:rFonts w:ascii="Times New Roman" w:hAnsi="Times New Roman" w:cs="Times New Roman"/>
          <w:color w:val="auto"/>
        </w:rPr>
        <w:t>2.1 Existing Trading Simulators</w:t>
      </w:r>
      <w:bookmarkEnd w:id="10"/>
    </w:p>
    <w:p w14:paraId="54925F1D" w14:textId="77777777" w:rsidR="00B4353D" w:rsidRPr="007C7C0F" w:rsidRDefault="00000000">
      <w:pPr>
        <w:spacing w:before="120" w:after="120"/>
        <w:jc w:val="both"/>
        <w:rPr>
          <w:rFonts w:ascii="Times New Roman" w:hAnsi="Times New Roman" w:cs="Times New Roman"/>
          <w:color w:val="auto"/>
        </w:rPr>
      </w:pPr>
      <w:r w:rsidRPr="007C7C0F">
        <w:rPr>
          <w:rFonts w:ascii="Times New Roman" w:hAnsi="Times New Roman" w:cs="Times New Roman"/>
          <w:color w:val="auto"/>
        </w:rPr>
        <w:t xml:space="preserve">The stock market simulation space includes several established platforms, each with distinct strengths and weaknesses that informed the design of </w:t>
      </w:r>
      <w:proofErr w:type="spellStart"/>
      <w:r w:rsidRPr="007C7C0F">
        <w:rPr>
          <w:rFonts w:ascii="Times New Roman" w:hAnsi="Times New Roman" w:cs="Times New Roman"/>
          <w:color w:val="auto"/>
        </w:rPr>
        <w:t>NidhiKosh</w:t>
      </w:r>
      <w:proofErr w:type="spellEnd"/>
      <w:r w:rsidRPr="007C7C0F">
        <w:rPr>
          <w:rFonts w:ascii="Times New Roman" w:hAnsi="Times New Roman" w:cs="Times New Roman"/>
          <w:color w:val="auto"/>
        </w:rPr>
        <w:t>.</w:t>
      </w:r>
    </w:p>
    <w:p w14:paraId="0E57CC75" w14:textId="77777777" w:rsidR="00B4353D" w:rsidRPr="007C7C0F" w:rsidRDefault="00000000">
      <w:pPr>
        <w:spacing w:before="120" w:after="120"/>
        <w:jc w:val="both"/>
        <w:rPr>
          <w:rFonts w:ascii="Times New Roman" w:hAnsi="Times New Roman" w:cs="Times New Roman"/>
          <w:color w:val="auto"/>
        </w:rPr>
      </w:pPr>
      <w:r w:rsidRPr="007C7C0F">
        <w:rPr>
          <w:rFonts w:ascii="Times New Roman" w:hAnsi="Times New Roman" w:cs="Times New Roman"/>
          <w:color w:val="auto"/>
        </w:rPr>
        <w:t>Investopedia Stock Simulator is arguably the most well-known simulator, offering educational content alongside paper trading. However, it focuses on the US market, updates prices on a 15-minute delay, and lacks WebSocket-based live updates. Its interface, while functional, is not optimised for modern mobile-first browsing.</w:t>
      </w:r>
    </w:p>
    <w:p w14:paraId="594B4DB7" w14:textId="77777777" w:rsidR="00B4353D" w:rsidRPr="007C7C0F" w:rsidRDefault="00000000">
      <w:pPr>
        <w:spacing w:before="120" w:after="120"/>
        <w:jc w:val="both"/>
        <w:rPr>
          <w:rFonts w:ascii="Times New Roman" w:hAnsi="Times New Roman" w:cs="Times New Roman"/>
          <w:color w:val="auto"/>
        </w:rPr>
      </w:pPr>
      <w:r w:rsidRPr="007C7C0F">
        <w:rPr>
          <w:rFonts w:ascii="Times New Roman" w:hAnsi="Times New Roman" w:cs="Times New Roman"/>
          <w:color w:val="auto"/>
        </w:rPr>
        <w:t xml:space="preserve">Wall Street Survivor emphasises gamification and social competition but has limited NSE India coverage and relies on delayed data. </w:t>
      </w:r>
      <w:proofErr w:type="spellStart"/>
      <w:r w:rsidRPr="007C7C0F">
        <w:rPr>
          <w:rFonts w:ascii="Times New Roman" w:hAnsi="Times New Roman" w:cs="Times New Roman"/>
          <w:color w:val="auto"/>
        </w:rPr>
        <w:t>Zerodha</w:t>
      </w:r>
      <w:proofErr w:type="spellEnd"/>
      <w:r w:rsidRPr="007C7C0F">
        <w:rPr>
          <w:rFonts w:ascii="Times New Roman" w:hAnsi="Times New Roman" w:cs="Times New Roman"/>
          <w:color w:val="auto"/>
        </w:rPr>
        <w:t xml:space="preserve"> Varsity, an initiative by India's largest discount broker, provides excellent educational material on NSE markets but does not offer an interactive trading simulator with real-time prices.</w:t>
      </w:r>
    </w:p>
    <w:p w14:paraId="38F13B93" w14:textId="77777777" w:rsidR="00B4353D" w:rsidRPr="007C7C0F" w:rsidRDefault="00000000">
      <w:pPr>
        <w:spacing w:before="120" w:after="120"/>
        <w:jc w:val="both"/>
        <w:rPr>
          <w:rFonts w:ascii="Times New Roman" w:hAnsi="Times New Roman" w:cs="Times New Roman"/>
          <w:color w:val="auto"/>
        </w:rPr>
      </w:pPr>
      <w:proofErr w:type="spellStart"/>
      <w:r w:rsidRPr="007C7C0F">
        <w:rPr>
          <w:rFonts w:ascii="Times New Roman" w:hAnsi="Times New Roman" w:cs="Times New Roman"/>
          <w:color w:val="auto"/>
        </w:rPr>
        <w:t>TradingView's</w:t>
      </w:r>
      <w:proofErr w:type="spellEnd"/>
      <w:r w:rsidRPr="007C7C0F">
        <w:rPr>
          <w:rFonts w:ascii="Times New Roman" w:hAnsi="Times New Roman" w:cs="Times New Roman"/>
          <w:color w:val="auto"/>
        </w:rPr>
        <w:t xml:space="preserve"> Paper Trading feature is technically superior with live price charts and technical indicators, but requires a subscription for full functionality and does not isolate the educational simulation experience. None of these platforms combine live NSE data, WebSocket real-time updates, a MERN stack architecture, and a competitive leaderboard in a single open-source application — which is precisely the differentiation </w:t>
      </w:r>
      <w:proofErr w:type="spellStart"/>
      <w:r w:rsidRPr="007C7C0F">
        <w:rPr>
          <w:rFonts w:ascii="Times New Roman" w:hAnsi="Times New Roman" w:cs="Times New Roman"/>
          <w:color w:val="auto"/>
        </w:rPr>
        <w:t>NidhiKosh</w:t>
      </w:r>
      <w:proofErr w:type="spellEnd"/>
      <w:r w:rsidRPr="007C7C0F">
        <w:rPr>
          <w:rFonts w:ascii="Times New Roman" w:hAnsi="Times New Roman" w:cs="Times New Roman"/>
          <w:color w:val="auto"/>
        </w:rPr>
        <w:t xml:space="preserve"> offers.</w:t>
      </w:r>
    </w:p>
    <w:p w14:paraId="198744EE" w14:textId="77777777" w:rsidR="00B4353D" w:rsidRPr="007C7C0F" w:rsidRDefault="00000000">
      <w:pPr>
        <w:pStyle w:val="Heading2"/>
        <w:pBdr>
          <w:bottom w:val="single" w:sz="4" w:space="0" w:color="F59E0B"/>
        </w:pBdr>
        <w:rPr>
          <w:rFonts w:ascii="Times New Roman" w:hAnsi="Times New Roman" w:cs="Times New Roman"/>
          <w:color w:val="auto"/>
        </w:rPr>
      </w:pPr>
      <w:bookmarkStart w:id="11" w:name="_Toc228111088"/>
      <w:r w:rsidRPr="007C7C0F">
        <w:rPr>
          <w:rFonts w:ascii="Times New Roman" w:hAnsi="Times New Roman" w:cs="Times New Roman"/>
          <w:color w:val="auto"/>
        </w:rPr>
        <w:t>2.2 Technology Stack Analysis</w:t>
      </w:r>
      <w:bookmarkEnd w:id="11"/>
    </w:p>
    <w:p w14:paraId="756C1FB8" w14:textId="77777777" w:rsidR="00B4353D" w:rsidRPr="007C7C0F" w:rsidRDefault="00000000">
      <w:pPr>
        <w:spacing w:before="120" w:after="120"/>
        <w:jc w:val="both"/>
        <w:rPr>
          <w:rFonts w:ascii="Times New Roman" w:hAnsi="Times New Roman" w:cs="Times New Roman"/>
          <w:color w:val="auto"/>
        </w:rPr>
      </w:pPr>
      <w:r w:rsidRPr="007C7C0F">
        <w:rPr>
          <w:rFonts w:ascii="Times New Roman" w:hAnsi="Times New Roman" w:cs="Times New Roman"/>
          <w:color w:val="auto"/>
        </w:rPr>
        <w:t>The selection of MERN stack (MongoDB, Express.js, React, Node.js) was made after evaluating multiple alternatives:</w:t>
      </w:r>
    </w:p>
    <w:p w14:paraId="5009DE10" w14:textId="77777777" w:rsidR="00B4353D" w:rsidRPr="007C7C0F" w:rsidRDefault="00000000">
      <w:pPr>
        <w:spacing w:before="120" w:after="120"/>
        <w:jc w:val="both"/>
        <w:rPr>
          <w:rFonts w:ascii="Times New Roman" w:hAnsi="Times New Roman" w:cs="Times New Roman"/>
          <w:color w:val="auto"/>
        </w:rPr>
      </w:pPr>
      <w:r w:rsidRPr="007C7C0F">
        <w:rPr>
          <w:rFonts w:ascii="Times New Roman" w:hAnsi="Times New Roman" w:cs="Times New Roman"/>
          <w:color w:val="auto"/>
        </w:rPr>
        <w:t>Node.js vs. Python/Django: Node.js offers superior performance for I/O-intensive, event-driven applications — critical for handling concurrent WebSocket connections and frequent market data polling. Python/Django, while excellent for data-heavy ML applications, introduces an impedance mismatch when building a real-time JavaScript-heavy frontend.</w:t>
      </w:r>
    </w:p>
    <w:p w14:paraId="2598EE58" w14:textId="77777777" w:rsidR="00B4353D" w:rsidRPr="007C7C0F" w:rsidRDefault="00000000">
      <w:pPr>
        <w:spacing w:before="120" w:after="120"/>
        <w:jc w:val="both"/>
        <w:rPr>
          <w:rFonts w:ascii="Times New Roman" w:hAnsi="Times New Roman" w:cs="Times New Roman"/>
          <w:color w:val="auto"/>
        </w:rPr>
      </w:pPr>
      <w:r w:rsidRPr="007C7C0F">
        <w:rPr>
          <w:rFonts w:ascii="Times New Roman" w:hAnsi="Times New Roman" w:cs="Times New Roman"/>
          <w:color w:val="auto"/>
        </w:rPr>
        <w:t>MongoDB vs. PostgreSQL: MongoDB's flexible document schema accommodates evolving stock data structures (e.g., market depth arrays, nested bid/ask objects) without schema migrations. Its aggregation pipeline is highly effective for analytics queries computing leaderboard rankings and P&amp;L summaries. PostgreSQL would require more rigid schema management but would offer superior relational query capabilities for complex joins.</w:t>
      </w:r>
    </w:p>
    <w:p w14:paraId="76FC7A56" w14:textId="77777777" w:rsidR="00B4353D" w:rsidRPr="007C7C0F" w:rsidRDefault="00000000">
      <w:pPr>
        <w:spacing w:before="120" w:after="120"/>
        <w:jc w:val="both"/>
        <w:rPr>
          <w:rFonts w:ascii="Times New Roman" w:hAnsi="Times New Roman" w:cs="Times New Roman"/>
          <w:color w:val="auto"/>
        </w:rPr>
      </w:pPr>
      <w:r w:rsidRPr="007C7C0F">
        <w:rPr>
          <w:rFonts w:ascii="Times New Roman" w:hAnsi="Times New Roman" w:cs="Times New Roman"/>
          <w:color w:val="auto"/>
        </w:rPr>
        <w:t>Socket.io vs. Raw WebSocket: Socket.io was selected over raw WebSocket for its automatic reconnection, heartbeat management, room-based subscription model (enabling efficient targeted broadcasts to subscribed clients), and graceful fallback to HTTP long-polling for older clients.</w:t>
      </w:r>
    </w:p>
    <w:p w14:paraId="4EEE2350" w14:textId="77777777" w:rsidR="00B4353D" w:rsidRPr="007C7C0F" w:rsidRDefault="00000000">
      <w:pPr>
        <w:spacing w:before="120" w:after="120"/>
        <w:jc w:val="both"/>
        <w:rPr>
          <w:rFonts w:ascii="Times New Roman" w:hAnsi="Times New Roman" w:cs="Times New Roman"/>
          <w:color w:val="auto"/>
        </w:rPr>
      </w:pPr>
      <w:r w:rsidRPr="007C7C0F">
        <w:rPr>
          <w:rFonts w:ascii="Times New Roman" w:hAnsi="Times New Roman" w:cs="Times New Roman"/>
          <w:color w:val="auto"/>
        </w:rPr>
        <w:t xml:space="preserve">React 18 vs. Vue/Angular: </w:t>
      </w:r>
      <w:proofErr w:type="spellStart"/>
      <w:r w:rsidRPr="007C7C0F">
        <w:rPr>
          <w:rFonts w:ascii="Times New Roman" w:hAnsi="Times New Roman" w:cs="Times New Roman"/>
          <w:color w:val="auto"/>
        </w:rPr>
        <w:t>React's</w:t>
      </w:r>
      <w:proofErr w:type="spellEnd"/>
      <w:r w:rsidRPr="007C7C0F">
        <w:rPr>
          <w:rFonts w:ascii="Times New Roman" w:hAnsi="Times New Roman" w:cs="Times New Roman"/>
          <w:color w:val="auto"/>
        </w:rPr>
        <w:t xml:space="preserve"> component-based architecture, extensive ecosystem (React Query, React Router, Recharts), and Hooks API align well with building a complex, data-driven trading interface. React Query specifically simplifies server state management with caching, background </w:t>
      </w:r>
      <w:proofErr w:type="spellStart"/>
      <w:r w:rsidRPr="007C7C0F">
        <w:rPr>
          <w:rFonts w:ascii="Times New Roman" w:hAnsi="Times New Roman" w:cs="Times New Roman"/>
          <w:color w:val="auto"/>
        </w:rPr>
        <w:t>refetching</w:t>
      </w:r>
      <w:proofErr w:type="spellEnd"/>
      <w:r w:rsidRPr="007C7C0F">
        <w:rPr>
          <w:rFonts w:ascii="Times New Roman" w:hAnsi="Times New Roman" w:cs="Times New Roman"/>
          <w:color w:val="auto"/>
        </w:rPr>
        <w:t>, and optimistic updates — features essential for a real-time trading application.</w:t>
      </w:r>
    </w:p>
    <w:p w14:paraId="07D273B7" w14:textId="1642B7DF" w:rsidR="00B4353D" w:rsidRPr="007C7C0F" w:rsidRDefault="00000000" w:rsidP="00413C03">
      <w:pPr>
        <w:spacing w:before="120" w:after="120"/>
        <w:jc w:val="both"/>
        <w:rPr>
          <w:rFonts w:ascii="Times New Roman" w:hAnsi="Times New Roman" w:cs="Times New Roman"/>
          <w:color w:val="auto"/>
        </w:rPr>
      </w:pPr>
      <w:r w:rsidRPr="007C7C0F">
        <w:rPr>
          <w:rFonts w:ascii="Times New Roman" w:hAnsi="Times New Roman" w:cs="Times New Roman"/>
          <w:color w:val="auto"/>
        </w:rPr>
        <w:t>Yahoo Finance API vs. Alpha Vantage/IEX Cloud: Yahoo Finance provides comprehensive NSE stock coverage at no cost with no API key for basic usage. Alpha Vantage imposes strict rate limits on its free tier (5 requests/minute), making it unsuitable for polling 20 stocks every 10 seconds. IEX Cloud has limited NSE India coverage on its free tier.</w:t>
      </w:r>
    </w:p>
    <w:p w14:paraId="2FADEFA6" w14:textId="77777777" w:rsidR="00B4353D" w:rsidRPr="007C7C0F" w:rsidRDefault="00000000" w:rsidP="007C7C0F">
      <w:pPr>
        <w:pStyle w:val="Heading1"/>
        <w:ind w:left="240" w:right="240"/>
        <w:rPr>
          <w:rFonts w:ascii="Times New Roman" w:hAnsi="Times New Roman" w:cs="Times New Roman"/>
          <w:color w:val="auto"/>
        </w:rPr>
      </w:pPr>
      <w:bookmarkStart w:id="12" w:name="_Toc228111089"/>
      <w:r w:rsidRPr="007C7C0F">
        <w:rPr>
          <w:rFonts w:ascii="Times New Roman" w:hAnsi="Times New Roman" w:cs="Times New Roman"/>
          <w:color w:val="auto"/>
        </w:rPr>
        <w:lastRenderedPageBreak/>
        <w:t>3. SYSTEM REQUIREMENTS</w:t>
      </w:r>
      <w:bookmarkEnd w:id="12"/>
    </w:p>
    <w:p w14:paraId="3ECF87AD" w14:textId="77777777" w:rsidR="00B4353D" w:rsidRPr="007C7C0F" w:rsidRDefault="00000000">
      <w:pPr>
        <w:pStyle w:val="Heading2"/>
        <w:pBdr>
          <w:bottom w:val="single" w:sz="4" w:space="0" w:color="F59E0B"/>
        </w:pBdr>
        <w:rPr>
          <w:rFonts w:ascii="Times New Roman" w:hAnsi="Times New Roman" w:cs="Times New Roman"/>
          <w:color w:val="auto"/>
        </w:rPr>
      </w:pPr>
      <w:bookmarkStart w:id="13" w:name="_Toc228111090"/>
      <w:r w:rsidRPr="007C7C0F">
        <w:rPr>
          <w:rFonts w:ascii="Times New Roman" w:hAnsi="Times New Roman" w:cs="Times New Roman"/>
          <w:color w:val="auto"/>
        </w:rPr>
        <w:t>3.1 Functional Requirements</w:t>
      </w:r>
      <w:bookmarkEnd w:id="13"/>
    </w:p>
    <w:p w14:paraId="3A94BF8E" w14:textId="77777777" w:rsidR="00B4353D" w:rsidRPr="007C7C0F" w:rsidRDefault="00000000">
      <w:pPr>
        <w:spacing w:before="200" w:after="100"/>
        <w:rPr>
          <w:rFonts w:ascii="Times New Roman" w:hAnsi="Times New Roman" w:cs="Times New Roman"/>
          <w:color w:val="auto"/>
        </w:rPr>
      </w:pPr>
      <w:r w:rsidRPr="007C7C0F">
        <w:rPr>
          <w:rFonts w:ascii="Times New Roman" w:hAnsi="Times New Roman" w:cs="Times New Roman"/>
          <w:b/>
          <w:bCs/>
          <w:color w:val="auto"/>
        </w:rPr>
        <w:t>FR1: User Management</w:t>
      </w:r>
    </w:p>
    <w:p w14:paraId="77857DE7"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The system shall allow new users to register with email, name, and password.</w:t>
      </w:r>
    </w:p>
    <w:p w14:paraId="573C0685"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Each new account shall be provisioned with ₹1,00,000 (one lakh) virtual balance.</w:t>
      </w:r>
    </w:p>
    <w:p w14:paraId="34D3030B"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The system shall authenticate users and issue JWT tokens with 7-day expiration.</w:t>
      </w:r>
    </w:p>
    <w:p w14:paraId="1E2897F6"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The system shall allow users to reset their virtual balance to ₹1,00,000.</w:t>
      </w:r>
    </w:p>
    <w:p w14:paraId="165A7F7A"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The system shall protect all sensitive routes with JWT authentication middleware.</w:t>
      </w:r>
    </w:p>
    <w:p w14:paraId="28D92D42" w14:textId="77777777" w:rsidR="00B4353D" w:rsidRPr="007C7C0F" w:rsidRDefault="00000000">
      <w:pPr>
        <w:spacing w:before="200" w:after="100"/>
        <w:rPr>
          <w:rFonts w:ascii="Times New Roman" w:hAnsi="Times New Roman" w:cs="Times New Roman"/>
          <w:color w:val="auto"/>
        </w:rPr>
      </w:pPr>
      <w:r w:rsidRPr="007C7C0F">
        <w:rPr>
          <w:rFonts w:ascii="Times New Roman" w:hAnsi="Times New Roman" w:cs="Times New Roman"/>
          <w:b/>
          <w:bCs/>
          <w:color w:val="auto"/>
        </w:rPr>
        <w:t>FR2: Market Data</w:t>
      </w:r>
    </w:p>
    <w:p w14:paraId="2EAA10D3"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The system shall fetch and display real-time stock prices for 20 NIFTY 50 stocks from NSE via Yahoo Finance.</w:t>
      </w:r>
    </w:p>
    <w:p w14:paraId="4D542BF1"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The system shall automatically push stock price updates to all connected clients every 10–15 seconds during market hours.</w:t>
      </w:r>
    </w:p>
    <w:p w14:paraId="3126ACB8"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The system shall display stock information including current price, day high/low, volume, market cap, P/E ratio, and change percentage.</w:t>
      </w:r>
    </w:p>
    <w:p w14:paraId="33BCE576"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The system shall provide a market status indicator: Pre-Market, Open, Post-Market, or Closed.</w:t>
      </w:r>
    </w:p>
    <w:p w14:paraId="70BBB8CE"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The system shall provide market breadth data showing advancing vs. declining stocks.</w:t>
      </w:r>
    </w:p>
    <w:p w14:paraId="6CADA7FA" w14:textId="77777777" w:rsidR="00B4353D" w:rsidRPr="007C7C0F" w:rsidRDefault="00000000">
      <w:pPr>
        <w:spacing w:before="200" w:after="100"/>
        <w:rPr>
          <w:rFonts w:ascii="Times New Roman" w:hAnsi="Times New Roman" w:cs="Times New Roman"/>
          <w:color w:val="auto"/>
        </w:rPr>
      </w:pPr>
      <w:r w:rsidRPr="007C7C0F">
        <w:rPr>
          <w:rFonts w:ascii="Times New Roman" w:hAnsi="Times New Roman" w:cs="Times New Roman"/>
          <w:b/>
          <w:bCs/>
          <w:color w:val="auto"/>
        </w:rPr>
        <w:t>FR3: Trading Operations</w:t>
      </w:r>
    </w:p>
    <w:p w14:paraId="5D120673"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The system shall allow users to buy stocks at current market price with confirmation dialog.</w:t>
      </w:r>
    </w:p>
    <w:p w14:paraId="178E4185"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The system shall allow users to sell stocks from their portfolio at current market price.</w:t>
      </w:r>
    </w:p>
    <w:p w14:paraId="477459B1"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The system shall validate sufficient balance before executing buy orders.</w:t>
      </w:r>
    </w:p>
    <w:p w14:paraId="55A1B4FD"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The system shall validate sufficient holdings quantity before executing sell orders.</w:t>
      </w:r>
    </w:p>
    <w:p w14:paraId="37A93802"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The system shall prevent trading operations outside regular NSE market hours.</w:t>
      </w:r>
    </w:p>
    <w:p w14:paraId="71D6865B"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The system shall execute all trades at the real-time price fetched at the moment of order submission.</w:t>
      </w:r>
    </w:p>
    <w:p w14:paraId="4DED44E6"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The system shall use atomic database operations to prevent race conditions and overdraft.</w:t>
      </w:r>
    </w:p>
    <w:p w14:paraId="2278FE81" w14:textId="77777777" w:rsidR="00B4353D" w:rsidRPr="007C7C0F" w:rsidRDefault="00000000">
      <w:pPr>
        <w:spacing w:before="200" w:after="100"/>
        <w:rPr>
          <w:rFonts w:ascii="Times New Roman" w:hAnsi="Times New Roman" w:cs="Times New Roman"/>
          <w:color w:val="auto"/>
        </w:rPr>
      </w:pPr>
      <w:r w:rsidRPr="007C7C0F">
        <w:rPr>
          <w:rFonts w:ascii="Times New Roman" w:hAnsi="Times New Roman" w:cs="Times New Roman"/>
          <w:b/>
          <w:bCs/>
          <w:color w:val="auto"/>
        </w:rPr>
        <w:t>FR4: Portfolio Management</w:t>
      </w:r>
    </w:p>
    <w:p w14:paraId="16C85144"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The system shall track all user holdings with quantity and weighted average cost.</w:t>
      </w:r>
    </w:p>
    <w:p w14:paraId="1DE24C3C"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The system shall calculate real-time unrealized P&amp;L for each holding.</w:t>
      </w:r>
    </w:p>
    <w:p w14:paraId="0D936BEC"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The system shall display total portfolio value (cash + holdings value).</w:t>
      </w:r>
    </w:p>
    <w:p w14:paraId="6B9FF334"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The system shall show sector-wise allocation with percentage breakdown.</w:t>
      </w:r>
    </w:p>
    <w:p w14:paraId="7242141D" w14:textId="77777777" w:rsidR="00B4353D" w:rsidRPr="007C7C0F" w:rsidRDefault="00000000">
      <w:pPr>
        <w:spacing w:before="200" w:after="100"/>
        <w:rPr>
          <w:rFonts w:ascii="Times New Roman" w:hAnsi="Times New Roman" w:cs="Times New Roman"/>
          <w:color w:val="auto"/>
        </w:rPr>
      </w:pPr>
      <w:r w:rsidRPr="007C7C0F">
        <w:rPr>
          <w:rFonts w:ascii="Times New Roman" w:hAnsi="Times New Roman" w:cs="Times New Roman"/>
          <w:b/>
          <w:bCs/>
          <w:color w:val="auto"/>
        </w:rPr>
        <w:t>FR5: Analytics and Reporting</w:t>
      </w:r>
    </w:p>
    <w:p w14:paraId="6C0A910C"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The system shall maintain a complete, immutable transaction history for each user.</w:t>
      </w:r>
    </w:p>
    <w:p w14:paraId="6C6B6494"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The system shall provide analytics including win rate, total trades, average hold time, and total P&amp;L.</w:t>
      </w:r>
    </w:p>
    <w:p w14:paraId="6EFE7F45"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The system shall display a P&amp;L over time chart (30-day view).</w:t>
      </w:r>
    </w:p>
    <w:p w14:paraId="34655D7F"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lastRenderedPageBreak/>
        <w:t>The system shall identify and display the best and worst trades by profit/loss amount.</w:t>
      </w:r>
    </w:p>
    <w:p w14:paraId="2FC0AC7A"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The system shall allow CSV export of complete transaction history.</w:t>
      </w:r>
    </w:p>
    <w:p w14:paraId="0DA587E9" w14:textId="77777777" w:rsidR="00B4353D" w:rsidRPr="007C7C0F" w:rsidRDefault="00000000">
      <w:pPr>
        <w:spacing w:before="200" w:after="100"/>
        <w:rPr>
          <w:rFonts w:ascii="Times New Roman" w:hAnsi="Times New Roman" w:cs="Times New Roman"/>
          <w:color w:val="auto"/>
        </w:rPr>
      </w:pPr>
      <w:r w:rsidRPr="007C7C0F">
        <w:rPr>
          <w:rFonts w:ascii="Times New Roman" w:hAnsi="Times New Roman" w:cs="Times New Roman"/>
          <w:b/>
          <w:bCs/>
          <w:color w:val="auto"/>
        </w:rPr>
        <w:t>FR6: Leaderboard</w:t>
      </w:r>
    </w:p>
    <w:p w14:paraId="225BA2FA"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The system shall rank all users by total portfolio value (cash + holdings) in descending order.</w:t>
      </w:r>
    </w:p>
    <w:p w14:paraId="3088268A"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The system shall display each user's rank, percentile, and return percentage.</w:t>
      </w:r>
    </w:p>
    <w:p w14:paraId="723B4E2D"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The system shall highlight the current authenticated user's position on the leaderboard.</w:t>
      </w:r>
    </w:p>
    <w:p w14:paraId="68331094" w14:textId="77777777" w:rsidR="00B4353D" w:rsidRPr="007C7C0F" w:rsidRDefault="00000000">
      <w:pPr>
        <w:pStyle w:val="Heading2"/>
        <w:pBdr>
          <w:bottom w:val="single" w:sz="4" w:space="0" w:color="F59E0B"/>
        </w:pBdr>
        <w:rPr>
          <w:rFonts w:ascii="Times New Roman" w:hAnsi="Times New Roman" w:cs="Times New Roman"/>
          <w:color w:val="auto"/>
        </w:rPr>
      </w:pPr>
      <w:bookmarkStart w:id="14" w:name="_Toc228111091"/>
      <w:r w:rsidRPr="007C7C0F">
        <w:rPr>
          <w:rFonts w:ascii="Times New Roman" w:hAnsi="Times New Roman" w:cs="Times New Roman"/>
          <w:color w:val="auto"/>
        </w:rPr>
        <w:t>3.2 Non-Functional Requirements</w:t>
      </w:r>
      <w:bookmarkEnd w:id="14"/>
    </w:p>
    <w:tbl>
      <w:tblPr>
        <w:tblStyle w:val="GridTable2-Accent4"/>
        <w:tblW w:w="10074" w:type="dxa"/>
        <w:tblLook w:val="0000" w:firstRow="0" w:lastRow="0" w:firstColumn="0" w:lastColumn="0" w:noHBand="0" w:noVBand="0"/>
      </w:tblPr>
      <w:tblGrid>
        <w:gridCol w:w="3123"/>
        <w:gridCol w:w="3123"/>
        <w:gridCol w:w="3828"/>
      </w:tblGrid>
      <w:tr w:rsidR="00B4353D" w:rsidRPr="007C7C0F" w14:paraId="76B8DAA8" w14:textId="77777777" w:rsidTr="000B08CB">
        <w:trPr>
          <w:cnfStyle w:val="000000100000" w:firstRow="0" w:lastRow="0" w:firstColumn="0" w:lastColumn="0" w:oddVBand="0" w:evenVBand="0" w:oddHBand="1" w:evenHBand="0" w:firstRowFirstColumn="0" w:firstRowLastColumn="0" w:lastRowFirstColumn="0" w:lastRowLastColumn="0"/>
          <w:trHeight w:val="320"/>
        </w:trPr>
        <w:tc>
          <w:tcPr>
            <w:cnfStyle w:val="000010000000" w:firstRow="0" w:lastRow="0" w:firstColumn="0" w:lastColumn="0" w:oddVBand="1" w:evenVBand="0" w:oddHBand="0" w:evenHBand="0" w:firstRowFirstColumn="0" w:firstRowLastColumn="0" w:lastRowFirstColumn="0" w:lastRowLastColumn="0"/>
            <w:tcW w:w="3123" w:type="dxa"/>
          </w:tcPr>
          <w:p w14:paraId="0A0FDDE7" w14:textId="77777777" w:rsidR="00B4353D" w:rsidRPr="007C7C0F" w:rsidRDefault="00000000">
            <w:pPr>
              <w:rPr>
                <w:rFonts w:ascii="Times New Roman" w:hAnsi="Times New Roman" w:cs="Times New Roman"/>
                <w:color w:val="auto"/>
              </w:rPr>
            </w:pPr>
            <w:r w:rsidRPr="007C7C0F">
              <w:rPr>
                <w:rFonts w:ascii="Times New Roman" w:hAnsi="Times New Roman" w:cs="Times New Roman"/>
                <w:b/>
                <w:bCs/>
                <w:color w:val="auto"/>
              </w:rPr>
              <w:t>Category</w:t>
            </w:r>
          </w:p>
        </w:tc>
        <w:tc>
          <w:tcPr>
            <w:tcW w:w="3123" w:type="dxa"/>
          </w:tcPr>
          <w:p w14:paraId="1DC09C1F" w14:textId="77777777" w:rsidR="00B4353D" w:rsidRPr="007C7C0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b/>
                <w:bCs/>
                <w:color w:val="auto"/>
              </w:rPr>
              <w:t>Requirement</w:t>
            </w:r>
          </w:p>
        </w:tc>
        <w:tc>
          <w:tcPr>
            <w:cnfStyle w:val="000010000000" w:firstRow="0" w:lastRow="0" w:firstColumn="0" w:lastColumn="0" w:oddVBand="1" w:evenVBand="0" w:oddHBand="0" w:evenHBand="0" w:firstRowFirstColumn="0" w:firstRowLastColumn="0" w:lastRowFirstColumn="0" w:lastRowLastColumn="0"/>
            <w:tcW w:w="3828" w:type="dxa"/>
          </w:tcPr>
          <w:p w14:paraId="01320365" w14:textId="77777777" w:rsidR="00B4353D" w:rsidRPr="007C7C0F" w:rsidRDefault="00000000">
            <w:pPr>
              <w:rPr>
                <w:rFonts w:ascii="Times New Roman" w:hAnsi="Times New Roman" w:cs="Times New Roman"/>
                <w:color w:val="auto"/>
              </w:rPr>
            </w:pPr>
            <w:r w:rsidRPr="007C7C0F">
              <w:rPr>
                <w:rFonts w:ascii="Times New Roman" w:hAnsi="Times New Roman" w:cs="Times New Roman"/>
                <w:b/>
                <w:bCs/>
                <w:color w:val="auto"/>
              </w:rPr>
              <w:t>Target Metric</w:t>
            </w:r>
          </w:p>
        </w:tc>
      </w:tr>
      <w:tr w:rsidR="00B4353D" w:rsidRPr="007C7C0F" w14:paraId="170C8CB8" w14:textId="77777777" w:rsidTr="000B08CB">
        <w:trPr>
          <w:trHeight w:val="306"/>
        </w:trPr>
        <w:tc>
          <w:tcPr>
            <w:cnfStyle w:val="000010000000" w:firstRow="0" w:lastRow="0" w:firstColumn="0" w:lastColumn="0" w:oddVBand="1" w:evenVBand="0" w:oddHBand="0" w:evenHBand="0" w:firstRowFirstColumn="0" w:firstRowLastColumn="0" w:lastRowFirstColumn="0" w:lastRowLastColumn="0"/>
            <w:tcW w:w="3123" w:type="dxa"/>
          </w:tcPr>
          <w:p w14:paraId="2CA95C3D"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Performance</w:t>
            </w:r>
          </w:p>
        </w:tc>
        <w:tc>
          <w:tcPr>
            <w:tcW w:w="3123" w:type="dxa"/>
          </w:tcPr>
          <w:p w14:paraId="78446341" w14:textId="77777777" w:rsidR="00B4353D" w:rsidRPr="007C7C0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color w:val="auto"/>
                <w:sz w:val="22"/>
                <w:szCs w:val="22"/>
              </w:rPr>
              <w:t>API response time</w:t>
            </w:r>
          </w:p>
        </w:tc>
        <w:tc>
          <w:tcPr>
            <w:cnfStyle w:val="000010000000" w:firstRow="0" w:lastRow="0" w:firstColumn="0" w:lastColumn="0" w:oddVBand="1" w:evenVBand="0" w:oddHBand="0" w:evenHBand="0" w:firstRowFirstColumn="0" w:firstRowLastColumn="0" w:lastRowFirstColumn="0" w:lastRowLastColumn="0"/>
            <w:tcW w:w="3828" w:type="dxa"/>
          </w:tcPr>
          <w:p w14:paraId="72A09F4F"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&lt; 2 seconds</w:t>
            </w:r>
          </w:p>
        </w:tc>
      </w:tr>
      <w:tr w:rsidR="00B4353D" w:rsidRPr="007C7C0F" w14:paraId="50A2248C" w14:textId="77777777" w:rsidTr="000B08CB">
        <w:trPr>
          <w:cnfStyle w:val="000000100000" w:firstRow="0" w:lastRow="0" w:firstColumn="0" w:lastColumn="0" w:oddVBand="0" w:evenVBand="0" w:oddHBand="1" w:evenHBand="0" w:firstRowFirstColumn="0" w:firstRowLastColumn="0" w:lastRowFirstColumn="0" w:lastRowLastColumn="0"/>
          <w:trHeight w:val="292"/>
        </w:trPr>
        <w:tc>
          <w:tcPr>
            <w:cnfStyle w:val="000010000000" w:firstRow="0" w:lastRow="0" w:firstColumn="0" w:lastColumn="0" w:oddVBand="1" w:evenVBand="0" w:oddHBand="0" w:evenHBand="0" w:firstRowFirstColumn="0" w:firstRowLastColumn="0" w:lastRowFirstColumn="0" w:lastRowLastColumn="0"/>
            <w:tcW w:w="3123" w:type="dxa"/>
          </w:tcPr>
          <w:p w14:paraId="577F1B6D"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Performance</w:t>
            </w:r>
          </w:p>
        </w:tc>
        <w:tc>
          <w:tcPr>
            <w:tcW w:w="3123" w:type="dxa"/>
          </w:tcPr>
          <w:p w14:paraId="424C015C" w14:textId="77777777" w:rsidR="00B4353D" w:rsidRPr="007C7C0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color w:val="auto"/>
                <w:sz w:val="22"/>
                <w:szCs w:val="22"/>
              </w:rPr>
              <w:t>Price update latency</w:t>
            </w:r>
          </w:p>
        </w:tc>
        <w:tc>
          <w:tcPr>
            <w:cnfStyle w:val="000010000000" w:firstRow="0" w:lastRow="0" w:firstColumn="0" w:lastColumn="0" w:oddVBand="1" w:evenVBand="0" w:oddHBand="0" w:evenHBand="0" w:firstRowFirstColumn="0" w:firstRowLastColumn="0" w:lastRowFirstColumn="0" w:lastRowLastColumn="0"/>
            <w:tcW w:w="3828" w:type="dxa"/>
          </w:tcPr>
          <w:p w14:paraId="78DCFB50"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&lt; 500ms to client</w:t>
            </w:r>
          </w:p>
        </w:tc>
      </w:tr>
      <w:tr w:rsidR="00B4353D" w:rsidRPr="007C7C0F" w14:paraId="1458E6F4" w14:textId="77777777" w:rsidTr="000B08CB">
        <w:trPr>
          <w:trHeight w:val="306"/>
        </w:trPr>
        <w:tc>
          <w:tcPr>
            <w:cnfStyle w:val="000010000000" w:firstRow="0" w:lastRow="0" w:firstColumn="0" w:lastColumn="0" w:oddVBand="1" w:evenVBand="0" w:oddHBand="0" w:evenHBand="0" w:firstRowFirstColumn="0" w:firstRowLastColumn="0" w:lastRowFirstColumn="0" w:lastRowLastColumn="0"/>
            <w:tcW w:w="3123" w:type="dxa"/>
          </w:tcPr>
          <w:p w14:paraId="7760EBB1"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Scalability</w:t>
            </w:r>
          </w:p>
        </w:tc>
        <w:tc>
          <w:tcPr>
            <w:tcW w:w="3123" w:type="dxa"/>
          </w:tcPr>
          <w:p w14:paraId="5C3EE786" w14:textId="77777777" w:rsidR="00B4353D" w:rsidRPr="007C7C0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color w:val="auto"/>
                <w:sz w:val="22"/>
                <w:szCs w:val="22"/>
              </w:rPr>
              <w:t>Concurrent users</w:t>
            </w:r>
          </w:p>
        </w:tc>
        <w:tc>
          <w:tcPr>
            <w:cnfStyle w:val="000010000000" w:firstRow="0" w:lastRow="0" w:firstColumn="0" w:lastColumn="0" w:oddVBand="1" w:evenVBand="0" w:oddHBand="0" w:evenHBand="0" w:firstRowFirstColumn="0" w:firstRowLastColumn="0" w:lastRowFirstColumn="0" w:lastRowLastColumn="0"/>
            <w:tcW w:w="3828" w:type="dxa"/>
          </w:tcPr>
          <w:p w14:paraId="7444F431"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100+ simultaneous</w:t>
            </w:r>
          </w:p>
        </w:tc>
      </w:tr>
      <w:tr w:rsidR="00B4353D" w:rsidRPr="007C7C0F" w14:paraId="630AAC3B" w14:textId="77777777" w:rsidTr="000B08CB">
        <w:trPr>
          <w:cnfStyle w:val="000000100000" w:firstRow="0" w:lastRow="0" w:firstColumn="0" w:lastColumn="0" w:oddVBand="0" w:evenVBand="0" w:oddHBand="1" w:evenHBand="0" w:firstRowFirstColumn="0" w:firstRowLastColumn="0" w:lastRowFirstColumn="0" w:lastRowLastColumn="0"/>
          <w:trHeight w:val="292"/>
        </w:trPr>
        <w:tc>
          <w:tcPr>
            <w:cnfStyle w:val="000010000000" w:firstRow="0" w:lastRow="0" w:firstColumn="0" w:lastColumn="0" w:oddVBand="1" w:evenVBand="0" w:oddHBand="0" w:evenHBand="0" w:firstRowFirstColumn="0" w:firstRowLastColumn="0" w:lastRowFirstColumn="0" w:lastRowLastColumn="0"/>
            <w:tcW w:w="3123" w:type="dxa"/>
          </w:tcPr>
          <w:p w14:paraId="31A0C887"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Security</w:t>
            </w:r>
          </w:p>
        </w:tc>
        <w:tc>
          <w:tcPr>
            <w:tcW w:w="3123" w:type="dxa"/>
          </w:tcPr>
          <w:p w14:paraId="0039AB21" w14:textId="77777777" w:rsidR="00B4353D" w:rsidRPr="007C7C0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color w:val="auto"/>
                <w:sz w:val="22"/>
                <w:szCs w:val="22"/>
              </w:rPr>
              <w:t>Password storage</w:t>
            </w:r>
          </w:p>
        </w:tc>
        <w:tc>
          <w:tcPr>
            <w:cnfStyle w:val="000010000000" w:firstRow="0" w:lastRow="0" w:firstColumn="0" w:lastColumn="0" w:oddVBand="1" w:evenVBand="0" w:oddHBand="0" w:evenHBand="0" w:firstRowFirstColumn="0" w:firstRowLastColumn="0" w:lastRowFirstColumn="0" w:lastRowLastColumn="0"/>
            <w:tcW w:w="3828" w:type="dxa"/>
          </w:tcPr>
          <w:p w14:paraId="3F66BA6D" w14:textId="77777777" w:rsidR="00B4353D" w:rsidRPr="007C7C0F" w:rsidRDefault="00000000">
            <w:pPr>
              <w:rPr>
                <w:rFonts w:ascii="Times New Roman" w:hAnsi="Times New Roman" w:cs="Times New Roman"/>
                <w:color w:val="auto"/>
              </w:rPr>
            </w:pPr>
            <w:proofErr w:type="spellStart"/>
            <w:r w:rsidRPr="007C7C0F">
              <w:rPr>
                <w:rFonts w:ascii="Times New Roman" w:hAnsi="Times New Roman" w:cs="Times New Roman"/>
                <w:color w:val="auto"/>
                <w:sz w:val="22"/>
                <w:szCs w:val="22"/>
              </w:rPr>
              <w:t>bcrypt</w:t>
            </w:r>
            <w:proofErr w:type="spellEnd"/>
            <w:r w:rsidRPr="007C7C0F">
              <w:rPr>
                <w:rFonts w:ascii="Times New Roman" w:hAnsi="Times New Roman" w:cs="Times New Roman"/>
                <w:color w:val="auto"/>
                <w:sz w:val="22"/>
                <w:szCs w:val="22"/>
              </w:rPr>
              <w:t>, 10+ salt rounds</w:t>
            </w:r>
          </w:p>
        </w:tc>
      </w:tr>
      <w:tr w:rsidR="00B4353D" w:rsidRPr="007C7C0F" w14:paraId="5B5E5CA4" w14:textId="77777777" w:rsidTr="000B08CB">
        <w:trPr>
          <w:trHeight w:val="306"/>
        </w:trPr>
        <w:tc>
          <w:tcPr>
            <w:cnfStyle w:val="000010000000" w:firstRow="0" w:lastRow="0" w:firstColumn="0" w:lastColumn="0" w:oddVBand="1" w:evenVBand="0" w:oddHBand="0" w:evenHBand="0" w:firstRowFirstColumn="0" w:firstRowLastColumn="0" w:lastRowFirstColumn="0" w:lastRowLastColumn="0"/>
            <w:tcW w:w="3123" w:type="dxa"/>
          </w:tcPr>
          <w:p w14:paraId="2B7E4A59"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Security</w:t>
            </w:r>
          </w:p>
        </w:tc>
        <w:tc>
          <w:tcPr>
            <w:tcW w:w="3123" w:type="dxa"/>
          </w:tcPr>
          <w:p w14:paraId="26F6F5ED" w14:textId="77777777" w:rsidR="00B4353D" w:rsidRPr="007C7C0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color w:val="auto"/>
                <w:sz w:val="22"/>
                <w:szCs w:val="22"/>
              </w:rPr>
              <w:t>Token expiry</w:t>
            </w:r>
          </w:p>
        </w:tc>
        <w:tc>
          <w:tcPr>
            <w:cnfStyle w:val="000010000000" w:firstRow="0" w:lastRow="0" w:firstColumn="0" w:lastColumn="0" w:oddVBand="1" w:evenVBand="0" w:oddHBand="0" w:evenHBand="0" w:firstRowFirstColumn="0" w:firstRowLastColumn="0" w:lastRowFirstColumn="0" w:lastRowLastColumn="0"/>
            <w:tcW w:w="3828" w:type="dxa"/>
          </w:tcPr>
          <w:p w14:paraId="6B454469"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7 days</w:t>
            </w:r>
          </w:p>
        </w:tc>
      </w:tr>
      <w:tr w:rsidR="00B4353D" w:rsidRPr="007C7C0F" w14:paraId="7804944F" w14:textId="77777777" w:rsidTr="000B08CB">
        <w:trPr>
          <w:cnfStyle w:val="000000100000" w:firstRow="0" w:lastRow="0" w:firstColumn="0" w:lastColumn="0" w:oddVBand="0" w:evenVBand="0" w:oddHBand="1" w:evenHBand="0" w:firstRowFirstColumn="0" w:firstRowLastColumn="0" w:lastRowFirstColumn="0" w:lastRowLastColumn="0"/>
          <w:trHeight w:val="292"/>
        </w:trPr>
        <w:tc>
          <w:tcPr>
            <w:cnfStyle w:val="000010000000" w:firstRow="0" w:lastRow="0" w:firstColumn="0" w:lastColumn="0" w:oddVBand="1" w:evenVBand="0" w:oddHBand="0" w:evenHBand="0" w:firstRowFirstColumn="0" w:firstRowLastColumn="0" w:lastRowFirstColumn="0" w:lastRowLastColumn="0"/>
            <w:tcW w:w="3123" w:type="dxa"/>
          </w:tcPr>
          <w:p w14:paraId="4E14DA04"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Reliability</w:t>
            </w:r>
          </w:p>
        </w:tc>
        <w:tc>
          <w:tcPr>
            <w:tcW w:w="3123" w:type="dxa"/>
          </w:tcPr>
          <w:p w14:paraId="10FCAE83" w14:textId="77777777" w:rsidR="00B4353D" w:rsidRPr="007C7C0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color w:val="auto"/>
                <w:sz w:val="22"/>
                <w:szCs w:val="22"/>
              </w:rPr>
              <w:t>Uptime (market hours)</w:t>
            </w:r>
          </w:p>
        </w:tc>
        <w:tc>
          <w:tcPr>
            <w:cnfStyle w:val="000010000000" w:firstRow="0" w:lastRow="0" w:firstColumn="0" w:lastColumn="0" w:oddVBand="1" w:evenVBand="0" w:oddHBand="0" w:evenHBand="0" w:firstRowFirstColumn="0" w:firstRowLastColumn="0" w:lastRowFirstColumn="0" w:lastRowLastColumn="0"/>
            <w:tcW w:w="3828" w:type="dxa"/>
          </w:tcPr>
          <w:p w14:paraId="48BF9003"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99%</w:t>
            </w:r>
          </w:p>
        </w:tc>
      </w:tr>
      <w:tr w:rsidR="00B4353D" w:rsidRPr="007C7C0F" w14:paraId="5001D975" w14:textId="77777777" w:rsidTr="000B08CB">
        <w:trPr>
          <w:trHeight w:val="306"/>
        </w:trPr>
        <w:tc>
          <w:tcPr>
            <w:cnfStyle w:val="000010000000" w:firstRow="0" w:lastRow="0" w:firstColumn="0" w:lastColumn="0" w:oddVBand="1" w:evenVBand="0" w:oddHBand="0" w:evenHBand="0" w:firstRowFirstColumn="0" w:firstRowLastColumn="0" w:lastRowFirstColumn="0" w:lastRowLastColumn="0"/>
            <w:tcW w:w="3123" w:type="dxa"/>
          </w:tcPr>
          <w:p w14:paraId="62BA9701"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Reliability</w:t>
            </w:r>
          </w:p>
        </w:tc>
        <w:tc>
          <w:tcPr>
            <w:tcW w:w="3123" w:type="dxa"/>
          </w:tcPr>
          <w:p w14:paraId="2B3FE864" w14:textId="77777777" w:rsidR="00B4353D" w:rsidRPr="007C7C0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color w:val="auto"/>
                <w:sz w:val="22"/>
                <w:szCs w:val="22"/>
              </w:rPr>
              <w:t>Auto-reconnect</w:t>
            </w:r>
          </w:p>
        </w:tc>
        <w:tc>
          <w:tcPr>
            <w:cnfStyle w:val="000010000000" w:firstRow="0" w:lastRow="0" w:firstColumn="0" w:lastColumn="0" w:oddVBand="1" w:evenVBand="0" w:oddHBand="0" w:evenHBand="0" w:firstRowFirstColumn="0" w:firstRowLastColumn="0" w:lastRowFirstColumn="0" w:lastRowLastColumn="0"/>
            <w:tcW w:w="3828" w:type="dxa"/>
          </w:tcPr>
          <w:p w14:paraId="4DC314CD"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WebSocket reconnection</w:t>
            </w:r>
          </w:p>
        </w:tc>
      </w:tr>
      <w:tr w:rsidR="00B4353D" w:rsidRPr="007C7C0F" w14:paraId="3774AB61" w14:textId="77777777" w:rsidTr="000B08CB">
        <w:trPr>
          <w:cnfStyle w:val="000000100000" w:firstRow="0" w:lastRow="0" w:firstColumn="0" w:lastColumn="0" w:oddVBand="0" w:evenVBand="0" w:oddHBand="1" w:evenHBand="0" w:firstRowFirstColumn="0" w:firstRowLastColumn="0" w:lastRowFirstColumn="0" w:lastRowLastColumn="0"/>
          <w:trHeight w:val="292"/>
        </w:trPr>
        <w:tc>
          <w:tcPr>
            <w:cnfStyle w:val="000010000000" w:firstRow="0" w:lastRow="0" w:firstColumn="0" w:lastColumn="0" w:oddVBand="1" w:evenVBand="0" w:oddHBand="0" w:evenHBand="0" w:firstRowFirstColumn="0" w:firstRowLastColumn="0" w:lastRowFirstColumn="0" w:lastRowLastColumn="0"/>
            <w:tcW w:w="3123" w:type="dxa"/>
          </w:tcPr>
          <w:p w14:paraId="7200474D"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Usability</w:t>
            </w:r>
          </w:p>
        </w:tc>
        <w:tc>
          <w:tcPr>
            <w:tcW w:w="3123" w:type="dxa"/>
          </w:tcPr>
          <w:p w14:paraId="0FBC4119" w14:textId="77777777" w:rsidR="00B4353D" w:rsidRPr="007C7C0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color w:val="auto"/>
                <w:sz w:val="22"/>
                <w:szCs w:val="22"/>
              </w:rPr>
              <w:t>Responsive breakpoints</w:t>
            </w:r>
          </w:p>
        </w:tc>
        <w:tc>
          <w:tcPr>
            <w:cnfStyle w:val="000010000000" w:firstRow="0" w:lastRow="0" w:firstColumn="0" w:lastColumn="0" w:oddVBand="1" w:evenVBand="0" w:oddHBand="0" w:evenHBand="0" w:firstRowFirstColumn="0" w:firstRowLastColumn="0" w:lastRowFirstColumn="0" w:lastRowLastColumn="0"/>
            <w:tcW w:w="3828" w:type="dxa"/>
          </w:tcPr>
          <w:p w14:paraId="441A13C1"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320px to 4K display</w:t>
            </w:r>
          </w:p>
        </w:tc>
      </w:tr>
      <w:tr w:rsidR="00B4353D" w:rsidRPr="007C7C0F" w14:paraId="457A0327" w14:textId="77777777" w:rsidTr="000B08CB">
        <w:trPr>
          <w:trHeight w:val="306"/>
        </w:trPr>
        <w:tc>
          <w:tcPr>
            <w:cnfStyle w:val="000010000000" w:firstRow="0" w:lastRow="0" w:firstColumn="0" w:lastColumn="0" w:oddVBand="1" w:evenVBand="0" w:oddHBand="0" w:evenHBand="0" w:firstRowFirstColumn="0" w:firstRowLastColumn="0" w:lastRowFirstColumn="0" w:lastRowLastColumn="0"/>
            <w:tcW w:w="3123" w:type="dxa"/>
          </w:tcPr>
          <w:p w14:paraId="11DF8108"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Data Integrity</w:t>
            </w:r>
          </w:p>
        </w:tc>
        <w:tc>
          <w:tcPr>
            <w:tcW w:w="3123" w:type="dxa"/>
          </w:tcPr>
          <w:p w14:paraId="4665CCBF" w14:textId="77777777" w:rsidR="00B4353D" w:rsidRPr="007C7C0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color w:val="auto"/>
                <w:sz w:val="22"/>
                <w:szCs w:val="22"/>
              </w:rPr>
              <w:t>Concurrent trades</w:t>
            </w:r>
          </w:p>
        </w:tc>
        <w:tc>
          <w:tcPr>
            <w:cnfStyle w:val="000010000000" w:firstRow="0" w:lastRow="0" w:firstColumn="0" w:lastColumn="0" w:oddVBand="1" w:evenVBand="0" w:oddHBand="0" w:evenHBand="0" w:firstRowFirstColumn="0" w:firstRowLastColumn="0" w:lastRowFirstColumn="0" w:lastRowLastColumn="0"/>
            <w:tcW w:w="3828" w:type="dxa"/>
          </w:tcPr>
          <w:p w14:paraId="4A6CA81B"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Atomic MongoDB ops</w:t>
            </w:r>
          </w:p>
        </w:tc>
      </w:tr>
    </w:tbl>
    <w:p w14:paraId="74D7C5DB" w14:textId="77777777" w:rsidR="00B4353D" w:rsidRPr="007C7C0F" w:rsidRDefault="00000000">
      <w:pPr>
        <w:pStyle w:val="Heading2"/>
        <w:pBdr>
          <w:bottom w:val="single" w:sz="4" w:space="0" w:color="F59E0B"/>
        </w:pBdr>
        <w:rPr>
          <w:rFonts w:ascii="Times New Roman" w:hAnsi="Times New Roman" w:cs="Times New Roman"/>
          <w:color w:val="auto"/>
        </w:rPr>
      </w:pPr>
      <w:bookmarkStart w:id="15" w:name="_Toc228111092"/>
      <w:r w:rsidRPr="007C7C0F">
        <w:rPr>
          <w:rFonts w:ascii="Times New Roman" w:hAnsi="Times New Roman" w:cs="Times New Roman"/>
          <w:color w:val="auto"/>
        </w:rPr>
        <w:t>3.3 Hardware and Software Requirements</w:t>
      </w:r>
      <w:bookmarkEnd w:id="15"/>
    </w:p>
    <w:p w14:paraId="14CE68D5" w14:textId="77777777" w:rsidR="00B4353D" w:rsidRPr="007C7C0F" w:rsidRDefault="00000000">
      <w:pPr>
        <w:spacing w:before="200" w:after="100"/>
        <w:rPr>
          <w:rFonts w:ascii="Times New Roman" w:hAnsi="Times New Roman" w:cs="Times New Roman"/>
          <w:color w:val="auto"/>
        </w:rPr>
      </w:pPr>
      <w:r w:rsidRPr="007C7C0F">
        <w:rPr>
          <w:rFonts w:ascii="Times New Roman" w:hAnsi="Times New Roman" w:cs="Times New Roman"/>
          <w:b/>
          <w:bCs/>
          <w:color w:val="auto"/>
        </w:rPr>
        <w:t>Server Requirements:</w:t>
      </w:r>
    </w:p>
    <w:p w14:paraId="4D987A09"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Processor: 2+ CPU cores (4 recommended for production)</w:t>
      </w:r>
    </w:p>
    <w:p w14:paraId="6D8E901F"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RAM: Minimum 4 GB (8 GB recommended)</w:t>
      </w:r>
    </w:p>
    <w:p w14:paraId="113BE1D6"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Storage: 20 GB SSD with low-latency I/O</w:t>
      </w:r>
    </w:p>
    <w:p w14:paraId="415389DC"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Network: Stable internet connection, &lt; 100ms latency to MongoDB Atlas and Yahoo Finance</w:t>
      </w:r>
    </w:p>
    <w:p w14:paraId="3CDCA2D3"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OS: Ubuntu 20.04+ or any Linux distribution with Node.js v18+ support</w:t>
      </w:r>
    </w:p>
    <w:p w14:paraId="775F53B0" w14:textId="77777777" w:rsidR="00B4353D" w:rsidRPr="007C7C0F" w:rsidRDefault="00000000">
      <w:pPr>
        <w:spacing w:before="200" w:after="100"/>
        <w:rPr>
          <w:rFonts w:ascii="Times New Roman" w:hAnsi="Times New Roman" w:cs="Times New Roman"/>
          <w:color w:val="auto"/>
        </w:rPr>
      </w:pPr>
      <w:r w:rsidRPr="007C7C0F">
        <w:rPr>
          <w:rFonts w:ascii="Times New Roman" w:hAnsi="Times New Roman" w:cs="Times New Roman"/>
          <w:b/>
          <w:bCs/>
          <w:color w:val="auto"/>
        </w:rPr>
        <w:t>Client Requirements:</w:t>
      </w:r>
    </w:p>
    <w:p w14:paraId="1F1A7B61"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Modern web browser: Chrome 90+, Firefox 88+, Safari 14+, or Edge 90+</w:t>
      </w:r>
    </w:p>
    <w:p w14:paraId="55FBF634"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JavaScript must be enabled (required for React SPA)</w:t>
      </w:r>
    </w:p>
    <w:p w14:paraId="3E210B0C"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Minimum screen resolution: 320 × 568 pixels</w:t>
      </w:r>
    </w:p>
    <w:p w14:paraId="14B1A341" w14:textId="77777777" w:rsidR="00B4353D" w:rsidRPr="007C7C0F" w:rsidRDefault="00000000">
      <w:pPr>
        <w:spacing w:before="200" w:after="100"/>
        <w:rPr>
          <w:rFonts w:ascii="Times New Roman" w:hAnsi="Times New Roman" w:cs="Times New Roman"/>
          <w:color w:val="auto"/>
        </w:rPr>
      </w:pPr>
      <w:r w:rsidRPr="007C7C0F">
        <w:rPr>
          <w:rFonts w:ascii="Times New Roman" w:hAnsi="Times New Roman" w:cs="Times New Roman"/>
          <w:b/>
          <w:bCs/>
          <w:color w:val="auto"/>
        </w:rPr>
        <w:t>Software Stack:</w:t>
      </w:r>
    </w:p>
    <w:p w14:paraId="7DD0AA8F"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Node.js v18.x or higher (LTS recommended)</w:t>
      </w:r>
    </w:p>
    <w:p w14:paraId="492C27C2" w14:textId="77777777" w:rsidR="00B4353D" w:rsidRPr="007C7C0F" w:rsidRDefault="00000000">
      <w:pPr>
        <w:pStyle w:val="ListParagraph"/>
        <w:numPr>
          <w:ilvl w:val="0"/>
          <w:numId w:val="2"/>
        </w:numPr>
        <w:spacing w:before="60" w:after="60"/>
        <w:rPr>
          <w:rFonts w:ascii="Times New Roman" w:hAnsi="Times New Roman" w:cs="Times New Roman"/>
          <w:color w:val="auto"/>
        </w:rPr>
      </w:pPr>
      <w:proofErr w:type="spellStart"/>
      <w:r w:rsidRPr="007C7C0F">
        <w:rPr>
          <w:rFonts w:ascii="Times New Roman" w:hAnsi="Times New Roman" w:cs="Times New Roman"/>
          <w:color w:val="auto"/>
        </w:rPr>
        <w:t>npm</w:t>
      </w:r>
      <w:proofErr w:type="spellEnd"/>
      <w:r w:rsidRPr="007C7C0F">
        <w:rPr>
          <w:rFonts w:ascii="Times New Roman" w:hAnsi="Times New Roman" w:cs="Times New Roman"/>
          <w:color w:val="auto"/>
        </w:rPr>
        <w:t xml:space="preserve"> v8.x or higher</w:t>
      </w:r>
    </w:p>
    <w:p w14:paraId="3DFE2866"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MongoDB 5.x or higher (MongoDB Atlas cloud or local instance)</w:t>
      </w:r>
    </w:p>
    <w:p w14:paraId="5A60B29C"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React 18.x with Vite build tool</w:t>
      </w:r>
    </w:p>
    <w:p w14:paraId="4AB0F78B"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Express.js 4.x</w:t>
      </w:r>
    </w:p>
    <w:p w14:paraId="0215666B"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rPr>
        <w:br w:type="page"/>
      </w:r>
    </w:p>
    <w:p w14:paraId="0A06BEF6" w14:textId="77777777" w:rsidR="00B4353D" w:rsidRPr="007C7C0F" w:rsidRDefault="00000000" w:rsidP="007C7C0F">
      <w:pPr>
        <w:pStyle w:val="Heading1"/>
        <w:ind w:left="240" w:right="240"/>
        <w:rPr>
          <w:rFonts w:ascii="Times New Roman" w:hAnsi="Times New Roman" w:cs="Times New Roman"/>
          <w:color w:val="auto"/>
        </w:rPr>
      </w:pPr>
      <w:bookmarkStart w:id="16" w:name="_Toc228111093"/>
      <w:r w:rsidRPr="007C7C0F">
        <w:rPr>
          <w:rFonts w:ascii="Times New Roman" w:hAnsi="Times New Roman" w:cs="Times New Roman"/>
          <w:color w:val="auto"/>
        </w:rPr>
        <w:lastRenderedPageBreak/>
        <w:t>4. SYSTEM ARCHITECTURE</w:t>
      </w:r>
      <w:bookmarkEnd w:id="16"/>
    </w:p>
    <w:p w14:paraId="3FD89DAA" w14:textId="77777777" w:rsidR="00B4353D" w:rsidRPr="007C7C0F" w:rsidRDefault="00000000">
      <w:pPr>
        <w:pStyle w:val="Heading2"/>
        <w:pBdr>
          <w:bottom w:val="single" w:sz="4" w:space="0" w:color="F59E0B"/>
        </w:pBdr>
        <w:rPr>
          <w:rFonts w:ascii="Times New Roman" w:hAnsi="Times New Roman" w:cs="Times New Roman"/>
          <w:color w:val="auto"/>
        </w:rPr>
      </w:pPr>
      <w:bookmarkStart w:id="17" w:name="_Toc228111094"/>
      <w:r w:rsidRPr="007C7C0F">
        <w:rPr>
          <w:rFonts w:ascii="Times New Roman" w:hAnsi="Times New Roman" w:cs="Times New Roman"/>
          <w:color w:val="auto"/>
        </w:rPr>
        <w:t>4.1 High-Level Architecture Overview</w:t>
      </w:r>
      <w:bookmarkEnd w:id="17"/>
    </w:p>
    <w:p w14:paraId="7425595D" w14:textId="77777777" w:rsidR="00B4353D" w:rsidRPr="007C7C0F" w:rsidRDefault="00000000">
      <w:pPr>
        <w:spacing w:before="120" w:after="120"/>
        <w:jc w:val="both"/>
        <w:rPr>
          <w:rFonts w:ascii="Times New Roman" w:hAnsi="Times New Roman" w:cs="Times New Roman"/>
          <w:color w:val="auto"/>
        </w:rPr>
      </w:pPr>
      <w:proofErr w:type="spellStart"/>
      <w:r w:rsidRPr="007C7C0F">
        <w:rPr>
          <w:rFonts w:ascii="Times New Roman" w:hAnsi="Times New Roman" w:cs="Times New Roman"/>
          <w:color w:val="auto"/>
        </w:rPr>
        <w:t>NidhiKosh</w:t>
      </w:r>
      <w:proofErr w:type="spellEnd"/>
      <w:r w:rsidRPr="007C7C0F">
        <w:rPr>
          <w:rFonts w:ascii="Times New Roman" w:hAnsi="Times New Roman" w:cs="Times New Roman"/>
          <w:color w:val="auto"/>
        </w:rPr>
        <w:t xml:space="preserve"> implements a three-tier client-server architecture with an additional real-time layer powered by </w:t>
      </w:r>
      <w:proofErr w:type="spellStart"/>
      <w:r w:rsidRPr="007C7C0F">
        <w:rPr>
          <w:rFonts w:ascii="Times New Roman" w:hAnsi="Times New Roman" w:cs="Times New Roman"/>
          <w:color w:val="auto"/>
        </w:rPr>
        <w:t>WebSockets</w:t>
      </w:r>
      <w:proofErr w:type="spellEnd"/>
      <w:r w:rsidRPr="007C7C0F">
        <w:rPr>
          <w:rFonts w:ascii="Times New Roman" w:hAnsi="Times New Roman" w:cs="Times New Roman"/>
          <w:color w:val="auto"/>
        </w:rPr>
        <w:t>. The three tiers are: (1) Presentation Layer — a React 18 single-page application running in the browser; (2) Business Logic Layer — a Node.js/Express.js API server that orchestrates all operations; and (3) Data Layer — a MongoDB database accessed via Mongoose ODM.</w:t>
      </w:r>
    </w:p>
    <w:p w14:paraId="57E234CD" w14:textId="77777777" w:rsidR="00B4353D" w:rsidRPr="007C7C0F" w:rsidRDefault="00000000">
      <w:pPr>
        <w:spacing w:before="120" w:after="120"/>
        <w:jc w:val="both"/>
        <w:rPr>
          <w:rFonts w:ascii="Times New Roman" w:hAnsi="Times New Roman" w:cs="Times New Roman"/>
          <w:color w:val="auto"/>
        </w:rPr>
      </w:pPr>
      <w:r w:rsidRPr="007C7C0F">
        <w:rPr>
          <w:rFonts w:ascii="Times New Roman" w:hAnsi="Times New Roman" w:cs="Times New Roman"/>
          <w:color w:val="auto"/>
        </w:rPr>
        <w:t>The frontend communicates with the backend through two distinct channels: standard HTTP/HTTPS for RESTful CRUD operations (authentication, fetching stock lists, submitting trade orders) and a persistent WebSocket connection via Socket.io for server-initiated real-time events (live price updates, trade confirmations, market status changes).</w:t>
      </w:r>
    </w:p>
    <w:p w14:paraId="1C108B98" w14:textId="77777777" w:rsidR="00B4353D" w:rsidRPr="007C7C0F" w:rsidRDefault="00B4353D">
      <w:pPr>
        <w:spacing w:before="120"/>
        <w:rPr>
          <w:color w:val="auto"/>
        </w:rPr>
      </w:pPr>
    </w:p>
    <w:tbl>
      <w:tblPr>
        <w:tblW w:w="100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5"/>
      </w:tblGrid>
      <w:tr w:rsidR="00B4353D" w:rsidRPr="007C7C0F" w14:paraId="65CFA18A" w14:textId="77777777" w:rsidTr="00575D15">
        <w:tblPrEx>
          <w:tblCellMar>
            <w:top w:w="0" w:type="dxa"/>
            <w:bottom w:w="0" w:type="dxa"/>
          </w:tblCellMar>
        </w:tblPrEx>
        <w:tc>
          <w:tcPr>
            <w:tcW w:w="10055" w:type="dxa"/>
            <w:tcBorders>
              <w:top w:val="single" w:sz="1" w:space="0" w:color="D1D5DB"/>
              <w:left w:val="single" w:sz="8" w:space="0" w:color="F59E0B"/>
              <w:bottom w:val="single" w:sz="1" w:space="0" w:color="D1D5DB"/>
              <w:right w:val="single" w:sz="1" w:space="0" w:color="D1D5DB"/>
            </w:tcBorders>
            <w:shd w:val="clear" w:color="auto" w:fill="F3F4F6"/>
            <w:tcMar>
              <w:top w:w="100" w:type="dxa"/>
              <w:left w:w="180" w:type="dxa"/>
              <w:bottom w:w="100" w:type="dxa"/>
              <w:right w:w="180" w:type="dxa"/>
            </w:tcMar>
          </w:tcPr>
          <w:p w14:paraId="41C80802"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w:t>
            </w:r>
          </w:p>
          <w:p w14:paraId="31E7FAA3"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                     CLIENT — React 18 (</w:t>
            </w:r>
            <w:proofErr w:type="gramStart"/>
            <w:r w:rsidRPr="007C7C0F">
              <w:rPr>
                <w:rFonts w:ascii="Courier New" w:eastAsia="Courier New" w:hAnsi="Courier New" w:cs="Courier New"/>
                <w:color w:val="auto"/>
                <w:sz w:val="20"/>
                <w:szCs w:val="20"/>
              </w:rPr>
              <w:t xml:space="preserve">SPA)   </w:t>
            </w:r>
            <w:proofErr w:type="gramEnd"/>
            <w:r w:rsidRPr="007C7C0F">
              <w:rPr>
                <w:rFonts w:ascii="Courier New" w:eastAsia="Courier New" w:hAnsi="Courier New" w:cs="Courier New"/>
                <w:color w:val="auto"/>
                <w:sz w:val="20"/>
                <w:szCs w:val="20"/>
              </w:rPr>
              <w:t xml:space="preserve">                      │</w:t>
            </w:r>
          </w:p>
          <w:p w14:paraId="2B8704C0" w14:textId="239AEF7D"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w:t>
            </w:r>
            <w:proofErr w:type="gramStart"/>
            <w:r w:rsidRPr="007C7C0F">
              <w:rPr>
                <w:rFonts w:ascii="Courier New" w:eastAsia="Courier New" w:hAnsi="Courier New" w:cs="Courier New"/>
                <w:color w:val="auto"/>
                <w:sz w:val="20"/>
                <w:szCs w:val="20"/>
              </w:rPr>
              <w:t>│  Dashboard</w:t>
            </w:r>
            <w:proofErr w:type="gramEnd"/>
            <w:r w:rsidRPr="007C7C0F">
              <w:rPr>
                <w:rFonts w:ascii="Courier New" w:eastAsia="Courier New" w:hAnsi="Courier New" w:cs="Courier New"/>
                <w:color w:val="auto"/>
                <w:sz w:val="20"/>
                <w:szCs w:val="20"/>
              </w:rPr>
              <w:t xml:space="preserve">  </w:t>
            </w:r>
            <w:proofErr w:type="gramStart"/>
            <w:r w:rsidRPr="007C7C0F">
              <w:rPr>
                <w:rFonts w:ascii="Courier New" w:eastAsia="Courier New" w:hAnsi="Courier New" w:cs="Courier New"/>
                <w:color w:val="auto"/>
                <w:sz w:val="20"/>
                <w:szCs w:val="20"/>
              </w:rPr>
              <w:t>│  Market</w:t>
            </w:r>
            <w:proofErr w:type="gramEnd"/>
            <w:r w:rsidRPr="007C7C0F">
              <w:rPr>
                <w:rFonts w:ascii="Courier New" w:eastAsia="Courier New" w:hAnsi="Courier New" w:cs="Courier New"/>
                <w:color w:val="auto"/>
                <w:sz w:val="20"/>
                <w:szCs w:val="20"/>
              </w:rPr>
              <w:t xml:space="preserve">  </w:t>
            </w:r>
            <w:proofErr w:type="gramStart"/>
            <w:r w:rsidRPr="007C7C0F">
              <w:rPr>
                <w:rFonts w:ascii="Courier New" w:eastAsia="Courier New" w:hAnsi="Courier New" w:cs="Courier New"/>
                <w:color w:val="auto"/>
                <w:sz w:val="20"/>
                <w:szCs w:val="20"/>
              </w:rPr>
              <w:t>│  Portfolio</w:t>
            </w:r>
            <w:proofErr w:type="gramEnd"/>
            <w:r w:rsidRPr="007C7C0F">
              <w:rPr>
                <w:rFonts w:ascii="Courier New" w:eastAsia="Courier New" w:hAnsi="Courier New" w:cs="Courier New"/>
                <w:color w:val="auto"/>
                <w:sz w:val="20"/>
                <w:szCs w:val="20"/>
              </w:rPr>
              <w:t xml:space="preserve">  </w:t>
            </w:r>
            <w:proofErr w:type="gramStart"/>
            <w:r w:rsidRPr="007C7C0F">
              <w:rPr>
                <w:rFonts w:ascii="Courier New" w:eastAsia="Courier New" w:hAnsi="Courier New" w:cs="Courier New"/>
                <w:color w:val="auto"/>
                <w:sz w:val="20"/>
                <w:szCs w:val="20"/>
              </w:rPr>
              <w:t>│  Analytics</w:t>
            </w:r>
            <w:proofErr w:type="gramEnd"/>
            <w:r w:rsidRPr="007C7C0F">
              <w:rPr>
                <w:rFonts w:ascii="Courier New" w:eastAsia="Courier New" w:hAnsi="Courier New" w:cs="Courier New"/>
                <w:color w:val="auto"/>
                <w:sz w:val="20"/>
                <w:szCs w:val="20"/>
              </w:rPr>
              <w:t xml:space="preserve">  </w:t>
            </w:r>
            <w:proofErr w:type="gramStart"/>
            <w:r w:rsidRPr="007C7C0F">
              <w:rPr>
                <w:rFonts w:ascii="Courier New" w:eastAsia="Courier New" w:hAnsi="Courier New" w:cs="Courier New"/>
                <w:color w:val="auto"/>
                <w:sz w:val="20"/>
                <w:szCs w:val="20"/>
              </w:rPr>
              <w:t>│  Leaderboard</w:t>
            </w:r>
            <w:proofErr w:type="gramEnd"/>
            <w:r w:rsidRPr="007C7C0F">
              <w:rPr>
                <w:rFonts w:ascii="Courier New" w:eastAsia="Courier New" w:hAnsi="Courier New" w:cs="Courier New"/>
                <w:color w:val="auto"/>
                <w:sz w:val="20"/>
                <w:szCs w:val="20"/>
              </w:rPr>
              <w:t xml:space="preserve">  </w:t>
            </w:r>
            <w:r w:rsidR="00B2651B" w:rsidRPr="007C7C0F">
              <w:rPr>
                <w:rFonts w:ascii="Courier New" w:eastAsia="Courier New" w:hAnsi="Courier New" w:cs="Courier New"/>
                <w:color w:val="auto"/>
                <w:sz w:val="20"/>
                <w:szCs w:val="20"/>
              </w:rPr>
              <w:t xml:space="preserve"> </w:t>
            </w:r>
            <w:r w:rsidRPr="007C7C0F">
              <w:rPr>
                <w:rFonts w:ascii="Courier New" w:eastAsia="Courier New" w:hAnsi="Courier New" w:cs="Courier New"/>
                <w:color w:val="auto"/>
                <w:sz w:val="20"/>
                <w:szCs w:val="20"/>
              </w:rPr>
              <w:t>│</w:t>
            </w:r>
          </w:p>
          <w:p w14:paraId="75CE02CD"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w:t>
            </w:r>
          </w:p>
          <w:p w14:paraId="7B4E767E" w14:textId="09E2445D"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w:t>
            </w:r>
            <w:proofErr w:type="gramStart"/>
            <w:r w:rsidRPr="007C7C0F">
              <w:rPr>
                <w:rFonts w:ascii="Courier New" w:eastAsia="Courier New" w:hAnsi="Courier New" w:cs="Courier New"/>
                <w:color w:val="auto"/>
                <w:sz w:val="20"/>
                <w:szCs w:val="20"/>
              </w:rPr>
              <w:t xml:space="preserve">│  </w:t>
            </w:r>
            <w:proofErr w:type="spellStart"/>
            <w:r w:rsidRPr="007C7C0F">
              <w:rPr>
                <w:rFonts w:ascii="Courier New" w:eastAsia="Courier New" w:hAnsi="Courier New" w:cs="Courier New"/>
                <w:color w:val="auto"/>
                <w:sz w:val="20"/>
                <w:szCs w:val="20"/>
              </w:rPr>
              <w:t>AuthContext</w:t>
            </w:r>
            <w:proofErr w:type="spellEnd"/>
            <w:proofErr w:type="gramEnd"/>
            <w:r w:rsidRPr="007C7C0F">
              <w:rPr>
                <w:rFonts w:ascii="Courier New" w:eastAsia="Courier New" w:hAnsi="Courier New" w:cs="Courier New"/>
                <w:color w:val="auto"/>
                <w:sz w:val="20"/>
                <w:szCs w:val="20"/>
              </w:rPr>
              <w:t xml:space="preserve">   </w:t>
            </w:r>
            <w:proofErr w:type="spellStart"/>
            <w:r w:rsidRPr="007C7C0F">
              <w:rPr>
                <w:rFonts w:ascii="Courier New" w:eastAsia="Courier New" w:hAnsi="Courier New" w:cs="Courier New"/>
                <w:color w:val="auto"/>
                <w:sz w:val="20"/>
                <w:szCs w:val="20"/>
              </w:rPr>
              <w:t>SocketContext</w:t>
            </w:r>
            <w:proofErr w:type="spellEnd"/>
            <w:r w:rsidRPr="007C7C0F">
              <w:rPr>
                <w:rFonts w:ascii="Courier New" w:eastAsia="Courier New" w:hAnsi="Courier New" w:cs="Courier New"/>
                <w:color w:val="auto"/>
                <w:sz w:val="20"/>
                <w:szCs w:val="20"/>
              </w:rPr>
              <w:t xml:space="preserve">   React Query   Custom Hooks           │</w:t>
            </w:r>
          </w:p>
          <w:p w14:paraId="0C24C214"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w:t>
            </w:r>
            <w:proofErr w:type="gramStart"/>
            <w:r w:rsidRPr="007C7C0F">
              <w:rPr>
                <w:rFonts w:ascii="Courier New" w:eastAsia="Courier New" w:hAnsi="Courier New" w:cs="Courier New"/>
                <w:color w:val="auto"/>
                <w:sz w:val="20"/>
                <w:szCs w:val="20"/>
              </w:rPr>
              <w:t xml:space="preserve">│  </w:t>
            </w:r>
            <w:proofErr w:type="spellStart"/>
            <w:r w:rsidRPr="007C7C0F">
              <w:rPr>
                <w:rFonts w:ascii="Courier New" w:eastAsia="Courier New" w:hAnsi="Courier New" w:cs="Courier New"/>
                <w:color w:val="auto"/>
                <w:sz w:val="20"/>
                <w:szCs w:val="20"/>
              </w:rPr>
              <w:t>axiosInstance</w:t>
            </w:r>
            <w:proofErr w:type="spellEnd"/>
            <w:proofErr w:type="gramEnd"/>
            <w:r w:rsidRPr="007C7C0F">
              <w:rPr>
                <w:rFonts w:ascii="Courier New" w:eastAsia="Courier New" w:hAnsi="Courier New" w:cs="Courier New"/>
                <w:color w:val="auto"/>
                <w:sz w:val="20"/>
                <w:szCs w:val="20"/>
              </w:rPr>
              <w:t xml:space="preserve"> (HTTP </w:t>
            </w:r>
            <w:proofErr w:type="gramStart"/>
            <w:r w:rsidRPr="007C7C0F">
              <w:rPr>
                <w:rFonts w:ascii="Courier New" w:eastAsia="Courier New" w:hAnsi="Courier New" w:cs="Courier New"/>
                <w:color w:val="auto"/>
                <w:sz w:val="20"/>
                <w:szCs w:val="20"/>
              </w:rPr>
              <w:t xml:space="preserve">REST)   </w:t>
            </w:r>
            <w:proofErr w:type="gramEnd"/>
            <w:r w:rsidRPr="007C7C0F">
              <w:rPr>
                <w:rFonts w:ascii="Courier New" w:eastAsia="Courier New" w:hAnsi="Courier New" w:cs="Courier New"/>
                <w:color w:val="auto"/>
                <w:sz w:val="20"/>
                <w:szCs w:val="20"/>
              </w:rPr>
              <w:t>Socket.io Client (</w:t>
            </w:r>
            <w:proofErr w:type="gramStart"/>
            <w:r w:rsidRPr="007C7C0F">
              <w:rPr>
                <w:rFonts w:ascii="Courier New" w:eastAsia="Courier New" w:hAnsi="Courier New" w:cs="Courier New"/>
                <w:color w:val="auto"/>
                <w:sz w:val="20"/>
                <w:szCs w:val="20"/>
              </w:rPr>
              <w:t xml:space="preserve">WebSocket)   </w:t>
            </w:r>
            <w:proofErr w:type="gramEnd"/>
            <w:r w:rsidRPr="007C7C0F">
              <w:rPr>
                <w:rFonts w:ascii="Courier New" w:eastAsia="Courier New" w:hAnsi="Courier New" w:cs="Courier New"/>
                <w:color w:val="auto"/>
                <w:sz w:val="20"/>
                <w:szCs w:val="20"/>
              </w:rPr>
              <w:t xml:space="preserve">        │</w:t>
            </w:r>
          </w:p>
          <w:p w14:paraId="793627F1"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w:t>
            </w:r>
          </w:p>
          <w:p w14:paraId="2DA74EF9" w14:textId="4F2FFFBB"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w:t>
            </w:r>
            <w:proofErr w:type="gramStart"/>
            <w:r w:rsidRPr="007C7C0F">
              <w:rPr>
                <w:rFonts w:ascii="Courier New" w:eastAsia="Courier New" w:hAnsi="Courier New" w:cs="Courier New"/>
                <w:color w:val="auto"/>
                <w:sz w:val="20"/>
                <w:szCs w:val="20"/>
              </w:rPr>
              <w:t>│  HTTP</w:t>
            </w:r>
            <w:proofErr w:type="gramEnd"/>
            <w:r w:rsidRPr="007C7C0F">
              <w:rPr>
                <w:rFonts w:ascii="Courier New" w:eastAsia="Courier New" w:hAnsi="Courier New" w:cs="Courier New"/>
                <w:color w:val="auto"/>
                <w:sz w:val="20"/>
                <w:szCs w:val="20"/>
              </w:rPr>
              <w:t xml:space="preserve"> / REST API          </w:t>
            </w:r>
            <w:proofErr w:type="gramStart"/>
            <w:r w:rsidRPr="007C7C0F">
              <w:rPr>
                <w:rFonts w:ascii="Courier New" w:eastAsia="Courier New" w:hAnsi="Courier New" w:cs="Courier New"/>
                <w:color w:val="auto"/>
                <w:sz w:val="20"/>
                <w:szCs w:val="20"/>
              </w:rPr>
              <w:t>│  WebSocket</w:t>
            </w:r>
            <w:proofErr w:type="gramEnd"/>
            <w:r w:rsidRPr="007C7C0F">
              <w:rPr>
                <w:rFonts w:ascii="Courier New" w:eastAsia="Courier New" w:hAnsi="Courier New" w:cs="Courier New"/>
                <w:color w:val="auto"/>
                <w:sz w:val="20"/>
                <w:szCs w:val="20"/>
              </w:rPr>
              <w:t xml:space="preserve">        </w:t>
            </w:r>
          </w:p>
          <w:p w14:paraId="068D7B34" w14:textId="7F727E0C"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                           ▼                   </w:t>
            </w:r>
          </w:p>
          <w:p w14:paraId="7CBC3E12"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w:t>
            </w:r>
          </w:p>
          <w:p w14:paraId="5CA643FB"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                   SERVER — Node.js / Express.js                     │</w:t>
            </w:r>
          </w:p>
          <w:p w14:paraId="718ACF5E" w14:textId="48654EDE"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w:t>
            </w:r>
            <w:proofErr w:type="gramStart"/>
            <w:r w:rsidRPr="007C7C0F">
              <w:rPr>
                <w:rFonts w:ascii="Courier New" w:eastAsia="Courier New" w:hAnsi="Courier New" w:cs="Courier New"/>
                <w:color w:val="auto"/>
                <w:sz w:val="20"/>
                <w:szCs w:val="20"/>
              </w:rPr>
              <w:t>│  Routes</w:t>
            </w:r>
            <w:proofErr w:type="gramEnd"/>
            <w:r w:rsidRPr="007C7C0F">
              <w:rPr>
                <w:rFonts w:ascii="Courier New" w:eastAsia="Courier New" w:hAnsi="Courier New" w:cs="Courier New"/>
                <w:color w:val="auto"/>
                <w:sz w:val="20"/>
                <w:szCs w:val="20"/>
              </w:rPr>
              <w:t xml:space="preserve"> → Controllers → Services → Mongoose ODM                    </w:t>
            </w:r>
            <w:r w:rsidR="00B2651B" w:rsidRPr="007C7C0F">
              <w:rPr>
                <w:rFonts w:ascii="Courier New" w:eastAsia="Courier New" w:hAnsi="Courier New" w:cs="Courier New"/>
                <w:color w:val="auto"/>
                <w:sz w:val="20"/>
                <w:szCs w:val="20"/>
              </w:rPr>
              <w:t xml:space="preserve"> </w:t>
            </w:r>
            <w:r w:rsidRPr="007C7C0F">
              <w:rPr>
                <w:rFonts w:ascii="Courier New" w:eastAsia="Courier New" w:hAnsi="Courier New" w:cs="Courier New"/>
                <w:color w:val="auto"/>
                <w:sz w:val="20"/>
                <w:szCs w:val="20"/>
              </w:rPr>
              <w:t>│</w:t>
            </w:r>
          </w:p>
          <w:p w14:paraId="75424B85" w14:textId="718F857E"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w:t>
            </w:r>
            <w:proofErr w:type="gramStart"/>
            <w:r w:rsidRPr="007C7C0F">
              <w:rPr>
                <w:rFonts w:ascii="Courier New" w:eastAsia="Courier New" w:hAnsi="Courier New" w:cs="Courier New"/>
                <w:color w:val="auto"/>
                <w:sz w:val="20"/>
                <w:szCs w:val="20"/>
              </w:rPr>
              <w:t>│  Middleware</w:t>
            </w:r>
            <w:proofErr w:type="gramEnd"/>
            <w:r w:rsidRPr="007C7C0F">
              <w:rPr>
                <w:rFonts w:ascii="Courier New" w:eastAsia="Courier New" w:hAnsi="Courier New" w:cs="Courier New"/>
                <w:color w:val="auto"/>
                <w:sz w:val="20"/>
                <w:szCs w:val="20"/>
              </w:rPr>
              <w:t xml:space="preserve">: </w:t>
            </w:r>
            <w:proofErr w:type="spellStart"/>
            <w:r w:rsidRPr="007C7C0F">
              <w:rPr>
                <w:rFonts w:ascii="Courier New" w:eastAsia="Courier New" w:hAnsi="Courier New" w:cs="Courier New"/>
                <w:color w:val="auto"/>
                <w:sz w:val="20"/>
                <w:szCs w:val="20"/>
              </w:rPr>
              <w:t>verifyJWT</w:t>
            </w:r>
            <w:proofErr w:type="spellEnd"/>
            <w:r w:rsidRPr="007C7C0F">
              <w:rPr>
                <w:rFonts w:ascii="Courier New" w:eastAsia="Courier New" w:hAnsi="Courier New" w:cs="Courier New"/>
                <w:color w:val="auto"/>
                <w:sz w:val="20"/>
                <w:szCs w:val="20"/>
              </w:rPr>
              <w:t xml:space="preserve"> │ </w:t>
            </w:r>
            <w:proofErr w:type="spellStart"/>
            <w:r w:rsidRPr="007C7C0F">
              <w:rPr>
                <w:rFonts w:ascii="Courier New" w:eastAsia="Courier New" w:hAnsi="Courier New" w:cs="Courier New"/>
                <w:color w:val="auto"/>
                <w:sz w:val="20"/>
                <w:szCs w:val="20"/>
              </w:rPr>
              <w:t>rateLimiter</w:t>
            </w:r>
            <w:proofErr w:type="spellEnd"/>
            <w:r w:rsidRPr="007C7C0F">
              <w:rPr>
                <w:rFonts w:ascii="Courier New" w:eastAsia="Courier New" w:hAnsi="Courier New" w:cs="Courier New"/>
                <w:color w:val="auto"/>
                <w:sz w:val="20"/>
                <w:szCs w:val="20"/>
              </w:rPr>
              <w:t xml:space="preserve"> │ validate │ </w:t>
            </w:r>
            <w:proofErr w:type="spellStart"/>
            <w:r w:rsidRPr="007C7C0F">
              <w:rPr>
                <w:rFonts w:ascii="Courier New" w:eastAsia="Courier New" w:hAnsi="Courier New" w:cs="Courier New"/>
                <w:color w:val="auto"/>
                <w:sz w:val="20"/>
                <w:szCs w:val="20"/>
              </w:rPr>
              <w:t>errorHandler</w:t>
            </w:r>
            <w:proofErr w:type="spellEnd"/>
            <w:r w:rsidRPr="007C7C0F">
              <w:rPr>
                <w:rFonts w:ascii="Courier New" w:eastAsia="Courier New" w:hAnsi="Courier New" w:cs="Courier New"/>
                <w:color w:val="auto"/>
                <w:sz w:val="20"/>
                <w:szCs w:val="20"/>
              </w:rPr>
              <w:t xml:space="preserve">      │</w:t>
            </w:r>
          </w:p>
          <w:p w14:paraId="0B582F9F"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w:t>
            </w:r>
            <w:proofErr w:type="gramStart"/>
            <w:r w:rsidRPr="007C7C0F">
              <w:rPr>
                <w:rFonts w:ascii="Courier New" w:eastAsia="Courier New" w:hAnsi="Courier New" w:cs="Courier New"/>
                <w:color w:val="auto"/>
                <w:sz w:val="20"/>
                <w:szCs w:val="20"/>
              </w:rPr>
              <w:t>│  Socket.io</w:t>
            </w:r>
            <w:proofErr w:type="gramEnd"/>
            <w:r w:rsidRPr="007C7C0F">
              <w:rPr>
                <w:rFonts w:ascii="Courier New" w:eastAsia="Courier New" w:hAnsi="Courier New" w:cs="Courier New"/>
                <w:color w:val="auto"/>
                <w:sz w:val="20"/>
                <w:szCs w:val="20"/>
              </w:rPr>
              <w:t xml:space="preserve"> Server: </w:t>
            </w:r>
            <w:proofErr w:type="spellStart"/>
            <w:r w:rsidRPr="007C7C0F">
              <w:rPr>
                <w:rFonts w:ascii="Courier New" w:eastAsia="Courier New" w:hAnsi="Courier New" w:cs="Courier New"/>
                <w:color w:val="auto"/>
                <w:sz w:val="20"/>
                <w:szCs w:val="20"/>
              </w:rPr>
              <w:t>price_update</w:t>
            </w:r>
            <w:proofErr w:type="spellEnd"/>
            <w:r w:rsidRPr="007C7C0F">
              <w:rPr>
                <w:rFonts w:ascii="Courier New" w:eastAsia="Courier New" w:hAnsi="Courier New" w:cs="Courier New"/>
                <w:color w:val="auto"/>
                <w:sz w:val="20"/>
                <w:szCs w:val="20"/>
              </w:rPr>
              <w:t xml:space="preserve"> │ </w:t>
            </w:r>
            <w:proofErr w:type="spellStart"/>
            <w:r w:rsidRPr="007C7C0F">
              <w:rPr>
                <w:rFonts w:ascii="Courier New" w:eastAsia="Courier New" w:hAnsi="Courier New" w:cs="Courier New"/>
                <w:color w:val="auto"/>
                <w:sz w:val="20"/>
                <w:szCs w:val="20"/>
              </w:rPr>
              <w:t>trade_confirmed</w:t>
            </w:r>
            <w:proofErr w:type="spellEnd"/>
            <w:r w:rsidRPr="007C7C0F">
              <w:rPr>
                <w:rFonts w:ascii="Courier New" w:eastAsia="Courier New" w:hAnsi="Courier New" w:cs="Courier New"/>
                <w:color w:val="auto"/>
                <w:sz w:val="20"/>
                <w:szCs w:val="20"/>
              </w:rPr>
              <w:t xml:space="preserve"> │ </w:t>
            </w:r>
            <w:proofErr w:type="spellStart"/>
            <w:r w:rsidRPr="007C7C0F">
              <w:rPr>
                <w:rFonts w:ascii="Courier New" w:eastAsia="Courier New" w:hAnsi="Courier New" w:cs="Courier New"/>
                <w:color w:val="auto"/>
                <w:sz w:val="20"/>
                <w:szCs w:val="20"/>
              </w:rPr>
              <w:t>market_status</w:t>
            </w:r>
            <w:proofErr w:type="spellEnd"/>
            <w:r w:rsidRPr="007C7C0F">
              <w:rPr>
                <w:rFonts w:ascii="Courier New" w:eastAsia="Courier New" w:hAnsi="Courier New" w:cs="Courier New"/>
                <w:color w:val="auto"/>
                <w:sz w:val="20"/>
                <w:szCs w:val="20"/>
              </w:rPr>
              <w:t xml:space="preserve">   │</w:t>
            </w:r>
          </w:p>
          <w:p w14:paraId="51279571"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w:t>
            </w:r>
            <w:proofErr w:type="gramStart"/>
            <w:r w:rsidRPr="007C7C0F">
              <w:rPr>
                <w:rFonts w:ascii="Courier New" w:eastAsia="Courier New" w:hAnsi="Courier New" w:cs="Courier New"/>
                <w:color w:val="auto"/>
                <w:sz w:val="20"/>
                <w:szCs w:val="20"/>
              </w:rPr>
              <w:t>│  Workers</w:t>
            </w:r>
            <w:proofErr w:type="gramEnd"/>
            <w:r w:rsidRPr="007C7C0F">
              <w:rPr>
                <w:rFonts w:ascii="Courier New" w:eastAsia="Courier New" w:hAnsi="Courier New" w:cs="Courier New"/>
                <w:color w:val="auto"/>
                <w:sz w:val="20"/>
                <w:szCs w:val="20"/>
              </w:rPr>
              <w:t xml:space="preserve">: </w:t>
            </w:r>
            <w:proofErr w:type="spellStart"/>
            <w:r w:rsidRPr="007C7C0F">
              <w:rPr>
                <w:rFonts w:ascii="Courier New" w:eastAsia="Courier New" w:hAnsi="Courier New" w:cs="Courier New"/>
                <w:color w:val="auto"/>
                <w:sz w:val="20"/>
                <w:szCs w:val="20"/>
              </w:rPr>
              <w:t>priceIngestion</w:t>
            </w:r>
            <w:proofErr w:type="spellEnd"/>
            <w:r w:rsidRPr="007C7C0F">
              <w:rPr>
                <w:rFonts w:ascii="Courier New" w:eastAsia="Courier New" w:hAnsi="Courier New" w:cs="Courier New"/>
                <w:color w:val="auto"/>
                <w:sz w:val="20"/>
                <w:szCs w:val="20"/>
              </w:rPr>
              <w:t xml:space="preserve"> (10–15s) │ </w:t>
            </w:r>
            <w:proofErr w:type="spellStart"/>
            <w:r w:rsidRPr="007C7C0F">
              <w:rPr>
                <w:rFonts w:ascii="Courier New" w:eastAsia="Courier New" w:hAnsi="Courier New" w:cs="Courier New"/>
                <w:color w:val="auto"/>
                <w:sz w:val="20"/>
                <w:szCs w:val="20"/>
              </w:rPr>
              <w:t>stockSeeder</w:t>
            </w:r>
            <w:proofErr w:type="spellEnd"/>
            <w:r w:rsidRPr="007C7C0F">
              <w:rPr>
                <w:rFonts w:ascii="Courier New" w:eastAsia="Courier New" w:hAnsi="Courier New" w:cs="Courier New"/>
                <w:color w:val="auto"/>
                <w:sz w:val="20"/>
                <w:szCs w:val="20"/>
              </w:rPr>
              <w:t xml:space="preserve">                     │</w:t>
            </w:r>
          </w:p>
          <w:p w14:paraId="769CF01B"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w:t>
            </w:r>
          </w:p>
          <w:p w14:paraId="7DB436C3" w14:textId="55200400"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w:t>
            </w:r>
            <w:proofErr w:type="gramStart"/>
            <w:r w:rsidRPr="007C7C0F">
              <w:rPr>
                <w:rFonts w:ascii="Courier New" w:eastAsia="Courier New" w:hAnsi="Courier New" w:cs="Courier New"/>
                <w:color w:val="auto"/>
                <w:sz w:val="20"/>
                <w:szCs w:val="20"/>
              </w:rPr>
              <w:t>│  Mongoose</w:t>
            </w:r>
            <w:proofErr w:type="gramEnd"/>
            <w:r w:rsidRPr="007C7C0F">
              <w:rPr>
                <w:rFonts w:ascii="Courier New" w:eastAsia="Courier New" w:hAnsi="Courier New" w:cs="Courier New"/>
                <w:color w:val="auto"/>
                <w:sz w:val="20"/>
                <w:szCs w:val="20"/>
              </w:rPr>
              <w:t xml:space="preserve"> ODM                    </w:t>
            </w:r>
          </w:p>
          <w:p w14:paraId="05A5D9E5" w14:textId="48466225"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                                  </w:t>
            </w:r>
          </w:p>
          <w:p w14:paraId="46A4CDD4"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w:t>
            </w:r>
          </w:p>
          <w:p w14:paraId="3B791B3A" w14:textId="2A0133BA"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                  DATABASE — MongoDB                                 │</w:t>
            </w:r>
          </w:p>
          <w:p w14:paraId="30165869" w14:textId="0B2A314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          Users │ Stocks │ Portfolios │ Transactions                 │</w:t>
            </w:r>
          </w:p>
          <w:p w14:paraId="644A93E7"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w:t>
            </w:r>
          </w:p>
          <w:p w14:paraId="1C18E401"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                                  </w:t>
            </w:r>
          </w:p>
          <w:p w14:paraId="01EFC11A"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Yahoo Finance API (NSE Live </w:t>
            </w:r>
            <w:proofErr w:type="gramStart"/>
            <w:r w:rsidRPr="007C7C0F">
              <w:rPr>
                <w:rFonts w:ascii="Courier New" w:eastAsia="Courier New" w:hAnsi="Courier New" w:cs="Courier New"/>
                <w:color w:val="auto"/>
                <w:sz w:val="20"/>
                <w:szCs w:val="20"/>
              </w:rPr>
              <w:t xml:space="preserve">Prices)   </w:t>
            </w:r>
            <w:proofErr w:type="gramEnd"/>
            <w:r w:rsidRPr="007C7C0F">
              <w:rPr>
                <w:rFonts w:ascii="Courier New" w:eastAsia="Courier New" w:hAnsi="Courier New" w:cs="Courier New"/>
                <w:color w:val="auto"/>
                <w:sz w:val="20"/>
                <w:szCs w:val="20"/>
              </w:rPr>
              <w:t xml:space="preserve">              </w:t>
            </w:r>
          </w:p>
        </w:tc>
      </w:tr>
    </w:tbl>
    <w:p w14:paraId="69751395" w14:textId="77777777" w:rsidR="00B4353D" w:rsidRDefault="00000000">
      <w:pPr>
        <w:spacing w:before="60" w:after="300"/>
        <w:jc w:val="center"/>
        <w:rPr>
          <w:rFonts w:ascii="Times New Roman" w:hAnsi="Times New Roman" w:cs="Times New Roman"/>
          <w:b/>
          <w:bCs/>
          <w:i/>
          <w:iCs/>
          <w:color w:val="auto"/>
          <w:sz w:val="22"/>
          <w:szCs w:val="22"/>
        </w:rPr>
      </w:pPr>
      <w:r w:rsidRPr="007C7C0F">
        <w:rPr>
          <w:rFonts w:ascii="Times New Roman" w:hAnsi="Times New Roman" w:cs="Times New Roman"/>
          <w:b/>
          <w:bCs/>
          <w:i/>
          <w:iCs/>
          <w:color w:val="auto"/>
          <w:sz w:val="22"/>
          <w:szCs w:val="22"/>
        </w:rPr>
        <w:t xml:space="preserve">Figure 4.1 — </w:t>
      </w:r>
      <w:proofErr w:type="spellStart"/>
      <w:r w:rsidRPr="007C7C0F">
        <w:rPr>
          <w:rFonts w:ascii="Times New Roman" w:hAnsi="Times New Roman" w:cs="Times New Roman"/>
          <w:b/>
          <w:bCs/>
          <w:i/>
          <w:iCs/>
          <w:color w:val="auto"/>
          <w:sz w:val="22"/>
          <w:szCs w:val="22"/>
        </w:rPr>
        <w:t>NidhiKosh</w:t>
      </w:r>
      <w:proofErr w:type="spellEnd"/>
      <w:r w:rsidRPr="007C7C0F">
        <w:rPr>
          <w:rFonts w:ascii="Times New Roman" w:hAnsi="Times New Roman" w:cs="Times New Roman"/>
          <w:b/>
          <w:bCs/>
          <w:i/>
          <w:iCs/>
          <w:color w:val="auto"/>
          <w:sz w:val="22"/>
          <w:szCs w:val="22"/>
        </w:rPr>
        <w:t xml:space="preserve"> High-Level System Architecture</w:t>
      </w:r>
    </w:p>
    <w:p w14:paraId="1DB43092" w14:textId="77777777" w:rsidR="001B5F99" w:rsidRDefault="001B5F99">
      <w:pPr>
        <w:spacing w:before="60" w:after="300"/>
        <w:jc w:val="center"/>
        <w:rPr>
          <w:rFonts w:ascii="Times New Roman" w:hAnsi="Times New Roman" w:cs="Times New Roman"/>
          <w:b/>
          <w:bCs/>
          <w:i/>
          <w:iCs/>
          <w:color w:val="auto"/>
          <w:sz w:val="22"/>
          <w:szCs w:val="22"/>
        </w:rPr>
      </w:pPr>
    </w:p>
    <w:p w14:paraId="4463B8AD" w14:textId="77777777" w:rsidR="001B5F99" w:rsidRDefault="001B5F99">
      <w:pPr>
        <w:spacing w:before="60" w:after="300"/>
        <w:jc w:val="center"/>
        <w:rPr>
          <w:rFonts w:ascii="Times New Roman" w:hAnsi="Times New Roman" w:cs="Times New Roman"/>
          <w:b/>
          <w:bCs/>
          <w:i/>
          <w:iCs/>
          <w:color w:val="auto"/>
          <w:sz w:val="22"/>
          <w:szCs w:val="22"/>
        </w:rPr>
      </w:pPr>
    </w:p>
    <w:p w14:paraId="086A4E26" w14:textId="77777777" w:rsidR="001B5F99" w:rsidRDefault="001B5F99">
      <w:pPr>
        <w:spacing w:before="60" w:after="300"/>
        <w:jc w:val="center"/>
        <w:rPr>
          <w:rFonts w:ascii="Times New Roman" w:hAnsi="Times New Roman" w:cs="Times New Roman"/>
          <w:b/>
          <w:bCs/>
          <w:i/>
          <w:iCs/>
          <w:color w:val="auto"/>
          <w:sz w:val="22"/>
          <w:szCs w:val="22"/>
        </w:rPr>
      </w:pPr>
    </w:p>
    <w:p w14:paraId="7D762E39" w14:textId="77777777" w:rsidR="001B5F99" w:rsidRDefault="001B5F99">
      <w:pPr>
        <w:spacing w:before="60" w:after="300"/>
        <w:jc w:val="center"/>
        <w:rPr>
          <w:rFonts w:ascii="Times New Roman" w:hAnsi="Times New Roman" w:cs="Times New Roman"/>
          <w:b/>
          <w:bCs/>
          <w:i/>
          <w:iCs/>
          <w:color w:val="auto"/>
          <w:sz w:val="22"/>
          <w:szCs w:val="22"/>
        </w:rPr>
      </w:pPr>
    </w:p>
    <w:p w14:paraId="0A44C3FC" w14:textId="77777777" w:rsidR="001B5F99" w:rsidRPr="007C7C0F" w:rsidRDefault="001B5F99" w:rsidP="001B5F99">
      <w:pPr>
        <w:spacing w:before="60" w:after="300"/>
        <w:rPr>
          <w:rFonts w:ascii="Times New Roman" w:hAnsi="Times New Roman" w:cs="Times New Roman"/>
          <w:color w:val="auto"/>
        </w:rPr>
      </w:pPr>
    </w:p>
    <w:p w14:paraId="4B7D33EA" w14:textId="77777777" w:rsidR="00B4353D" w:rsidRPr="007C7C0F" w:rsidRDefault="00000000">
      <w:pPr>
        <w:pStyle w:val="Heading2"/>
        <w:pBdr>
          <w:bottom w:val="single" w:sz="4" w:space="0" w:color="F59E0B"/>
        </w:pBdr>
        <w:rPr>
          <w:rFonts w:ascii="Times New Roman" w:hAnsi="Times New Roman" w:cs="Times New Roman"/>
          <w:color w:val="auto"/>
        </w:rPr>
      </w:pPr>
      <w:bookmarkStart w:id="18" w:name="_Toc228111095"/>
      <w:r w:rsidRPr="007C7C0F">
        <w:rPr>
          <w:rFonts w:ascii="Times New Roman" w:hAnsi="Times New Roman" w:cs="Times New Roman"/>
          <w:color w:val="auto"/>
        </w:rPr>
        <w:lastRenderedPageBreak/>
        <w:t>4.2 Frontend Architecture</w:t>
      </w:r>
      <w:bookmarkEnd w:id="18"/>
    </w:p>
    <w:p w14:paraId="1D3D6A5B" w14:textId="77777777" w:rsidR="00B4353D" w:rsidRPr="007C7C0F" w:rsidRDefault="00000000">
      <w:pPr>
        <w:spacing w:before="120" w:after="120"/>
        <w:jc w:val="both"/>
        <w:rPr>
          <w:rFonts w:ascii="Times New Roman" w:hAnsi="Times New Roman" w:cs="Times New Roman"/>
          <w:color w:val="auto"/>
        </w:rPr>
      </w:pPr>
      <w:r w:rsidRPr="007C7C0F">
        <w:rPr>
          <w:rFonts w:ascii="Times New Roman" w:hAnsi="Times New Roman" w:cs="Times New Roman"/>
          <w:color w:val="auto"/>
        </w:rPr>
        <w:t>The React 18 frontend is structured as a component-based SPA using Vite as the build tool. The directory structure separates concerns into pages, components, hooks, context, API, and utilities:</w:t>
      </w:r>
    </w:p>
    <w:tbl>
      <w:tblPr>
        <w:tblStyle w:val="GridTable2-Accent2"/>
        <w:tblW w:w="10064" w:type="dxa"/>
        <w:tblLook w:val="0000" w:firstRow="0" w:lastRow="0" w:firstColumn="0" w:lastColumn="0" w:noHBand="0" w:noVBand="0"/>
      </w:tblPr>
      <w:tblGrid>
        <w:gridCol w:w="1984"/>
        <w:gridCol w:w="8080"/>
      </w:tblGrid>
      <w:tr w:rsidR="00B4353D" w:rsidRPr="007C7C0F" w14:paraId="215DA890" w14:textId="77777777" w:rsidTr="001B5F9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4" w:type="dxa"/>
          </w:tcPr>
          <w:p w14:paraId="5825F06F" w14:textId="77777777" w:rsidR="00B4353D" w:rsidRPr="007C7C0F" w:rsidRDefault="00000000">
            <w:pPr>
              <w:rPr>
                <w:rFonts w:ascii="Times New Roman" w:hAnsi="Times New Roman" w:cs="Times New Roman"/>
                <w:color w:val="auto"/>
              </w:rPr>
            </w:pPr>
            <w:r w:rsidRPr="007C7C0F">
              <w:rPr>
                <w:rFonts w:ascii="Times New Roman" w:hAnsi="Times New Roman" w:cs="Times New Roman"/>
                <w:b/>
                <w:bCs/>
                <w:color w:val="auto"/>
              </w:rPr>
              <w:t>Directory / File</w:t>
            </w:r>
          </w:p>
        </w:tc>
        <w:tc>
          <w:tcPr>
            <w:tcW w:w="8080" w:type="dxa"/>
          </w:tcPr>
          <w:p w14:paraId="4285C830" w14:textId="77777777" w:rsidR="00B4353D" w:rsidRPr="007C7C0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b/>
                <w:bCs/>
                <w:color w:val="auto"/>
              </w:rPr>
              <w:t>Purpose</w:t>
            </w:r>
          </w:p>
        </w:tc>
      </w:tr>
      <w:tr w:rsidR="00B4353D" w:rsidRPr="007C7C0F" w14:paraId="70F566FD" w14:textId="77777777" w:rsidTr="001B5F99">
        <w:tc>
          <w:tcPr>
            <w:cnfStyle w:val="000010000000" w:firstRow="0" w:lastRow="0" w:firstColumn="0" w:lastColumn="0" w:oddVBand="1" w:evenVBand="0" w:oddHBand="0" w:evenHBand="0" w:firstRowFirstColumn="0" w:firstRowLastColumn="0" w:lastRowFirstColumn="0" w:lastRowLastColumn="0"/>
            <w:tcW w:w="1984" w:type="dxa"/>
          </w:tcPr>
          <w:p w14:paraId="21186EF6" w14:textId="77777777" w:rsidR="00B4353D" w:rsidRPr="007C7C0F" w:rsidRDefault="00000000">
            <w:pPr>
              <w:rPr>
                <w:rFonts w:ascii="Times New Roman" w:hAnsi="Times New Roman" w:cs="Times New Roman"/>
                <w:color w:val="auto"/>
              </w:rPr>
            </w:pPr>
            <w:proofErr w:type="spellStart"/>
            <w:r w:rsidRPr="007C7C0F">
              <w:rPr>
                <w:rFonts w:ascii="Times New Roman" w:hAnsi="Times New Roman" w:cs="Times New Roman"/>
                <w:color w:val="auto"/>
                <w:sz w:val="22"/>
                <w:szCs w:val="22"/>
              </w:rPr>
              <w:t>src</w:t>
            </w:r>
            <w:proofErr w:type="spellEnd"/>
            <w:r w:rsidRPr="007C7C0F">
              <w:rPr>
                <w:rFonts w:ascii="Times New Roman" w:hAnsi="Times New Roman" w:cs="Times New Roman"/>
                <w:color w:val="auto"/>
                <w:sz w:val="22"/>
                <w:szCs w:val="22"/>
              </w:rPr>
              <w:t>/pages/</w:t>
            </w:r>
          </w:p>
        </w:tc>
        <w:tc>
          <w:tcPr>
            <w:tcW w:w="8080" w:type="dxa"/>
          </w:tcPr>
          <w:p w14:paraId="41659441" w14:textId="77777777" w:rsidR="00B4353D" w:rsidRPr="007C7C0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color w:val="auto"/>
                <w:sz w:val="22"/>
                <w:szCs w:val="22"/>
              </w:rPr>
              <w:t>Route-level page components (Dashboard, Market, Portfolio, Analytics, Leaderboard, History, Login, Register)</w:t>
            </w:r>
          </w:p>
        </w:tc>
      </w:tr>
      <w:tr w:rsidR="00B4353D" w:rsidRPr="007C7C0F" w14:paraId="06EEE418" w14:textId="77777777" w:rsidTr="001B5F9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4" w:type="dxa"/>
          </w:tcPr>
          <w:p w14:paraId="117CEEE6" w14:textId="77777777" w:rsidR="00B4353D" w:rsidRPr="007C7C0F" w:rsidRDefault="00000000">
            <w:pPr>
              <w:rPr>
                <w:rFonts w:ascii="Times New Roman" w:hAnsi="Times New Roman" w:cs="Times New Roman"/>
                <w:color w:val="auto"/>
              </w:rPr>
            </w:pPr>
            <w:proofErr w:type="spellStart"/>
            <w:r w:rsidRPr="007C7C0F">
              <w:rPr>
                <w:rFonts w:ascii="Times New Roman" w:hAnsi="Times New Roman" w:cs="Times New Roman"/>
                <w:color w:val="auto"/>
                <w:sz w:val="22"/>
                <w:szCs w:val="22"/>
              </w:rPr>
              <w:t>src</w:t>
            </w:r>
            <w:proofErr w:type="spellEnd"/>
            <w:r w:rsidRPr="007C7C0F">
              <w:rPr>
                <w:rFonts w:ascii="Times New Roman" w:hAnsi="Times New Roman" w:cs="Times New Roman"/>
                <w:color w:val="auto"/>
                <w:sz w:val="22"/>
                <w:szCs w:val="22"/>
              </w:rPr>
              <w:t>/components/</w:t>
            </w:r>
          </w:p>
        </w:tc>
        <w:tc>
          <w:tcPr>
            <w:tcW w:w="8080" w:type="dxa"/>
          </w:tcPr>
          <w:p w14:paraId="00E5B21E" w14:textId="77777777" w:rsidR="00B4353D" w:rsidRPr="007C7C0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color w:val="auto"/>
                <w:sz w:val="22"/>
                <w:szCs w:val="22"/>
              </w:rPr>
              <w:t>Reusable UI components (</w:t>
            </w:r>
            <w:proofErr w:type="spellStart"/>
            <w:r w:rsidRPr="007C7C0F">
              <w:rPr>
                <w:rFonts w:ascii="Times New Roman" w:hAnsi="Times New Roman" w:cs="Times New Roman"/>
                <w:color w:val="auto"/>
                <w:sz w:val="22"/>
                <w:szCs w:val="22"/>
              </w:rPr>
              <w:t>StockCard</w:t>
            </w:r>
            <w:proofErr w:type="spellEnd"/>
            <w:r w:rsidRPr="007C7C0F">
              <w:rPr>
                <w:rFonts w:ascii="Times New Roman" w:hAnsi="Times New Roman" w:cs="Times New Roman"/>
                <w:color w:val="auto"/>
                <w:sz w:val="22"/>
                <w:szCs w:val="22"/>
              </w:rPr>
              <w:t xml:space="preserve">, </w:t>
            </w:r>
            <w:proofErr w:type="spellStart"/>
            <w:r w:rsidRPr="007C7C0F">
              <w:rPr>
                <w:rFonts w:ascii="Times New Roman" w:hAnsi="Times New Roman" w:cs="Times New Roman"/>
                <w:color w:val="auto"/>
                <w:sz w:val="22"/>
                <w:szCs w:val="22"/>
              </w:rPr>
              <w:t>TradeModal</w:t>
            </w:r>
            <w:proofErr w:type="spellEnd"/>
            <w:r w:rsidRPr="007C7C0F">
              <w:rPr>
                <w:rFonts w:ascii="Times New Roman" w:hAnsi="Times New Roman" w:cs="Times New Roman"/>
                <w:color w:val="auto"/>
                <w:sz w:val="22"/>
                <w:szCs w:val="22"/>
              </w:rPr>
              <w:t xml:space="preserve">, Navbar, </w:t>
            </w:r>
            <w:proofErr w:type="spellStart"/>
            <w:r w:rsidRPr="007C7C0F">
              <w:rPr>
                <w:rFonts w:ascii="Times New Roman" w:hAnsi="Times New Roman" w:cs="Times New Roman"/>
                <w:color w:val="auto"/>
                <w:sz w:val="22"/>
                <w:szCs w:val="22"/>
              </w:rPr>
              <w:t>PortfolioTable</w:t>
            </w:r>
            <w:proofErr w:type="spellEnd"/>
            <w:r w:rsidRPr="007C7C0F">
              <w:rPr>
                <w:rFonts w:ascii="Times New Roman" w:hAnsi="Times New Roman" w:cs="Times New Roman"/>
                <w:color w:val="auto"/>
                <w:sz w:val="22"/>
                <w:szCs w:val="22"/>
              </w:rPr>
              <w:t>, etc.)</w:t>
            </w:r>
          </w:p>
        </w:tc>
      </w:tr>
      <w:tr w:rsidR="00B4353D" w:rsidRPr="007C7C0F" w14:paraId="0D900A83" w14:textId="77777777" w:rsidTr="001B5F99">
        <w:tc>
          <w:tcPr>
            <w:cnfStyle w:val="000010000000" w:firstRow="0" w:lastRow="0" w:firstColumn="0" w:lastColumn="0" w:oddVBand="1" w:evenVBand="0" w:oddHBand="0" w:evenHBand="0" w:firstRowFirstColumn="0" w:firstRowLastColumn="0" w:lastRowFirstColumn="0" w:lastRowLastColumn="0"/>
            <w:tcW w:w="1984" w:type="dxa"/>
          </w:tcPr>
          <w:p w14:paraId="15B1333B" w14:textId="77777777" w:rsidR="00B4353D" w:rsidRPr="007C7C0F" w:rsidRDefault="00000000">
            <w:pPr>
              <w:rPr>
                <w:rFonts w:ascii="Times New Roman" w:hAnsi="Times New Roman" w:cs="Times New Roman"/>
                <w:color w:val="auto"/>
              </w:rPr>
            </w:pPr>
            <w:proofErr w:type="spellStart"/>
            <w:r w:rsidRPr="007C7C0F">
              <w:rPr>
                <w:rFonts w:ascii="Times New Roman" w:hAnsi="Times New Roman" w:cs="Times New Roman"/>
                <w:color w:val="auto"/>
                <w:sz w:val="22"/>
                <w:szCs w:val="22"/>
              </w:rPr>
              <w:t>src</w:t>
            </w:r>
            <w:proofErr w:type="spellEnd"/>
            <w:r w:rsidRPr="007C7C0F">
              <w:rPr>
                <w:rFonts w:ascii="Times New Roman" w:hAnsi="Times New Roman" w:cs="Times New Roman"/>
                <w:color w:val="auto"/>
                <w:sz w:val="22"/>
                <w:szCs w:val="22"/>
              </w:rPr>
              <w:t>/context/</w:t>
            </w:r>
          </w:p>
        </w:tc>
        <w:tc>
          <w:tcPr>
            <w:tcW w:w="8080" w:type="dxa"/>
          </w:tcPr>
          <w:p w14:paraId="4A071A7D" w14:textId="77777777" w:rsidR="00B4353D" w:rsidRPr="007C7C0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proofErr w:type="spellStart"/>
            <w:r w:rsidRPr="007C7C0F">
              <w:rPr>
                <w:rFonts w:ascii="Times New Roman" w:hAnsi="Times New Roman" w:cs="Times New Roman"/>
                <w:color w:val="auto"/>
                <w:sz w:val="22"/>
                <w:szCs w:val="22"/>
              </w:rPr>
              <w:t>AuthContext</w:t>
            </w:r>
            <w:proofErr w:type="spellEnd"/>
            <w:r w:rsidRPr="007C7C0F">
              <w:rPr>
                <w:rFonts w:ascii="Times New Roman" w:hAnsi="Times New Roman" w:cs="Times New Roman"/>
                <w:color w:val="auto"/>
                <w:sz w:val="22"/>
                <w:szCs w:val="22"/>
              </w:rPr>
              <w:t xml:space="preserve"> (auth state, JWT), </w:t>
            </w:r>
            <w:proofErr w:type="spellStart"/>
            <w:r w:rsidRPr="007C7C0F">
              <w:rPr>
                <w:rFonts w:ascii="Times New Roman" w:hAnsi="Times New Roman" w:cs="Times New Roman"/>
                <w:color w:val="auto"/>
                <w:sz w:val="22"/>
                <w:szCs w:val="22"/>
              </w:rPr>
              <w:t>SocketContext</w:t>
            </w:r>
            <w:proofErr w:type="spellEnd"/>
            <w:r w:rsidRPr="007C7C0F">
              <w:rPr>
                <w:rFonts w:ascii="Times New Roman" w:hAnsi="Times New Roman" w:cs="Times New Roman"/>
                <w:color w:val="auto"/>
                <w:sz w:val="22"/>
                <w:szCs w:val="22"/>
              </w:rPr>
              <w:t xml:space="preserve"> (Socket.io connection management)</w:t>
            </w:r>
          </w:p>
        </w:tc>
      </w:tr>
      <w:tr w:rsidR="00B4353D" w:rsidRPr="007C7C0F" w14:paraId="2002359E" w14:textId="77777777" w:rsidTr="001B5F9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4" w:type="dxa"/>
          </w:tcPr>
          <w:p w14:paraId="69EFFE55" w14:textId="77777777" w:rsidR="00B4353D" w:rsidRPr="007C7C0F" w:rsidRDefault="00000000">
            <w:pPr>
              <w:rPr>
                <w:rFonts w:ascii="Times New Roman" w:hAnsi="Times New Roman" w:cs="Times New Roman"/>
                <w:color w:val="auto"/>
              </w:rPr>
            </w:pPr>
            <w:proofErr w:type="spellStart"/>
            <w:r w:rsidRPr="007C7C0F">
              <w:rPr>
                <w:rFonts w:ascii="Times New Roman" w:hAnsi="Times New Roman" w:cs="Times New Roman"/>
                <w:color w:val="auto"/>
                <w:sz w:val="22"/>
                <w:szCs w:val="22"/>
              </w:rPr>
              <w:t>src</w:t>
            </w:r>
            <w:proofErr w:type="spellEnd"/>
            <w:r w:rsidRPr="007C7C0F">
              <w:rPr>
                <w:rFonts w:ascii="Times New Roman" w:hAnsi="Times New Roman" w:cs="Times New Roman"/>
                <w:color w:val="auto"/>
                <w:sz w:val="22"/>
                <w:szCs w:val="22"/>
              </w:rPr>
              <w:t>/hooks/</w:t>
            </w:r>
          </w:p>
        </w:tc>
        <w:tc>
          <w:tcPr>
            <w:tcW w:w="8080" w:type="dxa"/>
          </w:tcPr>
          <w:p w14:paraId="36FCEC4E" w14:textId="77777777" w:rsidR="00B4353D" w:rsidRPr="007C7C0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proofErr w:type="spellStart"/>
            <w:r w:rsidRPr="007C7C0F">
              <w:rPr>
                <w:rFonts w:ascii="Times New Roman" w:hAnsi="Times New Roman" w:cs="Times New Roman"/>
                <w:color w:val="auto"/>
                <w:sz w:val="22"/>
                <w:szCs w:val="22"/>
              </w:rPr>
              <w:t>useLivePrice</w:t>
            </w:r>
            <w:proofErr w:type="spellEnd"/>
            <w:r w:rsidRPr="007C7C0F">
              <w:rPr>
                <w:rFonts w:ascii="Times New Roman" w:hAnsi="Times New Roman" w:cs="Times New Roman"/>
                <w:color w:val="auto"/>
                <w:sz w:val="22"/>
                <w:szCs w:val="22"/>
              </w:rPr>
              <w:t xml:space="preserve">, </w:t>
            </w:r>
            <w:proofErr w:type="spellStart"/>
            <w:r w:rsidRPr="007C7C0F">
              <w:rPr>
                <w:rFonts w:ascii="Times New Roman" w:hAnsi="Times New Roman" w:cs="Times New Roman"/>
                <w:color w:val="auto"/>
                <w:sz w:val="22"/>
                <w:szCs w:val="22"/>
              </w:rPr>
              <w:t>useAuth</w:t>
            </w:r>
            <w:proofErr w:type="spellEnd"/>
            <w:r w:rsidRPr="007C7C0F">
              <w:rPr>
                <w:rFonts w:ascii="Times New Roman" w:hAnsi="Times New Roman" w:cs="Times New Roman"/>
                <w:color w:val="auto"/>
                <w:sz w:val="22"/>
                <w:szCs w:val="22"/>
              </w:rPr>
              <w:t xml:space="preserve">, </w:t>
            </w:r>
            <w:proofErr w:type="spellStart"/>
            <w:r w:rsidRPr="007C7C0F">
              <w:rPr>
                <w:rFonts w:ascii="Times New Roman" w:hAnsi="Times New Roman" w:cs="Times New Roman"/>
                <w:color w:val="auto"/>
                <w:sz w:val="22"/>
                <w:szCs w:val="22"/>
              </w:rPr>
              <w:t>usePortfolio</w:t>
            </w:r>
            <w:proofErr w:type="spellEnd"/>
            <w:r w:rsidRPr="007C7C0F">
              <w:rPr>
                <w:rFonts w:ascii="Times New Roman" w:hAnsi="Times New Roman" w:cs="Times New Roman"/>
                <w:color w:val="auto"/>
                <w:sz w:val="22"/>
                <w:szCs w:val="22"/>
              </w:rPr>
              <w:t xml:space="preserve"> — custom hooks encapsulating data-fetching logic</w:t>
            </w:r>
          </w:p>
        </w:tc>
      </w:tr>
      <w:tr w:rsidR="00B4353D" w:rsidRPr="007C7C0F" w14:paraId="574185AB" w14:textId="77777777" w:rsidTr="001B5F99">
        <w:tc>
          <w:tcPr>
            <w:cnfStyle w:val="000010000000" w:firstRow="0" w:lastRow="0" w:firstColumn="0" w:lastColumn="0" w:oddVBand="1" w:evenVBand="0" w:oddHBand="0" w:evenHBand="0" w:firstRowFirstColumn="0" w:firstRowLastColumn="0" w:lastRowFirstColumn="0" w:lastRowLastColumn="0"/>
            <w:tcW w:w="1984" w:type="dxa"/>
          </w:tcPr>
          <w:p w14:paraId="0FCFBA9B" w14:textId="77777777" w:rsidR="00B4353D" w:rsidRPr="007C7C0F" w:rsidRDefault="00000000">
            <w:pPr>
              <w:rPr>
                <w:rFonts w:ascii="Times New Roman" w:hAnsi="Times New Roman" w:cs="Times New Roman"/>
                <w:color w:val="auto"/>
              </w:rPr>
            </w:pPr>
            <w:proofErr w:type="spellStart"/>
            <w:r w:rsidRPr="007C7C0F">
              <w:rPr>
                <w:rFonts w:ascii="Times New Roman" w:hAnsi="Times New Roman" w:cs="Times New Roman"/>
                <w:color w:val="auto"/>
                <w:sz w:val="22"/>
                <w:szCs w:val="22"/>
              </w:rPr>
              <w:t>src</w:t>
            </w:r>
            <w:proofErr w:type="spellEnd"/>
            <w:r w:rsidRPr="007C7C0F">
              <w:rPr>
                <w:rFonts w:ascii="Times New Roman" w:hAnsi="Times New Roman" w:cs="Times New Roman"/>
                <w:color w:val="auto"/>
                <w:sz w:val="22"/>
                <w:szCs w:val="22"/>
              </w:rPr>
              <w:t>/</w:t>
            </w:r>
            <w:proofErr w:type="spellStart"/>
            <w:r w:rsidRPr="007C7C0F">
              <w:rPr>
                <w:rFonts w:ascii="Times New Roman" w:hAnsi="Times New Roman" w:cs="Times New Roman"/>
                <w:color w:val="auto"/>
                <w:sz w:val="22"/>
                <w:szCs w:val="22"/>
              </w:rPr>
              <w:t>api</w:t>
            </w:r>
            <w:proofErr w:type="spellEnd"/>
            <w:r w:rsidRPr="007C7C0F">
              <w:rPr>
                <w:rFonts w:ascii="Times New Roman" w:hAnsi="Times New Roman" w:cs="Times New Roman"/>
                <w:color w:val="auto"/>
                <w:sz w:val="22"/>
                <w:szCs w:val="22"/>
              </w:rPr>
              <w:t>/</w:t>
            </w:r>
          </w:p>
        </w:tc>
        <w:tc>
          <w:tcPr>
            <w:tcW w:w="8080" w:type="dxa"/>
          </w:tcPr>
          <w:p w14:paraId="2F36755F" w14:textId="77777777" w:rsidR="00B4353D" w:rsidRPr="007C7C0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color w:val="auto"/>
                <w:sz w:val="22"/>
                <w:szCs w:val="22"/>
              </w:rPr>
              <w:t>axiosInstance.js with interceptors; per-module API functions (auth.api.js, market.api.js, trade.api.js)</w:t>
            </w:r>
          </w:p>
        </w:tc>
      </w:tr>
      <w:tr w:rsidR="00B4353D" w:rsidRPr="007C7C0F" w14:paraId="35879082" w14:textId="77777777" w:rsidTr="001B5F9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4" w:type="dxa"/>
          </w:tcPr>
          <w:p w14:paraId="07B1C7E4" w14:textId="77777777" w:rsidR="00B4353D" w:rsidRPr="007C7C0F" w:rsidRDefault="00000000">
            <w:pPr>
              <w:rPr>
                <w:rFonts w:ascii="Times New Roman" w:hAnsi="Times New Roman" w:cs="Times New Roman"/>
                <w:color w:val="auto"/>
              </w:rPr>
            </w:pPr>
            <w:proofErr w:type="spellStart"/>
            <w:r w:rsidRPr="007C7C0F">
              <w:rPr>
                <w:rFonts w:ascii="Times New Roman" w:hAnsi="Times New Roman" w:cs="Times New Roman"/>
                <w:color w:val="auto"/>
                <w:sz w:val="22"/>
                <w:szCs w:val="22"/>
              </w:rPr>
              <w:t>src</w:t>
            </w:r>
            <w:proofErr w:type="spellEnd"/>
            <w:r w:rsidRPr="007C7C0F">
              <w:rPr>
                <w:rFonts w:ascii="Times New Roman" w:hAnsi="Times New Roman" w:cs="Times New Roman"/>
                <w:color w:val="auto"/>
                <w:sz w:val="22"/>
                <w:szCs w:val="22"/>
              </w:rPr>
              <w:t>/utils/</w:t>
            </w:r>
          </w:p>
        </w:tc>
        <w:tc>
          <w:tcPr>
            <w:tcW w:w="8080" w:type="dxa"/>
          </w:tcPr>
          <w:p w14:paraId="4A4E3657" w14:textId="77777777" w:rsidR="00B4353D" w:rsidRPr="007C7C0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color w:val="auto"/>
                <w:sz w:val="22"/>
                <w:szCs w:val="22"/>
              </w:rPr>
              <w:t>formatters.js (INR formatting, large number formatting, date helpers)</w:t>
            </w:r>
          </w:p>
        </w:tc>
      </w:tr>
    </w:tbl>
    <w:p w14:paraId="2CBF8A18" w14:textId="77777777" w:rsidR="00B4353D" w:rsidRPr="007C7C0F" w:rsidRDefault="00B4353D">
      <w:pPr>
        <w:spacing w:before="120"/>
        <w:rPr>
          <w:color w:val="auto"/>
        </w:rPr>
      </w:pPr>
    </w:p>
    <w:p w14:paraId="4B217D68" w14:textId="77777777" w:rsidR="00B4353D" w:rsidRPr="007C7C0F" w:rsidRDefault="00000000">
      <w:pPr>
        <w:spacing w:before="120" w:after="120"/>
        <w:jc w:val="both"/>
        <w:rPr>
          <w:rFonts w:ascii="Times New Roman" w:hAnsi="Times New Roman" w:cs="Times New Roman"/>
          <w:color w:val="auto"/>
        </w:rPr>
      </w:pPr>
      <w:r w:rsidRPr="007C7C0F">
        <w:rPr>
          <w:rFonts w:ascii="Times New Roman" w:hAnsi="Times New Roman" w:cs="Times New Roman"/>
          <w:color w:val="auto"/>
        </w:rPr>
        <w:t xml:space="preserve">State management follows a two-tier approach: React Context (via </w:t>
      </w:r>
      <w:proofErr w:type="spellStart"/>
      <w:r w:rsidRPr="007C7C0F">
        <w:rPr>
          <w:rFonts w:ascii="Times New Roman" w:hAnsi="Times New Roman" w:cs="Times New Roman"/>
          <w:color w:val="auto"/>
        </w:rPr>
        <w:t>AuthContext</w:t>
      </w:r>
      <w:proofErr w:type="spellEnd"/>
      <w:r w:rsidRPr="007C7C0F">
        <w:rPr>
          <w:rFonts w:ascii="Times New Roman" w:hAnsi="Times New Roman" w:cs="Times New Roman"/>
          <w:color w:val="auto"/>
        </w:rPr>
        <w:t xml:space="preserve"> and </w:t>
      </w:r>
      <w:proofErr w:type="spellStart"/>
      <w:r w:rsidRPr="007C7C0F">
        <w:rPr>
          <w:rFonts w:ascii="Times New Roman" w:hAnsi="Times New Roman" w:cs="Times New Roman"/>
          <w:color w:val="auto"/>
        </w:rPr>
        <w:t>SocketContext</w:t>
      </w:r>
      <w:proofErr w:type="spellEnd"/>
      <w:r w:rsidRPr="007C7C0F">
        <w:rPr>
          <w:rFonts w:ascii="Times New Roman" w:hAnsi="Times New Roman" w:cs="Times New Roman"/>
          <w:color w:val="auto"/>
        </w:rPr>
        <w:t>) handles global client-side state (authentication and WebSocket connection), while React Query (</w:t>
      </w:r>
      <w:proofErr w:type="spellStart"/>
      <w:r w:rsidRPr="007C7C0F">
        <w:rPr>
          <w:rFonts w:ascii="Times New Roman" w:hAnsi="Times New Roman" w:cs="Times New Roman"/>
          <w:color w:val="auto"/>
        </w:rPr>
        <w:t>TanStack</w:t>
      </w:r>
      <w:proofErr w:type="spellEnd"/>
      <w:r w:rsidRPr="007C7C0F">
        <w:rPr>
          <w:rFonts w:ascii="Times New Roman" w:hAnsi="Times New Roman" w:cs="Times New Roman"/>
          <w:color w:val="auto"/>
        </w:rPr>
        <w:t xml:space="preserve"> Query) manages all server state with automatic caching, background </w:t>
      </w:r>
      <w:proofErr w:type="spellStart"/>
      <w:r w:rsidRPr="007C7C0F">
        <w:rPr>
          <w:rFonts w:ascii="Times New Roman" w:hAnsi="Times New Roman" w:cs="Times New Roman"/>
          <w:color w:val="auto"/>
        </w:rPr>
        <w:t>refetching</w:t>
      </w:r>
      <w:proofErr w:type="spellEnd"/>
      <w:r w:rsidRPr="007C7C0F">
        <w:rPr>
          <w:rFonts w:ascii="Times New Roman" w:hAnsi="Times New Roman" w:cs="Times New Roman"/>
          <w:color w:val="auto"/>
        </w:rPr>
        <w:t>, and stale-while-revalidate semantics. This separation ensures that authentication and real-time concerns do not interfere with data-fetching logic.</w:t>
      </w:r>
    </w:p>
    <w:p w14:paraId="5ED4CB95" w14:textId="77777777" w:rsidR="00B4353D" w:rsidRPr="007C7C0F" w:rsidRDefault="00000000">
      <w:pPr>
        <w:pStyle w:val="Heading2"/>
        <w:pBdr>
          <w:bottom w:val="single" w:sz="4" w:space="0" w:color="F59E0B"/>
        </w:pBdr>
        <w:rPr>
          <w:rFonts w:ascii="Times New Roman" w:hAnsi="Times New Roman" w:cs="Times New Roman"/>
          <w:color w:val="auto"/>
        </w:rPr>
      </w:pPr>
      <w:bookmarkStart w:id="19" w:name="_Toc228111096"/>
      <w:r w:rsidRPr="007C7C0F">
        <w:rPr>
          <w:rFonts w:ascii="Times New Roman" w:hAnsi="Times New Roman" w:cs="Times New Roman"/>
          <w:color w:val="auto"/>
        </w:rPr>
        <w:t>4.3 Backend Architecture</w:t>
      </w:r>
      <w:bookmarkEnd w:id="19"/>
    </w:p>
    <w:p w14:paraId="2492F3F0" w14:textId="77777777" w:rsidR="00B4353D" w:rsidRPr="007C7C0F" w:rsidRDefault="00000000">
      <w:pPr>
        <w:spacing w:before="120" w:after="120"/>
        <w:jc w:val="both"/>
        <w:rPr>
          <w:rFonts w:ascii="Times New Roman" w:hAnsi="Times New Roman" w:cs="Times New Roman"/>
          <w:color w:val="auto"/>
        </w:rPr>
      </w:pPr>
      <w:r w:rsidRPr="007C7C0F">
        <w:rPr>
          <w:rFonts w:ascii="Times New Roman" w:hAnsi="Times New Roman" w:cs="Times New Roman"/>
          <w:color w:val="auto"/>
        </w:rPr>
        <w:t>The backend follows a layered MVC-inspired architecture. Each layer has a clearly defined responsibility:</w:t>
      </w:r>
    </w:p>
    <w:p w14:paraId="34A50BBD" w14:textId="77777777" w:rsidR="00B4353D" w:rsidRPr="007C7C0F" w:rsidRDefault="00000000">
      <w:pPr>
        <w:spacing w:before="80" w:after="80"/>
        <w:jc w:val="both"/>
        <w:rPr>
          <w:rFonts w:ascii="Times New Roman" w:hAnsi="Times New Roman" w:cs="Times New Roman"/>
          <w:color w:val="auto"/>
        </w:rPr>
      </w:pPr>
      <w:r w:rsidRPr="007C7C0F">
        <w:rPr>
          <w:rFonts w:ascii="Times New Roman" w:hAnsi="Times New Roman" w:cs="Times New Roman"/>
          <w:b/>
          <w:bCs/>
          <w:color w:val="auto"/>
        </w:rPr>
        <w:t xml:space="preserve">Routes Layer: </w:t>
      </w:r>
      <w:r w:rsidRPr="007C7C0F">
        <w:rPr>
          <w:rFonts w:ascii="Times New Roman" w:hAnsi="Times New Roman" w:cs="Times New Roman"/>
          <w:color w:val="auto"/>
        </w:rPr>
        <w:t>Defines API endpoints, applies per-route middleware chains, and maps endpoints to controller functions. Example: POST /</w:t>
      </w:r>
      <w:proofErr w:type="spellStart"/>
      <w:r w:rsidRPr="007C7C0F">
        <w:rPr>
          <w:rFonts w:ascii="Times New Roman" w:hAnsi="Times New Roman" w:cs="Times New Roman"/>
          <w:color w:val="auto"/>
        </w:rPr>
        <w:t>api</w:t>
      </w:r>
      <w:proofErr w:type="spellEnd"/>
      <w:r w:rsidRPr="007C7C0F">
        <w:rPr>
          <w:rFonts w:ascii="Times New Roman" w:hAnsi="Times New Roman" w:cs="Times New Roman"/>
          <w:color w:val="auto"/>
        </w:rPr>
        <w:t>/trade/buy → [</w:t>
      </w:r>
      <w:proofErr w:type="spellStart"/>
      <w:r w:rsidRPr="007C7C0F">
        <w:rPr>
          <w:rFonts w:ascii="Times New Roman" w:hAnsi="Times New Roman" w:cs="Times New Roman"/>
          <w:color w:val="auto"/>
        </w:rPr>
        <w:t>verifyJWT</w:t>
      </w:r>
      <w:proofErr w:type="spellEnd"/>
      <w:r w:rsidRPr="007C7C0F">
        <w:rPr>
          <w:rFonts w:ascii="Times New Roman" w:hAnsi="Times New Roman" w:cs="Times New Roman"/>
          <w:color w:val="auto"/>
        </w:rPr>
        <w:t xml:space="preserve">, </w:t>
      </w:r>
      <w:proofErr w:type="spellStart"/>
      <w:r w:rsidRPr="007C7C0F">
        <w:rPr>
          <w:rFonts w:ascii="Times New Roman" w:hAnsi="Times New Roman" w:cs="Times New Roman"/>
          <w:color w:val="auto"/>
        </w:rPr>
        <w:t>tradeLimiter</w:t>
      </w:r>
      <w:proofErr w:type="spellEnd"/>
      <w:r w:rsidRPr="007C7C0F">
        <w:rPr>
          <w:rFonts w:ascii="Times New Roman" w:hAnsi="Times New Roman" w:cs="Times New Roman"/>
          <w:color w:val="auto"/>
        </w:rPr>
        <w:t xml:space="preserve">, validate] → </w:t>
      </w:r>
      <w:proofErr w:type="spellStart"/>
      <w:r w:rsidRPr="007C7C0F">
        <w:rPr>
          <w:rFonts w:ascii="Times New Roman" w:hAnsi="Times New Roman" w:cs="Times New Roman"/>
          <w:color w:val="auto"/>
        </w:rPr>
        <w:t>buyStock</w:t>
      </w:r>
      <w:proofErr w:type="spellEnd"/>
      <w:r w:rsidRPr="007C7C0F">
        <w:rPr>
          <w:rFonts w:ascii="Times New Roman" w:hAnsi="Times New Roman" w:cs="Times New Roman"/>
          <w:color w:val="auto"/>
        </w:rPr>
        <w:t xml:space="preserve"> controller.</w:t>
      </w:r>
    </w:p>
    <w:p w14:paraId="3AC02B6D" w14:textId="77777777" w:rsidR="00B4353D" w:rsidRPr="007C7C0F" w:rsidRDefault="00000000">
      <w:pPr>
        <w:spacing w:before="80" w:after="80"/>
        <w:jc w:val="both"/>
        <w:rPr>
          <w:rFonts w:ascii="Times New Roman" w:hAnsi="Times New Roman" w:cs="Times New Roman"/>
          <w:color w:val="auto"/>
        </w:rPr>
      </w:pPr>
      <w:r w:rsidRPr="007C7C0F">
        <w:rPr>
          <w:rFonts w:ascii="Times New Roman" w:hAnsi="Times New Roman" w:cs="Times New Roman"/>
          <w:b/>
          <w:bCs/>
          <w:color w:val="auto"/>
        </w:rPr>
        <w:t xml:space="preserve">Controllers Layer: </w:t>
      </w:r>
      <w:r w:rsidRPr="007C7C0F">
        <w:rPr>
          <w:rFonts w:ascii="Times New Roman" w:hAnsi="Times New Roman" w:cs="Times New Roman"/>
          <w:color w:val="auto"/>
        </w:rPr>
        <w:t xml:space="preserve">Handles HTTP request/response lifecycle. Validates business preconditions (market open, sufficient balance), orchestrates service calls, and formats JSON responses using </w:t>
      </w:r>
      <w:proofErr w:type="spellStart"/>
      <w:r w:rsidRPr="007C7C0F">
        <w:rPr>
          <w:rFonts w:ascii="Times New Roman" w:hAnsi="Times New Roman" w:cs="Times New Roman"/>
          <w:color w:val="auto"/>
        </w:rPr>
        <w:t>ApiResponse</w:t>
      </w:r>
      <w:proofErr w:type="spellEnd"/>
      <w:r w:rsidRPr="007C7C0F">
        <w:rPr>
          <w:rFonts w:ascii="Times New Roman" w:hAnsi="Times New Roman" w:cs="Times New Roman"/>
          <w:color w:val="auto"/>
        </w:rPr>
        <w:t xml:space="preserve"> utility.</w:t>
      </w:r>
    </w:p>
    <w:p w14:paraId="794EBF4C" w14:textId="77777777" w:rsidR="00B4353D" w:rsidRPr="007C7C0F" w:rsidRDefault="00000000">
      <w:pPr>
        <w:spacing w:before="80" w:after="80"/>
        <w:jc w:val="both"/>
        <w:rPr>
          <w:rFonts w:ascii="Times New Roman" w:hAnsi="Times New Roman" w:cs="Times New Roman"/>
          <w:color w:val="auto"/>
        </w:rPr>
      </w:pPr>
      <w:r w:rsidRPr="007C7C0F">
        <w:rPr>
          <w:rFonts w:ascii="Times New Roman" w:hAnsi="Times New Roman" w:cs="Times New Roman"/>
          <w:b/>
          <w:bCs/>
          <w:color w:val="auto"/>
        </w:rPr>
        <w:t xml:space="preserve">Services Layer: </w:t>
      </w:r>
      <w:r w:rsidRPr="007C7C0F">
        <w:rPr>
          <w:rFonts w:ascii="Times New Roman" w:hAnsi="Times New Roman" w:cs="Times New Roman"/>
          <w:color w:val="auto"/>
        </w:rPr>
        <w:t>Encapsulates external integrations and complex domain logic. yahooFinance.service.js handles batched API calls and error recovery; marketStatus.service.js calculates NSE trading phase; leaderboard.service.js aggregates portfolio values.</w:t>
      </w:r>
    </w:p>
    <w:p w14:paraId="5D0DCA7B" w14:textId="77777777" w:rsidR="00B4353D" w:rsidRPr="007C7C0F" w:rsidRDefault="00000000">
      <w:pPr>
        <w:spacing w:before="80" w:after="80"/>
        <w:jc w:val="both"/>
        <w:rPr>
          <w:rFonts w:ascii="Times New Roman" w:hAnsi="Times New Roman" w:cs="Times New Roman"/>
          <w:color w:val="auto"/>
        </w:rPr>
      </w:pPr>
      <w:r w:rsidRPr="007C7C0F">
        <w:rPr>
          <w:rFonts w:ascii="Times New Roman" w:hAnsi="Times New Roman" w:cs="Times New Roman"/>
          <w:b/>
          <w:bCs/>
          <w:color w:val="auto"/>
        </w:rPr>
        <w:t xml:space="preserve">Models Layer: </w:t>
      </w:r>
      <w:r w:rsidRPr="007C7C0F">
        <w:rPr>
          <w:rFonts w:ascii="Times New Roman" w:hAnsi="Times New Roman" w:cs="Times New Roman"/>
          <w:color w:val="auto"/>
        </w:rPr>
        <w:t>Mongoose schemas defining data structure, validation rules, index configurations, and helper methods. Pre-save hooks handle password hashing automatically.</w:t>
      </w:r>
    </w:p>
    <w:p w14:paraId="751DC4E5" w14:textId="77777777" w:rsidR="00B4353D" w:rsidRPr="007C7C0F" w:rsidRDefault="00000000">
      <w:pPr>
        <w:spacing w:before="80" w:after="80"/>
        <w:jc w:val="both"/>
        <w:rPr>
          <w:rFonts w:ascii="Times New Roman" w:hAnsi="Times New Roman" w:cs="Times New Roman"/>
          <w:color w:val="auto"/>
        </w:rPr>
      </w:pPr>
      <w:r w:rsidRPr="007C7C0F">
        <w:rPr>
          <w:rFonts w:ascii="Times New Roman" w:hAnsi="Times New Roman" w:cs="Times New Roman"/>
          <w:b/>
          <w:bCs/>
          <w:color w:val="auto"/>
        </w:rPr>
        <w:t xml:space="preserve">Middleware Layer: </w:t>
      </w:r>
      <w:r w:rsidRPr="007C7C0F">
        <w:rPr>
          <w:rFonts w:ascii="Times New Roman" w:hAnsi="Times New Roman" w:cs="Times New Roman"/>
          <w:color w:val="auto"/>
        </w:rPr>
        <w:t xml:space="preserve">Cross-cutting concerns: auth.middleware.js (JWT verification and user attachment), rateLimiter.middleware.js (express-rate-limit configurations per endpoint), validate.middleware.js (Joi schema validation), errorHandler.middleware.js (centralised error handling and </w:t>
      </w:r>
      <w:proofErr w:type="spellStart"/>
      <w:r w:rsidRPr="007C7C0F">
        <w:rPr>
          <w:rFonts w:ascii="Times New Roman" w:hAnsi="Times New Roman" w:cs="Times New Roman"/>
          <w:color w:val="auto"/>
        </w:rPr>
        <w:t>asyncHandler</w:t>
      </w:r>
      <w:proofErr w:type="spellEnd"/>
      <w:r w:rsidRPr="007C7C0F">
        <w:rPr>
          <w:rFonts w:ascii="Times New Roman" w:hAnsi="Times New Roman" w:cs="Times New Roman"/>
          <w:color w:val="auto"/>
        </w:rPr>
        <w:t xml:space="preserve"> wrapper).</w:t>
      </w:r>
    </w:p>
    <w:p w14:paraId="12177AD5" w14:textId="77777777" w:rsidR="00B4353D" w:rsidRPr="007C7C0F" w:rsidRDefault="00000000">
      <w:pPr>
        <w:spacing w:before="80" w:after="80"/>
        <w:jc w:val="both"/>
        <w:rPr>
          <w:rFonts w:ascii="Times New Roman" w:hAnsi="Times New Roman" w:cs="Times New Roman"/>
          <w:color w:val="auto"/>
        </w:rPr>
      </w:pPr>
      <w:r w:rsidRPr="007C7C0F">
        <w:rPr>
          <w:rFonts w:ascii="Times New Roman" w:hAnsi="Times New Roman" w:cs="Times New Roman"/>
          <w:b/>
          <w:bCs/>
          <w:color w:val="auto"/>
        </w:rPr>
        <w:t xml:space="preserve">Workers Layer: </w:t>
      </w:r>
      <w:r w:rsidRPr="007C7C0F">
        <w:rPr>
          <w:rFonts w:ascii="Times New Roman" w:hAnsi="Times New Roman" w:cs="Times New Roman"/>
          <w:color w:val="auto"/>
        </w:rPr>
        <w:t xml:space="preserve">Background processes independent of HTTP request lifecycle. priceIngestion.worker.js uses </w:t>
      </w:r>
      <w:proofErr w:type="spellStart"/>
      <w:r w:rsidRPr="007C7C0F">
        <w:rPr>
          <w:rFonts w:ascii="Times New Roman" w:hAnsi="Times New Roman" w:cs="Times New Roman"/>
          <w:color w:val="auto"/>
        </w:rPr>
        <w:t>setInterval</w:t>
      </w:r>
      <w:proofErr w:type="spellEnd"/>
      <w:r w:rsidRPr="007C7C0F">
        <w:rPr>
          <w:rFonts w:ascii="Times New Roman" w:hAnsi="Times New Roman" w:cs="Times New Roman"/>
          <w:color w:val="auto"/>
        </w:rPr>
        <w:t xml:space="preserve"> to fetch Yahoo Finance data every 10 seconds during market hours and broadcasts via Socket.io.</w:t>
      </w:r>
    </w:p>
    <w:p w14:paraId="29CFF7C0" w14:textId="77777777" w:rsidR="00B4353D" w:rsidRPr="007C7C0F" w:rsidRDefault="00000000">
      <w:pPr>
        <w:pStyle w:val="Heading2"/>
        <w:pBdr>
          <w:bottom w:val="single" w:sz="4" w:space="0" w:color="F59E0B"/>
        </w:pBdr>
        <w:rPr>
          <w:rFonts w:ascii="Times New Roman" w:hAnsi="Times New Roman" w:cs="Times New Roman"/>
          <w:color w:val="auto"/>
        </w:rPr>
      </w:pPr>
      <w:bookmarkStart w:id="20" w:name="_Toc228111097"/>
      <w:r w:rsidRPr="007C7C0F">
        <w:rPr>
          <w:rFonts w:ascii="Times New Roman" w:hAnsi="Times New Roman" w:cs="Times New Roman"/>
          <w:color w:val="auto"/>
        </w:rPr>
        <w:t>4.4 Database Design</w:t>
      </w:r>
      <w:bookmarkEnd w:id="20"/>
    </w:p>
    <w:p w14:paraId="2A604756" w14:textId="77777777" w:rsidR="00B4353D" w:rsidRPr="007C7C0F" w:rsidRDefault="00000000">
      <w:pPr>
        <w:spacing w:before="120" w:after="120"/>
        <w:jc w:val="both"/>
        <w:rPr>
          <w:rFonts w:ascii="Times New Roman" w:hAnsi="Times New Roman" w:cs="Times New Roman"/>
          <w:color w:val="auto"/>
        </w:rPr>
      </w:pPr>
      <w:r w:rsidRPr="007C7C0F">
        <w:rPr>
          <w:rFonts w:ascii="Times New Roman" w:hAnsi="Times New Roman" w:cs="Times New Roman"/>
          <w:color w:val="auto"/>
        </w:rPr>
        <w:t>MongoDB was selected for its flexible document model, native JSON compatibility, horizontal scalability, and powerful aggregation pipeline. The database consists of four primary collections:</w:t>
      </w:r>
    </w:p>
    <w:p w14:paraId="4A9D65C4" w14:textId="77777777" w:rsidR="00B4353D" w:rsidRPr="007C7C0F" w:rsidRDefault="00000000">
      <w:pPr>
        <w:spacing w:before="200" w:after="100"/>
        <w:rPr>
          <w:rFonts w:ascii="Times New Roman" w:hAnsi="Times New Roman" w:cs="Times New Roman"/>
          <w:color w:val="auto"/>
        </w:rPr>
      </w:pPr>
      <w:r w:rsidRPr="007C7C0F">
        <w:rPr>
          <w:rFonts w:ascii="Times New Roman" w:hAnsi="Times New Roman" w:cs="Times New Roman"/>
          <w:b/>
          <w:bCs/>
          <w:color w:val="auto"/>
        </w:rPr>
        <w:lastRenderedPageBreak/>
        <w:t>1. Users Collection</w:t>
      </w:r>
    </w:p>
    <w:p w14:paraId="1355DA89"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Fields: _id (</w:t>
      </w:r>
      <w:proofErr w:type="spellStart"/>
      <w:r w:rsidRPr="007C7C0F">
        <w:rPr>
          <w:rFonts w:ascii="Times New Roman" w:hAnsi="Times New Roman" w:cs="Times New Roman"/>
          <w:color w:val="auto"/>
        </w:rPr>
        <w:t>ObjectId</w:t>
      </w:r>
      <w:proofErr w:type="spellEnd"/>
      <w:r w:rsidRPr="007C7C0F">
        <w:rPr>
          <w:rFonts w:ascii="Times New Roman" w:hAnsi="Times New Roman" w:cs="Times New Roman"/>
          <w:color w:val="auto"/>
        </w:rPr>
        <w:t xml:space="preserve">), email (unique, indexed), name, </w:t>
      </w:r>
      <w:proofErr w:type="spellStart"/>
      <w:r w:rsidRPr="007C7C0F">
        <w:rPr>
          <w:rFonts w:ascii="Times New Roman" w:hAnsi="Times New Roman" w:cs="Times New Roman"/>
          <w:color w:val="auto"/>
        </w:rPr>
        <w:t>passwordHash</w:t>
      </w:r>
      <w:proofErr w:type="spellEnd"/>
      <w:r w:rsidRPr="007C7C0F">
        <w:rPr>
          <w:rFonts w:ascii="Times New Roman" w:hAnsi="Times New Roman" w:cs="Times New Roman"/>
          <w:color w:val="auto"/>
        </w:rPr>
        <w:t xml:space="preserve">, </w:t>
      </w:r>
      <w:proofErr w:type="spellStart"/>
      <w:r w:rsidRPr="007C7C0F">
        <w:rPr>
          <w:rFonts w:ascii="Times New Roman" w:hAnsi="Times New Roman" w:cs="Times New Roman"/>
          <w:color w:val="auto"/>
        </w:rPr>
        <w:t>virtualBalance</w:t>
      </w:r>
      <w:proofErr w:type="spellEnd"/>
      <w:r w:rsidRPr="007C7C0F">
        <w:rPr>
          <w:rFonts w:ascii="Times New Roman" w:hAnsi="Times New Roman" w:cs="Times New Roman"/>
          <w:color w:val="auto"/>
        </w:rPr>
        <w:t xml:space="preserve"> (default: 100000), </w:t>
      </w:r>
      <w:proofErr w:type="spellStart"/>
      <w:r w:rsidRPr="007C7C0F">
        <w:rPr>
          <w:rFonts w:ascii="Times New Roman" w:hAnsi="Times New Roman" w:cs="Times New Roman"/>
          <w:color w:val="auto"/>
        </w:rPr>
        <w:t>isActive</w:t>
      </w:r>
      <w:proofErr w:type="spellEnd"/>
      <w:r w:rsidRPr="007C7C0F">
        <w:rPr>
          <w:rFonts w:ascii="Times New Roman" w:hAnsi="Times New Roman" w:cs="Times New Roman"/>
          <w:color w:val="auto"/>
        </w:rPr>
        <w:t xml:space="preserve">, role, </w:t>
      </w:r>
      <w:proofErr w:type="spellStart"/>
      <w:r w:rsidRPr="007C7C0F">
        <w:rPr>
          <w:rFonts w:ascii="Times New Roman" w:hAnsi="Times New Roman" w:cs="Times New Roman"/>
          <w:color w:val="auto"/>
        </w:rPr>
        <w:t>createdAt</w:t>
      </w:r>
      <w:proofErr w:type="spellEnd"/>
      <w:r w:rsidRPr="007C7C0F">
        <w:rPr>
          <w:rFonts w:ascii="Times New Roman" w:hAnsi="Times New Roman" w:cs="Times New Roman"/>
          <w:color w:val="auto"/>
        </w:rPr>
        <w:t xml:space="preserve">, </w:t>
      </w:r>
      <w:proofErr w:type="spellStart"/>
      <w:r w:rsidRPr="007C7C0F">
        <w:rPr>
          <w:rFonts w:ascii="Times New Roman" w:hAnsi="Times New Roman" w:cs="Times New Roman"/>
          <w:color w:val="auto"/>
        </w:rPr>
        <w:t>updatedAt</w:t>
      </w:r>
      <w:proofErr w:type="spellEnd"/>
    </w:p>
    <w:p w14:paraId="5FAD7470"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 xml:space="preserve">Key Index: email (unique) for </w:t>
      </w:r>
      <w:proofErr w:type="gramStart"/>
      <w:r w:rsidRPr="007C7C0F">
        <w:rPr>
          <w:rFonts w:ascii="Times New Roman" w:hAnsi="Times New Roman" w:cs="Times New Roman"/>
          <w:color w:val="auto"/>
        </w:rPr>
        <w:t>O(</w:t>
      </w:r>
      <w:proofErr w:type="gramEnd"/>
      <w:r w:rsidRPr="007C7C0F">
        <w:rPr>
          <w:rFonts w:ascii="Times New Roman" w:hAnsi="Times New Roman" w:cs="Times New Roman"/>
          <w:color w:val="auto"/>
        </w:rPr>
        <w:t>1) authentication lookups</w:t>
      </w:r>
    </w:p>
    <w:p w14:paraId="1C58CF25"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 xml:space="preserve">Methods: </w:t>
      </w:r>
      <w:proofErr w:type="spellStart"/>
      <w:proofErr w:type="gramStart"/>
      <w:r w:rsidRPr="007C7C0F">
        <w:rPr>
          <w:rFonts w:ascii="Times New Roman" w:hAnsi="Times New Roman" w:cs="Times New Roman"/>
          <w:color w:val="auto"/>
        </w:rPr>
        <w:t>comparePassword</w:t>
      </w:r>
      <w:proofErr w:type="spellEnd"/>
      <w:r w:rsidRPr="007C7C0F">
        <w:rPr>
          <w:rFonts w:ascii="Times New Roman" w:hAnsi="Times New Roman" w:cs="Times New Roman"/>
          <w:color w:val="auto"/>
        </w:rPr>
        <w:t>(</w:t>
      </w:r>
      <w:proofErr w:type="gramEnd"/>
      <w:r w:rsidRPr="007C7C0F">
        <w:rPr>
          <w:rFonts w:ascii="Times New Roman" w:hAnsi="Times New Roman" w:cs="Times New Roman"/>
          <w:color w:val="auto"/>
        </w:rPr>
        <w:t xml:space="preserve">) using </w:t>
      </w:r>
      <w:proofErr w:type="spellStart"/>
      <w:proofErr w:type="gramStart"/>
      <w:r w:rsidRPr="007C7C0F">
        <w:rPr>
          <w:rFonts w:ascii="Times New Roman" w:hAnsi="Times New Roman" w:cs="Times New Roman"/>
          <w:color w:val="auto"/>
        </w:rPr>
        <w:t>bcrypt.compare</w:t>
      </w:r>
      <w:proofErr w:type="spellEnd"/>
      <w:proofErr w:type="gramEnd"/>
      <w:r w:rsidRPr="007C7C0F">
        <w:rPr>
          <w:rFonts w:ascii="Times New Roman" w:hAnsi="Times New Roman" w:cs="Times New Roman"/>
          <w:color w:val="auto"/>
        </w:rPr>
        <w:t>(); pre-save hook for automatic password hashing</w:t>
      </w:r>
    </w:p>
    <w:p w14:paraId="160F8BD8" w14:textId="77777777" w:rsidR="00B4353D" w:rsidRPr="007C7C0F" w:rsidRDefault="00000000">
      <w:pPr>
        <w:spacing w:before="200" w:after="100"/>
        <w:rPr>
          <w:rFonts w:ascii="Times New Roman" w:hAnsi="Times New Roman" w:cs="Times New Roman"/>
          <w:color w:val="auto"/>
        </w:rPr>
      </w:pPr>
      <w:r w:rsidRPr="007C7C0F">
        <w:rPr>
          <w:rFonts w:ascii="Times New Roman" w:hAnsi="Times New Roman" w:cs="Times New Roman"/>
          <w:b/>
          <w:bCs/>
          <w:color w:val="auto"/>
        </w:rPr>
        <w:t>2. Stocks Collection</w:t>
      </w:r>
    </w:p>
    <w:p w14:paraId="6D74A94B"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 xml:space="preserve">Fields: symbol (unique, indexed), </w:t>
      </w:r>
      <w:proofErr w:type="spellStart"/>
      <w:r w:rsidRPr="007C7C0F">
        <w:rPr>
          <w:rFonts w:ascii="Times New Roman" w:hAnsi="Times New Roman" w:cs="Times New Roman"/>
          <w:color w:val="auto"/>
        </w:rPr>
        <w:t>shortName</w:t>
      </w:r>
      <w:proofErr w:type="spellEnd"/>
      <w:r w:rsidRPr="007C7C0F">
        <w:rPr>
          <w:rFonts w:ascii="Times New Roman" w:hAnsi="Times New Roman" w:cs="Times New Roman"/>
          <w:color w:val="auto"/>
        </w:rPr>
        <w:t xml:space="preserve">, sector, </w:t>
      </w:r>
      <w:proofErr w:type="spellStart"/>
      <w:r w:rsidRPr="007C7C0F">
        <w:rPr>
          <w:rFonts w:ascii="Times New Roman" w:hAnsi="Times New Roman" w:cs="Times New Roman"/>
          <w:color w:val="auto"/>
        </w:rPr>
        <w:t>currentPrice</w:t>
      </w:r>
      <w:proofErr w:type="spellEnd"/>
      <w:r w:rsidRPr="007C7C0F">
        <w:rPr>
          <w:rFonts w:ascii="Times New Roman" w:hAnsi="Times New Roman" w:cs="Times New Roman"/>
          <w:color w:val="auto"/>
        </w:rPr>
        <w:t xml:space="preserve">, </w:t>
      </w:r>
      <w:proofErr w:type="spellStart"/>
      <w:r w:rsidRPr="007C7C0F">
        <w:rPr>
          <w:rFonts w:ascii="Times New Roman" w:hAnsi="Times New Roman" w:cs="Times New Roman"/>
          <w:color w:val="auto"/>
        </w:rPr>
        <w:t>previousClose</w:t>
      </w:r>
      <w:proofErr w:type="spellEnd"/>
      <w:r w:rsidRPr="007C7C0F">
        <w:rPr>
          <w:rFonts w:ascii="Times New Roman" w:hAnsi="Times New Roman" w:cs="Times New Roman"/>
          <w:color w:val="auto"/>
        </w:rPr>
        <w:t xml:space="preserve">, change, </w:t>
      </w:r>
      <w:proofErr w:type="spellStart"/>
      <w:r w:rsidRPr="007C7C0F">
        <w:rPr>
          <w:rFonts w:ascii="Times New Roman" w:hAnsi="Times New Roman" w:cs="Times New Roman"/>
          <w:color w:val="auto"/>
        </w:rPr>
        <w:t>changePercent</w:t>
      </w:r>
      <w:proofErr w:type="spellEnd"/>
      <w:r w:rsidRPr="007C7C0F">
        <w:rPr>
          <w:rFonts w:ascii="Times New Roman" w:hAnsi="Times New Roman" w:cs="Times New Roman"/>
          <w:color w:val="auto"/>
        </w:rPr>
        <w:t xml:space="preserve">, </w:t>
      </w:r>
      <w:proofErr w:type="spellStart"/>
      <w:r w:rsidRPr="007C7C0F">
        <w:rPr>
          <w:rFonts w:ascii="Times New Roman" w:hAnsi="Times New Roman" w:cs="Times New Roman"/>
          <w:color w:val="auto"/>
        </w:rPr>
        <w:t>dayHigh</w:t>
      </w:r>
      <w:proofErr w:type="spellEnd"/>
      <w:r w:rsidRPr="007C7C0F">
        <w:rPr>
          <w:rFonts w:ascii="Times New Roman" w:hAnsi="Times New Roman" w:cs="Times New Roman"/>
          <w:color w:val="auto"/>
        </w:rPr>
        <w:t xml:space="preserve">, </w:t>
      </w:r>
      <w:proofErr w:type="spellStart"/>
      <w:r w:rsidRPr="007C7C0F">
        <w:rPr>
          <w:rFonts w:ascii="Times New Roman" w:hAnsi="Times New Roman" w:cs="Times New Roman"/>
          <w:color w:val="auto"/>
        </w:rPr>
        <w:t>dayLow</w:t>
      </w:r>
      <w:proofErr w:type="spellEnd"/>
      <w:r w:rsidRPr="007C7C0F">
        <w:rPr>
          <w:rFonts w:ascii="Times New Roman" w:hAnsi="Times New Roman" w:cs="Times New Roman"/>
          <w:color w:val="auto"/>
        </w:rPr>
        <w:t xml:space="preserve">, volume, </w:t>
      </w:r>
      <w:proofErr w:type="spellStart"/>
      <w:r w:rsidRPr="007C7C0F">
        <w:rPr>
          <w:rFonts w:ascii="Times New Roman" w:hAnsi="Times New Roman" w:cs="Times New Roman"/>
          <w:color w:val="auto"/>
        </w:rPr>
        <w:t>marketCap</w:t>
      </w:r>
      <w:proofErr w:type="spellEnd"/>
      <w:r w:rsidRPr="007C7C0F">
        <w:rPr>
          <w:rFonts w:ascii="Times New Roman" w:hAnsi="Times New Roman" w:cs="Times New Roman"/>
          <w:color w:val="auto"/>
        </w:rPr>
        <w:t xml:space="preserve">, pe, pb, </w:t>
      </w:r>
      <w:proofErr w:type="spellStart"/>
      <w:r w:rsidRPr="007C7C0F">
        <w:rPr>
          <w:rFonts w:ascii="Times New Roman" w:hAnsi="Times New Roman" w:cs="Times New Roman"/>
          <w:color w:val="auto"/>
        </w:rPr>
        <w:t>marketDepth</w:t>
      </w:r>
      <w:proofErr w:type="spellEnd"/>
      <w:r w:rsidRPr="007C7C0F">
        <w:rPr>
          <w:rFonts w:ascii="Times New Roman" w:hAnsi="Times New Roman" w:cs="Times New Roman"/>
          <w:color w:val="auto"/>
        </w:rPr>
        <w:t xml:space="preserve"> (bids/asks arrays), </w:t>
      </w:r>
      <w:proofErr w:type="spellStart"/>
      <w:r w:rsidRPr="007C7C0F">
        <w:rPr>
          <w:rFonts w:ascii="Times New Roman" w:hAnsi="Times New Roman" w:cs="Times New Roman"/>
          <w:color w:val="auto"/>
        </w:rPr>
        <w:t>lastUpdated</w:t>
      </w:r>
      <w:proofErr w:type="spellEnd"/>
    </w:p>
    <w:p w14:paraId="2F8F9B8E"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 xml:space="preserve">Key Indexes: symbol (unique), </w:t>
      </w:r>
      <w:proofErr w:type="spellStart"/>
      <w:r w:rsidRPr="007C7C0F">
        <w:rPr>
          <w:rFonts w:ascii="Times New Roman" w:hAnsi="Times New Roman" w:cs="Times New Roman"/>
          <w:color w:val="auto"/>
        </w:rPr>
        <w:t>lastUpdated</w:t>
      </w:r>
      <w:proofErr w:type="spellEnd"/>
      <w:r w:rsidRPr="007C7C0F">
        <w:rPr>
          <w:rFonts w:ascii="Times New Roman" w:hAnsi="Times New Roman" w:cs="Times New Roman"/>
          <w:color w:val="auto"/>
        </w:rPr>
        <w:t xml:space="preserve">, </w:t>
      </w:r>
      <w:proofErr w:type="gramStart"/>
      <w:r w:rsidRPr="007C7C0F">
        <w:rPr>
          <w:rFonts w:ascii="Times New Roman" w:hAnsi="Times New Roman" w:cs="Times New Roman"/>
          <w:color w:val="auto"/>
        </w:rPr>
        <w:t>compound(</w:t>
      </w:r>
      <w:proofErr w:type="gramEnd"/>
      <w:r w:rsidRPr="007C7C0F">
        <w:rPr>
          <w:rFonts w:ascii="Times New Roman" w:hAnsi="Times New Roman" w:cs="Times New Roman"/>
          <w:color w:val="auto"/>
        </w:rPr>
        <w:t xml:space="preserve">sector + </w:t>
      </w:r>
      <w:proofErr w:type="spellStart"/>
      <w:r w:rsidRPr="007C7C0F">
        <w:rPr>
          <w:rFonts w:ascii="Times New Roman" w:hAnsi="Times New Roman" w:cs="Times New Roman"/>
          <w:color w:val="auto"/>
        </w:rPr>
        <w:t>currentPrice</w:t>
      </w:r>
      <w:proofErr w:type="spellEnd"/>
      <w:r w:rsidRPr="007C7C0F">
        <w:rPr>
          <w:rFonts w:ascii="Times New Roman" w:hAnsi="Times New Roman" w:cs="Times New Roman"/>
          <w:color w:val="auto"/>
        </w:rPr>
        <w:t>)</w:t>
      </w:r>
    </w:p>
    <w:p w14:paraId="334F736C"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Updated every 10 seconds by the Price Ingestion Worker</w:t>
      </w:r>
    </w:p>
    <w:p w14:paraId="0A0BD21A" w14:textId="77777777" w:rsidR="00B4353D" w:rsidRPr="007C7C0F" w:rsidRDefault="00000000">
      <w:pPr>
        <w:spacing w:before="200" w:after="100"/>
        <w:rPr>
          <w:rFonts w:ascii="Times New Roman" w:hAnsi="Times New Roman" w:cs="Times New Roman"/>
          <w:color w:val="auto"/>
        </w:rPr>
      </w:pPr>
      <w:r w:rsidRPr="007C7C0F">
        <w:rPr>
          <w:rFonts w:ascii="Times New Roman" w:hAnsi="Times New Roman" w:cs="Times New Roman"/>
          <w:b/>
          <w:bCs/>
          <w:color w:val="auto"/>
        </w:rPr>
        <w:t>3. Portfolio Collection</w:t>
      </w:r>
    </w:p>
    <w:p w14:paraId="0287D716"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 xml:space="preserve">Fields: </w:t>
      </w:r>
      <w:proofErr w:type="spellStart"/>
      <w:r w:rsidRPr="007C7C0F">
        <w:rPr>
          <w:rFonts w:ascii="Times New Roman" w:hAnsi="Times New Roman" w:cs="Times New Roman"/>
          <w:color w:val="auto"/>
        </w:rPr>
        <w:t>userId</w:t>
      </w:r>
      <w:proofErr w:type="spellEnd"/>
      <w:r w:rsidRPr="007C7C0F">
        <w:rPr>
          <w:rFonts w:ascii="Times New Roman" w:hAnsi="Times New Roman" w:cs="Times New Roman"/>
          <w:color w:val="auto"/>
        </w:rPr>
        <w:t xml:space="preserve"> (ref: User, indexed), symbol, quantity, </w:t>
      </w:r>
      <w:proofErr w:type="spellStart"/>
      <w:r w:rsidRPr="007C7C0F">
        <w:rPr>
          <w:rFonts w:ascii="Times New Roman" w:hAnsi="Times New Roman" w:cs="Times New Roman"/>
          <w:color w:val="auto"/>
        </w:rPr>
        <w:t>avgCost</w:t>
      </w:r>
      <w:proofErr w:type="spellEnd"/>
      <w:r w:rsidRPr="007C7C0F">
        <w:rPr>
          <w:rFonts w:ascii="Times New Roman" w:hAnsi="Times New Roman" w:cs="Times New Roman"/>
          <w:color w:val="auto"/>
        </w:rPr>
        <w:t xml:space="preserve">, </w:t>
      </w:r>
      <w:proofErr w:type="spellStart"/>
      <w:r w:rsidRPr="007C7C0F">
        <w:rPr>
          <w:rFonts w:ascii="Times New Roman" w:hAnsi="Times New Roman" w:cs="Times New Roman"/>
          <w:color w:val="auto"/>
        </w:rPr>
        <w:t>lastUpdated</w:t>
      </w:r>
      <w:proofErr w:type="spellEnd"/>
    </w:p>
    <w:p w14:paraId="30531DD7"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 xml:space="preserve">Key Index: </w:t>
      </w:r>
      <w:proofErr w:type="gramStart"/>
      <w:r w:rsidRPr="007C7C0F">
        <w:rPr>
          <w:rFonts w:ascii="Times New Roman" w:hAnsi="Times New Roman" w:cs="Times New Roman"/>
          <w:color w:val="auto"/>
        </w:rPr>
        <w:t>compound(</w:t>
      </w:r>
      <w:proofErr w:type="spellStart"/>
      <w:proofErr w:type="gramEnd"/>
      <w:r w:rsidRPr="007C7C0F">
        <w:rPr>
          <w:rFonts w:ascii="Times New Roman" w:hAnsi="Times New Roman" w:cs="Times New Roman"/>
          <w:color w:val="auto"/>
        </w:rPr>
        <w:t>userId</w:t>
      </w:r>
      <w:proofErr w:type="spellEnd"/>
      <w:r w:rsidRPr="007C7C0F">
        <w:rPr>
          <w:rFonts w:ascii="Times New Roman" w:hAnsi="Times New Roman" w:cs="Times New Roman"/>
          <w:color w:val="auto"/>
        </w:rPr>
        <w:t xml:space="preserve"> + symbol, unique) — ensures one document per user-stock pair</w:t>
      </w:r>
    </w:p>
    <w:p w14:paraId="7FAC9972" w14:textId="77777777" w:rsidR="00B4353D" w:rsidRPr="007C7C0F" w:rsidRDefault="00000000">
      <w:pPr>
        <w:pStyle w:val="ListParagraph"/>
        <w:numPr>
          <w:ilvl w:val="0"/>
          <w:numId w:val="2"/>
        </w:numPr>
        <w:spacing w:before="60" w:after="60"/>
        <w:rPr>
          <w:rFonts w:ascii="Times New Roman" w:hAnsi="Times New Roman" w:cs="Times New Roman"/>
          <w:color w:val="auto"/>
        </w:rPr>
      </w:pPr>
      <w:proofErr w:type="spellStart"/>
      <w:r w:rsidRPr="007C7C0F">
        <w:rPr>
          <w:rFonts w:ascii="Times New Roman" w:hAnsi="Times New Roman" w:cs="Times New Roman"/>
          <w:color w:val="auto"/>
        </w:rPr>
        <w:t>avgCost</w:t>
      </w:r>
      <w:proofErr w:type="spellEnd"/>
      <w:r w:rsidRPr="007C7C0F">
        <w:rPr>
          <w:rFonts w:ascii="Times New Roman" w:hAnsi="Times New Roman" w:cs="Times New Roman"/>
          <w:color w:val="auto"/>
        </w:rPr>
        <w:t xml:space="preserve"> is recalculated using weighted average on every additional purchase: </w:t>
      </w:r>
      <w:proofErr w:type="spellStart"/>
      <w:r w:rsidRPr="007C7C0F">
        <w:rPr>
          <w:rFonts w:ascii="Times New Roman" w:hAnsi="Times New Roman" w:cs="Times New Roman"/>
          <w:color w:val="auto"/>
        </w:rPr>
        <w:t>newAvg</w:t>
      </w:r>
      <w:proofErr w:type="spellEnd"/>
      <w:r w:rsidRPr="007C7C0F">
        <w:rPr>
          <w:rFonts w:ascii="Times New Roman" w:hAnsi="Times New Roman" w:cs="Times New Roman"/>
          <w:color w:val="auto"/>
        </w:rPr>
        <w:t xml:space="preserve"> = (</w:t>
      </w:r>
      <w:proofErr w:type="spellStart"/>
      <w:r w:rsidRPr="007C7C0F">
        <w:rPr>
          <w:rFonts w:ascii="Times New Roman" w:hAnsi="Times New Roman" w:cs="Times New Roman"/>
          <w:color w:val="auto"/>
        </w:rPr>
        <w:t>oldQty</w:t>
      </w:r>
      <w:proofErr w:type="spellEnd"/>
      <w:r w:rsidRPr="007C7C0F">
        <w:rPr>
          <w:rFonts w:ascii="Times New Roman" w:hAnsi="Times New Roman" w:cs="Times New Roman"/>
          <w:color w:val="auto"/>
        </w:rPr>
        <w:t xml:space="preserve"> × </w:t>
      </w:r>
      <w:proofErr w:type="spellStart"/>
      <w:r w:rsidRPr="007C7C0F">
        <w:rPr>
          <w:rFonts w:ascii="Times New Roman" w:hAnsi="Times New Roman" w:cs="Times New Roman"/>
          <w:color w:val="auto"/>
        </w:rPr>
        <w:t>oldAvg</w:t>
      </w:r>
      <w:proofErr w:type="spellEnd"/>
      <w:r w:rsidRPr="007C7C0F">
        <w:rPr>
          <w:rFonts w:ascii="Times New Roman" w:hAnsi="Times New Roman" w:cs="Times New Roman"/>
          <w:color w:val="auto"/>
        </w:rPr>
        <w:t xml:space="preserve"> + </w:t>
      </w:r>
      <w:proofErr w:type="spellStart"/>
      <w:r w:rsidRPr="007C7C0F">
        <w:rPr>
          <w:rFonts w:ascii="Times New Roman" w:hAnsi="Times New Roman" w:cs="Times New Roman"/>
          <w:color w:val="auto"/>
        </w:rPr>
        <w:t>newQty</w:t>
      </w:r>
      <w:proofErr w:type="spellEnd"/>
      <w:r w:rsidRPr="007C7C0F">
        <w:rPr>
          <w:rFonts w:ascii="Times New Roman" w:hAnsi="Times New Roman" w:cs="Times New Roman"/>
          <w:color w:val="auto"/>
        </w:rPr>
        <w:t xml:space="preserve"> × </w:t>
      </w:r>
      <w:proofErr w:type="spellStart"/>
      <w:r w:rsidRPr="007C7C0F">
        <w:rPr>
          <w:rFonts w:ascii="Times New Roman" w:hAnsi="Times New Roman" w:cs="Times New Roman"/>
          <w:color w:val="auto"/>
        </w:rPr>
        <w:t>newPrice</w:t>
      </w:r>
      <w:proofErr w:type="spellEnd"/>
      <w:r w:rsidRPr="007C7C0F">
        <w:rPr>
          <w:rFonts w:ascii="Times New Roman" w:hAnsi="Times New Roman" w:cs="Times New Roman"/>
          <w:color w:val="auto"/>
        </w:rPr>
        <w:t>) / (</w:t>
      </w:r>
      <w:proofErr w:type="spellStart"/>
      <w:r w:rsidRPr="007C7C0F">
        <w:rPr>
          <w:rFonts w:ascii="Times New Roman" w:hAnsi="Times New Roman" w:cs="Times New Roman"/>
          <w:color w:val="auto"/>
        </w:rPr>
        <w:t>oldQty</w:t>
      </w:r>
      <w:proofErr w:type="spellEnd"/>
      <w:r w:rsidRPr="007C7C0F">
        <w:rPr>
          <w:rFonts w:ascii="Times New Roman" w:hAnsi="Times New Roman" w:cs="Times New Roman"/>
          <w:color w:val="auto"/>
        </w:rPr>
        <w:t xml:space="preserve"> + </w:t>
      </w:r>
      <w:proofErr w:type="spellStart"/>
      <w:r w:rsidRPr="007C7C0F">
        <w:rPr>
          <w:rFonts w:ascii="Times New Roman" w:hAnsi="Times New Roman" w:cs="Times New Roman"/>
          <w:color w:val="auto"/>
        </w:rPr>
        <w:t>newQty</w:t>
      </w:r>
      <w:proofErr w:type="spellEnd"/>
      <w:r w:rsidRPr="007C7C0F">
        <w:rPr>
          <w:rFonts w:ascii="Times New Roman" w:hAnsi="Times New Roman" w:cs="Times New Roman"/>
          <w:color w:val="auto"/>
        </w:rPr>
        <w:t>)</w:t>
      </w:r>
    </w:p>
    <w:p w14:paraId="1B87A12E" w14:textId="77777777" w:rsidR="00B4353D" w:rsidRPr="007C7C0F" w:rsidRDefault="00000000">
      <w:pPr>
        <w:spacing w:before="200" w:after="100"/>
        <w:rPr>
          <w:rFonts w:ascii="Times New Roman" w:hAnsi="Times New Roman" w:cs="Times New Roman"/>
          <w:color w:val="auto"/>
        </w:rPr>
      </w:pPr>
      <w:r w:rsidRPr="007C7C0F">
        <w:rPr>
          <w:rFonts w:ascii="Times New Roman" w:hAnsi="Times New Roman" w:cs="Times New Roman"/>
          <w:b/>
          <w:bCs/>
          <w:color w:val="auto"/>
        </w:rPr>
        <w:t>4. Transactions Collection</w:t>
      </w:r>
    </w:p>
    <w:p w14:paraId="3D3F1171"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 xml:space="preserve">Fields: </w:t>
      </w:r>
      <w:proofErr w:type="spellStart"/>
      <w:r w:rsidRPr="007C7C0F">
        <w:rPr>
          <w:rFonts w:ascii="Times New Roman" w:hAnsi="Times New Roman" w:cs="Times New Roman"/>
          <w:color w:val="auto"/>
        </w:rPr>
        <w:t>userId</w:t>
      </w:r>
      <w:proofErr w:type="spellEnd"/>
      <w:r w:rsidRPr="007C7C0F">
        <w:rPr>
          <w:rFonts w:ascii="Times New Roman" w:hAnsi="Times New Roman" w:cs="Times New Roman"/>
          <w:color w:val="auto"/>
        </w:rPr>
        <w:t xml:space="preserve">, symbol, </w:t>
      </w:r>
      <w:proofErr w:type="spellStart"/>
      <w:r w:rsidRPr="007C7C0F">
        <w:rPr>
          <w:rFonts w:ascii="Times New Roman" w:hAnsi="Times New Roman" w:cs="Times New Roman"/>
          <w:color w:val="auto"/>
        </w:rPr>
        <w:t>stockName</w:t>
      </w:r>
      <w:proofErr w:type="spellEnd"/>
      <w:r w:rsidRPr="007C7C0F">
        <w:rPr>
          <w:rFonts w:ascii="Times New Roman" w:hAnsi="Times New Roman" w:cs="Times New Roman"/>
          <w:color w:val="auto"/>
        </w:rPr>
        <w:t xml:space="preserve">, type (BUY/SELL), quantity, price, </w:t>
      </w:r>
      <w:proofErr w:type="spellStart"/>
      <w:r w:rsidRPr="007C7C0F">
        <w:rPr>
          <w:rFonts w:ascii="Times New Roman" w:hAnsi="Times New Roman" w:cs="Times New Roman"/>
          <w:color w:val="auto"/>
        </w:rPr>
        <w:t>totalAmount</w:t>
      </w:r>
      <w:proofErr w:type="spellEnd"/>
      <w:r w:rsidRPr="007C7C0F">
        <w:rPr>
          <w:rFonts w:ascii="Times New Roman" w:hAnsi="Times New Roman" w:cs="Times New Roman"/>
          <w:color w:val="auto"/>
        </w:rPr>
        <w:t xml:space="preserve">, </w:t>
      </w:r>
      <w:proofErr w:type="spellStart"/>
      <w:r w:rsidRPr="007C7C0F">
        <w:rPr>
          <w:rFonts w:ascii="Times New Roman" w:hAnsi="Times New Roman" w:cs="Times New Roman"/>
          <w:color w:val="auto"/>
        </w:rPr>
        <w:t>realizedPnL</w:t>
      </w:r>
      <w:proofErr w:type="spellEnd"/>
      <w:r w:rsidRPr="007C7C0F">
        <w:rPr>
          <w:rFonts w:ascii="Times New Roman" w:hAnsi="Times New Roman" w:cs="Times New Roman"/>
          <w:color w:val="auto"/>
        </w:rPr>
        <w:t xml:space="preserve"> (for SELL), </w:t>
      </w:r>
      <w:proofErr w:type="spellStart"/>
      <w:r w:rsidRPr="007C7C0F">
        <w:rPr>
          <w:rFonts w:ascii="Times New Roman" w:hAnsi="Times New Roman" w:cs="Times New Roman"/>
          <w:color w:val="auto"/>
        </w:rPr>
        <w:t>createdAt</w:t>
      </w:r>
      <w:proofErr w:type="spellEnd"/>
    </w:p>
    <w:p w14:paraId="378CEA94"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 xml:space="preserve">Key Index: </w:t>
      </w:r>
      <w:proofErr w:type="gramStart"/>
      <w:r w:rsidRPr="007C7C0F">
        <w:rPr>
          <w:rFonts w:ascii="Times New Roman" w:hAnsi="Times New Roman" w:cs="Times New Roman"/>
          <w:color w:val="auto"/>
        </w:rPr>
        <w:t>compound(</w:t>
      </w:r>
      <w:proofErr w:type="spellStart"/>
      <w:proofErr w:type="gramEnd"/>
      <w:r w:rsidRPr="007C7C0F">
        <w:rPr>
          <w:rFonts w:ascii="Times New Roman" w:hAnsi="Times New Roman" w:cs="Times New Roman"/>
          <w:color w:val="auto"/>
        </w:rPr>
        <w:t>userId</w:t>
      </w:r>
      <w:proofErr w:type="spellEnd"/>
      <w:r w:rsidRPr="007C7C0F">
        <w:rPr>
          <w:rFonts w:ascii="Times New Roman" w:hAnsi="Times New Roman" w:cs="Times New Roman"/>
          <w:color w:val="auto"/>
        </w:rPr>
        <w:t xml:space="preserve"> + </w:t>
      </w:r>
      <w:proofErr w:type="spellStart"/>
      <w:r w:rsidRPr="007C7C0F">
        <w:rPr>
          <w:rFonts w:ascii="Times New Roman" w:hAnsi="Times New Roman" w:cs="Times New Roman"/>
          <w:color w:val="auto"/>
        </w:rPr>
        <w:t>createdAt</w:t>
      </w:r>
      <w:proofErr w:type="spellEnd"/>
      <w:r w:rsidRPr="007C7C0F">
        <w:rPr>
          <w:rFonts w:ascii="Times New Roman" w:hAnsi="Times New Roman" w:cs="Times New Roman"/>
          <w:color w:val="auto"/>
        </w:rPr>
        <w:t>) for paginated history queries</w:t>
      </w:r>
    </w:p>
    <w:p w14:paraId="340FF107"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Immutable records providing complete audit trail for analytics and debugging</w:t>
      </w:r>
    </w:p>
    <w:p w14:paraId="629E7B66" w14:textId="77777777" w:rsidR="00B4353D" w:rsidRPr="007C7C0F" w:rsidRDefault="00000000">
      <w:pPr>
        <w:pStyle w:val="Heading2"/>
        <w:pBdr>
          <w:bottom w:val="single" w:sz="4" w:space="0" w:color="F59E0B"/>
        </w:pBdr>
        <w:rPr>
          <w:rFonts w:ascii="Times New Roman" w:hAnsi="Times New Roman" w:cs="Times New Roman"/>
          <w:color w:val="auto"/>
        </w:rPr>
      </w:pPr>
      <w:bookmarkStart w:id="21" w:name="_Toc228111098"/>
      <w:r w:rsidRPr="007C7C0F">
        <w:rPr>
          <w:rFonts w:ascii="Times New Roman" w:hAnsi="Times New Roman" w:cs="Times New Roman"/>
          <w:color w:val="auto"/>
        </w:rPr>
        <w:t>4.5 Real-Time System Architecture</w:t>
      </w:r>
      <w:bookmarkEnd w:id="21"/>
    </w:p>
    <w:tbl>
      <w:tblPr>
        <w:tblW w:w="100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5"/>
      </w:tblGrid>
      <w:tr w:rsidR="00B4353D" w:rsidRPr="007C7C0F" w14:paraId="6AD8782E" w14:textId="77777777" w:rsidTr="00575D15">
        <w:tblPrEx>
          <w:tblCellMar>
            <w:top w:w="0" w:type="dxa"/>
            <w:bottom w:w="0" w:type="dxa"/>
          </w:tblCellMar>
        </w:tblPrEx>
        <w:tc>
          <w:tcPr>
            <w:tcW w:w="10055" w:type="dxa"/>
            <w:tcBorders>
              <w:top w:val="single" w:sz="1" w:space="0" w:color="D1D5DB"/>
              <w:left w:val="single" w:sz="8" w:space="0" w:color="F59E0B"/>
              <w:bottom w:val="single" w:sz="1" w:space="0" w:color="D1D5DB"/>
              <w:right w:val="single" w:sz="1" w:space="0" w:color="D1D5DB"/>
            </w:tcBorders>
            <w:shd w:val="clear" w:color="auto" w:fill="F3F4F6"/>
            <w:tcMar>
              <w:top w:w="100" w:type="dxa"/>
              <w:left w:w="180" w:type="dxa"/>
              <w:bottom w:w="100" w:type="dxa"/>
              <w:right w:w="180" w:type="dxa"/>
            </w:tcMar>
          </w:tcPr>
          <w:p w14:paraId="74F0DA6F"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Price Ingestion Worker (priceIngestion.worker.js)</w:t>
            </w:r>
          </w:p>
          <w:p w14:paraId="56F8C11E"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w:t>
            </w:r>
          </w:p>
          <w:p w14:paraId="20159236"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w:t>
            </w:r>
            <w:proofErr w:type="gramStart"/>
            <w:r w:rsidRPr="007C7C0F">
              <w:rPr>
                <w:rFonts w:ascii="Courier New" w:eastAsia="Courier New" w:hAnsi="Courier New" w:cs="Courier New"/>
                <w:color w:val="auto"/>
                <w:sz w:val="20"/>
                <w:szCs w:val="20"/>
              </w:rPr>
              <w:t xml:space="preserve">│  </w:t>
            </w:r>
            <w:proofErr w:type="spellStart"/>
            <w:r w:rsidRPr="007C7C0F">
              <w:rPr>
                <w:rFonts w:ascii="Courier New" w:eastAsia="Courier New" w:hAnsi="Courier New" w:cs="Courier New"/>
                <w:color w:val="auto"/>
                <w:sz w:val="20"/>
                <w:szCs w:val="20"/>
              </w:rPr>
              <w:t>setInterval</w:t>
            </w:r>
            <w:proofErr w:type="spellEnd"/>
            <w:proofErr w:type="gramEnd"/>
            <w:r w:rsidRPr="007C7C0F">
              <w:rPr>
                <w:rFonts w:ascii="Courier New" w:eastAsia="Courier New" w:hAnsi="Courier New" w:cs="Courier New"/>
                <w:color w:val="auto"/>
                <w:sz w:val="20"/>
                <w:szCs w:val="20"/>
              </w:rPr>
              <w:t>(10s) — Market Hours Only                    │</w:t>
            </w:r>
          </w:p>
          <w:p w14:paraId="7696F42F"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w:t>
            </w:r>
            <w:proofErr w:type="gramStart"/>
            <w:r w:rsidRPr="007C7C0F">
              <w:rPr>
                <w:rFonts w:ascii="Courier New" w:eastAsia="Courier New" w:hAnsi="Courier New" w:cs="Courier New"/>
                <w:color w:val="auto"/>
                <w:sz w:val="20"/>
                <w:szCs w:val="20"/>
              </w:rPr>
              <w:t>│  1</w:t>
            </w:r>
            <w:proofErr w:type="gramEnd"/>
            <w:r w:rsidRPr="007C7C0F">
              <w:rPr>
                <w:rFonts w:ascii="Courier New" w:eastAsia="Courier New" w:hAnsi="Courier New" w:cs="Courier New"/>
                <w:color w:val="auto"/>
                <w:sz w:val="20"/>
                <w:szCs w:val="20"/>
              </w:rPr>
              <w:t xml:space="preserve">. Check marketStatus.service.js → </w:t>
            </w:r>
            <w:proofErr w:type="spellStart"/>
            <w:proofErr w:type="gramStart"/>
            <w:r w:rsidRPr="007C7C0F">
              <w:rPr>
                <w:rFonts w:ascii="Courier New" w:eastAsia="Courier New" w:hAnsi="Courier New" w:cs="Courier New"/>
                <w:color w:val="auto"/>
                <w:sz w:val="20"/>
                <w:szCs w:val="20"/>
              </w:rPr>
              <w:t>isMarketOpen</w:t>
            </w:r>
            <w:proofErr w:type="spellEnd"/>
            <w:r w:rsidRPr="007C7C0F">
              <w:rPr>
                <w:rFonts w:ascii="Courier New" w:eastAsia="Courier New" w:hAnsi="Courier New" w:cs="Courier New"/>
                <w:color w:val="auto"/>
                <w:sz w:val="20"/>
                <w:szCs w:val="20"/>
              </w:rPr>
              <w:t>(</w:t>
            </w:r>
            <w:proofErr w:type="gramEnd"/>
            <w:r w:rsidRPr="007C7C0F">
              <w:rPr>
                <w:rFonts w:ascii="Courier New" w:eastAsia="Courier New" w:hAnsi="Courier New" w:cs="Courier New"/>
                <w:color w:val="auto"/>
                <w:sz w:val="20"/>
                <w:szCs w:val="20"/>
              </w:rPr>
              <w:t>)       │</w:t>
            </w:r>
          </w:p>
          <w:p w14:paraId="1822B5B9"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w:t>
            </w:r>
            <w:proofErr w:type="gramStart"/>
            <w:r w:rsidRPr="007C7C0F">
              <w:rPr>
                <w:rFonts w:ascii="Courier New" w:eastAsia="Courier New" w:hAnsi="Courier New" w:cs="Courier New"/>
                <w:color w:val="auto"/>
                <w:sz w:val="20"/>
                <w:szCs w:val="20"/>
              </w:rPr>
              <w:t>│  2</w:t>
            </w:r>
            <w:proofErr w:type="gramEnd"/>
            <w:r w:rsidRPr="007C7C0F">
              <w:rPr>
                <w:rFonts w:ascii="Courier New" w:eastAsia="Courier New" w:hAnsi="Courier New" w:cs="Courier New"/>
                <w:color w:val="auto"/>
                <w:sz w:val="20"/>
                <w:szCs w:val="20"/>
              </w:rPr>
              <w:t xml:space="preserve">. yahooFinance.service.js → </w:t>
            </w:r>
            <w:proofErr w:type="spellStart"/>
            <w:r w:rsidRPr="007C7C0F">
              <w:rPr>
                <w:rFonts w:ascii="Courier New" w:eastAsia="Courier New" w:hAnsi="Courier New" w:cs="Courier New"/>
                <w:color w:val="auto"/>
                <w:sz w:val="20"/>
                <w:szCs w:val="20"/>
              </w:rPr>
              <w:t>fetchBatchQuotes</w:t>
            </w:r>
            <w:proofErr w:type="spellEnd"/>
            <w:r w:rsidRPr="007C7C0F">
              <w:rPr>
                <w:rFonts w:ascii="Courier New" w:eastAsia="Courier New" w:hAnsi="Courier New" w:cs="Courier New"/>
                <w:color w:val="auto"/>
                <w:sz w:val="20"/>
                <w:szCs w:val="20"/>
              </w:rPr>
              <w:t>(</w:t>
            </w:r>
            <w:proofErr w:type="gramStart"/>
            <w:r w:rsidRPr="007C7C0F">
              <w:rPr>
                <w:rFonts w:ascii="Courier New" w:eastAsia="Courier New" w:hAnsi="Courier New" w:cs="Courier New"/>
                <w:color w:val="auto"/>
                <w:sz w:val="20"/>
                <w:szCs w:val="20"/>
              </w:rPr>
              <w:t>symbols)  │</w:t>
            </w:r>
            <w:proofErr w:type="gramEnd"/>
          </w:p>
          <w:p w14:paraId="06A23D6C"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w:t>
            </w:r>
            <w:proofErr w:type="gramStart"/>
            <w:r w:rsidRPr="007C7C0F">
              <w:rPr>
                <w:rFonts w:ascii="Courier New" w:eastAsia="Courier New" w:hAnsi="Courier New" w:cs="Courier New"/>
                <w:color w:val="auto"/>
                <w:sz w:val="20"/>
                <w:szCs w:val="20"/>
              </w:rPr>
              <w:t>│  3</w:t>
            </w:r>
            <w:proofErr w:type="gramEnd"/>
            <w:r w:rsidRPr="007C7C0F">
              <w:rPr>
                <w:rFonts w:ascii="Courier New" w:eastAsia="Courier New" w:hAnsi="Courier New" w:cs="Courier New"/>
                <w:color w:val="auto"/>
                <w:sz w:val="20"/>
                <w:szCs w:val="20"/>
              </w:rPr>
              <w:t xml:space="preserve">. </w:t>
            </w:r>
            <w:proofErr w:type="spellStart"/>
            <w:r w:rsidRPr="007C7C0F">
              <w:rPr>
                <w:rFonts w:ascii="Courier New" w:eastAsia="Courier New" w:hAnsi="Courier New" w:cs="Courier New"/>
                <w:color w:val="auto"/>
                <w:sz w:val="20"/>
                <w:szCs w:val="20"/>
              </w:rPr>
              <w:t>Stock.bulkWrite</w:t>
            </w:r>
            <w:proofErr w:type="spellEnd"/>
            <w:r w:rsidRPr="007C7C0F">
              <w:rPr>
                <w:rFonts w:ascii="Courier New" w:eastAsia="Courier New" w:hAnsi="Courier New" w:cs="Courier New"/>
                <w:color w:val="auto"/>
                <w:sz w:val="20"/>
                <w:szCs w:val="20"/>
              </w:rPr>
              <w:t>() → Update MongoDB                   │</w:t>
            </w:r>
          </w:p>
          <w:p w14:paraId="191B0917"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w:t>
            </w:r>
            <w:proofErr w:type="gramStart"/>
            <w:r w:rsidRPr="007C7C0F">
              <w:rPr>
                <w:rFonts w:ascii="Courier New" w:eastAsia="Courier New" w:hAnsi="Courier New" w:cs="Courier New"/>
                <w:color w:val="auto"/>
                <w:sz w:val="20"/>
                <w:szCs w:val="20"/>
              </w:rPr>
              <w:t>│  4</w:t>
            </w:r>
            <w:proofErr w:type="gramEnd"/>
            <w:r w:rsidRPr="007C7C0F">
              <w:rPr>
                <w:rFonts w:ascii="Courier New" w:eastAsia="Courier New" w:hAnsi="Courier New" w:cs="Courier New"/>
                <w:color w:val="auto"/>
                <w:sz w:val="20"/>
                <w:szCs w:val="20"/>
              </w:rPr>
              <w:t xml:space="preserve">. </w:t>
            </w:r>
            <w:proofErr w:type="spellStart"/>
            <w:proofErr w:type="gramStart"/>
            <w:r w:rsidRPr="007C7C0F">
              <w:rPr>
                <w:rFonts w:ascii="Courier New" w:eastAsia="Courier New" w:hAnsi="Courier New" w:cs="Courier New"/>
                <w:color w:val="auto"/>
                <w:sz w:val="20"/>
                <w:szCs w:val="20"/>
              </w:rPr>
              <w:t>io.emit</w:t>
            </w:r>
            <w:proofErr w:type="spellEnd"/>
            <w:proofErr w:type="gramEnd"/>
            <w:r w:rsidRPr="007C7C0F">
              <w:rPr>
                <w:rFonts w:ascii="Courier New" w:eastAsia="Courier New" w:hAnsi="Courier New" w:cs="Courier New"/>
                <w:color w:val="auto"/>
                <w:sz w:val="20"/>
                <w:szCs w:val="20"/>
              </w:rPr>
              <w:t>('</w:t>
            </w:r>
            <w:proofErr w:type="spellStart"/>
            <w:r w:rsidRPr="007C7C0F">
              <w:rPr>
                <w:rFonts w:ascii="Courier New" w:eastAsia="Courier New" w:hAnsi="Courier New" w:cs="Courier New"/>
                <w:color w:val="auto"/>
                <w:sz w:val="20"/>
                <w:szCs w:val="20"/>
              </w:rPr>
              <w:t>price_update</w:t>
            </w:r>
            <w:proofErr w:type="spellEnd"/>
            <w:r w:rsidRPr="007C7C0F">
              <w:rPr>
                <w:rFonts w:ascii="Courier New" w:eastAsia="Courier New" w:hAnsi="Courier New" w:cs="Courier New"/>
                <w:color w:val="auto"/>
                <w:sz w:val="20"/>
                <w:szCs w:val="20"/>
              </w:rPr>
              <w:t xml:space="preserve">', </w:t>
            </w:r>
            <w:proofErr w:type="spellStart"/>
            <w:proofErr w:type="gramStart"/>
            <w:r w:rsidRPr="007C7C0F">
              <w:rPr>
                <w:rFonts w:ascii="Courier New" w:eastAsia="Courier New" w:hAnsi="Courier New" w:cs="Courier New"/>
                <w:color w:val="auto"/>
                <w:sz w:val="20"/>
                <w:szCs w:val="20"/>
              </w:rPr>
              <w:t>updatedStocks</w:t>
            </w:r>
            <w:proofErr w:type="spellEnd"/>
            <w:r w:rsidRPr="007C7C0F">
              <w:rPr>
                <w:rFonts w:ascii="Courier New" w:eastAsia="Courier New" w:hAnsi="Courier New" w:cs="Courier New"/>
                <w:color w:val="auto"/>
                <w:sz w:val="20"/>
                <w:szCs w:val="20"/>
              </w:rPr>
              <w:t xml:space="preserve">)   </w:t>
            </w:r>
            <w:proofErr w:type="gramEnd"/>
            <w:r w:rsidRPr="007C7C0F">
              <w:rPr>
                <w:rFonts w:ascii="Courier New" w:eastAsia="Courier New" w:hAnsi="Courier New" w:cs="Courier New"/>
                <w:color w:val="auto"/>
                <w:sz w:val="20"/>
                <w:szCs w:val="20"/>
              </w:rPr>
              <w:t xml:space="preserve">            │</w:t>
            </w:r>
          </w:p>
          <w:p w14:paraId="3D387B51"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w:t>
            </w:r>
          </w:p>
          <w:p w14:paraId="3ADFA29A"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w:t>
            </w:r>
            <w:proofErr w:type="gramStart"/>
            <w:r w:rsidRPr="007C7C0F">
              <w:rPr>
                <w:rFonts w:ascii="Courier New" w:eastAsia="Courier New" w:hAnsi="Courier New" w:cs="Courier New"/>
                <w:color w:val="auto"/>
                <w:sz w:val="20"/>
                <w:szCs w:val="20"/>
              </w:rPr>
              <w:t>│  Socket.io</w:t>
            </w:r>
            <w:proofErr w:type="gramEnd"/>
            <w:r w:rsidRPr="007C7C0F">
              <w:rPr>
                <w:rFonts w:ascii="Courier New" w:eastAsia="Courier New" w:hAnsi="Courier New" w:cs="Courier New"/>
                <w:color w:val="auto"/>
                <w:sz w:val="20"/>
                <w:szCs w:val="20"/>
              </w:rPr>
              <w:t xml:space="preserve"> WebSocket Broadcast  </w:t>
            </w:r>
          </w:p>
          <w:p w14:paraId="306DAF0F"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                 </w:t>
            </w:r>
          </w:p>
          <w:p w14:paraId="7AE1A65E"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                           │                 </w:t>
            </w:r>
          </w:p>
          <w:p w14:paraId="3DB84EC6"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Client A (</w:t>
            </w:r>
            <w:proofErr w:type="gramStart"/>
            <w:r w:rsidRPr="007C7C0F">
              <w:rPr>
                <w:rFonts w:ascii="Courier New" w:eastAsia="Courier New" w:hAnsi="Courier New" w:cs="Courier New"/>
                <w:color w:val="auto"/>
                <w:sz w:val="20"/>
                <w:szCs w:val="20"/>
              </w:rPr>
              <w:t xml:space="preserve">Chrome)   </w:t>
            </w:r>
            <w:proofErr w:type="gramEnd"/>
            <w:r w:rsidRPr="007C7C0F">
              <w:rPr>
                <w:rFonts w:ascii="Courier New" w:eastAsia="Courier New" w:hAnsi="Courier New" w:cs="Courier New"/>
                <w:color w:val="auto"/>
                <w:sz w:val="20"/>
                <w:szCs w:val="20"/>
              </w:rPr>
              <w:t xml:space="preserve">        Client B (Mobile)           </w:t>
            </w:r>
          </w:p>
          <w:p w14:paraId="62B2C7B0"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w:t>
            </w:r>
            <w:proofErr w:type="spellStart"/>
            <w:r w:rsidRPr="007C7C0F">
              <w:rPr>
                <w:rFonts w:ascii="Courier New" w:eastAsia="Courier New" w:hAnsi="Courier New" w:cs="Courier New"/>
                <w:color w:val="auto"/>
                <w:sz w:val="20"/>
                <w:szCs w:val="20"/>
              </w:rPr>
              <w:t>SocketContext</w:t>
            </w:r>
            <w:proofErr w:type="spellEnd"/>
            <w:r w:rsidRPr="007C7C0F">
              <w:rPr>
                <w:rFonts w:ascii="Courier New" w:eastAsia="Courier New" w:hAnsi="Courier New" w:cs="Courier New"/>
                <w:color w:val="auto"/>
                <w:sz w:val="20"/>
                <w:szCs w:val="20"/>
              </w:rPr>
              <w:t xml:space="preserve"> listener       </w:t>
            </w:r>
            <w:proofErr w:type="spellStart"/>
            <w:r w:rsidRPr="007C7C0F">
              <w:rPr>
                <w:rFonts w:ascii="Courier New" w:eastAsia="Courier New" w:hAnsi="Courier New" w:cs="Courier New"/>
                <w:color w:val="auto"/>
                <w:sz w:val="20"/>
                <w:szCs w:val="20"/>
              </w:rPr>
              <w:t>SocketContext</w:t>
            </w:r>
            <w:proofErr w:type="spellEnd"/>
            <w:r w:rsidRPr="007C7C0F">
              <w:rPr>
                <w:rFonts w:ascii="Courier New" w:eastAsia="Courier New" w:hAnsi="Courier New" w:cs="Courier New"/>
                <w:color w:val="auto"/>
                <w:sz w:val="20"/>
                <w:szCs w:val="20"/>
              </w:rPr>
              <w:t xml:space="preserve"> listener      </w:t>
            </w:r>
          </w:p>
          <w:p w14:paraId="7FA388E5"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React Query cache update     React Query cache update    </w:t>
            </w:r>
          </w:p>
          <w:p w14:paraId="3FC7B0DA"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UI price flash animation     UI price flash animation    </w:t>
            </w:r>
          </w:p>
        </w:tc>
      </w:tr>
    </w:tbl>
    <w:p w14:paraId="0D876683" w14:textId="77777777" w:rsidR="00B4353D" w:rsidRPr="007C7C0F" w:rsidRDefault="00000000">
      <w:pPr>
        <w:spacing w:before="60" w:after="300"/>
        <w:jc w:val="center"/>
        <w:rPr>
          <w:rFonts w:ascii="Times New Roman" w:hAnsi="Times New Roman" w:cs="Times New Roman"/>
          <w:color w:val="auto"/>
        </w:rPr>
      </w:pPr>
      <w:r w:rsidRPr="007C7C0F">
        <w:rPr>
          <w:rFonts w:ascii="Times New Roman" w:hAnsi="Times New Roman" w:cs="Times New Roman"/>
          <w:b/>
          <w:bCs/>
          <w:i/>
          <w:iCs/>
          <w:color w:val="auto"/>
          <w:sz w:val="22"/>
          <w:szCs w:val="22"/>
        </w:rPr>
        <w:t>Figure 4.2 — Real-Time Price Update Flow</w:t>
      </w:r>
    </w:p>
    <w:p w14:paraId="1E74755A"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rPr>
        <w:br w:type="page"/>
      </w:r>
    </w:p>
    <w:p w14:paraId="74C6B54A" w14:textId="77777777" w:rsidR="00B4353D" w:rsidRPr="007C7C0F" w:rsidRDefault="00000000" w:rsidP="007C7C0F">
      <w:pPr>
        <w:pStyle w:val="Heading1"/>
        <w:ind w:left="240" w:right="240"/>
        <w:rPr>
          <w:rFonts w:ascii="Times New Roman" w:hAnsi="Times New Roman" w:cs="Times New Roman"/>
          <w:color w:val="auto"/>
        </w:rPr>
      </w:pPr>
      <w:bookmarkStart w:id="22" w:name="_Toc228111099"/>
      <w:r w:rsidRPr="007C7C0F">
        <w:rPr>
          <w:rFonts w:ascii="Times New Roman" w:hAnsi="Times New Roman" w:cs="Times New Roman"/>
          <w:color w:val="auto"/>
        </w:rPr>
        <w:lastRenderedPageBreak/>
        <w:t>5. TECHNOLOGY STACK</w:t>
      </w:r>
      <w:bookmarkEnd w:id="22"/>
    </w:p>
    <w:p w14:paraId="0625CF8C" w14:textId="77777777" w:rsidR="00B4353D" w:rsidRPr="007C7C0F" w:rsidRDefault="00000000">
      <w:pPr>
        <w:pStyle w:val="Heading2"/>
        <w:pBdr>
          <w:bottom w:val="single" w:sz="4" w:space="0" w:color="F59E0B"/>
        </w:pBdr>
        <w:rPr>
          <w:rFonts w:ascii="Times New Roman" w:hAnsi="Times New Roman" w:cs="Times New Roman"/>
          <w:color w:val="auto"/>
        </w:rPr>
      </w:pPr>
      <w:bookmarkStart w:id="23" w:name="_Toc228111100"/>
      <w:r w:rsidRPr="007C7C0F">
        <w:rPr>
          <w:rFonts w:ascii="Times New Roman" w:hAnsi="Times New Roman" w:cs="Times New Roman"/>
          <w:color w:val="auto"/>
        </w:rPr>
        <w:t>5.1 Frontend Technologies</w:t>
      </w:r>
      <w:bookmarkEnd w:id="23"/>
    </w:p>
    <w:tbl>
      <w:tblPr>
        <w:tblStyle w:val="GridTable2-Accent4"/>
        <w:tblW w:w="10065" w:type="dxa"/>
        <w:tblLook w:val="0000" w:firstRow="0" w:lastRow="0" w:firstColumn="0" w:lastColumn="0" w:noHBand="0" w:noVBand="0"/>
      </w:tblPr>
      <w:tblGrid>
        <w:gridCol w:w="1843"/>
        <w:gridCol w:w="1134"/>
        <w:gridCol w:w="7088"/>
      </w:tblGrid>
      <w:tr w:rsidR="00B4353D" w:rsidRPr="007C7C0F" w14:paraId="0C96FACD" w14:textId="77777777" w:rsidTr="00ED60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43" w:type="dxa"/>
          </w:tcPr>
          <w:p w14:paraId="7397E47B" w14:textId="77777777" w:rsidR="00B4353D" w:rsidRPr="007C7C0F" w:rsidRDefault="00000000">
            <w:pPr>
              <w:rPr>
                <w:rFonts w:ascii="Times New Roman" w:hAnsi="Times New Roman" w:cs="Times New Roman"/>
                <w:color w:val="auto"/>
              </w:rPr>
            </w:pPr>
            <w:r w:rsidRPr="007C7C0F">
              <w:rPr>
                <w:rFonts w:ascii="Times New Roman" w:hAnsi="Times New Roman" w:cs="Times New Roman"/>
                <w:b/>
                <w:bCs/>
                <w:color w:val="auto"/>
              </w:rPr>
              <w:t>Technology</w:t>
            </w:r>
          </w:p>
        </w:tc>
        <w:tc>
          <w:tcPr>
            <w:tcW w:w="1134" w:type="dxa"/>
          </w:tcPr>
          <w:p w14:paraId="25252C7C" w14:textId="77777777" w:rsidR="00B4353D" w:rsidRPr="007C7C0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b/>
                <w:bCs/>
                <w:color w:val="auto"/>
              </w:rPr>
              <w:t>Version</w:t>
            </w:r>
          </w:p>
        </w:tc>
        <w:tc>
          <w:tcPr>
            <w:cnfStyle w:val="000010000000" w:firstRow="0" w:lastRow="0" w:firstColumn="0" w:lastColumn="0" w:oddVBand="1" w:evenVBand="0" w:oddHBand="0" w:evenHBand="0" w:firstRowFirstColumn="0" w:firstRowLastColumn="0" w:lastRowFirstColumn="0" w:lastRowLastColumn="0"/>
            <w:tcW w:w="7088" w:type="dxa"/>
          </w:tcPr>
          <w:p w14:paraId="1E2856CF" w14:textId="77777777" w:rsidR="00B4353D" w:rsidRPr="007C7C0F" w:rsidRDefault="00000000">
            <w:pPr>
              <w:rPr>
                <w:rFonts w:ascii="Times New Roman" w:hAnsi="Times New Roman" w:cs="Times New Roman"/>
                <w:color w:val="auto"/>
              </w:rPr>
            </w:pPr>
            <w:r w:rsidRPr="007C7C0F">
              <w:rPr>
                <w:rFonts w:ascii="Times New Roman" w:hAnsi="Times New Roman" w:cs="Times New Roman"/>
                <w:b/>
                <w:bCs/>
                <w:color w:val="auto"/>
              </w:rPr>
              <w:t>Purpose &amp; Key Features</w:t>
            </w:r>
          </w:p>
        </w:tc>
      </w:tr>
      <w:tr w:rsidR="00B4353D" w:rsidRPr="007C7C0F" w14:paraId="7581923A" w14:textId="77777777" w:rsidTr="00ED6011">
        <w:tc>
          <w:tcPr>
            <w:cnfStyle w:val="000010000000" w:firstRow="0" w:lastRow="0" w:firstColumn="0" w:lastColumn="0" w:oddVBand="1" w:evenVBand="0" w:oddHBand="0" w:evenHBand="0" w:firstRowFirstColumn="0" w:firstRowLastColumn="0" w:lastRowFirstColumn="0" w:lastRowLastColumn="0"/>
            <w:tcW w:w="1843" w:type="dxa"/>
          </w:tcPr>
          <w:p w14:paraId="17203569"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React</w:t>
            </w:r>
          </w:p>
        </w:tc>
        <w:tc>
          <w:tcPr>
            <w:tcW w:w="1134" w:type="dxa"/>
          </w:tcPr>
          <w:p w14:paraId="49ADB3B1" w14:textId="77777777" w:rsidR="00B4353D" w:rsidRPr="007C7C0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color w:val="auto"/>
                <w:sz w:val="22"/>
                <w:szCs w:val="22"/>
              </w:rPr>
              <w:t>18.2.x</w:t>
            </w:r>
          </w:p>
        </w:tc>
        <w:tc>
          <w:tcPr>
            <w:cnfStyle w:val="000010000000" w:firstRow="0" w:lastRow="0" w:firstColumn="0" w:lastColumn="0" w:oddVBand="1" w:evenVBand="0" w:oddHBand="0" w:evenHBand="0" w:firstRowFirstColumn="0" w:firstRowLastColumn="0" w:lastRowFirstColumn="0" w:lastRowLastColumn="0"/>
            <w:tcW w:w="7088" w:type="dxa"/>
          </w:tcPr>
          <w:p w14:paraId="27D37022"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Component-based UI library. Hooks (</w:t>
            </w:r>
            <w:proofErr w:type="spellStart"/>
            <w:r w:rsidRPr="007C7C0F">
              <w:rPr>
                <w:rFonts w:ascii="Times New Roman" w:hAnsi="Times New Roman" w:cs="Times New Roman"/>
                <w:color w:val="auto"/>
                <w:sz w:val="22"/>
                <w:szCs w:val="22"/>
              </w:rPr>
              <w:t>useState</w:t>
            </w:r>
            <w:proofErr w:type="spellEnd"/>
            <w:r w:rsidRPr="007C7C0F">
              <w:rPr>
                <w:rFonts w:ascii="Times New Roman" w:hAnsi="Times New Roman" w:cs="Times New Roman"/>
                <w:color w:val="auto"/>
                <w:sz w:val="22"/>
                <w:szCs w:val="22"/>
              </w:rPr>
              <w:t xml:space="preserve">, </w:t>
            </w:r>
            <w:proofErr w:type="spellStart"/>
            <w:r w:rsidRPr="007C7C0F">
              <w:rPr>
                <w:rFonts w:ascii="Times New Roman" w:hAnsi="Times New Roman" w:cs="Times New Roman"/>
                <w:color w:val="auto"/>
                <w:sz w:val="22"/>
                <w:szCs w:val="22"/>
              </w:rPr>
              <w:t>useEffect</w:t>
            </w:r>
            <w:proofErr w:type="spellEnd"/>
            <w:r w:rsidRPr="007C7C0F">
              <w:rPr>
                <w:rFonts w:ascii="Times New Roman" w:hAnsi="Times New Roman" w:cs="Times New Roman"/>
                <w:color w:val="auto"/>
                <w:sz w:val="22"/>
                <w:szCs w:val="22"/>
              </w:rPr>
              <w:t xml:space="preserve">, </w:t>
            </w:r>
            <w:proofErr w:type="spellStart"/>
            <w:r w:rsidRPr="007C7C0F">
              <w:rPr>
                <w:rFonts w:ascii="Times New Roman" w:hAnsi="Times New Roman" w:cs="Times New Roman"/>
                <w:color w:val="auto"/>
                <w:sz w:val="22"/>
                <w:szCs w:val="22"/>
              </w:rPr>
              <w:t>useContext</w:t>
            </w:r>
            <w:proofErr w:type="spellEnd"/>
            <w:r w:rsidRPr="007C7C0F">
              <w:rPr>
                <w:rFonts w:ascii="Times New Roman" w:hAnsi="Times New Roman" w:cs="Times New Roman"/>
                <w:color w:val="auto"/>
                <w:sz w:val="22"/>
                <w:szCs w:val="22"/>
              </w:rPr>
              <w:t xml:space="preserve">), </w:t>
            </w:r>
            <w:proofErr w:type="spellStart"/>
            <w:r w:rsidRPr="007C7C0F">
              <w:rPr>
                <w:rFonts w:ascii="Times New Roman" w:hAnsi="Times New Roman" w:cs="Times New Roman"/>
                <w:color w:val="auto"/>
                <w:sz w:val="22"/>
                <w:szCs w:val="22"/>
              </w:rPr>
              <w:t>React.Suspense</w:t>
            </w:r>
            <w:proofErr w:type="spellEnd"/>
            <w:r w:rsidRPr="007C7C0F">
              <w:rPr>
                <w:rFonts w:ascii="Times New Roman" w:hAnsi="Times New Roman" w:cs="Times New Roman"/>
                <w:color w:val="auto"/>
                <w:sz w:val="22"/>
                <w:szCs w:val="22"/>
              </w:rPr>
              <w:t>, concurrent rendering.</w:t>
            </w:r>
          </w:p>
        </w:tc>
      </w:tr>
      <w:tr w:rsidR="00B4353D" w:rsidRPr="007C7C0F" w14:paraId="187EA800" w14:textId="77777777" w:rsidTr="00ED60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43" w:type="dxa"/>
          </w:tcPr>
          <w:p w14:paraId="06D3BF06"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Vite</w:t>
            </w:r>
          </w:p>
        </w:tc>
        <w:tc>
          <w:tcPr>
            <w:tcW w:w="1134" w:type="dxa"/>
          </w:tcPr>
          <w:p w14:paraId="0453F7B7" w14:textId="77777777" w:rsidR="00B4353D" w:rsidRPr="007C7C0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color w:val="auto"/>
                <w:sz w:val="22"/>
                <w:szCs w:val="22"/>
              </w:rPr>
              <w:t>5.x</w:t>
            </w:r>
          </w:p>
        </w:tc>
        <w:tc>
          <w:tcPr>
            <w:cnfStyle w:val="000010000000" w:firstRow="0" w:lastRow="0" w:firstColumn="0" w:lastColumn="0" w:oddVBand="1" w:evenVBand="0" w:oddHBand="0" w:evenHBand="0" w:firstRowFirstColumn="0" w:firstRowLastColumn="0" w:lastRowFirstColumn="0" w:lastRowLastColumn="0"/>
            <w:tcW w:w="7088" w:type="dxa"/>
          </w:tcPr>
          <w:p w14:paraId="2452D33E"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Ultra-fast build tool and dev server with HMR (Hot Module Replacement). Replaces CRA.</w:t>
            </w:r>
          </w:p>
        </w:tc>
      </w:tr>
      <w:tr w:rsidR="00B4353D" w:rsidRPr="007C7C0F" w14:paraId="3D3DAA75" w14:textId="77777777" w:rsidTr="00ED6011">
        <w:tc>
          <w:tcPr>
            <w:cnfStyle w:val="000010000000" w:firstRow="0" w:lastRow="0" w:firstColumn="0" w:lastColumn="0" w:oddVBand="1" w:evenVBand="0" w:oddHBand="0" w:evenHBand="0" w:firstRowFirstColumn="0" w:firstRowLastColumn="0" w:lastRowFirstColumn="0" w:lastRowLastColumn="0"/>
            <w:tcW w:w="1843" w:type="dxa"/>
          </w:tcPr>
          <w:p w14:paraId="4DFFBD80"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React Router</w:t>
            </w:r>
          </w:p>
        </w:tc>
        <w:tc>
          <w:tcPr>
            <w:tcW w:w="1134" w:type="dxa"/>
          </w:tcPr>
          <w:p w14:paraId="6715A580" w14:textId="77777777" w:rsidR="00B4353D" w:rsidRPr="007C7C0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color w:val="auto"/>
                <w:sz w:val="22"/>
                <w:szCs w:val="22"/>
              </w:rPr>
              <w:t>v6</w:t>
            </w:r>
          </w:p>
        </w:tc>
        <w:tc>
          <w:tcPr>
            <w:cnfStyle w:val="000010000000" w:firstRow="0" w:lastRow="0" w:firstColumn="0" w:lastColumn="0" w:oddVBand="1" w:evenVBand="0" w:oddHBand="0" w:evenHBand="0" w:firstRowFirstColumn="0" w:firstRowLastColumn="0" w:lastRowFirstColumn="0" w:lastRowLastColumn="0"/>
            <w:tcW w:w="7088" w:type="dxa"/>
          </w:tcPr>
          <w:p w14:paraId="447AFCB6"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Declarative routing, nested routes, protected route wrappers, and navigation hooks.</w:t>
            </w:r>
          </w:p>
        </w:tc>
      </w:tr>
      <w:tr w:rsidR="00B4353D" w:rsidRPr="007C7C0F" w14:paraId="5C6C8857" w14:textId="77777777" w:rsidTr="00ED60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43" w:type="dxa"/>
          </w:tcPr>
          <w:p w14:paraId="01C12A44" w14:textId="77777777" w:rsidR="00B4353D" w:rsidRPr="007C7C0F" w:rsidRDefault="00000000">
            <w:pPr>
              <w:rPr>
                <w:rFonts w:ascii="Times New Roman" w:hAnsi="Times New Roman" w:cs="Times New Roman"/>
                <w:color w:val="auto"/>
              </w:rPr>
            </w:pPr>
            <w:proofErr w:type="spellStart"/>
            <w:r w:rsidRPr="007C7C0F">
              <w:rPr>
                <w:rFonts w:ascii="Times New Roman" w:hAnsi="Times New Roman" w:cs="Times New Roman"/>
                <w:color w:val="auto"/>
                <w:sz w:val="22"/>
                <w:szCs w:val="22"/>
              </w:rPr>
              <w:t>TanStack</w:t>
            </w:r>
            <w:proofErr w:type="spellEnd"/>
            <w:r w:rsidRPr="007C7C0F">
              <w:rPr>
                <w:rFonts w:ascii="Times New Roman" w:hAnsi="Times New Roman" w:cs="Times New Roman"/>
                <w:color w:val="auto"/>
                <w:sz w:val="22"/>
                <w:szCs w:val="22"/>
              </w:rPr>
              <w:t xml:space="preserve"> Query</w:t>
            </w:r>
          </w:p>
        </w:tc>
        <w:tc>
          <w:tcPr>
            <w:tcW w:w="1134" w:type="dxa"/>
          </w:tcPr>
          <w:p w14:paraId="6A7F2B6C" w14:textId="77777777" w:rsidR="00B4353D" w:rsidRPr="007C7C0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color w:val="auto"/>
                <w:sz w:val="22"/>
                <w:szCs w:val="22"/>
              </w:rPr>
              <w:t>v5</w:t>
            </w:r>
          </w:p>
        </w:tc>
        <w:tc>
          <w:tcPr>
            <w:cnfStyle w:val="000010000000" w:firstRow="0" w:lastRow="0" w:firstColumn="0" w:lastColumn="0" w:oddVBand="1" w:evenVBand="0" w:oddHBand="0" w:evenHBand="0" w:firstRowFirstColumn="0" w:firstRowLastColumn="0" w:lastRowFirstColumn="0" w:lastRowLastColumn="0"/>
            <w:tcW w:w="7088" w:type="dxa"/>
          </w:tcPr>
          <w:p w14:paraId="2BB1BB55"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 xml:space="preserve">Server-state management: automatic caching, background </w:t>
            </w:r>
            <w:proofErr w:type="spellStart"/>
            <w:r w:rsidRPr="007C7C0F">
              <w:rPr>
                <w:rFonts w:ascii="Times New Roman" w:hAnsi="Times New Roman" w:cs="Times New Roman"/>
                <w:color w:val="auto"/>
                <w:sz w:val="22"/>
                <w:szCs w:val="22"/>
              </w:rPr>
              <w:t>refetch</w:t>
            </w:r>
            <w:proofErr w:type="spellEnd"/>
            <w:r w:rsidRPr="007C7C0F">
              <w:rPr>
                <w:rFonts w:ascii="Times New Roman" w:hAnsi="Times New Roman" w:cs="Times New Roman"/>
                <w:color w:val="auto"/>
                <w:sz w:val="22"/>
                <w:szCs w:val="22"/>
              </w:rPr>
              <w:t>, stale-while-revalidate, optimistic updates.</w:t>
            </w:r>
          </w:p>
        </w:tc>
      </w:tr>
      <w:tr w:rsidR="00B4353D" w:rsidRPr="007C7C0F" w14:paraId="79B7F3E7" w14:textId="77777777" w:rsidTr="00ED6011">
        <w:tc>
          <w:tcPr>
            <w:cnfStyle w:val="000010000000" w:firstRow="0" w:lastRow="0" w:firstColumn="0" w:lastColumn="0" w:oddVBand="1" w:evenVBand="0" w:oddHBand="0" w:evenHBand="0" w:firstRowFirstColumn="0" w:firstRowLastColumn="0" w:lastRowFirstColumn="0" w:lastRowLastColumn="0"/>
            <w:tcW w:w="1843" w:type="dxa"/>
          </w:tcPr>
          <w:p w14:paraId="4AB750FD"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Socket.io-client</w:t>
            </w:r>
          </w:p>
        </w:tc>
        <w:tc>
          <w:tcPr>
            <w:tcW w:w="1134" w:type="dxa"/>
          </w:tcPr>
          <w:p w14:paraId="75AADC83" w14:textId="77777777" w:rsidR="00B4353D" w:rsidRPr="007C7C0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color w:val="auto"/>
                <w:sz w:val="22"/>
                <w:szCs w:val="22"/>
              </w:rPr>
              <w:t>4.x</w:t>
            </w:r>
          </w:p>
        </w:tc>
        <w:tc>
          <w:tcPr>
            <w:cnfStyle w:val="000010000000" w:firstRow="0" w:lastRow="0" w:firstColumn="0" w:lastColumn="0" w:oddVBand="1" w:evenVBand="0" w:oddHBand="0" w:evenHBand="0" w:firstRowFirstColumn="0" w:firstRowLastColumn="0" w:lastRowFirstColumn="0" w:lastRowLastColumn="0"/>
            <w:tcW w:w="7088" w:type="dxa"/>
          </w:tcPr>
          <w:p w14:paraId="36DA8F4B"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WebSocket client for real-time bidirectional communication with auto-reconnect.</w:t>
            </w:r>
          </w:p>
        </w:tc>
      </w:tr>
      <w:tr w:rsidR="00B4353D" w:rsidRPr="007C7C0F" w14:paraId="1BF73338" w14:textId="77777777" w:rsidTr="00ED60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43" w:type="dxa"/>
          </w:tcPr>
          <w:p w14:paraId="2114E5F2"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Axios</w:t>
            </w:r>
          </w:p>
        </w:tc>
        <w:tc>
          <w:tcPr>
            <w:tcW w:w="1134" w:type="dxa"/>
          </w:tcPr>
          <w:p w14:paraId="39C646A9" w14:textId="77777777" w:rsidR="00B4353D" w:rsidRPr="007C7C0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color w:val="auto"/>
                <w:sz w:val="22"/>
                <w:szCs w:val="22"/>
              </w:rPr>
              <w:t>1.x</w:t>
            </w:r>
          </w:p>
        </w:tc>
        <w:tc>
          <w:tcPr>
            <w:cnfStyle w:val="000010000000" w:firstRow="0" w:lastRow="0" w:firstColumn="0" w:lastColumn="0" w:oddVBand="1" w:evenVBand="0" w:oddHBand="0" w:evenHBand="0" w:firstRowFirstColumn="0" w:firstRowLastColumn="0" w:lastRowFirstColumn="0" w:lastRowLastColumn="0"/>
            <w:tcW w:w="7088" w:type="dxa"/>
          </w:tcPr>
          <w:p w14:paraId="0691A1C2"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HTTP client with request/response interceptors for token injection and 401 auto-redirect.</w:t>
            </w:r>
          </w:p>
        </w:tc>
      </w:tr>
      <w:tr w:rsidR="00B4353D" w:rsidRPr="007C7C0F" w14:paraId="39B45849" w14:textId="77777777" w:rsidTr="00ED6011">
        <w:tc>
          <w:tcPr>
            <w:cnfStyle w:val="000010000000" w:firstRow="0" w:lastRow="0" w:firstColumn="0" w:lastColumn="0" w:oddVBand="1" w:evenVBand="0" w:oddHBand="0" w:evenHBand="0" w:firstRowFirstColumn="0" w:firstRowLastColumn="0" w:lastRowFirstColumn="0" w:lastRowLastColumn="0"/>
            <w:tcW w:w="1843" w:type="dxa"/>
          </w:tcPr>
          <w:p w14:paraId="7574B778"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Tailwind CSS</w:t>
            </w:r>
          </w:p>
        </w:tc>
        <w:tc>
          <w:tcPr>
            <w:tcW w:w="1134" w:type="dxa"/>
          </w:tcPr>
          <w:p w14:paraId="19AF656A" w14:textId="77777777" w:rsidR="00B4353D" w:rsidRPr="007C7C0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color w:val="auto"/>
                <w:sz w:val="22"/>
                <w:szCs w:val="22"/>
              </w:rPr>
              <w:t>3.x</w:t>
            </w:r>
          </w:p>
        </w:tc>
        <w:tc>
          <w:tcPr>
            <w:cnfStyle w:val="000010000000" w:firstRow="0" w:lastRow="0" w:firstColumn="0" w:lastColumn="0" w:oddVBand="1" w:evenVBand="0" w:oddHBand="0" w:evenHBand="0" w:firstRowFirstColumn="0" w:firstRowLastColumn="0" w:lastRowFirstColumn="0" w:lastRowLastColumn="0"/>
            <w:tcW w:w="7088" w:type="dxa"/>
          </w:tcPr>
          <w:p w14:paraId="78D25FDB"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Utility-first CSS framework enabling rapid UI construction with responsive design utilities.</w:t>
            </w:r>
          </w:p>
        </w:tc>
      </w:tr>
      <w:tr w:rsidR="00B4353D" w:rsidRPr="007C7C0F" w14:paraId="4AA821A5" w14:textId="77777777" w:rsidTr="00ED60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43" w:type="dxa"/>
          </w:tcPr>
          <w:p w14:paraId="56ABA895"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Recharts</w:t>
            </w:r>
          </w:p>
        </w:tc>
        <w:tc>
          <w:tcPr>
            <w:tcW w:w="1134" w:type="dxa"/>
          </w:tcPr>
          <w:p w14:paraId="126F4196" w14:textId="77777777" w:rsidR="00B4353D" w:rsidRPr="007C7C0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color w:val="auto"/>
                <w:sz w:val="22"/>
                <w:szCs w:val="22"/>
              </w:rPr>
              <w:t>2.x</w:t>
            </w:r>
          </w:p>
        </w:tc>
        <w:tc>
          <w:tcPr>
            <w:cnfStyle w:val="000010000000" w:firstRow="0" w:lastRow="0" w:firstColumn="0" w:lastColumn="0" w:oddVBand="1" w:evenVBand="0" w:oddHBand="0" w:evenHBand="0" w:firstRowFirstColumn="0" w:firstRowLastColumn="0" w:lastRowFirstColumn="0" w:lastRowLastColumn="0"/>
            <w:tcW w:w="7088" w:type="dxa"/>
          </w:tcPr>
          <w:p w14:paraId="5133C8B8"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Composable chart library for P&amp;L over time area charts, sector pie charts, performance bars.</w:t>
            </w:r>
          </w:p>
        </w:tc>
      </w:tr>
      <w:tr w:rsidR="00B4353D" w:rsidRPr="007C7C0F" w14:paraId="03F12569" w14:textId="77777777" w:rsidTr="00ED6011">
        <w:tc>
          <w:tcPr>
            <w:cnfStyle w:val="000010000000" w:firstRow="0" w:lastRow="0" w:firstColumn="0" w:lastColumn="0" w:oddVBand="1" w:evenVBand="0" w:oddHBand="0" w:evenHBand="0" w:firstRowFirstColumn="0" w:firstRowLastColumn="0" w:lastRowFirstColumn="0" w:lastRowLastColumn="0"/>
            <w:tcW w:w="1843" w:type="dxa"/>
          </w:tcPr>
          <w:p w14:paraId="2F1F98E0" w14:textId="77777777" w:rsidR="00B4353D" w:rsidRPr="007C7C0F" w:rsidRDefault="00000000">
            <w:pPr>
              <w:rPr>
                <w:rFonts w:ascii="Times New Roman" w:hAnsi="Times New Roman" w:cs="Times New Roman"/>
                <w:color w:val="auto"/>
              </w:rPr>
            </w:pPr>
            <w:proofErr w:type="spellStart"/>
            <w:r w:rsidRPr="007C7C0F">
              <w:rPr>
                <w:rFonts w:ascii="Times New Roman" w:hAnsi="Times New Roman" w:cs="Times New Roman"/>
                <w:color w:val="auto"/>
                <w:sz w:val="22"/>
                <w:szCs w:val="22"/>
              </w:rPr>
              <w:t>Lucide</w:t>
            </w:r>
            <w:proofErr w:type="spellEnd"/>
            <w:r w:rsidRPr="007C7C0F">
              <w:rPr>
                <w:rFonts w:ascii="Times New Roman" w:hAnsi="Times New Roman" w:cs="Times New Roman"/>
                <w:color w:val="auto"/>
                <w:sz w:val="22"/>
                <w:szCs w:val="22"/>
              </w:rPr>
              <w:t xml:space="preserve"> React</w:t>
            </w:r>
          </w:p>
        </w:tc>
        <w:tc>
          <w:tcPr>
            <w:tcW w:w="1134" w:type="dxa"/>
          </w:tcPr>
          <w:p w14:paraId="6A388C5C" w14:textId="77777777" w:rsidR="00B4353D" w:rsidRPr="007C7C0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color w:val="auto"/>
                <w:sz w:val="22"/>
                <w:szCs w:val="22"/>
              </w:rPr>
              <w:t>Latest</w:t>
            </w:r>
          </w:p>
        </w:tc>
        <w:tc>
          <w:tcPr>
            <w:cnfStyle w:val="000010000000" w:firstRow="0" w:lastRow="0" w:firstColumn="0" w:lastColumn="0" w:oddVBand="1" w:evenVBand="0" w:oddHBand="0" w:evenHBand="0" w:firstRowFirstColumn="0" w:firstRowLastColumn="0" w:lastRowFirstColumn="0" w:lastRowLastColumn="0"/>
            <w:tcW w:w="7088" w:type="dxa"/>
          </w:tcPr>
          <w:p w14:paraId="166D8E19"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Clean, consistent SVG icon set as React components.</w:t>
            </w:r>
          </w:p>
        </w:tc>
      </w:tr>
      <w:tr w:rsidR="00B4353D" w:rsidRPr="007C7C0F" w14:paraId="0BD1B983" w14:textId="77777777" w:rsidTr="00ED60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43" w:type="dxa"/>
          </w:tcPr>
          <w:p w14:paraId="5534D5D4"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React Hot Toast</w:t>
            </w:r>
          </w:p>
        </w:tc>
        <w:tc>
          <w:tcPr>
            <w:tcW w:w="1134" w:type="dxa"/>
          </w:tcPr>
          <w:p w14:paraId="66FC180E" w14:textId="77777777" w:rsidR="00B4353D" w:rsidRPr="007C7C0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color w:val="auto"/>
                <w:sz w:val="22"/>
                <w:szCs w:val="22"/>
              </w:rPr>
              <w:t>2.x</w:t>
            </w:r>
          </w:p>
        </w:tc>
        <w:tc>
          <w:tcPr>
            <w:cnfStyle w:val="000010000000" w:firstRow="0" w:lastRow="0" w:firstColumn="0" w:lastColumn="0" w:oddVBand="1" w:evenVBand="0" w:oddHBand="0" w:evenHBand="0" w:firstRowFirstColumn="0" w:firstRowLastColumn="0" w:lastRowFirstColumn="0" w:lastRowLastColumn="0"/>
            <w:tcW w:w="7088" w:type="dxa"/>
          </w:tcPr>
          <w:p w14:paraId="7033BC75"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Lightweight notification library for success/error/info toast messages.</w:t>
            </w:r>
          </w:p>
        </w:tc>
      </w:tr>
    </w:tbl>
    <w:p w14:paraId="07C68460" w14:textId="77777777" w:rsidR="00B4353D" w:rsidRPr="007C7C0F" w:rsidRDefault="00000000">
      <w:pPr>
        <w:pStyle w:val="Heading2"/>
        <w:pBdr>
          <w:bottom w:val="single" w:sz="4" w:space="0" w:color="F59E0B"/>
        </w:pBdr>
        <w:rPr>
          <w:rFonts w:ascii="Times New Roman" w:hAnsi="Times New Roman" w:cs="Times New Roman"/>
          <w:color w:val="auto"/>
        </w:rPr>
      </w:pPr>
      <w:bookmarkStart w:id="24" w:name="_Toc228111101"/>
      <w:r w:rsidRPr="007C7C0F">
        <w:rPr>
          <w:rFonts w:ascii="Times New Roman" w:hAnsi="Times New Roman" w:cs="Times New Roman"/>
          <w:color w:val="auto"/>
        </w:rPr>
        <w:t>5.2 Backend Technologies</w:t>
      </w:r>
      <w:bookmarkEnd w:id="24"/>
    </w:p>
    <w:tbl>
      <w:tblPr>
        <w:tblStyle w:val="GridTable2-Accent6"/>
        <w:tblW w:w="10065" w:type="dxa"/>
        <w:tblLook w:val="0000" w:firstRow="0" w:lastRow="0" w:firstColumn="0" w:lastColumn="0" w:noHBand="0" w:noVBand="0"/>
      </w:tblPr>
      <w:tblGrid>
        <w:gridCol w:w="1843"/>
        <w:gridCol w:w="1276"/>
        <w:gridCol w:w="6946"/>
      </w:tblGrid>
      <w:tr w:rsidR="00B4353D" w:rsidRPr="007C7C0F" w14:paraId="45D7ED88" w14:textId="77777777" w:rsidTr="00ED60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43" w:type="dxa"/>
          </w:tcPr>
          <w:p w14:paraId="65D109AD" w14:textId="77777777" w:rsidR="00B4353D" w:rsidRPr="007C7C0F" w:rsidRDefault="00000000">
            <w:pPr>
              <w:rPr>
                <w:rFonts w:ascii="Times New Roman" w:hAnsi="Times New Roman" w:cs="Times New Roman"/>
                <w:color w:val="auto"/>
              </w:rPr>
            </w:pPr>
            <w:r w:rsidRPr="007C7C0F">
              <w:rPr>
                <w:rFonts w:ascii="Times New Roman" w:hAnsi="Times New Roman" w:cs="Times New Roman"/>
                <w:b/>
                <w:bCs/>
                <w:color w:val="auto"/>
              </w:rPr>
              <w:t>Technology</w:t>
            </w:r>
          </w:p>
        </w:tc>
        <w:tc>
          <w:tcPr>
            <w:tcW w:w="1276" w:type="dxa"/>
          </w:tcPr>
          <w:p w14:paraId="1F6D1189" w14:textId="77777777" w:rsidR="00B4353D" w:rsidRPr="007C7C0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b/>
                <w:bCs/>
                <w:color w:val="auto"/>
              </w:rPr>
              <w:t>Version</w:t>
            </w:r>
          </w:p>
        </w:tc>
        <w:tc>
          <w:tcPr>
            <w:cnfStyle w:val="000010000000" w:firstRow="0" w:lastRow="0" w:firstColumn="0" w:lastColumn="0" w:oddVBand="1" w:evenVBand="0" w:oddHBand="0" w:evenHBand="0" w:firstRowFirstColumn="0" w:firstRowLastColumn="0" w:lastRowFirstColumn="0" w:lastRowLastColumn="0"/>
            <w:tcW w:w="6946" w:type="dxa"/>
          </w:tcPr>
          <w:p w14:paraId="36466686" w14:textId="77777777" w:rsidR="00B4353D" w:rsidRPr="007C7C0F" w:rsidRDefault="00000000">
            <w:pPr>
              <w:rPr>
                <w:rFonts w:ascii="Times New Roman" w:hAnsi="Times New Roman" w:cs="Times New Roman"/>
                <w:color w:val="auto"/>
              </w:rPr>
            </w:pPr>
            <w:r w:rsidRPr="007C7C0F">
              <w:rPr>
                <w:rFonts w:ascii="Times New Roman" w:hAnsi="Times New Roman" w:cs="Times New Roman"/>
                <w:b/>
                <w:bCs/>
                <w:color w:val="auto"/>
              </w:rPr>
              <w:t>Purpose &amp; Key Features</w:t>
            </w:r>
          </w:p>
        </w:tc>
      </w:tr>
      <w:tr w:rsidR="00B4353D" w:rsidRPr="007C7C0F" w14:paraId="29BAB87B" w14:textId="77777777" w:rsidTr="00ED6011">
        <w:tc>
          <w:tcPr>
            <w:cnfStyle w:val="000010000000" w:firstRow="0" w:lastRow="0" w:firstColumn="0" w:lastColumn="0" w:oddVBand="1" w:evenVBand="0" w:oddHBand="0" w:evenHBand="0" w:firstRowFirstColumn="0" w:firstRowLastColumn="0" w:lastRowFirstColumn="0" w:lastRowLastColumn="0"/>
            <w:tcW w:w="1843" w:type="dxa"/>
          </w:tcPr>
          <w:p w14:paraId="07C065DB"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Node.js</w:t>
            </w:r>
          </w:p>
        </w:tc>
        <w:tc>
          <w:tcPr>
            <w:tcW w:w="1276" w:type="dxa"/>
          </w:tcPr>
          <w:p w14:paraId="7B10482A" w14:textId="77777777" w:rsidR="00B4353D" w:rsidRPr="007C7C0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color w:val="auto"/>
                <w:sz w:val="22"/>
                <w:szCs w:val="22"/>
              </w:rPr>
              <w:t>v18.x LTS</w:t>
            </w:r>
          </w:p>
        </w:tc>
        <w:tc>
          <w:tcPr>
            <w:cnfStyle w:val="000010000000" w:firstRow="0" w:lastRow="0" w:firstColumn="0" w:lastColumn="0" w:oddVBand="1" w:evenVBand="0" w:oddHBand="0" w:evenHBand="0" w:firstRowFirstColumn="0" w:firstRowLastColumn="0" w:lastRowFirstColumn="0" w:lastRowLastColumn="0"/>
            <w:tcW w:w="6946" w:type="dxa"/>
          </w:tcPr>
          <w:p w14:paraId="3AAD69A5"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JavaScript runtime on Chrome V8 engine. Non-blocking I/O, event-driven architecture ideal for real-time apps.</w:t>
            </w:r>
          </w:p>
        </w:tc>
      </w:tr>
      <w:tr w:rsidR="00B4353D" w:rsidRPr="007C7C0F" w14:paraId="749D2472" w14:textId="77777777" w:rsidTr="00ED60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43" w:type="dxa"/>
          </w:tcPr>
          <w:p w14:paraId="7B4422D8"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Express.js</w:t>
            </w:r>
          </w:p>
        </w:tc>
        <w:tc>
          <w:tcPr>
            <w:tcW w:w="1276" w:type="dxa"/>
          </w:tcPr>
          <w:p w14:paraId="7FF9A257" w14:textId="77777777" w:rsidR="00B4353D" w:rsidRPr="007C7C0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color w:val="auto"/>
                <w:sz w:val="22"/>
                <w:szCs w:val="22"/>
              </w:rPr>
              <w:t>4.18.x</w:t>
            </w:r>
          </w:p>
        </w:tc>
        <w:tc>
          <w:tcPr>
            <w:cnfStyle w:val="000010000000" w:firstRow="0" w:lastRow="0" w:firstColumn="0" w:lastColumn="0" w:oddVBand="1" w:evenVBand="0" w:oddHBand="0" w:evenHBand="0" w:firstRowFirstColumn="0" w:firstRowLastColumn="0" w:lastRowFirstColumn="0" w:lastRowLastColumn="0"/>
            <w:tcW w:w="6946" w:type="dxa"/>
          </w:tcPr>
          <w:p w14:paraId="26D5D6C6"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Minimal web framework. Routing, middleware chaining, HTTP utility methods, and JSON body parsing.</w:t>
            </w:r>
          </w:p>
        </w:tc>
      </w:tr>
      <w:tr w:rsidR="00B4353D" w:rsidRPr="007C7C0F" w14:paraId="1B7D3D4B" w14:textId="77777777" w:rsidTr="00ED6011">
        <w:tc>
          <w:tcPr>
            <w:cnfStyle w:val="000010000000" w:firstRow="0" w:lastRow="0" w:firstColumn="0" w:lastColumn="0" w:oddVBand="1" w:evenVBand="0" w:oddHBand="0" w:evenHBand="0" w:firstRowFirstColumn="0" w:firstRowLastColumn="0" w:lastRowFirstColumn="0" w:lastRowLastColumn="0"/>
            <w:tcW w:w="1843" w:type="dxa"/>
          </w:tcPr>
          <w:p w14:paraId="4B8C244C"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Socket.io</w:t>
            </w:r>
          </w:p>
        </w:tc>
        <w:tc>
          <w:tcPr>
            <w:tcW w:w="1276" w:type="dxa"/>
          </w:tcPr>
          <w:p w14:paraId="5A594D40" w14:textId="77777777" w:rsidR="00B4353D" w:rsidRPr="007C7C0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color w:val="auto"/>
                <w:sz w:val="22"/>
                <w:szCs w:val="22"/>
              </w:rPr>
              <w:t>4.x</w:t>
            </w:r>
          </w:p>
        </w:tc>
        <w:tc>
          <w:tcPr>
            <w:cnfStyle w:val="000010000000" w:firstRow="0" w:lastRow="0" w:firstColumn="0" w:lastColumn="0" w:oddVBand="1" w:evenVBand="0" w:oddHBand="0" w:evenHBand="0" w:firstRowFirstColumn="0" w:firstRowLastColumn="0" w:lastRowFirstColumn="0" w:lastRowLastColumn="0"/>
            <w:tcW w:w="6946" w:type="dxa"/>
          </w:tcPr>
          <w:p w14:paraId="2EF581B1"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WebSocket server with room-based subscriptions, heartbeat, and HTTP long-polling fallback.</w:t>
            </w:r>
          </w:p>
        </w:tc>
      </w:tr>
      <w:tr w:rsidR="00B4353D" w:rsidRPr="007C7C0F" w14:paraId="18EE63D4" w14:textId="77777777" w:rsidTr="00ED60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43" w:type="dxa"/>
          </w:tcPr>
          <w:p w14:paraId="2EA51F7E"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Mongoose</w:t>
            </w:r>
          </w:p>
        </w:tc>
        <w:tc>
          <w:tcPr>
            <w:tcW w:w="1276" w:type="dxa"/>
          </w:tcPr>
          <w:p w14:paraId="0FB5F5ED" w14:textId="77777777" w:rsidR="00B4353D" w:rsidRPr="007C7C0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color w:val="auto"/>
                <w:sz w:val="22"/>
                <w:szCs w:val="22"/>
              </w:rPr>
              <w:t>7.x</w:t>
            </w:r>
          </w:p>
        </w:tc>
        <w:tc>
          <w:tcPr>
            <w:cnfStyle w:val="000010000000" w:firstRow="0" w:lastRow="0" w:firstColumn="0" w:lastColumn="0" w:oddVBand="1" w:evenVBand="0" w:oddHBand="0" w:evenHBand="0" w:firstRowFirstColumn="0" w:firstRowLastColumn="0" w:lastRowFirstColumn="0" w:lastRowLastColumn="0"/>
            <w:tcW w:w="6946" w:type="dxa"/>
          </w:tcPr>
          <w:p w14:paraId="52A82DB5"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ODM for MongoDB. Schema definition, validation, middleware hooks, query building, and aggregation.</w:t>
            </w:r>
          </w:p>
        </w:tc>
      </w:tr>
      <w:tr w:rsidR="00B4353D" w:rsidRPr="007C7C0F" w14:paraId="31A263A9" w14:textId="77777777" w:rsidTr="00ED6011">
        <w:tc>
          <w:tcPr>
            <w:cnfStyle w:val="000010000000" w:firstRow="0" w:lastRow="0" w:firstColumn="0" w:lastColumn="0" w:oddVBand="1" w:evenVBand="0" w:oddHBand="0" w:evenHBand="0" w:firstRowFirstColumn="0" w:firstRowLastColumn="0" w:lastRowFirstColumn="0" w:lastRowLastColumn="0"/>
            <w:tcW w:w="1843" w:type="dxa"/>
          </w:tcPr>
          <w:p w14:paraId="0C788526" w14:textId="77777777" w:rsidR="00B4353D" w:rsidRPr="007C7C0F" w:rsidRDefault="00000000">
            <w:pPr>
              <w:rPr>
                <w:rFonts w:ascii="Times New Roman" w:hAnsi="Times New Roman" w:cs="Times New Roman"/>
                <w:color w:val="auto"/>
              </w:rPr>
            </w:pPr>
            <w:proofErr w:type="spellStart"/>
            <w:r w:rsidRPr="007C7C0F">
              <w:rPr>
                <w:rFonts w:ascii="Times New Roman" w:hAnsi="Times New Roman" w:cs="Times New Roman"/>
                <w:color w:val="auto"/>
                <w:sz w:val="22"/>
                <w:szCs w:val="22"/>
              </w:rPr>
              <w:t>bcrypt</w:t>
            </w:r>
            <w:proofErr w:type="spellEnd"/>
          </w:p>
        </w:tc>
        <w:tc>
          <w:tcPr>
            <w:tcW w:w="1276" w:type="dxa"/>
          </w:tcPr>
          <w:p w14:paraId="0698C113" w14:textId="77777777" w:rsidR="00B4353D" w:rsidRPr="007C7C0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color w:val="auto"/>
                <w:sz w:val="22"/>
                <w:szCs w:val="22"/>
              </w:rPr>
              <w:t>5.x</w:t>
            </w:r>
          </w:p>
        </w:tc>
        <w:tc>
          <w:tcPr>
            <w:cnfStyle w:val="000010000000" w:firstRow="0" w:lastRow="0" w:firstColumn="0" w:lastColumn="0" w:oddVBand="1" w:evenVBand="0" w:oddHBand="0" w:evenHBand="0" w:firstRowFirstColumn="0" w:firstRowLastColumn="0" w:lastRowFirstColumn="0" w:lastRowLastColumn="0"/>
            <w:tcW w:w="6946" w:type="dxa"/>
          </w:tcPr>
          <w:p w14:paraId="2D33A735"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Adaptive password hashing with configurable salt rounds (10). Prevents brute-force and rainbow table attacks.</w:t>
            </w:r>
          </w:p>
        </w:tc>
      </w:tr>
      <w:tr w:rsidR="00B4353D" w:rsidRPr="007C7C0F" w14:paraId="33EB6B85" w14:textId="77777777" w:rsidTr="00ED60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43" w:type="dxa"/>
          </w:tcPr>
          <w:p w14:paraId="3DD62835" w14:textId="77777777" w:rsidR="00B4353D" w:rsidRPr="007C7C0F" w:rsidRDefault="00000000">
            <w:pPr>
              <w:rPr>
                <w:rFonts w:ascii="Times New Roman" w:hAnsi="Times New Roman" w:cs="Times New Roman"/>
                <w:color w:val="auto"/>
              </w:rPr>
            </w:pPr>
            <w:proofErr w:type="spellStart"/>
            <w:r w:rsidRPr="007C7C0F">
              <w:rPr>
                <w:rFonts w:ascii="Times New Roman" w:hAnsi="Times New Roman" w:cs="Times New Roman"/>
                <w:color w:val="auto"/>
                <w:sz w:val="22"/>
                <w:szCs w:val="22"/>
              </w:rPr>
              <w:t>jsonwebtoken</w:t>
            </w:r>
            <w:proofErr w:type="spellEnd"/>
          </w:p>
        </w:tc>
        <w:tc>
          <w:tcPr>
            <w:tcW w:w="1276" w:type="dxa"/>
          </w:tcPr>
          <w:p w14:paraId="5BD13C9D" w14:textId="77777777" w:rsidR="00B4353D" w:rsidRPr="007C7C0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color w:val="auto"/>
                <w:sz w:val="22"/>
                <w:szCs w:val="22"/>
              </w:rPr>
              <w:t>9.x</w:t>
            </w:r>
          </w:p>
        </w:tc>
        <w:tc>
          <w:tcPr>
            <w:cnfStyle w:val="000010000000" w:firstRow="0" w:lastRow="0" w:firstColumn="0" w:lastColumn="0" w:oddVBand="1" w:evenVBand="0" w:oddHBand="0" w:evenHBand="0" w:firstRowFirstColumn="0" w:firstRowLastColumn="0" w:lastRowFirstColumn="0" w:lastRowLastColumn="0"/>
            <w:tcW w:w="6946" w:type="dxa"/>
          </w:tcPr>
          <w:p w14:paraId="050F3831"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JWT creation and verification. Stateless authentication with HS256 signing algorithm.</w:t>
            </w:r>
          </w:p>
        </w:tc>
      </w:tr>
      <w:tr w:rsidR="00B4353D" w:rsidRPr="007C7C0F" w14:paraId="45EE7741" w14:textId="77777777" w:rsidTr="00ED6011">
        <w:tc>
          <w:tcPr>
            <w:cnfStyle w:val="000010000000" w:firstRow="0" w:lastRow="0" w:firstColumn="0" w:lastColumn="0" w:oddVBand="1" w:evenVBand="0" w:oddHBand="0" w:evenHBand="0" w:firstRowFirstColumn="0" w:firstRowLastColumn="0" w:lastRowFirstColumn="0" w:lastRowLastColumn="0"/>
            <w:tcW w:w="1843" w:type="dxa"/>
          </w:tcPr>
          <w:p w14:paraId="69889E3D"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express-rate-limit</w:t>
            </w:r>
          </w:p>
        </w:tc>
        <w:tc>
          <w:tcPr>
            <w:tcW w:w="1276" w:type="dxa"/>
          </w:tcPr>
          <w:p w14:paraId="392B6A98" w14:textId="77777777" w:rsidR="00B4353D" w:rsidRPr="007C7C0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color w:val="auto"/>
                <w:sz w:val="22"/>
                <w:szCs w:val="22"/>
              </w:rPr>
              <w:t>7.x</w:t>
            </w:r>
          </w:p>
        </w:tc>
        <w:tc>
          <w:tcPr>
            <w:cnfStyle w:val="000010000000" w:firstRow="0" w:lastRow="0" w:firstColumn="0" w:lastColumn="0" w:oddVBand="1" w:evenVBand="0" w:oddHBand="0" w:evenHBand="0" w:firstRowFirstColumn="0" w:firstRowLastColumn="0" w:lastRowFirstColumn="0" w:lastRowLastColumn="0"/>
            <w:tcW w:w="6946" w:type="dxa"/>
          </w:tcPr>
          <w:p w14:paraId="51A51A4A"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Per-route rate limiting middleware. Prevents API abuse and brute-force login attempts.</w:t>
            </w:r>
          </w:p>
        </w:tc>
      </w:tr>
      <w:tr w:rsidR="00B4353D" w:rsidRPr="007C7C0F" w14:paraId="4571D9D6" w14:textId="77777777" w:rsidTr="00ED60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43" w:type="dxa"/>
          </w:tcPr>
          <w:p w14:paraId="6861C171"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Joi / express-validator</w:t>
            </w:r>
          </w:p>
        </w:tc>
        <w:tc>
          <w:tcPr>
            <w:tcW w:w="1276" w:type="dxa"/>
          </w:tcPr>
          <w:p w14:paraId="0946FB2C" w14:textId="77777777" w:rsidR="00B4353D" w:rsidRPr="007C7C0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color w:val="auto"/>
                <w:sz w:val="22"/>
                <w:szCs w:val="22"/>
              </w:rPr>
              <w:t>Latest</w:t>
            </w:r>
          </w:p>
        </w:tc>
        <w:tc>
          <w:tcPr>
            <w:cnfStyle w:val="000010000000" w:firstRow="0" w:lastRow="0" w:firstColumn="0" w:lastColumn="0" w:oddVBand="1" w:evenVBand="0" w:oddHBand="0" w:evenHBand="0" w:firstRowFirstColumn="0" w:firstRowLastColumn="0" w:lastRowFirstColumn="0" w:lastRowLastColumn="0"/>
            <w:tcW w:w="6946" w:type="dxa"/>
          </w:tcPr>
          <w:p w14:paraId="031E88C7"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Schema-based input validation and sanitisation for all incoming API request bodies.</w:t>
            </w:r>
          </w:p>
        </w:tc>
      </w:tr>
      <w:tr w:rsidR="00B4353D" w:rsidRPr="007C7C0F" w14:paraId="1772E3D0" w14:textId="77777777" w:rsidTr="00ED6011">
        <w:tc>
          <w:tcPr>
            <w:cnfStyle w:val="000010000000" w:firstRow="0" w:lastRow="0" w:firstColumn="0" w:lastColumn="0" w:oddVBand="1" w:evenVBand="0" w:oddHBand="0" w:evenHBand="0" w:firstRowFirstColumn="0" w:firstRowLastColumn="0" w:lastRowFirstColumn="0" w:lastRowLastColumn="0"/>
            <w:tcW w:w="1843" w:type="dxa"/>
          </w:tcPr>
          <w:p w14:paraId="3BBED2A4"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Helmet.js</w:t>
            </w:r>
          </w:p>
        </w:tc>
        <w:tc>
          <w:tcPr>
            <w:tcW w:w="1276" w:type="dxa"/>
          </w:tcPr>
          <w:p w14:paraId="22A3BDA3" w14:textId="77777777" w:rsidR="00B4353D" w:rsidRPr="007C7C0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color w:val="auto"/>
                <w:sz w:val="22"/>
                <w:szCs w:val="22"/>
              </w:rPr>
              <w:t>7.x</w:t>
            </w:r>
          </w:p>
        </w:tc>
        <w:tc>
          <w:tcPr>
            <w:cnfStyle w:val="000010000000" w:firstRow="0" w:lastRow="0" w:firstColumn="0" w:lastColumn="0" w:oddVBand="1" w:evenVBand="0" w:oddHBand="0" w:evenHBand="0" w:firstRowFirstColumn="0" w:firstRowLastColumn="0" w:lastRowFirstColumn="0" w:lastRowLastColumn="0"/>
            <w:tcW w:w="6946" w:type="dxa"/>
          </w:tcPr>
          <w:p w14:paraId="7EAEEACE"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Sets secure HTTP headers: CSP, HSTS, X-Frame-Options, etc.</w:t>
            </w:r>
          </w:p>
        </w:tc>
      </w:tr>
      <w:tr w:rsidR="00B4353D" w:rsidRPr="007C7C0F" w14:paraId="09282E85" w14:textId="77777777" w:rsidTr="00ED60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43" w:type="dxa"/>
          </w:tcPr>
          <w:p w14:paraId="2D9A6985" w14:textId="77777777" w:rsidR="00B4353D" w:rsidRPr="007C7C0F" w:rsidRDefault="00000000">
            <w:pPr>
              <w:rPr>
                <w:rFonts w:ascii="Times New Roman" w:hAnsi="Times New Roman" w:cs="Times New Roman"/>
                <w:color w:val="auto"/>
              </w:rPr>
            </w:pPr>
            <w:proofErr w:type="spellStart"/>
            <w:r w:rsidRPr="007C7C0F">
              <w:rPr>
                <w:rFonts w:ascii="Times New Roman" w:hAnsi="Times New Roman" w:cs="Times New Roman"/>
                <w:color w:val="auto"/>
                <w:sz w:val="22"/>
                <w:szCs w:val="22"/>
              </w:rPr>
              <w:t>cors</w:t>
            </w:r>
            <w:proofErr w:type="spellEnd"/>
          </w:p>
        </w:tc>
        <w:tc>
          <w:tcPr>
            <w:tcW w:w="1276" w:type="dxa"/>
          </w:tcPr>
          <w:p w14:paraId="17CEEDAF" w14:textId="77777777" w:rsidR="00B4353D" w:rsidRPr="007C7C0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color w:val="auto"/>
                <w:sz w:val="22"/>
                <w:szCs w:val="22"/>
              </w:rPr>
              <w:t>2.x</w:t>
            </w:r>
          </w:p>
        </w:tc>
        <w:tc>
          <w:tcPr>
            <w:cnfStyle w:val="000010000000" w:firstRow="0" w:lastRow="0" w:firstColumn="0" w:lastColumn="0" w:oddVBand="1" w:evenVBand="0" w:oddHBand="0" w:evenHBand="0" w:firstRowFirstColumn="0" w:firstRowLastColumn="0" w:lastRowFirstColumn="0" w:lastRowLastColumn="0"/>
            <w:tcW w:w="6946" w:type="dxa"/>
          </w:tcPr>
          <w:p w14:paraId="7881084B"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CORS middleware configured to allow only the frontend origin.</w:t>
            </w:r>
          </w:p>
        </w:tc>
      </w:tr>
      <w:tr w:rsidR="00B4353D" w:rsidRPr="007C7C0F" w14:paraId="1311F250" w14:textId="77777777" w:rsidTr="00ED6011">
        <w:tc>
          <w:tcPr>
            <w:cnfStyle w:val="000010000000" w:firstRow="0" w:lastRow="0" w:firstColumn="0" w:lastColumn="0" w:oddVBand="1" w:evenVBand="0" w:oddHBand="0" w:evenHBand="0" w:firstRowFirstColumn="0" w:firstRowLastColumn="0" w:lastRowFirstColumn="0" w:lastRowLastColumn="0"/>
            <w:tcW w:w="1843" w:type="dxa"/>
          </w:tcPr>
          <w:p w14:paraId="658D4ECC" w14:textId="77777777" w:rsidR="00B4353D" w:rsidRPr="007C7C0F" w:rsidRDefault="00000000">
            <w:pPr>
              <w:rPr>
                <w:rFonts w:ascii="Times New Roman" w:hAnsi="Times New Roman" w:cs="Times New Roman"/>
                <w:color w:val="auto"/>
              </w:rPr>
            </w:pPr>
            <w:proofErr w:type="spellStart"/>
            <w:r w:rsidRPr="007C7C0F">
              <w:rPr>
                <w:rFonts w:ascii="Times New Roman" w:hAnsi="Times New Roman" w:cs="Times New Roman"/>
                <w:color w:val="auto"/>
                <w:sz w:val="22"/>
                <w:szCs w:val="22"/>
              </w:rPr>
              <w:t>dotenv</w:t>
            </w:r>
            <w:proofErr w:type="spellEnd"/>
          </w:p>
        </w:tc>
        <w:tc>
          <w:tcPr>
            <w:tcW w:w="1276" w:type="dxa"/>
          </w:tcPr>
          <w:p w14:paraId="7914E7EF" w14:textId="77777777" w:rsidR="00B4353D" w:rsidRPr="007C7C0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color w:val="auto"/>
                <w:sz w:val="22"/>
                <w:szCs w:val="22"/>
              </w:rPr>
              <w:t>16.x</w:t>
            </w:r>
          </w:p>
        </w:tc>
        <w:tc>
          <w:tcPr>
            <w:cnfStyle w:val="000010000000" w:firstRow="0" w:lastRow="0" w:firstColumn="0" w:lastColumn="0" w:oddVBand="1" w:evenVBand="0" w:oddHBand="0" w:evenHBand="0" w:firstRowFirstColumn="0" w:firstRowLastColumn="0" w:lastRowFirstColumn="0" w:lastRowLastColumn="0"/>
            <w:tcW w:w="6946" w:type="dxa"/>
          </w:tcPr>
          <w:p w14:paraId="3212B762"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Loads environment variables from .env file for configuration management.</w:t>
            </w:r>
          </w:p>
        </w:tc>
      </w:tr>
      <w:tr w:rsidR="00ED6011" w:rsidRPr="007C7C0F" w14:paraId="6268298D" w14:textId="77777777" w:rsidTr="00ED60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43" w:type="dxa"/>
          </w:tcPr>
          <w:p w14:paraId="252A8C40" w14:textId="77777777" w:rsidR="00ED6011" w:rsidRDefault="00ED6011">
            <w:pPr>
              <w:rPr>
                <w:rFonts w:ascii="Times New Roman" w:hAnsi="Times New Roman" w:cs="Times New Roman"/>
                <w:color w:val="auto"/>
                <w:sz w:val="22"/>
                <w:szCs w:val="22"/>
              </w:rPr>
            </w:pPr>
          </w:p>
          <w:p w14:paraId="50C1940C" w14:textId="77777777" w:rsidR="00ED6011" w:rsidRDefault="00ED6011">
            <w:pPr>
              <w:rPr>
                <w:rFonts w:ascii="Times New Roman" w:hAnsi="Times New Roman" w:cs="Times New Roman"/>
                <w:color w:val="auto"/>
                <w:sz w:val="22"/>
                <w:szCs w:val="22"/>
              </w:rPr>
            </w:pPr>
          </w:p>
          <w:p w14:paraId="05F78A3D" w14:textId="77777777" w:rsidR="00ED6011" w:rsidRPr="007C7C0F" w:rsidRDefault="00ED6011">
            <w:pPr>
              <w:rPr>
                <w:rFonts w:ascii="Times New Roman" w:hAnsi="Times New Roman" w:cs="Times New Roman"/>
                <w:color w:val="auto"/>
                <w:sz w:val="22"/>
                <w:szCs w:val="22"/>
              </w:rPr>
            </w:pPr>
          </w:p>
        </w:tc>
        <w:tc>
          <w:tcPr>
            <w:tcW w:w="1276" w:type="dxa"/>
          </w:tcPr>
          <w:p w14:paraId="047EECD4" w14:textId="77777777" w:rsidR="00ED6011" w:rsidRPr="007C7C0F" w:rsidRDefault="00ED601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2"/>
                <w:szCs w:val="22"/>
              </w:rPr>
            </w:pPr>
          </w:p>
        </w:tc>
        <w:tc>
          <w:tcPr>
            <w:cnfStyle w:val="000010000000" w:firstRow="0" w:lastRow="0" w:firstColumn="0" w:lastColumn="0" w:oddVBand="1" w:evenVBand="0" w:oddHBand="0" w:evenHBand="0" w:firstRowFirstColumn="0" w:firstRowLastColumn="0" w:lastRowFirstColumn="0" w:lastRowLastColumn="0"/>
            <w:tcW w:w="6946" w:type="dxa"/>
          </w:tcPr>
          <w:p w14:paraId="14502A01" w14:textId="77777777" w:rsidR="00ED6011" w:rsidRPr="007C7C0F" w:rsidRDefault="00ED6011">
            <w:pPr>
              <w:rPr>
                <w:rFonts w:ascii="Times New Roman" w:hAnsi="Times New Roman" w:cs="Times New Roman"/>
                <w:color w:val="auto"/>
                <w:sz w:val="22"/>
                <w:szCs w:val="22"/>
              </w:rPr>
            </w:pPr>
          </w:p>
        </w:tc>
      </w:tr>
    </w:tbl>
    <w:p w14:paraId="32899405" w14:textId="77777777" w:rsidR="00B4353D" w:rsidRPr="007C7C0F" w:rsidRDefault="00000000">
      <w:pPr>
        <w:pStyle w:val="Heading2"/>
        <w:pBdr>
          <w:bottom w:val="single" w:sz="4" w:space="0" w:color="F59E0B"/>
        </w:pBdr>
        <w:rPr>
          <w:rFonts w:ascii="Times New Roman" w:hAnsi="Times New Roman" w:cs="Times New Roman"/>
          <w:color w:val="auto"/>
        </w:rPr>
      </w:pPr>
      <w:bookmarkStart w:id="25" w:name="_Toc228111102"/>
      <w:r w:rsidRPr="007C7C0F">
        <w:rPr>
          <w:rFonts w:ascii="Times New Roman" w:hAnsi="Times New Roman" w:cs="Times New Roman"/>
          <w:color w:val="auto"/>
        </w:rPr>
        <w:lastRenderedPageBreak/>
        <w:t>5.3 Database Technology</w:t>
      </w:r>
      <w:bookmarkEnd w:id="25"/>
    </w:p>
    <w:p w14:paraId="63005D0E" w14:textId="77777777" w:rsidR="00B4353D" w:rsidRPr="007C7C0F" w:rsidRDefault="00000000">
      <w:pPr>
        <w:spacing w:before="120" w:after="120"/>
        <w:jc w:val="both"/>
        <w:rPr>
          <w:rFonts w:ascii="Times New Roman" w:hAnsi="Times New Roman" w:cs="Times New Roman"/>
          <w:color w:val="auto"/>
        </w:rPr>
      </w:pPr>
      <w:r w:rsidRPr="007C7C0F">
        <w:rPr>
          <w:rFonts w:ascii="Times New Roman" w:hAnsi="Times New Roman" w:cs="Times New Roman"/>
          <w:color w:val="auto"/>
        </w:rPr>
        <w:t>MongoDB 5.x is used as the primary data store. It was selected for the following reasons:</w:t>
      </w:r>
    </w:p>
    <w:p w14:paraId="1FFEC8BD"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Flexible Schema: Stock data structures (market depth arrays, bid/ask objects, sector metadata) vary and evolve over time — MongoDB's document model accommodates this without schema migrations.</w:t>
      </w:r>
    </w:p>
    <w:p w14:paraId="0C67CEA9"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Native JSON/BSON: Perfect alignment with Node.js and JavaScript, eliminating serialisation overhead present in SQL-based systems.</w:t>
      </w:r>
    </w:p>
    <w:p w14:paraId="056FCE43"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Aggregation Pipeline: Used for complex analytics — computing leaderboard rankings by summing portfolio values, calculating sector P&amp;L, and generating time-series P&amp;L charts.</w:t>
      </w:r>
    </w:p>
    <w:p w14:paraId="2D48A1E7"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Horizontal Scalability: Sharding support for future scaling as user base grows.</w:t>
      </w:r>
    </w:p>
    <w:p w14:paraId="5677F249"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Indexing: Compound indexes on (</w:t>
      </w:r>
      <w:proofErr w:type="spellStart"/>
      <w:r w:rsidRPr="007C7C0F">
        <w:rPr>
          <w:rFonts w:ascii="Times New Roman" w:hAnsi="Times New Roman" w:cs="Times New Roman"/>
          <w:color w:val="auto"/>
        </w:rPr>
        <w:t>userId</w:t>
      </w:r>
      <w:proofErr w:type="spellEnd"/>
      <w:r w:rsidRPr="007C7C0F">
        <w:rPr>
          <w:rFonts w:ascii="Times New Roman" w:hAnsi="Times New Roman" w:cs="Times New Roman"/>
          <w:color w:val="auto"/>
        </w:rPr>
        <w:t>, symbol) for portfolio lookups and (</w:t>
      </w:r>
      <w:proofErr w:type="spellStart"/>
      <w:r w:rsidRPr="007C7C0F">
        <w:rPr>
          <w:rFonts w:ascii="Times New Roman" w:hAnsi="Times New Roman" w:cs="Times New Roman"/>
          <w:color w:val="auto"/>
        </w:rPr>
        <w:t>userId</w:t>
      </w:r>
      <w:proofErr w:type="spellEnd"/>
      <w:r w:rsidRPr="007C7C0F">
        <w:rPr>
          <w:rFonts w:ascii="Times New Roman" w:hAnsi="Times New Roman" w:cs="Times New Roman"/>
          <w:color w:val="auto"/>
        </w:rPr>
        <w:t xml:space="preserve">, </w:t>
      </w:r>
      <w:proofErr w:type="spellStart"/>
      <w:r w:rsidRPr="007C7C0F">
        <w:rPr>
          <w:rFonts w:ascii="Times New Roman" w:hAnsi="Times New Roman" w:cs="Times New Roman"/>
          <w:color w:val="auto"/>
        </w:rPr>
        <w:t>createdAt</w:t>
      </w:r>
      <w:proofErr w:type="spellEnd"/>
      <w:r w:rsidRPr="007C7C0F">
        <w:rPr>
          <w:rFonts w:ascii="Times New Roman" w:hAnsi="Times New Roman" w:cs="Times New Roman"/>
          <w:color w:val="auto"/>
        </w:rPr>
        <w:t>) for paginated transaction history deliver sub-millisecond query times.</w:t>
      </w:r>
    </w:p>
    <w:p w14:paraId="5296AC6A"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 xml:space="preserve">Atomic Operations: </w:t>
      </w:r>
      <w:proofErr w:type="spellStart"/>
      <w:r w:rsidRPr="007C7C0F">
        <w:rPr>
          <w:rFonts w:ascii="Times New Roman" w:hAnsi="Times New Roman" w:cs="Times New Roman"/>
          <w:color w:val="auto"/>
        </w:rPr>
        <w:t>findOneAndUpdate</w:t>
      </w:r>
      <w:proofErr w:type="spellEnd"/>
      <w:r w:rsidRPr="007C7C0F">
        <w:rPr>
          <w:rFonts w:ascii="Times New Roman" w:hAnsi="Times New Roman" w:cs="Times New Roman"/>
          <w:color w:val="auto"/>
        </w:rPr>
        <w:t xml:space="preserve"> with $</w:t>
      </w:r>
      <w:proofErr w:type="spellStart"/>
      <w:r w:rsidRPr="007C7C0F">
        <w:rPr>
          <w:rFonts w:ascii="Times New Roman" w:hAnsi="Times New Roman" w:cs="Times New Roman"/>
          <w:color w:val="auto"/>
        </w:rPr>
        <w:t>inc</w:t>
      </w:r>
      <w:proofErr w:type="spellEnd"/>
      <w:r w:rsidRPr="007C7C0F">
        <w:rPr>
          <w:rFonts w:ascii="Times New Roman" w:hAnsi="Times New Roman" w:cs="Times New Roman"/>
          <w:color w:val="auto"/>
        </w:rPr>
        <w:t xml:space="preserve"> and conditional filter ensures concurrent balance updates are race-condition-free.</w:t>
      </w:r>
    </w:p>
    <w:p w14:paraId="79614CCD"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Hosting: MongoDB Atlas free tier (M0) supports the application's current data volume with cloud-managed backups and monitoring.</w:t>
      </w:r>
    </w:p>
    <w:p w14:paraId="24CC3CB3" w14:textId="77777777" w:rsidR="00B4353D" w:rsidRPr="007C7C0F" w:rsidRDefault="00000000">
      <w:pPr>
        <w:pStyle w:val="Heading2"/>
        <w:pBdr>
          <w:bottom w:val="single" w:sz="4" w:space="0" w:color="F59E0B"/>
        </w:pBdr>
        <w:rPr>
          <w:rFonts w:ascii="Times New Roman" w:hAnsi="Times New Roman" w:cs="Times New Roman"/>
          <w:color w:val="auto"/>
        </w:rPr>
      </w:pPr>
      <w:bookmarkStart w:id="26" w:name="_Toc228111103"/>
      <w:r w:rsidRPr="007C7C0F">
        <w:rPr>
          <w:rFonts w:ascii="Times New Roman" w:hAnsi="Times New Roman" w:cs="Times New Roman"/>
          <w:color w:val="auto"/>
        </w:rPr>
        <w:t>5.4 External APIs and Services</w:t>
      </w:r>
      <w:bookmarkEnd w:id="26"/>
    </w:p>
    <w:p w14:paraId="4A416BFA" w14:textId="77777777" w:rsidR="00B4353D" w:rsidRPr="007C7C0F" w:rsidRDefault="00000000">
      <w:pPr>
        <w:spacing w:before="80" w:after="80"/>
        <w:jc w:val="both"/>
        <w:rPr>
          <w:rFonts w:ascii="Times New Roman" w:hAnsi="Times New Roman" w:cs="Times New Roman"/>
          <w:color w:val="auto"/>
        </w:rPr>
      </w:pPr>
      <w:r w:rsidRPr="007C7C0F">
        <w:rPr>
          <w:rFonts w:ascii="Times New Roman" w:hAnsi="Times New Roman" w:cs="Times New Roman"/>
          <w:b/>
          <w:bCs/>
          <w:color w:val="auto"/>
        </w:rPr>
        <w:t xml:space="preserve">Yahoo Finance API: </w:t>
      </w:r>
      <w:r w:rsidRPr="007C7C0F">
        <w:rPr>
          <w:rFonts w:ascii="Times New Roman" w:hAnsi="Times New Roman" w:cs="Times New Roman"/>
          <w:color w:val="auto"/>
        </w:rPr>
        <w:t xml:space="preserve">Primary market data source for all 20 NIFTY 50 stocks. Endpoint: query1.finance.yahoo.com/v8/finance/quote. Provides </w:t>
      </w:r>
      <w:proofErr w:type="spellStart"/>
      <w:r w:rsidRPr="007C7C0F">
        <w:rPr>
          <w:rFonts w:ascii="Times New Roman" w:hAnsi="Times New Roman" w:cs="Times New Roman"/>
          <w:color w:val="auto"/>
        </w:rPr>
        <w:t>currentPrice</w:t>
      </w:r>
      <w:proofErr w:type="spellEnd"/>
      <w:r w:rsidRPr="007C7C0F">
        <w:rPr>
          <w:rFonts w:ascii="Times New Roman" w:hAnsi="Times New Roman" w:cs="Times New Roman"/>
          <w:color w:val="auto"/>
        </w:rPr>
        <w:t xml:space="preserve">, </w:t>
      </w:r>
      <w:proofErr w:type="spellStart"/>
      <w:r w:rsidRPr="007C7C0F">
        <w:rPr>
          <w:rFonts w:ascii="Times New Roman" w:hAnsi="Times New Roman" w:cs="Times New Roman"/>
          <w:color w:val="auto"/>
        </w:rPr>
        <w:t>previousClose</w:t>
      </w:r>
      <w:proofErr w:type="spellEnd"/>
      <w:r w:rsidRPr="007C7C0F">
        <w:rPr>
          <w:rFonts w:ascii="Times New Roman" w:hAnsi="Times New Roman" w:cs="Times New Roman"/>
          <w:color w:val="auto"/>
        </w:rPr>
        <w:t xml:space="preserve">, </w:t>
      </w:r>
      <w:proofErr w:type="spellStart"/>
      <w:r w:rsidRPr="007C7C0F">
        <w:rPr>
          <w:rFonts w:ascii="Times New Roman" w:hAnsi="Times New Roman" w:cs="Times New Roman"/>
          <w:color w:val="auto"/>
        </w:rPr>
        <w:t>dayHigh</w:t>
      </w:r>
      <w:proofErr w:type="spellEnd"/>
      <w:r w:rsidRPr="007C7C0F">
        <w:rPr>
          <w:rFonts w:ascii="Times New Roman" w:hAnsi="Times New Roman" w:cs="Times New Roman"/>
          <w:color w:val="auto"/>
        </w:rPr>
        <w:t xml:space="preserve">, </w:t>
      </w:r>
      <w:proofErr w:type="spellStart"/>
      <w:r w:rsidRPr="007C7C0F">
        <w:rPr>
          <w:rFonts w:ascii="Times New Roman" w:hAnsi="Times New Roman" w:cs="Times New Roman"/>
          <w:color w:val="auto"/>
        </w:rPr>
        <w:t>dayLow</w:t>
      </w:r>
      <w:proofErr w:type="spellEnd"/>
      <w:r w:rsidRPr="007C7C0F">
        <w:rPr>
          <w:rFonts w:ascii="Times New Roman" w:hAnsi="Times New Roman" w:cs="Times New Roman"/>
          <w:color w:val="auto"/>
        </w:rPr>
        <w:t xml:space="preserve">, volume, </w:t>
      </w:r>
      <w:proofErr w:type="spellStart"/>
      <w:r w:rsidRPr="007C7C0F">
        <w:rPr>
          <w:rFonts w:ascii="Times New Roman" w:hAnsi="Times New Roman" w:cs="Times New Roman"/>
          <w:color w:val="auto"/>
        </w:rPr>
        <w:t>marketCap</w:t>
      </w:r>
      <w:proofErr w:type="spellEnd"/>
      <w:r w:rsidRPr="007C7C0F">
        <w:rPr>
          <w:rFonts w:ascii="Times New Roman" w:hAnsi="Times New Roman" w:cs="Times New Roman"/>
          <w:color w:val="auto"/>
        </w:rPr>
        <w:t xml:space="preserve">, </w:t>
      </w:r>
      <w:proofErr w:type="spellStart"/>
      <w:r w:rsidRPr="007C7C0F">
        <w:rPr>
          <w:rFonts w:ascii="Times New Roman" w:hAnsi="Times New Roman" w:cs="Times New Roman"/>
          <w:color w:val="auto"/>
        </w:rPr>
        <w:t>trailingPE</w:t>
      </w:r>
      <w:proofErr w:type="spellEnd"/>
      <w:r w:rsidRPr="007C7C0F">
        <w:rPr>
          <w:rFonts w:ascii="Times New Roman" w:hAnsi="Times New Roman" w:cs="Times New Roman"/>
          <w:color w:val="auto"/>
        </w:rPr>
        <w:t xml:space="preserve">, </w:t>
      </w:r>
      <w:proofErr w:type="spellStart"/>
      <w:r w:rsidRPr="007C7C0F">
        <w:rPr>
          <w:rFonts w:ascii="Times New Roman" w:hAnsi="Times New Roman" w:cs="Times New Roman"/>
          <w:color w:val="auto"/>
        </w:rPr>
        <w:t>priceToBook</w:t>
      </w:r>
      <w:proofErr w:type="spellEnd"/>
      <w:r w:rsidRPr="007C7C0F">
        <w:rPr>
          <w:rFonts w:ascii="Times New Roman" w:hAnsi="Times New Roman" w:cs="Times New Roman"/>
          <w:color w:val="auto"/>
        </w:rPr>
        <w:t>. No API key required for basic usage. Accessed through yahooFinance.service.js which implements batched requests, error recovery, and caching.</w:t>
      </w:r>
    </w:p>
    <w:p w14:paraId="4AD84490" w14:textId="77777777" w:rsidR="00B4353D" w:rsidRPr="007C7C0F" w:rsidRDefault="00000000">
      <w:pPr>
        <w:spacing w:before="80" w:after="80"/>
        <w:jc w:val="both"/>
        <w:rPr>
          <w:rFonts w:ascii="Times New Roman" w:hAnsi="Times New Roman" w:cs="Times New Roman"/>
          <w:color w:val="auto"/>
        </w:rPr>
      </w:pPr>
      <w:r w:rsidRPr="007C7C0F">
        <w:rPr>
          <w:rFonts w:ascii="Times New Roman" w:hAnsi="Times New Roman" w:cs="Times New Roman"/>
          <w:b/>
          <w:bCs/>
          <w:color w:val="auto"/>
        </w:rPr>
        <w:t xml:space="preserve">MongoDB Atlas: </w:t>
      </w:r>
      <w:r w:rsidRPr="007C7C0F">
        <w:rPr>
          <w:rFonts w:ascii="Times New Roman" w:hAnsi="Times New Roman" w:cs="Times New Roman"/>
          <w:color w:val="auto"/>
        </w:rPr>
        <w:t>Cloud-hosted MongoDB database service. Free M0 cluster provides 512 MB storage, shared vCPU, and automated backups. Connection via Mongoose with connection string from environment variables.</w:t>
      </w:r>
    </w:p>
    <w:p w14:paraId="65CB33FC" w14:textId="77777777" w:rsidR="00B4353D" w:rsidRPr="007C7C0F" w:rsidRDefault="00000000">
      <w:pPr>
        <w:spacing w:before="80" w:after="80"/>
        <w:jc w:val="both"/>
        <w:rPr>
          <w:rFonts w:ascii="Times New Roman" w:hAnsi="Times New Roman" w:cs="Times New Roman"/>
          <w:color w:val="auto"/>
        </w:rPr>
      </w:pPr>
      <w:r w:rsidRPr="007C7C0F">
        <w:rPr>
          <w:rFonts w:ascii="Times New Roman" w:hAnsi="Times New Roman" w:cs="Times New Roman"/>
          <w:b/>
          <w:bCs/>
          <w:color w:val="auto"/>
        </w:rPr>
        <w:t xml:space="preserve">Deployment (Render + </w:t>
      </w:r>
      <w:proofErr w:type="spellStart"/>
      <w:r w:rsidRPr="007C7C0F">
        <w:rPr>
          <w:rFonts w:ascii="Times New Roman" w:hAnsi="Times New Roman" w:cs="Times New Roman"/>
          <w:b/>
          <w:bCs/>
          <w:color w:val="auto"/>
        </w:rPr>
        <w:t>Vercel</w:t>
      </w:r>
      <w:proofErr w:type="spellEnd"/>
      <w:r w:rsidRPr="007C7C0F">
        <w:rPr>
          <w:rFonts w:ascii="Times New Roman" w:hAnsi="Times New Roman" w:cs="Times New Roman"/>
          <w:b/>
          <w:bCs/>
          <w:color w:val="auto"/>
        </w:rPr>
        <w:t xml:space="preserve">): </w:t>
      </w:r>
      <w:r w:rsidRPr="007C7C0F">
        <w:rPr>
          <w:rFonts w:ascii="Times New Roman" w:hAnsi="Times New Roman" w:cs="Times New Roman"/>
          <w:color w:val="auto"/>
        </w:rPr>
        <w:t xml:space="preserve">Backend deployed on Render (Node.js service), frontend deployed on </w:t>
      </w:r>
      <w:proofErr w:type="spellStart"/>
      <w:r w:rsidRPr="007C7C0F">
        <w:rPr>
          <w:rFonts w:ascii="Times New Roman" w:hAnsi="Times New Roman" w:cs="Times New Roman"/>
          <w:color w:val="auto"/>
        </w:rPr>
        <w:t>Vercel</w:t>
      </w:r>
      <w:proofErr w:type="spellEnd"/>
      <w:r w:rsidRPr="007C7C0F">
        <w:rPr>
          <w:rFonts w:ascii="Times New Roman" w:hAnsi="Times New Roman" w:cs="Times New Roman"/>
          <w:color w:val="auto"/>
        </w:rPr>
        <w:t xml:space="preserve"> with environment-variable-driven API URL configuration.</w:t>
      </w:r>
    </w:p>
    <w:p w14:paraId="3F962510"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rPr>
        <w:br w:type="page"/>
      </w:r>
    </w:p>
    <w:p w14:paraId="7E189A78" w14:textId="77777777" w:rsidR="00B4353D" w:rsidRPr="007C7C0F" w:rsidRDefault="00000000" w:rsidP="007C7C0F">
      <w:pPr>
        <w:pStyle w:val="Heading1"/>
        <w:ind w:left="240" w:right="240"/>
        <w:rPr>
          <w:rFonts w:ascii="Times New Roman" w:hAnsi="Times New Roman" w:cs="Times New Roman"/>
          <w:color w:val="auto"/>
        </w:rPr>
      </w:pPr>
      <w:bookmarkStart w:id="27" w:name="_Toc228111104"/>
      <w:r w:rsidRPr="007C7C0F">
        <w:rPr>
          <w:rFonts w:ascii="Times New Roman" w:hAnsi="Times New Roman" w:cs="Times New Roman"/>
          <w:color w:val="auto"/>
        </w:rPr>
        <w:lastRenderedPageBreak/>
        <w:t>6. IMPLEMENTATION</w:t>
      </w:r>
      <w:bookmarkEnd w:id="27"/>
    </w:p>
    <w:p w14:paraId="10EAEEA0" w14:textId="77777777" w:rsidR="00B4353D" w:rsidRPr="007C7C0F" w:rsidRDefault="00000000">
      <w:pPr>
        <w:pStyle w:val="Heading2"/>
        <w:pBdr>
          <w:bottom w:val="single" w:sz="4" w:space="0" w:color="F59E0B"/>
        </w:pBdr>
        <w:rPr>
          <w:rFonts w:ascii="Times New Roman" w:hAnsi="Times New Roman" w:cs="Times New Roman"/>
          <w:color w:val="auto"/>
        </w:rPr>
      </w:pPr>
      <w:bookmarkStart w:id="28" w:name="_Toc228111105"/>
      <w:r w:rsidRPr="007C7C0F">
        <w:rPr>
          <w:rFonts w:ascii="Times New Roman" w:hAnsi="Times New Roman" w:cs="Times New Roman"/>
          <w:color w:val="auto"/>
        </w:rPr>
        <w:t>6.1 Data Flow and System Integration</w:t>
      </w:r>
      <w:bookmarkEnd w:id="28"/>
    </w:p>
    <w:p w14:paraId="1FD11B83" w14:textId="77777777" w:rsidR="00B4353D" w:rsidRPr="007C7C0F" w:rsidRDefault="00000000">
      <w:pPr>
        <w:spacing w:before="120" w:after="120"/>
        <w:jc w:val="both"/>
        <w:rPr>
          <w:rFonts w:ascii="Times New Roman" w:hAnsi="Times New Roman" w:cs="Times New Roman"/>
          <w:color w:val="auto"/>
        </w:rPr>
      </w:pPr>
      <w:proofErr w:type="spellStart"/>
      <w:r w:rsidRPr="007C7C0F">
        <w:rPr>
          <w:rFonts w:ascii="Times New Roman" w:hAnsi="Times New Roman" w:cs="Times New Roman"/>
          <w:color w:val="auto"/>
        </w:rPr>
        <w:t>NidhiKosh</w:t>
      </w:r>
      <w:proofErr w:type="spellEnd"/>
      <w:r w:rsidRPr="007C7C0F">
        <w:rPr>
          <w:rFonts w:ascii="Times New Roman" w:hAnsi="Times New Roman" w:cs="Times New Roman"/>
          <w:color w:val="auto"/>
        </w:rPr>
        <w:t xml:space="preserve"> implements three major data flows that work together to create a cohesive real-time trading experience:</w:t>
      </w:r>
    </w:p>
    <w:p w14:paraId="34192A96" w14:textId="77777777" w:rsidR="00B4353D" w:rsidRPr="007C7C0F" w:rsidRDefault="00000000">
      <w:pPr>
        <w:pStyle w:val="Heading3"/>
        <w:spacing w:before="240"/>
        <w:rPr>
          <w:rFonts w:ascii="Times New Roman" w:hAnsi="Times New Roman" w:cs="Times New Roman"/>
          <w:color w:val="auto"/>
        </w:rPr>
      </w:pPr>
      <w:bookmarkStart w:id="29" w:name="_Toc228111106"/>
      <w:r w:rsidRPr="007C7C0F">
        <w:rPr>
          <w:rFonts w:ascii="Times New Roman" w:hAnsi="Times New Roman" w:cs="Times New Roman"/>
          <w:color w:val="auto"/>
        </w:rPr>
        <w:t>User Authentication Flow</w:t>
      </w:r>
      <w:bookmarkEnd w:id="29"/>
    </w:p>
    <w:tbl>
      <w:tblPr>
        <w:tblW w:w="100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5"/>
      </w:tblGrid>
      <w:tr w:rsidR="00B4353D" w:rsidRPr="007C7C0F" w14:paraId="1D034380" w14:textId="77777777" w:rsidTr="00ED6011">
        <w:tblPrEx>
          <w:tblCellMar>
            <w:top w:w="0" w:type="dxa"/>
            <w:bottom w:w="0" w:type="dxa"/>
          </w:tblCellMar>
        </w:tblPrEx>
        <w:tc>
          <w:tcPr>
            <w:tcW w:w="10055" w:type="dxa"/>
            <w:tcBorders>
              <w:top w:val="single" w:sz="1" w:space="0" w:color="D1D5DB"/>
              <w:left w:val="single" w:sz="8" w:space="0" w:color="F59E0B"/>
              <w:bottom w:val="single" w:sz="1" w:space="0" w:color="D1D5DB"/>
              <w:right w:val="single" w:sz="1" w:space="0" w:color="D1D5DB"/>
            </w:tcBorders>
            <w:shd w:val="clear" w:color="auto" w:fill="F3F4F6"/>
            <w:tcMar>
              <w:top w:w="100" w:type="dxa"/>
              <w:left w:w="180" w:type="dxa"/>
              <w:bottom w:w="100" w:type="dxa"/>
              <w:right w:w="180" w:type="dxa"/>
            </w:tcMar>
          </w:tcPr>
          <w:p w14:paraId="44838699"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User submits email + password on Login page</w:t>
            </w:r>
          </w:p>
          <w:p w14:paraId="04CF67B7"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w:t>
            </w:r>
          </w:p>
          <w:p w14:paraId="23CA7993"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w:t>
            </w:r>
          </w:p>
          <w:p w14:paraId="29A6C8AE"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POST /</w:t>
            </w:r>
            <w:proofErr w:type="spellStart"/>
            <w:r w:rsidRPr="007C7C0F">
              <w:rPr>
                <w:rFonts w:ascii="Courier New" w:eastAsia="Courier New" w:hAnsi="Courier New" w:cs="Courier New"/>
                <w:color w:val="auto"/>
                <w:sz w:val="20"/>
                <w:szCs w:val="20"/>
              </w:rPr>
              <w:t>api</w:t>
            </w:r>
            <w:proofErr w:type="spellEnd"/>
            <w:r w:rsidRPr="007C7C0F">
              <w:rPr>
                <w:rFonts w:ascii="Courier New" w:eastAsia="Courier New" w:hAnsi="Courier New" w:cs="Courier New"/>
                <w:color w:val="auto"/>
                <w:sz w:val="20"/>
                <w:szCs w:val="20"/>
              </w:rPr>
              <w:t xml:space="preserve">/auth/login → </w:t>
            </w:r>
            <w:proofErr w:type="gramStart"/>
            <w:r w:rsidRPr="007C7C0F">
              <w:rPr>
                <w:rFonts w:ascii="Courier New" w:eastAsia="Courier New" w:hAnsi="Courier New" w:cs="Courier New"/>
                <w:color w:val="auto"/>
                <w:sz w:val="20"/>
                <w:szCs w:val="20"/>
              </w:rPr>
              <w:t>auth.controller.js::</w:t>
            </w:r>
            <w:proofErr w:type="spellStart"/>
            <w:r w:rsidRPr="007C7C0F">
              <w:rPr>
                <w:rFonts w:ascii="Courier New" w:eastAsia="Courier New" w:hAnsi="Courier New" w:cs="Courier New"/>
                <w:color w:val="auto"/>
                <w:sz w:val="20"/>
                <w:szCs w:val="20"/>
              </w:rPr>
              <w:t>loginUser</w:t>
            </w:r>
            <w:proofErr w:type="spellEnd"/>
            <w:r w:rsidRPr="007C7C0F">
              <w:rPr>
                <w:rFonts w:ascii="Courier New" w:eastAsia="Courier New" w:hAnsi="Courier New" w:cs="Courier New"/>
                <w:color w:val="auto"/>
                <w:sz w:val="20"/>
                <w:szCs w:val="20"/>
              </w:rPr>
              <w:t>(</w:t>
            </w:r>
            <w:proofErr w:type="gramEnd"/>
            <w:r w:rsidRPr="007C7C0F">
              <w:rPr>
                <w:rFonts w:ascii="Courier New" w:eastAsia="Courier New" w:hAnsi="Courier New" w:cs="Courier New"/>
                <w:color w:val="auto"/>
                <w:sz w:val="20"/>
                <w:szCs w:val="20"/>
              </w:rPr>
              <w:t>)</w:t>
            </w:r>
          </w:p>
          <w:p w14:paraId="7E6D919A"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w:t>
            </w:r>
          </w:p>
          <w:p w14:paraId="4C77AB58"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 Validate input with Joi schema</w:t>
            </w:r>
          </w:p>
          <w:p w14:paraId="25F5261D"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 Find user by email in MongoDB</w:t>
            </w:r>
          </w:p>
          <w:p w14:paraId="48C3E387"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 </w:t>
            </w:r>
            <w:proofErr w:type="spellStart"/>
            <w:proofErr w:type="gramStart"/>
            <w:r w:rsidRPr="007C7C0F">
              <w:rPr>
                <w:rFonts w:ascii="Courier New" w:eastAsia="Courier New" w:hAnsi="Courier New" w:cs="Courier New"/>
                <w:color w:val="auto"/>
                <w:sz w:val="20"/>
                <w:szCs w:val="20"/>
              </w:rPr>
              <w:t>bcrypt.compare</w:t>
            </w:r>
            <w:proofErr w:type="spellEnd"/>
            <w:proofErr w:type="gramEnd"/>
            <w:r w:rsidRPr="007C7C0F">
              <w:rPr>
                <w:rFonts w:ascii="Courier New" w:eastAsia="Courier New" w:hAnsi="Courier New" w:cs="Courier New"/>
                <w:color w:val="auto"/>
                <w:sz w:val="20"/>
                <w:szCs w:val="20"/>
              </w:rPr>
              <w:t xml:space="preserve">(password, </w:t>
            </w:r>
            <w:proofErr w:type="spellStart"/>
            <w:proofErr w:type="gramStart"/>
            <w:r w:rsidRPr="007C7C0F">
              <w:rPr>
                <w:rFonts w:ascii="Courier New" w:eastAsia="Courier New" w:hAnsi="Courier New" w:cs="Courier New"/>
                <w:color w:val="auto"/>
                <w:sz w:val="20"/>
                <w:szCs w:val="20"/>
              </w:rPr>
              <w:t>user.passwordHash</w:t>
            </w:r>
            <w:proofErr w:type="spellEnd"/>
            <w:proofErr w:type="gramEnd"/>
            <w:r w:rsidRPr="007C7C0F">
              <w:rPr>
                <w:rFonts w:ascii="Courier New" w:eastAsia="Courier New" w:hAnsi="Courier New" w:cs="Courier New"/>
                <w:color w:val="auto"/>
                <w:sz w:val="20"/>
                <w:szCs w:val="20"/>
              </w:rPr>
              <w:t>)</w:t>
            </w:r>
          </w:p>
          <w:p w14:paraId="1DFC8657"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 </w:t>
            </w:r>
            <w:proofErr w:type="spellStart"/>
            <w:proofErr w:type="gramStart"/>
            <w:r w:rsidRPr="007C7C0F">
              <w:rPr>
                <w:rFonts w:ascii="Courier New" w:eastAsia="Courier New" w:hAnsi="Courier New" w:cs="Courier New"/>
                <w:color w:val="auto"/>
                <w:sz w:val="20"/>
                <w:szCs w:val="20"/>
              </w:rPr>
              <w:t>jwt.sign</w:t>
            </w:r>
            <w:proofErr w:type="spellEnd"/>
            <w:r w:rsidRPr="007C7C0F">
              <w:rPr>
                <w:rFonts w:ascii="Courier New" w:eastAsia="Courier New" w:hAnsi="Courier New" w:cs="Courier New"/>
                <w:color w:val="auto"/>
                <w:sz w:val="20"/>
                <w:szCs w:val="20"/>
              </w:rPr>
              <w:t>({ id</w:t>
            </w:r>
            <w:proofErr w:type="gramEnd"/>
            <w:r w:rsidRPr="007C7C0F">
              <w:rPr>
                <w:rFonts w:ascii="Courier New" w:eastAsia="Courier New" w:hAnsi="Courier New" w:cs="Courier New"/>
                <w:color w:val="auto"/>
                <w:sz w:val="20"/>
                <w:szCs w:val="20"/>
              </w:rPr>
              <w:t xml:space="preserve">, </w:t>
            </w:r>
            <w:proofErr w:type="gramStart"/>
            <w:r w:rsidRPr="007C7C0F">
              <w:rPr>
                <w:rFonts w:ascii="Courier New" w:eastAsia="Courier New" w:hAnsi="Courier New" w:cs="Courier New"/>
                <w:color w:val="auto"/>
                <w:sz w:val="20"/>
                <w:szCs w:val="20"/>
              </w:rPr>
              <w:t>email }</w:t>
            </w:r>
            <w:proofErr w:type="gramEnd"/>
            <w:r w:rsidRPr="007C7C0F">
              <w:rPr>
                <w:rFonts w:ascii="Courier New" w:eastAsia="Courier New" w:hAnsi="Courier New" w:cs="Courier New"/>
                <w:color w:val="auto"/>
                <w:sz w:val="20"/>
                <w:szCs w:val="20"/>
              </w:rPr>
              <w:t xml:space="preserve">, JWT_SECRET, </w:t>
            </w:r>
            <w:proofErr w:type="gramStart"/>
            <w:r w:rsidRPr="007C7C0F">
              <w:rPr>
                <w:rFonts w:ascii="Courier New" w:eastAsia="Courier New" w:hAnsi="Courier New" w:cs="Courier New"/>
                <w:color w:val="auto"/>
                <w:sz w:val="20"/>
                <w:szCs w:val="20"/>
              </w:rPr>
              <w:t xml:space="preserve">{ </w:t>
            </w:r>
            <w:proofErr w:type="spellStart"/>
            <w:r w:rsidRPr="007C7C0F">
              <w:rPr>
                <w:rFonts w:ascii="Courier New" w:eastAsia="Courier New" w:hAnsi="Courier New" w:cs="Courier New"/>
                <w:color w:val="auto"/>
                <w:sz w:val="20"/>
                <w:szCs w:val="20"/>
              </w:rPr>
              <w:t>expiresIn</w:t>
            </w:r>
            <w:proofErr w:type="spellEnd"/>
            <w:proofErr w:type="gramEnd"/>
            <w:r w:rsidRPr="007C7C0F">
              <w:rPr>
                <w:rFonts w:ascii="Courier New" w:eastAsia="Courier New" w:hAnsi="Courier New" w:cs="Courier New"/>
                <w:color w:val="auto"/>
                <w:sz w:val="20"/>
                <w:szCs w:val="20"/>
              </w:rPr>
              <w:t>: '7d</w:t>
            </w:r>
            <w:proofErr w:type="gramStart"/>
            <w:r w:rsidRPr="007C7C0F">
              <w:rPr>
                <w:rFonts w:ascii="Courier New" w:eastAsia="Courier New" w:hAnsi="Courier New" w:cs="Courier New"/>
                <w:color w:val="auto"/>
                <w:sz w:val="20"/>
                <w:szCs w:val="20"/>
              </w:rPr>
              <w:t>' }</w:t>
            </w:r>
            <w:proofErr w:type="gramEnd"/>
            <w:r w:rsidRPr="007C7C0F">
              <w:rPr>
                <w:rFonts w:ascii="Courier New" w:eastAsia="Courier New" w:hAnsi="Courier New" w:cs="Courier New"/>
                <w:color w:val="auto"/>
                <w:sz w:val="20"/>
                <w:szCs w:val="20"/>
              </w:rPr>
              <w:t>)</w:t>
            </w:r>
          </w:p>
          <w:p w14:paraId="7BBA7857"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 Return </w:t>
            </w:r>
            <w:proofErr w:type="gramStart"/>
            <w:r w:rsidRPr="007C7C0F">
              <w:rPr>
                <w:rFonts w:ascii="Courier New" w:eastAsia="Courier New" w:hAnsi="Courier New" w:cs="Courier New"/>
                <w:color w:val="auto"/>
                <w:sz w:val="20"/>
                <w:szCs w:val="20"/>
              </w:rPr>
              <w:t>{ token</w:t>
            </w:r>
            <w:proofErr w:type="gramEnd"/>
            <w:r w:rsidRPr="007C7C0F">
              <w:rPr>
                <w:rFonts w:ascii="Courier New" w:eastAsia="Courier New" w:hAnsi="Courier New" w:cs="Courier New"/>
                <w:color w:val="auto"/>
                <w:sz w:val="20"/>
                <w:szCs w:val="20"/>
              </w:rPr>
              <w:t xml:space="preserve">, </w:t>
            </w:r>
            <w:proofErr w:type="gramStart"/>
            <w:r w:rsidRPr="007C7C0F">
              <w:rPr>
                <w:rFonts w:ascii="Courier New" w:eastAsia="Courier New" w:hAnsi="Courier New" w:cs="Courier New"/>
                <w:color w:val="auto"/>
                <w:sz w:val="20"/>
                <w:szCs w:val="20"/>
              </w:rPr>
              <w:t>user }</w:t>
            </w:r>
            <w:proofErr w:type="gramEnd"/>
          </w:p>
          <w:p w14:paraId="3BA79F69"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w:t>
            </w:r>
          </w:p>
          <w:p w14:paraId="289B5816"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w:t>
            </w:r>
          </w:p>
          <w:p w14:paraId="6A8F0EC5"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w:t>
            </w:r>
            <w:proofErr w:type="spellStart"/>
            <w:r w:rsidRPr="007C7C0F">
              <w:rPr>
                <w:rFonts w:ascii="Courier New" w:eastAsia="Courier New" w:hAnsi="Courier New" w:cs="Courier New"/>
                <w:color w:val="auto"/>
                <w:sz w:val="20"/>
                <w:szCs w:val="20"/>
              </w:rPr>
              <w:t>AuthContext.jsx</w:t>
            </w:r>
            <w:proofErr w:type="spellEnd"/>
            <w:r w:rsidRPr="007C7C0F">
              <w:rPr>
                <w:rFonts w:ascii="Courier New" w:eastAsia="Courier New" w:hAnsi="Courier New" w:cs="Courier New"/>
                <w:color w:val="auto"/>
                <w:sz w:val="20"/>
                <w:szCs w:val="20"/>
              </w:rPr>
              <w:t xml:space="preserve"> → </w:t>
            </w:r>
            <w:proofErr w:type="spellStart"/>
            <w:r w:rsidRPr="007C7C0F">
              <w:rPr>
                <w:rFonts w:ascii="Courier New" w:eastAsia="Courier New" w:hAnsi="Courier New" w:cs="Courier New"/>
                <w:color w:val="auto"/>
                <w:sz w:val="20"/>
                <w:szCs w:val="20"/>
              </w:rPr>
              <w:t>localStorage.setItem</w:t>
            </w:r>
            <w:proofErr w:type="spellEnd"/>
            <w:r w:rsidRPr="007C7C0F">
              <w:rPr>
                <w:rFonts w:ascii="Courier New" w:eastAsia="Courier New" w:hAnsi="Courier New" w:cs="Courier New"/>
                <w:color w:val="auto"/>
                <w:sz w:val="20"/>
                <w:szCs w:val="20"/>
              </w:rPr>
              <w:t>('token', token)</w:t>
            </w:r>
          </w:p>
          <w:p w14:paraId="0D36800C"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w:t>
            </w:r>
          </w:p>
          <w:p w14:paraId="7EDB1616"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w:t>
            </w:r>
          </w:p>
          <w:p w14:paraId="35EB4001"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w:t>
            </w:r>
            <w:proofErr w:type="spellStart"/>
            <w:r w:rsidRPr="007C7C0F">
              <w:rPr>
                <w:rFonts w:ascii="Courier New" w:eastAsia="Courier New" w:hAnsi="Courier New" w:cs="Courier New"/>
                <w:color w:val="auto"/>
                <w:sz w:val="20"/>
                <w:szCs w:val="20"/>
              </w:rPr>
              <w:t>axiosInstance</w:t>
            </w:r>
            <w:proofErr w:type="spellEnd"/>
            <w:r w:rsidRPr="007C7C0F">
              <w:rPr>
                <w:rFonts w:ascii="Courier New" w:eastAsia="Courier New" w:hAnsi="Courier New" w:cs="Courier New"/>
                <w:color w:val="auto"/>
                <w:sz w:val="20"/>
                <w:szCs w:val="20"/>
              </w:rPr>
              <w:t xml:space="preserve"> interceptor → Authorization: Bearer {token} on every request</w:t>
            </w:r>
          </w:p>
        </w:tc>
      </w:tr>
    </w:tbl>
    <w:p w14:paraId="214156E0" w14:textId="77777777" w:rsidR="00B4353D" w:rsidRPr="007C7C0F" w:rsidRDefault="00000000">
      <w:pPr>
        <w:spacing w:before="60" w:after="300"/>
        <w:jc w:val="center"/>
        <w:rPr>
          <w:rFonts w:ascii="Times New Roman" w:hAnsi="Times New Roman" w:cs="Times New Roman"/>
          <w:color w:val="auto"/>
        </w:rPr>
      </w:pPr>
      <w:r w:rsidRPr="007C7C0F">
        <w:rPr>
          <w:rFonts w:ascii="Times New Roman" w:hAnsi="Times New Roman" w:cs="Times New Roman"/>
          <w:b/>
          <w:bCs/>
          <w:i/>
          <w:iCs/>
          <w:color w:val="auto"/>
          <w:sz w:val="22"/>
          <w:szCs w:val="22"/>
        </w:rPr>
        <w:t>Figure 6.1 — User Authentication Flow</w:t>
      </w:r>
    </w:p>
    <w:p w14:paraId="62AE8CE4" w14:textId="77777777" w:rsidR="00B4353D" w:rsidRPr="007C7C0F" w:rsidRDefault="00000000">
      <w:pPr>
        <w:pStyle w:val="Heading3"/>
        <w:spacing w:before="240"/>
        <w:rPr>
          <w:rFonts w:ascii="Times New Roman" w:hAnsi="Times New Roman" w:cs="Times New Roman"/>
          <w:color w:val="auto"/>
        </w:rPr>
      </w:pPr>
      <w:bookmarkStart w:id="30" w:name="_Toc228111107"/>
      <w:r w:rsidRPr="007C7C0F">
        <w:rPr>
          <w:rFonts w:ascii="Times New Roman" w:hAnsi="Times New Roman" w:cs="Times New Roman"/>
          <w:color w:val="auto"/>
        </w:rPr>
        <w:t>Real-Time Stock Price Update Flow</w:t>
      </w:r>
      <w:bookmarkEnd w:id="30"/>
    </w:p>
    <w:tbl>
      <w:tblPr>
        <w:tblW w:w="100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5"/>
      </w:tblGrid>
      <w:tr w:rsidR="00B4353D" w:rsidRPr="007C7C0F" w14:paraId="632735FB" w14:textId="77777777" w:rsidTr="00ED6011">
        <w:tblPrEx>
          <w:tblCellMar>
            <w:top w:w="0" w:type="dxa"/>
            <w:bottom w:w="0" w:type="dxa"/>
          </w:tblCellMar>
        </w:tblPrEx>
        <w:trPr>
          <w:trHeight w:val="3266"/>
        </w:trPr>
        <w:tc>
          <w:tcPr>
            <w:tcW w:w="10055" w:type="dxa"/>
            <w:tcBorders>
              <w:top w:val="single" w:sz="1" w:space="0" w:color="D1D5DB"/>
              <w:left w:val="single" w:sz="8" w:space="0" w:color="F59E0B"/>
              <w:bottom w:val="single" w:sz="1" w:space="0" w:color="D1D5DB"/>
              <w:right w:val="single" w:sz="1" w:space="0" w:color="D1D5DB"/>
            </w:tcBorders>
            <w:shd w:val="clear" w:color="auto" w:fill="F3F4F6"/>
            <w:tcMar>
              <w:top w:w="100" w:type="dxa"/>
              <w:left w:w="180" w:type="dxa"/>
              <w:bottom w:w="100" w:type="dxa"/>
              <w:right w:w="180" w:type="dxa"/>
            </w:tcMar>
          </w:tcPr>
          <w:p w14:paraId="5D5FE589"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priceIngestion.worker.js (</w:t>
            </w:r>
            <w:proofErr w:type="spellStart"/>
            <w:r w:rsidRPr="007C7C0F">
              <w:rPr>
                <w:rFonts w:ascii="Courier New" w:eastAsia="Courier New" w:hAnsi="Courier New" w:cs="Courier New"/>
                <w:color w:val="auto"/>
                <w:sz w:val="20"/>
                <w:szCs w:val="20"/>
              </w:rPr>
              <w:t>setInterval</w:t>
            </w:r>
            <w:proofErr w:type="spellEnd"/>
            <w:r w:rsidRPr="007C7C0F">
              <w:rPr>
                <w:rFonts w:ascii="Courier New" w:eastAsia="Courier New" w:hAnsi="Courier New" w:cs="Courier New"/>
                <w:color w:val="auto"/>
                <w:sz w:val="20"/>
                <w:szCs w:val="20"/>
              </w:rPr>
              <w:t>, 10–15s, market hours only)</w:t>
            </w:r>
          </w:p>
          <w:p w14:paraId="42F5A963"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w:t>
            </w:r>
          </w:p>
          <w:p w14:paraId="65701507"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 </w:t>
            </w:r>
            <w:proofErr w:type="spellStart"/>
            <w:proofErr w:type="gramStart"/>
            <w:r w:rsidRPr="007C7C0F">
              <w:rPr>
                <w:rFonts w:ascii="Courier New" w:eastAsia="Courier New" w:hAnsi="Courier New" w:cs="Courier New"/>
                <w:color w:val="auto"/>
                <w:sz w:val="20"/>
                <w:szCs w:val="20"/>
              </w:rPr>
              <w:t>isMarketOpen</w:t>
            </w:r>
            <w:proofErr w:type="spellEnd"/>
            <w:r w:rsidRPr="007C7C0F">
              <w:rPr>
                <w:rFonts w:ascii="Courier New" w:eastAsia="Courier New" w:hAnsi="Courier New" w:cs="Courier New"/>
                <w:color w:val="auto"/>
                <w:sz w:val="20"/>
                <w:szCs w:val="20"/>
              </w:rPr>
              <w:t>(</w:t>
            </w:r>
            <w:proofErr w:type="gramEnd"/>
            <w:r w:rsidRPr="007C7C0F">
              <w:rPr>
                <w:rFonts w:ascii="Courier New" w:eastAsia="Courier New" w:hAnsi="Courier New" w:cs="Courier New"/>
                <w:color w:val="auto"/>
                <w:sz w:val="20"/>
                <w:szCs w:val="20"/>
              </w:rPr>
              <w:t>) → check IST time vs NSE hours</w:t>
            </w:r>
          </w:p>
          <w:p w14:paraId="17E3941F"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 </w:t>
            </w:r>
            <w:proofErr w:type="spellStart"/>
            <w:r w:rsidRPr="007C7C0F">
              <w:rPr>
                <w:rFonts w:ascii="Courier New" w:eastAsia="Courier New" w:hAnsi="Courier New" w:cs="Courier New"/>
                <w:color w:val="auto"/>
                <w:sz w:val="20"/>
                <w:szCs w:val="20"/>
              </w:rPr>
              <w:t>yahooFinance.fetchBatchQuotes</w:t>
            </w:r>
            <w:proofErr w:type="spellEnd"/>
            <w:r w:rsidRPr="007C7C0F">
              <w:rPr>
                <w:rFonts w:ascii="Courier New" w:eastAsia="Courier New" w:hAnsi="Courier New" w:cs="Courier New"/>
                <w:color w:val="auto"/>
                <w:sz w:val="20"/>
                <w:szCs w:val="20"/>
              </w:rPr>
              <w:t>(['TCS.NS','INFY.NS</w:t>
            </w:r>
            <w:proofErr w:type="gramStart"/>
            <w:r w:rsidRPr="007C7C0F">
              <w:rPr>
                <w:rFonts w:ascii="Courier New" w:eastAsia="Courier New" w:hAnsi="Courier New" w:cs="Courier New"/>
                <w:color w:val="auto"/>
                <w:sz w:val="20"/>
                <w:szCs w:val="20"/>
              </w:rPr>
              <w:t>',...</w:t>
            </w:r>
            <w:proofErr w:type="gramEnd"/>
            <w:r w:rsidRPr="007C7C0F">
              <w:rPr>
                <w:rFonts w:ascii="Courier New" w:eastAsia="Courier New" w:hAnsi="Courier New" w:cs="Courier New"/>
                <w:color w:val="auto"/>
                <w:sz w:val="20"/>
                <w:szCs w:val="20"/>
              </w:rPr>
              <w:t xml:space="preserve">])    </w:t>
            </w:r>
          </w:p>
          <w:p w14:paraId="10B6364B"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 </w:t>
            </w:r>
            <w:proofErr w:type="spellStart"/>
            <w:r w:rsidRPr="007C7C0F">
              <w:rPr>
                <w:rFonts w:ascii="Courier New" w:eastAsia="Courier New" w:hAnsi="Courier New" w:cs="Courier New"/>
                <w:color w:val="auto"/>
                <w:sz w:val="20"/>
                <w:szCs w:val="20"/>
              </w:rPr>
              <w:t>Stock.bulkWrite</w:t>
            </w:r>
            <w:proofErr w:type="spellEnd"/>
            <w:r w:rsidRPr="007C7C0F">
              <w:rPr>
                <w:rFonts w:ascii="Courier New" w:eastAsia="Courier New" w:hAnsi="Courier New" w:cs="Courier New"/>
                <w:color w:val="auto"/>
                <w:sz w:val="20"/>
                <w:szCs w:val="20"/>
              </w:rPr>
              <w:t>(</w:t>
            </w:r>
            <w:proofErr w:type="gramStart"/>
            <w:r w:rsidRPr="007C7C0F">
              <w:rPr>
                <w:rFonts w:ascii="Courier New" w:eastAsia="Courier New" w:hAnsi="Courier New" w:cs="Courier New"/>
                <w:color w:val="auto"/>
                <w:sz w:val="20"/>
                <w:szCs w:val="20"/>
              </w:rPr>
              <w:t xml:space="preserve">[{ </w:t>
            </w:r>
            <w:proofErr w:type="spellStart"/>
            <w:r w:rsidRPr="007C7C0F">
              <w:rPr>
                <w:rFonts w:ascii="Courier New" w:eastAsia="Courier New" w:hAnsi="Courier New" w:cs="Courier New"/>
                <w:color w:val="auto"/>
                <w:sz w:val="20"/>
                <w:szCs w:val="20"/>
              </w:rPr>
              <w:t>updateOne</w:t>
            </w:r>
            <w:proofErr w:type="spellEnd"/>
            <w:proofErr w:type="gramEnd"/>
            <w:r w:rsidRPr="007C7C0F">
              <w:rPr>
                <w:rFonts w:ascii="Courier New" w:eastAsia="Courier New" w:hAnsi="Courier New" w:cs="Courier New"/>
                <w:color w:val="auto"/>
                <w:sz w:val="20"/>
                <w:szCs w:val="20"/>
              </w:rPr>
              <w:t xml:space="preserve">: </w:t>
            </w:r>
            <w:proofErr w:type="gramStart"/>
            <w:r w:rsidRPr="007C7C0F">
              <w:rPr>
                <w:rFonts w:ascii="Courier New" w:eastAsia="Courier New" w:hAnsi="Courier New" w:cs="Courier New"/>
                <w:color w:val="auto"/>
                <w:sz w:val="20"/>
                <w:szCs w:val="20"/>
              </w:rPr>
              <w:t>{ filter</w:t>
            </w:r>
            <w:proofErr w:type="gramEnd"/>
            <w:r w:rsidRPr="007C7C0F">
              <w:rPr>
                <w:rFonts w:ascii="Courier New" w:eastAsia="Courier New" w:hAnsi="Courier New" w:cs="Courier New"/>
                <w:color w:val="auto"/>
                <w:sz w:val="20"/>
                <w:szCs w:val="20"/>
              </w:rPr>
              <w:t xml:space="preserve">:{symbol}, </w:t>
            </w:r>
            <w:proofErr w:type="gramStart"/>
            <w:r w:rsidRPr="007C7C0F">
              <w:rPr>
                <w:rFonts w:ascii="Courier New" w:eastAsia="Courier New" w:hAnsi="Courier New" w:cs="Courier New"/>
                <w:color w:val="auto"/>
                <w:sz w:val="20"/>
                <w:szCs w:val="20"/>
              </w:rPr>
              <w:t>update:{...}</w:t>
            </w:r>
            <w:proofErr w:type="gramEnd"/>
            <w:r w:rsidRPr="007C7C0F">
              <w:rPr>
                <w:rFonts w:ascii="Courier New" w:eastAsia="Courier New" w:hAnsi="Courier New" w:cs="Courier New"/>
                <w:color w:val="auto"/>
                <w:sz w:val="20"/>
                <w:szCs w:val="20"/>
              </w:rPr>
              <w:t xml:space="preserve"> </w:t>
            </w:r>
            <w:proofErr w:type="gramStart"/>
            <w:r w:rsidRPr="007C7C0F">
              <w:rPr>
                <w:rFonts w:ascii="Courier New" w:eastAsia="Courier New" w:hAnsi="Courier New" w:cs="Courier New"/>
                <w:color w:val="auto"/>
                <w:sz w:val="20"/>
                <w:szCs w:val="20"/>
              </w:rPr>
              <w:t>} }</w:t>
            </w:r>
            <w:proofErr w:type="gramEnd"/>
            <w:r w:rsidRPr="007C7C0F">
              <w:rPr>
                <w:rFonts w:ascii="Courier New" w:eastAsia="Courier New" w:hAnsi="Courier New" w:cs="Courier New"/>
                <w:color w:val="auto"/>
                <w:sz w:val="20"/>
                <w:szCs w:val="20"/>
              </w:rPr>
              <w:t>])</w:t>
            </w:r>
          </w:p>
          <w:p w14:paraId="394D843C"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 </w:t>
            </w:r>
            <w:proofErr w:type="spellStart"/>
            <w:proofErr w:type="gramStart"/>
            <w:r w:rsidRPr="007C7C0F">
              <w:rPr>
                <w:rFonts w:ascii="Courier New" w:eastAsia="Courier New" w:hAnsi="Courier New" w:cs="Courier New"/>
                <w:color w:val="auto"/>
                <w:sz w:val="20"/>
                <w:szCs w:val="20"/>
              </w:rPr>
              <w:t>io.emit</w:t>
            </w:r>
            <w:proofErr w:type="spellEnd"/>
            <w:proofErr w:type="gramEnd"/>
            <w:r w:rsidRPr="007C7C0F">
              <w:rPr>
                <w:rFonts w:ascii="Courier New" w:eastAsia="Courier New" w:hAnsi="Courier New" w:cs="Courier New"/>
                <w:color w:val="auto"/>
                <w:sz w:val="20"/>
                <w:szCs w:val="20"/>
              </w:rPr>
              <w:t>('</w:t>
            </w:r>
            <w:proofErr w:type="spellStart"/>
            <w:r w:rsidRPr="007C7C0F">
              <w:rPr>
                <w:rFonts w:ascii="Courier New" w:eastAsia="Courier New" w:hAnsi="Courier New" w:cs="Courier New"/>
                <w:color w:val="auto"/>
                <w:sz w:val="20"/>
                <w:szCs w:val="20"/>
              </w:rPr>
              <w:t>price_update</w:t>
            </w:r>
            <w:proofErr w:type="spellEnd"/>
            <w:r w:rsidRPr="007C7C0F">
              <w:rPr>
                <w:rFonts w:ascii="Courier New" w:eastAsia="Courier New" w:hAnsi="Courier New" w:cs="Courier New"/>
                <w:color w:val="auto"/>
                <w:sz w:val="20"/>
                <w:szCs w:val="20"/>
              </w:rPr>
              <w:t xml:space="preserve">', </w:t>
            </w:r>
            <w:proofErr w:type="gramStart"/>
            <w:r w:rsidRPr="007C7C0F">
              <w:rPr>
                <w:rFonts w:ascii="Courier New" w:eastAsia="Courier New" w:hAnsi="Courier New" w:cs="Courier New"/>
                <w:color w:val="auto"/>
                <w:sz w:val="20"/>
                <w:szCs w:val="20"/>
              </w:rPr>
              <w:t>{ stocks</w:t>
            </w:r>
            <w:proofErr w:type="gramEnd"/>
            <w:r w:rsidRPr="007C7C0F">
              <w:rPr>
                <w:rFonts w:ascii="Courier New" w:eastAsia="Courier New" w:hAnsi="Courier New" w:cs="Courier New"/>
                <w:color w:val="auto"/>
                <w:sz w:val="20"/>
                <w:szCs w:val="20"/>
              </w:rPr>
              <w:t xml:space="preserve">: </w:t>
            </w:r>
            <w:proofErr w:type="spellStart"/>
            <w:proofErr w:type="gramStart"/>
            <w:r w:rsidRPr="007C7C0F">
              <w:rPr>
                <w:rFonts w:ascii="Courier New" w:eastAsia="Courier New" w:hAnsi="Courier New" w:cs="Courier New"/>
                <w:color w:val="auto"/>
                <w:sz w:val="20"/>
                <w:szCs w:val="20"/>
              </w:rPr>
              <w:t>updatedStocks</w:t>
            </w:r>
            <w:proofErr w:type="spellEnd"/>
            <w:r w:rsidRPr="007C7C0F">
              <w:rPr>
                <w:rFonts w:ascii="Courier New" w:eastAsia="Courier New" w:hAnsi="Courier New" w:cs="Courier New"/>
                <w:color w:val="auto"/>
                <w:sz w:val="20"/>
                <w:szCs w:val="20"/>
              </w:rPr>
              <w:t xml:space="preserve"> }</w:t>
            </w:r>
            <w:proofErr w:type="gramEnd"/>
            <w:r w:rsidRPr="007C7C0F">
              <w:rPr>
                <w:rFonts w:ascii="Courier New" w:eastAsia="Courier New" w:hAnsi="Courier New" w:cs="Courier New"/>
                <w:color w:val="auto"/>
                <w:sz w:val="20"/>
                <w:szCs w:val="20"/>
              </w:rPr>
              <w:t>)</w:t>
            </w:r>
          </w:p>
          <w:p w14:paraId="6DD6B2FB"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w:t>
            </w:r>
          </w:p>
          <w:p w14:paraId="609D486F"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 WebSocket broadcast to ALL connected clients</w:t>
            </w:r>
          </w:p>
          <w:p w14:paraId="0CF0B0E8"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w:t>
            </w:r>
            <w:proofErr w:type="spellStart"/>
            <w:r w:rsidRPr="007C7C0F">
              <w:rPr>
                <w:rFonts w:ascii="Courier New" w:eastAsia="Courier New" w:hAnsi="Courier New" w:cs="Courier New"/>
                <w:color w:val="auto"/>
                <w:sz w:val="20"/>
                <w:szCs w:val="20"/>
              </w:rPr>
              <w:t>SocketContext.jsx</w:t>
            </w:r>
            <w:proofErr w:type="spellEnd"/>
            <w:r w:rsidRPr="007C7C0F">
              <w:rPr>
                <w:rFonts w:ascii="Courier New" w:eastAsia="Courier New" w:hAnsi="Courier New" w:cs="Courier New"/>
                <w:color w:val="auto"/>
                <w:sz w:val="20"/>
                <w:szCs w:val="20"/>
              </w:rPr>
              <w:t xml:space="preserve"> → </w:t>
            </w:r>
            <w:proofErr w:type="spellStart"/>
            <w:proofErr w:type="gramStart"/>
            <w:r w:rsidRPr="007C7C0F">
              <w:rPr>
                <w:rFonts w:ascii="Courier New" w:eastAsia="Courier New" w:hAnsi="Courier New" w:cs="Courier New"/>
                <w:color w:val="auto"/>
                <w:sz w:val="20"/>
                <w:szCs w:val="20"/>
              </w:rPr>
              <w:t>socket.on</w:t>
            </w:r>
            <w:proofErr w:type="spellEnd"/>
            <w:proofErr w:type="gramEnd"/>
            <w:r w:rsidRPr="007C7C0F">
              <w:rPr>
                <w:rFonts w:ascii="Courier New" w:eastAsia="Courier New" w:hAnsi="Courier New" w:cs="Courier New"/>
                <w:color w:val="auto"/>
                <w:sz w:val="20"/>
                <w:szCs w:val="20"/>
              </w:rPr>
              <w:t>('</w:t>
            </w:r>
            <w:proofErr w:type="spellStart"/>
            <w:r w:rsidRPr="007C7C0F">
              <w:rPr>
                <w:rFonts w:ascii="Courier New" w:eastAsia="Courier New" w:hAnsi="Courier New" w:cs="Courier New"/>
                <w:color w:val="auto"/>
                <w:sz w:val="20"/>
                <w:szCs w:val="20"/>
              </w:rPr>
              <w:t>price_update</w:t>
            </w:r>
            <w:proofErr w:type="spellEnd"/>
            <w:r w:rsidRPr="007C7C0F">
              <w:rPr>
                <w:rFonts w:ascii="Courier New" w:eastAsia="Courier New" w:hAnsi="Courier New" w:cs="Courier New"/>
                <w:color w:val="auto"/>
                <w:sz w:val="20"/>
                <w:szCs w:val="20"/>
              </w:rPr>
              <w:t>', handler)</w:t>
            </w:r>
          </w:p>
          <w:p w14:paraId="08BF5AF3"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w:t>
            </w:r>
          </w:p>
          <w:p w14:paraId="3010C544"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 </w:t>
            </w:r>
            <w:proofErr w:type="spellStart"/>
            <w:r w:rsidRPr="007C7C0F">
              <w:rPr>
                <w:rFonts w:ascii="Courier New" w:eastAsia="Courier New" w:hAnsi="Courier New" w:cs="Courier New"/>
                <w:color w:val="auto"/>
                <w:sz w:val="20"/>
                <w:szCs w:val="20"/>
              </w:rPr>
              <w:t>queryClient.invalidateQueries</w:t>
            </w:r>
            <w:proofErr w:type="spellEnd"/>
            <w:r w:rsidRPr="007C7C0F">
              <w:rPr>
                <w:rFonts w:ascii="Courier New" w:eastAsia="Courier New" w:hAnsi="Courier New" w:cs="Courier New"/>
                <w:color w:val="auto"/>
                <w:sz w:val="20"/>
                <w:szCs w:val="20"/>
              </w:rPr>
              <w:t>(['stocks'])</w:t>
            </w:r>
          </w:p>
          <w:p w14:paraId="0E6C82E5"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 </w:t>
            </w:r>
            <w:proofErr w:type="spellStart"/>
            <w:r w:rsidRPr="007C7C0F">
              <w:rPr>
                <w:rFonts w:ascii="Courier New" w:eastAsia="Courier New" w:hAnsi="Courier New" w:cs="Courier New"/>
                <w:color w:val="auto"/>
                <w:sz w:val="20"/>
                <w:szCs w:val="20"/>
              </w:rPr>
              <w:t>useLivePrice</w:t>
            </w:r>
            <w:proofErr w:type="spellEnd"/>
            <w:r w:rsidRPr="007C7C0F">
              <w:rPr>
                <w:rFonts w:ascii="Courier New" w:eastAsia="Courier New" w:hAnsi="Courier New" w:cs="Courier New"/>
                <w:color w:val="auto"/>
                <w:sz w:val="20"/>
                <w:szCs w:val="20"/>
              </w:rPr>
              <w:t xml:space="preserve"> hook updates local state</w:t>
            </w:r>
          </w:p>
          <w:p w14:paraId="73E63FB7"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 UI re-renders with flash animation (green=up, red=down)</w:t>
            </w:r>
          </w:p>
        </w:tc>
      </w:tr>
    </w:tbl>
    <w:p w14:paraId="724ECA9A" w14:textId="77777777" w:rsidR="00B4353D" w:rsidRDefault="00000000">
      <w:pPr>
        <w:spacing w:before="60" w:after="300"/>
        <w:jc w:val="center"/>
        <w:rPr>
          <w:rFonts w:ascii="Times New Roman" w:hAnsi="Times New Roman" w:cs="Times New Roman"/>
          <w:b/>
          <w:bCs/>
          <w:i/>
          <w:iCs/>
          <w:color w:val="auto"/>
          <w:sz w:val="22"/>
          <w:szCs w:val="22"/>
        </w:rPr>
      </w:pPr>
      <w:r w:rsidRPr="007C7C0F">
        <w:rPr>
          <w:rFonts w:ascii="Times New Roman" w:hAnsi="Times New Roman" w:cs="Times New Roman"/>
          <w:b/>
          <w:bCs/>
          <w:i/>
          <w:iCs/>
          <w:color w:val="auto"/>
          <w:sz w:val="22"/>
          <w:szCs w:val="22"/>
        </w:rPr>
        <w:t>Figure 6.2 — Real-Time Price Update Flow</w:t>
      </w:r>
    </w:p>
    <w:p w14:paraId="7F6FFF99" w14:textId="77777777" w:rsidR="00ED6011" w:rsidRDefault="00ED6011">
      <w:pPr>
        <w:spacing w:before="60" w:after="300"/>
        <w:jc w:val="center"/>
        <w:rPr>
          <w:rFonts w:ascii="Times New Roman" w:hAnsi="Times New Roman" w:cs="Times New Roman"/>
          <w:b/>
          <w:bCs/>
          <w:i/>
          <w:iCs/>
          <w:color w:val="auto"/>
          <w:sz w:val="22"/>
          <w:szCs w:val="22"/>
        </w:rPr>
      </w:pPr>
    </w:p>
    <w:p w14:paraId="4DDA06B2" w14:textId="77777777" w:rsidR="00ED6011" w:rsidRDefault="00ED6011">
      <w:pPr>
        <w:spacing w:before="60" w:after="300"/>
        <w:jc w:val="center"/>
        <w:rPr>
          <w:rFonts w:ascii="Times New Roman" w:hAnsi="Times New Roman" w:cs="Times New Roman"/>
          <w:b/>
          <w:bCs/>
          <w:i/>
          <w:iCs/>
          <w:color w:val="auto"/>
          <w:sz w:val="22"/>
          <w:szCs w:val="22"/>
        </w:rPr>
      </w:pPr>
    </w:p>
    <w:p w14:paraId="3A183AA8" w14:textId="77777777" w:rsidR="00ED6011" w:rsidRPr="007C7C0F" w:rsidRDefault="00ED6011">
      <w:pPr>
        <w:spacing w:before="60" w:after="300"/>
        <w:jc w:val="center"/>
        <w:rPr>
          <w:rFonts w:ascii="Times New Roman" w:hAnsi="Times New Roman" w:cs="Times New Roman"/>
          <w:color w:val="auto"/>
        </w:rPr>
      </w:pPr>
    </w:p>
    <w:p w14:paraId="53BF6FC7" w14:textId="77777777" w:rsidR="00B4353D" w:rsidRPr="007C7C0F" w:rsidRDefault="00000000">
      <w:pPr>
        <w:pStyle w:val="Heading3"/>
        <w:spacing w:before="240"/>
        <w:rPr>
          <w:rFonts w:ascii="Times New Roman" w:hAnsi="Times New Roman" w:cs="Times New Roman"/>
          <w:color w:val="auto"/>
        </w:rPr>
      </w:pPr>
      <w:bookmarkStart w:id="31" w:name="_Toc228111108"/>
      <w:r w:rsidRPr="007C7C0F">
        <w:rPr>
          <w:rFonts w:ascii="Times New Roman" w:hAnsi="Times New Roman" w:cs="Times New Roman"/>
          <w:color w:val="auto"/>
        </w:rPr>
        <w:lastRenderedPageBreak/>
        <w:t>Trade Execution Flow (Buy Order)</w:t>
      </w:r>
      <w:bookmarkEnd w:id="31"/>
    </w:p>
    <w:tbl>
      <w:tblPr>
        <w:tblW w:w="100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5"/>
      </w:tblGrid>
      <w:tr w:rsidR="00B4353D" w:rsidRPr="007C7C0F" w14:paraId="05BE0FDE" w14:textId="77777777" w:rsidTr="00ED6011">
        <w:tblPrEx>
          <w:tblCellMar>
            <w:top w:w="0" w:type="dxa"/>
            <w:bottom w:w="0" w:type="dxa"/>
          </w:tblCellMar>
        </w:tblPrEx>
        <w:tc>
          <w:tcPr>
            <w:tcW w:w="10055" w:type="dxa"/>
            <w:tcBorders>
              <w:top w:val="single" w:sz="1" w:space="0" w:color="D1D5DB"/>
              <w:left w:val="single" w:sz="8" w:space="0" w:color="F59E0B"/>
              <w:bottom w:val="single" w:sz="1" w:space="0" w:color="D1D5DB"/>
              <w:right w:val="single" w:sz="1" w:space="0" w:color="D1D5DB"/>
            </w:tcBorders>
            <w:shd w:val="clear" w:color="auto" w:fill="F3F4F6"/>
            <w:tcMar>
              <w:top w:w="100" w:type="dxa"/>
              <w:left w:w="180" w:type="dxa"/>
              <w:bottom w:w="100" w:type="dxa"/>
              <w:right w:w="180" w:type="dxa"/>
            </w:tcMar>
          </w:tcPr>
          <w:p w14:paraId="72300C9E"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User clicks Buy → Confirmation Modal → Submit</w:t>
            </w:r>
          </w:p>
          <w:p w14:paraId="3860F5BF"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w:t>
            </w:r>
          </w:p>
          <w:p w14:paraId="7AC06D09"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w:t>
            </w:r>
          </w:p>
          <w:p w14:paraId="4323EB81"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POST /</w:t>
            </w:r>
            <w:proofErr w:type="spellStart"/>
            <w:r w:rsidRPr="007C7C0F">
              <w:rPr>
                <w:rFonts w:ascii="Courier New" w:eastAsia="Courier New" w:hAnsi="Courier New" w:cs="Courier New"/>
                <w:color w:val="auto"/>
                <w:sz w:val="20"/>
                <w:szCs w:val="20"/>
              </w:rPr>
              <w:t>api</w:t>
            </w:r>
            <w:proofErr w:type="spellEnd"/>
            <w:r w:rsidRPr="007C7C0F">
              <w:rPr>
                <w:rFonts w:ascii="Courier New" w:eastAsia="Courier New" w:hAnsi="Courier New" w:cs="Courier New"/>
                <w:color w:val="auto"/>
                <w:sz w:val="20"/>
                <w:szCs w:val="20"/>
              </w:rPr>
              <w:t>/trade/buy → [</w:t>
            </w:r>
            <w:proofErr w:type="spellStart"/>
            <w:r w:rsidRPr="007C7C0F">
              <w:rPr>
                <w:rFonts w:ascii="Courier New" w:eastAsia="Courier New" w:hAnsi="Courier New" w:cs="Courier New"/>
                <w:color w:val="auto"/>
                <w:sz w:val="20"/>
                <w:szCs w:val="20"/>
              </w:rPr>
              <w:t>verifyJWT</w:t>
            </w:r>
            <w:proofErr w:type="spellEnd"/>
            <w:r w:rsidRPr="007C7C0F">
              <w:rPr>
                <w:rFonts w:ascii="Courier New" w:eastAsia="Courier New" w:hAnsi="Courier New" w:cs="Courier New"/>
                <w:color w:val="auto"/>
                <w:sz w:val="20"/>
                <w:szCs w:val="20"/>
              </w:rPr>
              <w:t>] → [</w:t>
            </w:r>
            <w:proofErr w:type="spellStart"/>
            <w:r w:rsidRPr="007C7C0F">
              <w:rPr>
                <w:rFonts w:ascii="Courier New" w:eastAsia="Courier New" w:hAnsi="Courier New" w:cs="Courier New"/>
                <w:color w:val="auto"/>
                <w:sz w:val="20"/>
                <w:szCs w:val="20"/>
              </w:rPr>
              <w:t>tradeLimiter</w:t>
            </w:r>
            <w:proofErr w:type="spellEnd"/>
            <w:r w:rsidRPr="007C7C0F">
              <w:rPr>
                <w:rFonts w:ascii="Courier New" w:eastAsia="Courier New" w:hAnsi="Courier New" w:cs="Courier New"/>
                <w:color w:val="auto"/>
                <w:sz w:val="20"/>
                <w:szCs w:val="20"/>
              </w:rPr>
              <w:t xml:space="preserve">] → [validate] → </w:t>
            </w:r>
            <w:proofErr w:type="spellStart"/>
            <w:proofErr w:type="gramStart"/>
            <w:r w:rsidRPr="007C7C0F">
              <w:rPr>
                <w:rFonts w:ascii="Courier New" w:eastAsia="Courier New" w:hAnsi="Courier New" w:cs="Courier New"/>
                <w:color w:val="auto"/>
                <w:sz w:val="20"/>
                <w:szCs w:val="20"/>
              </w:rPr>
              <w:t>buyStock</w:t>
            </w:r>
            <w:proofErr w:type="spellEnd"/>
            <w:r w:rsidRPr="007C7C0F">
              <w:rPr>
                <w:rFonts w:ascii="Courier New" w:eastAsia="Courier New" w:hAnsi="Courier New" w:cs="Courier New"/>
                <w:color w:val="auto"/>
                <w:sz w:val="20"/>
                <w:szCs w:val="20"/>
              </w:rPr>
              <w:t>(</w:t>
            </w:r>
            <w:proofErr w:type="gramEnd"/>
            <w:r w:rsidRPr="007C7C0F">
              <w:rPr>
                <w:rFonts w:ascii="Courier New" w:eastAsia="Courier New" w:hAnsi="Courier New" w:cs="Courier New"/>
                <w:color w:val="auto"/>
                <w:sz w:val="20"/>
                <w:szCs w:val="20"/>
              </w:rPr>
              <w:t>)</w:t>
            </w:r>
          </w:p>
          <w:p w14:paraId="540E89CE"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w:t>
            </w:r>
          </w:p>
          <w:p w14:paraId="4CC98AC9"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 </w:t>
            </w:r>
            <w:proofErr w:type="spellStart"/>
            <w:proofErr w:type="gramStart"/>
            <w:r w:rsidRPr="007C7C0F">
              <w:rPr>
                <w:rFonts w:ascii="Courier New" w:eastAsia="Courier New" w:hAnsi="Courier New" w:cs="Courier New"/>
                <w:color w:val="auto"/>
                <w:sz w:val="20"/>
                <w:szCs w:val="20"/>
              </w:rPr>
              <w:t>isMarketOpen</w:t>
            </w:r>
            <w:proofErr w:type="spellEnd"/>
            <w:r w:rsidRPr="007C7C0F">
              <w:rPr>
                <w:rFonts w:ascii="Courier New" w:eastAsia="Courier New" w:hAnsi="Courier New" w:cs="Courier New"/>
                <w:color w:val="auto"/>
                <w:sz w:val="20"/>
                <w:szCs w:val="20"/>
              </w:rPr>
              <w:t>(</w:t>
            </w:r>
            <w:proofErr w:type="gramEnd"/>
            <w:r w:rsidRPr="007C7C0F">
              <w:rPr>
                <w:rFonts w:ascii="Courier New" w:eastAsia="Courier New" w:hAnsi="Courier New" w:cs="Courier New"/>
                <w:color w:val="auto"/>
                <w:sz w:val="20"/>
                <w:szCs w:val="20"/>
              </w:rPr>
              <w:t>) → return 400 if closed</w:t>
            </w:r>
          </w:p>
          <w:p w14:paraId="6ADE30E3"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 </w:t>
            </w:r>
            <w:proofErr w:type="spellStart"/>
            <w:r w:rsidRPr="007C7C0F">
              <w:rPr>
                <w:rFonts w:ascii="Courier New" w:eastAsia="Courier New" w:hAnsi="Courier New" w:cs="Courier New"/>
                <w:color w:val="auto"/>
                <w:sz w:val="20"/>
                <w:szCs w:val="20"/>
              </w:rPr>
              <w:t>yahooFinance.fetchSingleQuote</w:t>
            </w:r>
            <w:proofErr w:type="spellEnd"/>
            <w:r w:rsidRPr="007C7C0F">
              <w:rPr>
                <w:rFonts w:ascii="Courier New" w:eastAsia="Courier New" w:hAnsi="Courier New" w:cs="Courier New"/>
                <w:color w:val="auto"/>
                <w:sz w:val="20"/>
                <w:szCs w:val="20"/>
              </w:rPr>
              <w:t>(symbol) → fresh price</w:t>
            </w:r>
          </w:p>
          <w:p w14:paraId="69065592"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 </w:t>
            </w:r>
            <w:proofErr w:type="spellStart"/>
            <w:r w:rsidRPr="007C7C0F">
              <w:rPr>
                <w:rFonts w:ascii="Courier New" w:eastAsia="Courier New" w:hAnsi="Courier New" w:cs="Courier New"/>
                <w:color w:val="auto"/>
                <w:sz w:val="20"/>
                <w:szCs w:val="20"/>
              </w:rPr>
              <w:t>totalCost</w:t>
            </w:r>
            <w:proofErr w:type="spellEnd"/>
            <w:r w:rsidRPr="007C7C0F">
              <w:rPr>
                <w:rFonts w:ascii="Courier New" w:eastAsia="Courier New" w:hAnsi="Courier New" w:cs="Courier New"/>
                <w:color w:val="auto"/>
                <w:sz w:val="20"/>
                <w:szCs w:val="20"/>
              </w:rPr>
              <w:t xml:space="preserve"> = quantity × </w:t>
            </w:r>
            <w:proofErr w:type="spellStart"/>
            <w:r w:rsidRPr="007C7C0F">
              <w:rPr>
                <w:rFonts w:ascii="Courier New" w:eastAsia="Courier New" w:hAnsi="Courier New" w:cs="Courier New"/>
                <w:color w:val="auto"/>
                <w:sz w:val="20"/>
                <w:szCs w:val="20"/>
              </w:rPr>
              <w:t>currentPrice</w:t>
            </w:r>
            <w:proofErr w:type="spellEnd"/>
          </w:p>
          <w:p w14:paraId="330DAB77"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 ATOMIC: </w:t>
            </w:r>
            <w:proofErr w:type="spellStart"/>
            <w:r w:rsidRPr="007C7C0F">
              <w:rPr>
                <w:rFonts w:ascii="Courier New" w:eastAsia="Courier New" w:hAnsi="Courier New" w:cs="Courier New"/>
                <w:color w:val="auto"/>
                <w:sz w:val="20"/>
                <w:szCs w:val="20"/>
              </w:rPr>
              <w:t>User.findOneAndUpdate</w:t>
            </w:r>
            <w:proofErr w:type="spellEnd"/>
            <w:r w:rsidRPr="007C7C0F">
              <w:rPr>
                <w:rFonts w:ascii="Courier New" w:eastAsia="Courier New" w:hAnsi="Courier New" w:cs="Courier New"/>
                <w:color w:val="auto"/>
                <w:sz w:val="20"/>
                <w:szCs w:val="20"/>
              </w:rPr>
              <w:t>(</w:t>
            </w:r>
          </w:p>
          <w:p w14:paraId="2E77BD83"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      </w:t>
            </w:r>
            <w:proofErr w:type="gramStart"/>
            <w:r w:rsidRPr="007C7C0F">
              <w:rPr>
                <w:rFonts w:ascii="Courier New" w:eastAsia="Courier New" w:hAnsi="Courier New" w:cs="Courier New"/>
                <w:color w:val="auto"/>
                <w:sz w:val="20"/>
                <w:szCs w:val="20"/>
              </w:rPr>
              <w:t xml:space="preserve">   {</w:t>
            </w:r>
            <w:proofErr w:type="gramEnd"/>
            <w:r w:rsidRPr="007C7C0F">
              <w:rPr>
                <w:rFonts w:ascii="Courier New" w:eastAsia="Courier New" w:hAnsi="Courier New" w:cs="Courier New"/>
                <w:color w:val="auto"/>
                <w:sz w:val="20"/>
                <w:szCs w:val="20"/>
              </w:rPr>
              <w:t xml:space="preserve"> _id: </w:t>
            </w:r>
            <w:proofErr w:type="spellStart"/>
            <w:r w:rsidRPr="007C7C0F">
              <w:rPr>
                <w:rFonts w:ascii="Courier New" w:eastAsia="Courier New" w:hAnsi="Courier New" w:cs="Courier New"/>
                <w:color w:val="auto"/>
                <w:sz w:val="20"/>
                <w:szCs w:val="20"/>
              </w:rPr>
              <w:t>userId</w:t>
            </w:r>
            <w:proofErr w:type="spellEnd"/>
            <w:r w:rsidRPr="007C7C0F">
              <w:rPr>
                <w:rFonts w:ascii="Courier New" w:eastAsia="Courier New" w:hAnsi="Courier New" w:cs="Courier New"/>
                <w:color w:val="auto"/>
                <w:sz w:val="20"/>
                <w:szCs w:val="20"/>
              </w:rPr>
              <w:t xml:space="preserve">, </w:t>
            </w:r>
            <w:proofErr w:type="spellStart"/>
            <w:r w:rsidRPr="007C7C0F">
              <w:rPr>
                <w:rFonts w:ascii="Courier New" w:eastAsia="Courier New" w:hAnsi="Courier New" w:cs="Courier New"/>
                <w:color w:val="auto"/>
                <w:sz w:val="20"/>
                <w:szCs w:val="20"/>
              </w:rPr>
              <w:t>virtualBalance</w:t>
            </w:r>
            <w:proofErr w:type="spellEnd"/>
            <w:r w:rsidRPr="007C7C0F">
              <w:rPr>
                <w:rFonts w:ascii="Courier New" w:eastAsia="Courier New" w:hAnsi="Courier New" w:cs="Courier New"/>
                <w:color w:val="auto"/>
                <w:sz w:val="20"/>
                <w:szCs w:val="20"/>
              </w:rPr>
              <w:t xml:space="preserve">: </w:t>
            </w:r>
            <w:proofErr w:type="gramStart"/>
            <w:r w:rsidRPr="007C7C0F">
              <w:rPr>
                <w:rFonts w:ascii="Courier New" w:eastAsia="Courier New" w:hAnsi="Courier New" w:cs="Courier New"/>
                <w:color w:val="auto"/>
                <w:sz w:val="20"/>
                <w:szCs w:val="20"/>
              </w:rPr>
              <w:t>{ $</w:t>
            </w:r>
            <w:proofErr w:type="spellStart"/>
            <w:proofErr w:type="gramEnd"/>
            <w:r w:rsidRPr="007C7C0F">
              <w:rPr>
                <w:rFonts w:ascii="Courier New" w:eastAsia="Courier New" w:hAnsi="Courier New" w:cs="Courier New"/>
                <w:color w:val="auto"/>
                <w:sz w:val="20"/>
                <w:szCs w:val="20"/>
              </w:rPr>
              <w:t>gte</w:t>
            </w:r>
            <w:proofErr w:type="spellEnd"/>
            <w:r w:rsidRPr="007C7C0F">
              <w:rPr>
                <w:rFonts w:ascii="Courier New" w:eastAsia="Courier New" w:hAnsi="Courier New" w:cs="Courier New"/>
                <w:color w:val="auto"/>
                <w:sz w:val="20"/>
                <w:szCs w:val="20"/>
              </w:rPr>
              <w:t xml:space="preserve">: </w:t>
            </w:r>
            <w:proofErr w:type="spellStart"/>
            <w:proofErr w:type="gramStart"/>
            <w:r w:rsidRPr="007C7C0F">
              <w:rPr>
                <w:rFonts w:ascii="Courier New" w:eastAsia="Courier New" w:hAnsi="Courier New" w:cs="Courier New"/>
                <w:color w:val="auto"/>
                <w:sz w:val="20"/>
                <w:szCs w:val="20"/>
              </w:rPr>
              <w:t>totalCost</w:t>
            </w:r>
            <w:proofErr w:type="spellEnd"/>
            <w:r w:rsidRPr="007C7C0F">
              <w:rPr>
                <w:rFonts w:ascii="Courier New" w:eastAsia="Courier New" w:hAnsi="Courier New" w:cs="Courier New"/>
                <w:color w:val="auto"/>
                <w:sz w:val="20"/>
                <w:szCs w:val="20"/>
              </w:rPr>
              <w:t xml:space="preserve"> }</w:t>
            </w:r>
            <w:proofErr w:type="gramEnd"/>
            <w:r w:rsidRPr="007C7C0F">
              <w:rPr>
                <w:rFonts w:ascii="Courier New" w:eastAsia="Courier New" w:hAnsi="Courier New" w:cs="Courier New"/>
                <w:color w:val="auto"/>
                <w:sz w:val="20"/>
                <w:szCs w:val="20"/>
              </w:rPr>
              <w:t xml:space="preserve"> },</w:t>
            </w:r>
          </w:p>
          <w:p w14:paraId="42AE16CB"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      </w:t>
            </w:r>
            <w:proofErr w:type="gramStart"/>
            <w:r w:rsidRPr="007C7C0F">
              <w:rPr>
                <w:rFonts w:ascii="Courier New" w:eastAsia="Courier New" w:hAnsi="Courier New" w:cs="Courier New"/>
                <w:color w:val="auto"/>
                <w:sz w:val="20"/>
                <w:szCs w:val="20"/>
              </w:rPr>
              <w:t xml:space="preserve">   {</w:t>
            </w:r>
            <w:proofErr w:type="gramEnd"/>
            <w:r w:rsidRPr="007C7C0F">
              <w:rPr>
                <w:rFonts w:ascii="Courier New" w:eastAsia="Courier New" w:hAnsi="Courier New" w:cs="Courier New"/>
                <w:color w:val="auto"/>
                <w:sz w:val="20"/>
                <w:szCs w:val="20"/>
              </w:rPr>
              <w:t xml:space="preserve"> $</w:t>
            </w:r>
            <w:proofErr w:type="spellStart"/>
            <w:r w:rsidRPr="007C7C0F">
              <w:rPr>
                <w:rFonts w:ascii="Courier New" w:eastAsia="Courier New" w:hAnsi="Courier New" w:cs="Courier New"/>
                <w:color w:val="auto"/>
                <w:sz w:val="20"/>
                <w:szCs w:val="20"/>
              </w:rPr>
              <w:t>inc</w:t>
            </w:r>
            <w:proofErr w:type="spellEnd"/>
            <w:r w:rsidRPr="007C7C0F">
              <w:rPr>
                <w:rFonts w:ascii="Courier New" w:eastAsia="Courier New" w:hAnsi="Courier New" w:cs="Courier New"/>
                <w:color w:val="auto"/>
                <w:sz w:val="20"/>
                <w:szCs w:val="20"/>
              </w:rPr>
              <w:t xml:space="preserve">: </w:t>
            </w:r>
            <w:proofErr w:type="gramStart"/>
            <w:r w:rsidRPr="007C7C0F">
              <w:rPr>
                <w:rFonts w:ascii="Courier New" w:eastAsia="Courier New" w:hAnsi="Courier New" w:cs="Courier New"/>
                <w:color w:val="auto"/>
                <w:sz w:val="20"/>
                <w:szCs w:val="20"/>
              </w:rPr>
              <w:t xml:space="preserve">{ </w:t>
            </w:r>
            <w:proofErr w:type="spellStart"/>
            <w:r w:rsidRPr="007C7C0F">
              <w:rPr>
                <w:rFonts w:ascii="Courier New" w:eastAsia="Courier New" w:hAnsi="Courier New" w:cs="Courier New"/>
                <w:color w:val="auto"/>
                <w:sz w:val="20"/>
                <w:szCs w:val="20"/>
              </w:rPr>
              <w:t>virtualBalance</w:t>
            </w:r>
            <w:proofErr w:type="spellEnd"/>
            <w:proofErr w:type="gramEnd"/>
            <w:r w:rsidRPr="007C7C0F">
              <w:rPr>
                <w:rFonts w:ascii="Courier New" w:eastAsia="Courier New" w:hAnsi="Courier New" w:cs="Courier New"/>
                <w:color w:val="auto"/>
                <w:sz w:val="20"/>
                <w:szCs w:val="20"/>
              </w:rPr>
              <w:t>: -</w:t>
            </w:r>
            <w:proofErr w:type="spellStart"/>
            <w:proofErr w:type="gramStart"/>
            <w:r w:rsidRPr="007C7C0F">
              <w:rPr>
                <w:rFonts w:ascii="Courier New" w:eastAsia="Courier New" w:hAnsi="Courier New" w:cs="Courier New"/>
                <w:color w:val="auto"/>
                <w:sz w:val="20"/>
                <w:szCs w:val="20"/>
              </w:rPr>
              <w:t>totalCost</w:t>
            </w:r>
            <w:proofErr w:type="spellEnd"/>
            <w:r w:rsidRPr="007C7C0F">
              <w:rPr>
                <w:rFonts w:ascii="Courier New" w:eastAsia="Courier New" w:hAnsi="Courier New" w:cs="Courier New"/>
                <w:color w:val="auto"/>
                <w:sz w:val="20"/>
                <w:szCs w:val="20"/>
              </w:rPr>
              <w:t xml:space="preserve"> }</w:t>
            </w:r>
            <w:proofErr w:type="gramEnd"/>
            <w:r w:rsidRPr="007C7C0F">
              <w:rPr>
                <w:rFonts w:ascii="Courier New" w:eastAsia="Courier New" w:hAnsi="Courier New" w:cs="Courier New"/>
                <w:color w:val="auto"/>
                <w:sz w:val="20"/>
                <w:szCs w:val="20"/>
              </w:rPr>
              <w:t xml:space="preserve"> },</w:t>
            </w:r>
          </w:p>
          <w:p w14:paraId="2BAD392C"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      </w:t>
            </w:r>
            <w:proofErr w:type="gramStart"/>
            <w:r w:rsidRPr="007C7C0F">
              <w:rPr>
                <w:rFonts w:ascii="Courier New" w:eastAsia="Courier New" w:hAnsi="Courier New" w:cs="Courier New"/>
                <w:color w:val="auto"/>
                <w:sz w:val="20"/>
                <w:szCs w:val="20"/>
              </w:rPr>
              <w:t xml:space="preserve">   {</w:t>
            </w:r>
            <w:proofErr w:type="gramEnd"/>
            <w:r w:rsidRPr="007C7C0F">
              <w:rPr>
                <w:rFonts w:ascii="Courier New" w:eastAsia="Courier New" w:hAnsi="Courier New" w:cs="Courier New"/>
                <w:color w:val="auto"/>
                <w:sz w:val="20"/>
                <w:szCs w:val="20"/>
              </w:rPr>
              <w:t xml:space="preserve"> new: </w:t>
            </w:r>
            <w:proofErr w:type="gramStart"/>
            <w:r w:rsidRPr="007C7C0F">
              <w:rPr>
                <w:rFonts w:ascii="Courier New" w:eastAsia="Courier New" w:hAnsi="Courier New" w:cs="Courier New"/>
                <w:color w:val="auto"/>
                <w:sz w:val="20"/>
                <w:szCs w:val="20"/>
              </w:rPr>
              <w:t>true }</w:t>
            </w:r>
            <w:proofErr w:type="gramEnd"/>
          </w:p>
          <w:p w14:paraId="2F771524"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 </w:t>
            </w:r>
            <w:proofErr w:type="gramStart"/>
            <w:r w:rsidRPr="007C7C0F">
              <w:rPr>
                <w:rFonts w:ascii="Courier New" w:eastAsia="Courier New" w:hAnsi="Courier New" w:cs="Courier New"/>
                <w:color w:val="auto"/>
                <w:sz w:val="20"/>
                <w:szCs w:val="20"/>
              </w:rPr>
              <w:t xml:space="preserve">  )</w:t>
            </w:r>
            <w:proofErr w:type="gramEnd"/>
            <w:r w:rsidRPr="007C7C0F">
              <w:rPr>
                <w:rFonts w:ascii="Courier New" w:eastAsia="Courier New" w:hAnsi="Courier New" w:cs="Courier New"/>
                <w:color w:val="auto"/>
                <w:sz w:val="20"/>
                <w:szCs w:val="20"/>
              </w:rPr>
              <w:t xml:space="preserve"> → null = insufficient balance</w:t>
            </w:r>
          </w:p>
          <w:p w14:paraId="0672DCD9"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 </w:t>
            </w:r>
            <w:proofErr w:type="spellStart"/>
            <w:r w:rsidRPr="007C7C0F">
              <w:rPr>
                <w:rFonts w:ascii="Courier New" w:eastAsia="Courier New" w:hAnsi="Courier New" w:cs="Courier New"/>
                <w:color w:val="auto"/>
                <w:sz w:val="20"/>
                <w:szCs w:val="20"/>
              </w:rPr>
              <w:t>Transaction.create</w:t>
            </w:r>
            <w:proofErr w:type="spellEnd"/>
            <w:proofErr w:type="gramStart"/>
            <w:r w:rsidRPr="007C7C0F">
              <w:rPr>
                <w:rFonts w:ascii="Courier New" w:eastAsia="Courier New" w:hAnsi="Courier New" w:cs="Courier New"/>
                <w:color w:val="auto"/>
                <w:sz w:val="20"/>
                <w:szCs w:val="20"/>
              </w:rPr>
              <w:t xml:space="preserve">({ </w:t>
            </w:r>
            <w:proofErr w:type="spellStart"/>
            <w:r w:rsidRPr="007C7C0F">
              <w:rPr>
                <w:rFonts w:ascii="Courier New" w:eastAsia="Courier New" w:hAnsi="Courier New" w:cs="Courier New"/>
                <w:color w:val="auto"/>
                <w:sz w:val="20"/>
                <w:szCs w:val="20"/>
              </w:rPr>
              <w:t>userId</w:t>
            </w:r>
            <w:proofErr w:type="spellEnd"/>
            <w:proofErr w:type="gramEnd"/>
            <w:r w:rsidRPr="007C7C0F">
              <w:rPr>
                <w:rFonts w:ascii="Courier New" w:eastAsia="Courier New" w:hAnsi="Courier New" w:cs="Courier New"/>
                <w:color w:val="auto"/>
                <w:sz w:val="20"/>
                <w:szCs w:val="20"/>
              </w:rPr>
              <w:t xml:space="preserve">, symbol, </w:t>
            </w:r>
            <w:proofErr w:type="spellStart"/>
            <w:r w:rsidRPr="007C7C0F">
              <w:rPr>
                <w:rFonts w:ascii="Courier New" w:eastAsia="Courier New" w:hAnsi="Courier New" w:cs="Courier New"/>
                <w:color w:val="auto"/>
                <w:sz w:val="20"/>
                <w:szCs w:val="20"/>
              </w:rPr>
              <w:t>type:'BUY</w:t>
            </w:r>
            <w:proofErr w:type="spellEnd"/>
            <w:r w:rsidRPr="007C7C0F">
              <w:rPr>
                <w:rFonts w:ascii="Courier New" w:eastAsia="Courier New" w:hAnsi="Courier New" w:cs="Courier New"/>
                <w:color w:val="auto"/>
                <w:sz w:val="20"/>
                <w:szCs w:val="20"/>
              </w:rPr>
              <w:t xml:space="preserve">', quantity, price, </w:t>
            </w:r>
            <w:proofErr w:type="spellStart"/>
            <w:proofErr w:type="gramStart"/>
            <w:r w:rsidRPr="007C7C0F">
              <w:rPr>
                <w:rFonts w:ascii="Courier New" w:eastAsia="Courier New" w:hAnsi="Courier New" w:cs="Courier New"/>
                <w:color w:val="auto"/>
                <w:sz w:val="20"/>
                <w:szCs w:val="20"/>
              </w:rPr>
              <w:t>totalAmount</w:t>
            </w:r>
            <w:proofErr w:type="spellEnd"/>
            <w:r w:rsidRPr="007C7C0F">
              <w:rPr>
                <w:rFonts w:ascii="Courier New" w:eastAsia="Courier New" w:hAnsi="Courier New" w:cs="Courier New"/>
                <w:color w:val="auto"/>
                <w:sz w:val="20"/>
                <w:szCs w:val="20"/>
              </w:rPr>
              <w:t xml:space="preserve"> }</w:t>
            </w:r>
            <w:proofErr w:type="gramEnd"/>
            <w:r w:rsidRPr="007C7C0F">
              <w:rPr>
                <w:rFonts w:ascii="Courier New" w:eastAsia="Courier New" w:hAnsi="Courier New" w:cs="Courier New"/>
                <w:color w:val="auto"/>
                <w:sz w:val="20"/>
                <w:szCs w:val="20"/>
              </w:rPr>
              <w:t>)</w:t>
            </w:r>
          </w:p>
          <w:p w14:paraId="7F8F3157"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 </w:t>
            </w:r>
            <w:proofErr w:type="spellStart"/>
            <w:r w:rsidRPr="007C7C0F">
              <w:rPr>
                <w:rFonts w:ascii="Courier New" w:eastAsia="Courier New" w:hAnsi="Courier New" w:cs="Courier New"/>
                <w:color w:val="auto"/>
                <w:sz w:val="20"/>
                <w:szCs w:val="20"/>
              </w:rPr>
              <w:t>Portfolio.findOneAndUpdate</w:t>
            </w:r>
            <w:proofErr w:type="spellEnd"/>
            <w:r w:rsidRPr="007C7C0F">
              <w:rPr>
                <w:rFonts w:ascii="Courier New" w:eastAsia="Courier New" w:hAnsi="Courier New" w:cs="Courier New"/>
                <w:color w:val="auto"/>
                <w:sz w:val="20"/>
                <w:szCs w:val="20"/>
              </w:rPr>
              <w:t xml:space="preserve"> → </w:t>
            </w:r>
            <w:proofErr w:type="spellStart"/>
            <w:r w:rsidRPr="007C7C0F">
              <w:rPr>
                <w:rFonts w:ascii="Courier New" w:eastAsia="Courier New" w:hAnsi="Courier New" w:cs="Courier New"/>
                <w:color w:val="auto"/>
                <w:sz w:val="20"/>
                <w:szCs w:val="20"/>
              </w:rPr>
              <w:t>upsert</w:t>
            </w:r>
            <w:proofErr w:type="spellEnd"/>
            <w:r w:rsidRPr="007C7C0F">
              <w:rPr>
                <w:rFonts w:ascii="Courier New" w:eastAsia="Courier New" w:hAnsi="Courier New" w:cs="Courier New"/>
                <w:color w:val="auto"/>
                <w:sz w:val="20"/>
                <w:szCs w:val="20"/>
              </w:rPr>
              <w:t xml:space="preserve"> with new </w:t>
            </w:r>
            <w:proofErr w:type="spellStart"/>
            <w:r w:rsidRPr="007C7C0F">
              <w:rPr>
                <w:rFonts w:ascii="Courier New" w:eastAsia="Courier New" w:hAnsi="Courier New" w:cs="Courier New"/>
                <w:color w:val="auto"/>
                <w:sz w:val="20"/>
                <w:szCs w:val="20"/>
              </w:rPr>
              <w:t>avgCost</w:t>
            </w:r>
            <w:proofErr w:type="spellEnd"/>
          </w:p>
          <w:p w14:paraId="3364E5DF"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 io.to(</w:t>
            </w:r>
            <w:proofErr w:type="spellStart"/>
            <w:r w:rsidRPr="007C7C0F">
              <w:rPr>
                <w:rFonts w:ascii="Courier New" w:eastAsia="Courier New" w:hAnsi="Courier New" w:cs="Courier New"/>
                <w:color w:val="auto"/>
                <w:sz w:val="20"/>
                <w:szCs w:val="20"/>
              </w:rPr>
              <w:t>userId</w:t>
            </w:r>
            <w:proofErr w:type="spellEnd"/>
            <w:proofErr w:type="gramStart"/>
            <w:r w:rsidRPr="007C7C0F">
              <w:rPr>
                <w:rFonts w:ascii="Courier New" w:eastAsia="Courier New" w:hAnsi="Courier New" w:cs="Courier New"/>
                <w:color w:val="auto"/>
                <w:sz w:val="20"/>
                <w:szCs w:val="20"/>
              </w:rPr>
              <w:t>).emit</w:t>
            </w:r>
            <w:proofErr w:type="gramEnd"/>
            <w:r w:rsidRPr="007C7C0F">
              <w:rPr>
                <w:rFonts w:ascii="Courier New" w:eastAsia="Courier New" w:hAnsi="Courier New" w:cs="Courier New"/>
                <w:color w:val="auto"/>
                <w:sz w:val="20"/>
                <w:szCs w:val="20"/>
              </w:rPr>
              <w:t>('</w:t>
            </w:r>
            <w:proofErr w:type="spellStart"/>
            <w:r w:rsidRPr="007C7C0F">
              <w:rPr>
                <w:rFonts w:ascii="Courier New" w:eastAsia="Courier New" w:hAnsi="Courier New" w:cs="Courier New"/>
                <w:color w:val="auto"/>
                <w:sz w:val="20"/>
                <w:szCs w:val="20"/>
              </w:rPr>
              <w:t>trade_confirmed</w:t>
            </w:r>
            <w:proofErr w:type="spellEnd"/>
            <w:r w:rsidRPr="007C7C0F">
              <w:rPr>
                <w:rFonts w:ascii="Courier New" w:eastAsia="Courier New" w:hAnsi="Courier New" w:cs="Courier New"/>
                <w:color w:val="auto"/>
                <w:sz w:val="20"/>
                <w:szCs w:val="20"/>
              </w:rPr>
              <w:t xml:space="preserve">', </w:t>
            </w:r>
            <w:proofErr w:type="gramStart"/>
            <w:r w:rsidRPr="007C7C0F">
              <w:rPr>
                <w:rFonts w:ascii="Courier New" w:eastAsia="Courier New" w:hAnsi="Courier New" w:cs="Courier New"/>
                <w:color w:val="auto"/>
                <w:sz w:val="20"/>
                <w:szCs w:val="20"/>
              </w:rPr>
              <w:t xml:space="preserve">{ </w:t>
            </w:r>
            <w:proofErr w:type="spellStart"/>
            <w:r w:rsidRPr="007C7C0F">
              <w:rPr>
                <w:rFonts w:ascii="Courier New" w:eastAsia="Courier New" w:hAnsi="Courier New" w:cs="Courier New"/>
                <w:color w:val="auto"/>
                <w:sz w:val="20"/>
                <w:szCs w:val="20"/>
              </w:rPr>
              <w:t>type</w:t>
            </w:r>
            <w:proofErr w:type="gramEnd"/>
            <w:r w:rsidRPr="007C7C0F">
              <w:rPr>
                <w:rFonts w:ascii="Courier New" w:eastAsia="Courier New" w:hAnsi="Courier New" w:cs="Courier New"/>
                <w:color w:val="auto"/>
                <w:sz w:val="20"/>
                <w:szCs w:val="20"/>
              </w:rPr>
              <w:t>:'BUY</w:t>
            </w:r>
            <w:proofErr w:type="spellEnd"/>
            <w:r w:rsidRPr="007C7C0F">
              <w:rPr>
                <w:rFonts w:ascii="Courier New" w:eastAsia="Courier New" w:hAnsi="Courier New" w:cs="Courier New"/>
                <w:color w:val="auto"/>
                <w:sz w:val="20"/>
                <w:szCs w:val="20"/>
              </w:rPr>
              <w:t xml:space="preserve">', </w:t>
            </w:r>
            <w:proofErr w:type="gramStart"/>
            <w:r w:rsidRPr="007C7C0F">
              <w:rPr>
                <w:rFonts w:ascii="Courier New" w:eastAsia="Courier New" w:hAnsi="Courier New" w:cs="Courier New"/>
                <w:color w:val="auto"/>
                <w:sz w:val="20"/>
                <w:szCs w:val="20"/>
              </w:rPr>
              <w:t>... }</w:t>
            </w:r>
            <w:proofErr w:type="gramEnd"/>
            <w:r w:rsidRPr="007C7C0F">
              <w:rPr>
                <w:rFonts w:ascii="Courier New" w:eastAsia="Courier New" w:hAnsi="Courier New" w:cs="Courier New"/>
                <w:color w:val="auto"/>
                <w:sz w:val="20"/>
                <w:szCs w:val="20"/>
              </w:rPr>
              <w:t>)</w:t>
            </w:r>
          </w:p>
          <w:p w14:paraId="40D35AE0"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w:t>
            </w:r>
          </w:p>
          <w:p w14:paraId="07522C6E"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 Client receives confirmation</w:t>
            </w:r>
          </w:p>
          <w:p w14:paraId="767F1E65"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React Query invalidates ['</w:t>
            </w:r>
            <w:proofErr w:type="spellStart"/>
            <w:r w:rsidRPr="007C7C0F">
              <w:rPr>
                <w:rFonts w:ascii="Courier New" w:eastAsia="Courier New" w:hAnsi="Courier New" w:cs="Courier New"/>
                <w:color w:val="auto"/>
                <w:sz w:val="20"/>
                <w:szCs w:val="20"/>
              </w:rPr>
              <w:t>portfolio','balance</w:t>
            </w:r>
            <w:proofErr w:type="spellEnd"/>
            <w:r w:rsidRPr="007C7C0F">
              <w:rPr>
                <w:rFonts w:ascii="Courier New" w:eastAsia="Courier New" w:hAnsi="Courier New" w:cs="Courier New"/>
                <w:color w:val="auto"/>
                <w:sz w:val="20"/>
                <w:szCs w:val="20"/>
              </w:rPr>
              <w:t>'] → UI updates instantly</w:t>
            </w:r>
          </w:p>
        </w:tc>
      </w:tr>
    </w:tbl>
    <w:p w14:paraId="67735ED5" w14:textId="77777777" w:rsidR="00B4353D" w:rsidRPr="007C7C0F" w:rsidRDefault="00000000">
      <w:pPr>
        <w:spacing w:before="60" w:after="300"/>
        <w:jc w:val="center"/>
        <w:rPr>
          <w:rFonts w:ascii="Times New Roman" w:hAnsi="Times New Roman" w:cs="Times New Roman"/>
          <w:color w:val="auto"/>
        </w:rPr>
      </w:pPr>
      <w:r w:rsidRPr="007C7C0F">
        <w:rPr>
          <w:rFonts w:ascii="Times New Roman" w:hAnsi="Times New Roman" w:cs="Times New Roman"/>
          <w:b/>
          <w:bCs/>
          <w:i/>
          <w:iCs/>
          <w:color w:val="auto"/>
          <w:sz w:val="22"/>
          <w:szCs w:val="22"/>
        </w:rPr>
        <w:t>Figure 6.3 — Buy Order Execution Flow</w:t>
      </w:r>
    </w:p>
    <w:p w14:paraId="500A1181" w14:textId="77777777" w:rsidR="00B4353D" w:rsidRPr="007C7C0F" w:rsidRDefault="00000000">
      <w:pPr>
        <w:pStyle w:val="Heading2"/>
        <w:pBdr>
          <w:bottom w:val="single" w:sz="4" w:space="0" w:color="F59E0B"/>
        </w:pBdr>
        <w:rPr>
          <w:rFonts w:ascii="Times New Roman" w:hAnsi="Times New Roman" w:cs="Times New Roman"/>
          <w:color w:val="auto"/>
        </w:rPr>
      </w:pPr>
      <w:bookmarkStart w:id="32" w:name="_Toc228111109"/>
      <w:r w:rsidRPr="007C7C0F">
        <w:rPr>
          <w:rFonts w:ascii="Times New Roman" w:hAnsi="Times New Roman" w:cs="Times New Roman"/>
          <w:color w:val="auto"/>
        </w:rPr>
        <w:t>6.2 Real-Time Price Update System</w:t>
      </w:r>
      <w:bookmarkEnd w:id="32"/>
    </w:p>
    <w:p w14:paraId="2D4E72EE" w14:textId="77777777" w:rsidR="00B4353D" w:rsidRPr="007C7C0F" w:rsidRDefault="00000000">
      <w:pPr>
        <w:spacing w:before="120" w:after="120"/>
        <w:jc w:val="both"/>
        <w:rPr>
          <w:rFonts w:ascii="Times New Roman" w:hAnsi="Times New Roman" w:cs="Times New Roman"/>
          <w:color w:val="auto"/>
        </w:rPr>
      </w:pPr>
      <w:r w:rsidRPr="007C7C0F">
        <w:rPr>
          <w:rFonts w:ascii="Times New Roman" w:hAnsi="Times New Roman" w:cs="Times New Roman"/>
          <w:color w:val="auto"/>
        </w:rPr>
        <w:t xml:space="preserve">The real-time system is the most technically sophisticated component of </w:t>
      </w:r>
      <w:proofErr w:type="spellStart"/>
      <w:r w:rsidRPr="007C7C0F">
        <w:rPr>
          <w:rFonts w:ascii="Times New Roman" w:hAnsi="Times New Roman" w:cs="Times New Roman"/>
          <w:color w:val="auto"/>
        </w:rPr>
        <w:t>NidhiKosh</w:t>
      </w:r>
      <w:proofErr w:type="spellEnd"/>
      <w:r w:rsidRPr="007C7C0F">
        <w:rPr>
          <w:rFonts w:ascii="Times New Roman" w:hAnsi="Times New Roman" w:cs="Times New Roman"/>
          <w:color w:val="auto"/>
        </w:rPr>
        <w:t>. It consists of three cooperating subsystems:</w:t>
      </w:r>
    </w:p>
    <w:p w14:paraId="359BF1F9" w14:textId="77777777" w:rsidR="00B4353D" w:rsidRPr="007C7C0F" w:rsidRDefault="00000000">
      <w:pPr>
        <w:spacing w:before="80" w:after="80"/>
        <w:jc w:val="both"/>
        <w:rPr>
          <w:rFonts w:ascii="Times New Roman" w:hAnsi="Times New Roman" w:cs="Times New Roman"/>
          <w:color w:val="auto"/>
        </w:rPr>
      </w:pPr>
      <w:r w:rsidRPr="007C7C0F">
        <w:rPr>
          <w:rFonts w:ascii="Times New Roman" w:hAnsi="Times New Roman" w:cs="Times New Roman"/>
          <w:b/>
          <w:bCs/>
          <w:color w:val="auto"/>
        </w:rPr>
        <w:t xml:space="preserve">Price Ingestion Worker: </w:t>
      </w:r>
      <w:r w:rsidRPr="007C7C0F">
        <w:rPr>
          <w:rFonts w:ascii="Times New Roman" w:hAnsi="Times New Roman" w:cs="Times New Roman"/>
          <w:color w:val="auto"/>
        </w:rPr>
        <w:t xml:space="preserve">A background Node.js process launched at server startup. Uses </w:t>
      </w:r>
      <w:proofErr w:type="spellStart"/>
      <w:r w:rsidRPr="007C7C0F">
        <w:rPr>
          <w:rFonts w:ascii="Times New Roman" w:hAnsi="Times New Roman" w:cs="Times New Roman"/>
          <w:color w:val="auto"/>
        </w:rPr>
        <w:t>setInterval</w:t>
      </w:r>
      <w:proofErr w:type="spellEnd"/>
      <w:r w:rsidRPr="007C7C0F">
        <w:rPr>
          <w:rFonts w:ascii="Times New Roman" w:hAnsi="Times New Roman" w:cs="Times New Roman"/>
          <w:color w:val="auto"/>
        </w:rPr>
        <w:t xml:space="preserve"> with a 10-second interval, but only executes the fetch-update-broadcast cycle when </w:t>
      </w:r>
      <w:proofErr w:type="spellStart"/>
      <w:proofErr w:type="gramStart"/>
      <w:r w:rsidRPr="007C7C0F">
        <w:rPr>
          <w:rFonts w:ascii="Times New Roman" w:hAnsi="Times New Roman" w:cs="Times New Roman"/>
          <w:color w:val="auto"/>
        </w:rPr>
        <w:t>isMarketOpen</w:t>
      </w:r>
      <w:proofErr w:type="spellEnd"/>
      <w:r w:rsidRPr="007C7C0F">
        <w:rPr>
          <w:rFonts w:ascii="Times New Roman" w:hAnsi="Times New Roman" w:cs="Times New Roman"/>
          <w:color w:val="auto"/>
        </w:rPr>
        <w:t>(</w:t>
      </w:r>
      <w:proofErr w:type="gramEnd"/>
      <w:r w:rsidRPr="007C7C0F">
        <w:rPr>
          <w:rFonts w:ascii="Times New Roman" w:hAnsi="Times New Roman" w:cs="Times New Roman"/>
          <w:color w:val="auto"/>
        </w:rPr>
        <w:t>) returns true (NSE regular hours: 9:15 AM – 3:30 PM IST, Monday–Friday). Implements exponential backoff retry logic when Yahoo Finance API returns errors.</w:t>
      </w:r>
    </w:p>
    <w:p w14:paraId="3A9EAB4F" w14:textId="77777777" w:rsidR="00B4353D" w:rsidRPr="007C7C0F" w:rsidRDefault="00000000">
      <w:pPr>
        <w:spacing w:before="80" w:after="80"/>
        <w:jc w:val="both"/>
        <w:rPr>
          <w:rFonts w:ascii="Times New Roman" w:hAnsi="Times New Roman" w:cs="Times New Roman"/>
          <w:color w:val="auto"/>
        </w:rPr>
      </w:pPr>
      <w:r w:rsidRPr="007C7C0F">
        <w:rPr>
          <w:rFonts w:ascii="Times New Roman" w:hAnsi="Times New Roman" w:cs="Times New Roman"/>
          <w:b/>
          <w:bCs/>
          <w:color w:val="auto"/>
        </w:rPr>
        <w:t xml:space="preserve">Socket.io Server: </w:t>
      </w:r>
      <w:r w:rsidRPr="007C7C0F">
        <w:rPr>
          <w:rFonts w:ascii="Times New Roman" w:hAnsi="Times New Roman" w:cs="Times New Roman"/>
          <w:color w:val="auto"/>
        </w:rPr>
        <w:t xml:space="preserve">Initialised alongside the Express HTTP server in server.js, sharing the same TCP port. Configured with CORS to accept connections only from the frontend origin. The </w:t>
      </w:r>
      <w:proofErr w:type="spellStart"/>
      <w:r w:rsidRPr="007C7C0F">
        <w:rPr>
          <w:rFonts w:ascii="Times New Roman" w:hAnsi="Times New Roman" w:cs="Times New Roman"/>
          <w:color w:val="auto"/>
        </w:rPr>
        <w:t>price_update</w:t>
      </w:r>
      <w:proofErr w:type="spellEnd"/>
      <w:r w:rsidRPr="007C7C0F">
        <w:rPr>
          <w:rFonts w:ascii="Times New Roman" w:hAnsi="Times New Roman" w:cs="Times New Roman"/>
          <w:color w:val="auto"/>
        </w:rPr>
        <w:t xml:space="preserve"> event carries a payload of all updated stock objects. Trade confirmation events (</w:t>
      </w:r>
      <w:proofErr w:type="spellStart"/>
      <w:r w:rsidRPr="007C7C0F">
        <w:rPr>
          <w:rFonts w:ascii="Times New Roman" w:hAnsi="Times New Roman" w:cs="Times New Roman"/>
          <w:color w:val="auto"/>
        </w:rPr>
        <w:t>trade_confirmed</w:t>
      </w:r>
      <w:proofErr w:type="spellEnd"/>
      <w:r w:rsidRPr="007C7C0F">
        <w:rPr>
          <w:rFonts w:ascii="Times New Roman" w:hAnsi="Times New Roman" w:cs="Times New Roman"/>
          <w:color w:val="auto"/>
        </w:rPr>
        <w:t>) are targeted to a specific user's socket room using io.to(</w:t>
      </w:r>
      <w:proofErr w:type="spellStart"/>
      <w:r w:rsidRPr="007C7C0F">
        <w:rPr>
          <w:rFonts w:ascii="Times New Roman" w:hAnsi="Times New Roman" w:cs="Times New Roman"/>
          <w:color w:val="auto"/>
        </w:rPr>
        <w:t>userId</w:t>
      </w:r>
      <w:proofErr w:type="spellEnd"/>
      <w:proofErr w:type="gramStart"/>
      <w:r w:rsidRPr="007C7C0F">
        <w:rPr>
          <w:rFonts w:ascii="Times New Roman" w:hAnsi="Times New Roman" w:cs="Times New Roman"/>
          <w:color w:val="auto"/>
        </w:rPr>
        <w:t>).emit</w:t>
      </w:r>
      <w:proofErr w:type="gramEnd"/>
      <w:r w:rsidRPr="007C7C0F">
        <w:rPr>
          <w:rFonts w:ascii="Times New Roman" w:hAnsi="Times New Roman" w:cs="Times New Roman"/>
          <w:color w:val="auto"/>
        </w:rPr>
        <w:t>().</w:t>
      </w:r>
    </w:p>
    <w:p w14:paraId="741EC4F8" w14:textId="77777777" w:rsidR="00B4353D" w:rsidRPr="007C7C0F" w:rsidRDefault="00000000">
      <w:pPr>
        <w:spacing w:before="80" w:after="80"/>
        <w:jc w:val="both"/>
        <w:rPr>
          <w:rFonts w:ascii="Times New Roman" w:hAnsi="Times New Roman" w:cs="Times New Roman"/>
          <w:color w:val="auto"/>
        </w:rPr>
      </w:pPr>
      <w:r w:rsidRPr="007C7C0F">
        <w:rPr>
          <w:rFonts w:ascii="Times New Roman" w:hAnsi="Times New Roman" w:cs="Times New Roman"/>
          <w:b/>
          <w:bCs/>
          <w:color w:val="auto"/>
        </w:rPr>
        <w:t xml:space="preserve">Frontend Real-Time Handler: </w:t>
      </w:r>
      <w:proofErr w:type="spellStart"/>
      <w:r w:rsidRPr="007C7C0F">
        <w:rPr>
          <w:rFonts w:ascii="Times New Roman" w:hAnsi="Times New Roman" w:cs="Times New Roman"/>
          <w:color w:val="auto"/>
        </w:rPr>
        <w:t>SocketContext.jsx</w:t>
      </w:r>
      <w:proofErr w:type="spellEnd"/>
      <w:r w:rsidRPr="007C7C0F">
        <w:rPr>
          <w:rFonts w:ascii="Times New Roman" w:hAnsi="Times New Roman" w:cs="Times New Roman"/>
          <w:color w:val="auto"/>
        </w:rPr>
        <w:t xml:space="preserve"> creates and manages the Socket.io client connection, persisting it across route navigations. The </w:t>
      </w:r>
      <w:proofErr w:type="spellStart"/>
      <w:r w:rsidRPr="007C7C0F">
        <w:rPr>
          <w:rFonts w:ascii="Times New Roman" w:hAnsi="Times New Roman" w:cs="Times New Roman"/>
          <w:color w:val="auto"/>
        </w:rPr>
        <w:t>useLivePrice</w:t>
      </w:r>
      <w:proofErr w:type="spellEnd"/>
      <w:r w:rsidRPr="007C7C0F">
        <w:rPr>
          <w:rFonts w:ascii="Times New Roman" w:hAnsi="Times New Roman" w:cs="Times New Roman"/>
          <w:color w:val="auto"/>
        </w:rPr>
        <w:t xml:space="preserve"> custom hook subscribes components to </w:t>
      </w:r>
      <w:proofErr w:type="spellStart"/>
      <w:r w:rsidRPr="007C7C0F">
        <w:rPr>
          <w:rFonts w:ascii="Times New Roman" w:hAnsi="Times New Roman" w:cs="Times New Roman"/>
          <w:color w:val="auto"/>
        </w:rPr>
        <w:t>price_update</w:t>
      </w:r>
      <w:proofErr w:type="spellEnd"/>
      <w:r w:rsidRPr="007C7C0F">
        <w:rPr>
          <w:rFonts w:ascii="Times New Roman" w:hAnsi="Times New Roman" w:cs="Times New Roman"/>
          <w:color w:val="auto"/>
        </w:rPr>
        <w:t xml:space="preserve"> events for specific stock symbols, triggering flash animations (CSS transitions) on price changes. React Query's </w:t>
      </w:r>
      <w:proofErr w:type="spellStart"/>
      <w:r w:rsidRPr="007C7C0F">
        <w:rPr>
          <w:rFonts w:ascii="Times New Roman" w:hAnsi="Times New Roman" w:cs="Times New Roman"/>
          <w:color w:val="auto"/>
        </w:rPr>
        <w:t>queryClient.invalidateQueries</w:t>
      </w:r>
      <w:proofErr w:type="spellEnd"/>
      <w:r w:rsidRPr="007C7C0F">
        <w:rPr>
          <w:rFonts w:ascii="Times New Roman" w:hAnsi="Times New Roman" w:cs="Times New Roman"/>
          <w:color w:val="auto"/>
        </w:rPr>
        <w:t>() is called on each update to keep cached data fresh.</w:t>
      </w:r>
    </w:p>
    <w:p w14:paraId="5B77650A" w14:textId="77777777" w:rsidR="00B4353D" w:rsidRPr="007C7C0F" w:rsidRDefault="00000000">
      <w:pPr>
        <w:pStyle w:val="Heading2"/>
        <w:pBdr>
          <w:bottom w:val="single" w:sz="4" w:space="0" w:color="F59E0B"/>
        </w:pBdr>
        <w:rPr>
          <w:rFonts w:ascii="Times New Roman" w:hAnsi="Times New Roman" w:cs="Times New Roman"/>
          <w:color w:val="auto"/>
        </w:rPr>
      </w:pPr>
      <w:bookmarkStart w:id="33" w:name="_Toc228111110"/>
      <w:r w:rsidRPr="007C7C0F">
        <w:rPr>
          <w:rFonts w:ascii="Times New Roman" w:hAnsi="Times New Roman" w:cs="Times New Roman"/>
          <w:color w:val="auto"/>
        </w:rPr>
        <w:t>6.3 Authentication and Authorization</w:t>
      </w:r>
      <w:bookmarkEnd w:id="33"/>
    </w:p>
    <w:p w14:paraId="0E6C0FB8" w14:textId="77777777" w:rsidR="00B4353D" w:rsidRPr="007C7C0F" w:rsidRDefault="00000000">
      <w:pPr>
        <w:spacing w:before="200" w:after="100"/>
        <w:rPr>
          <w:rFonts w:ascii="Times New Roman" w:hAnsi="Times New Roman" w:cs="Times New Roman"/>
          <w:color w:val="auto"/>
        </w:rPr>
      </w:pPr>
      <w:r w:rsidRPr="007C7C0F">
        <w:rPr>
          <w:rFonts w:ascii="Times New Roman" w:hAnsi="Times New Roman" w:cs="Times New Roman"/>
          <w:b/>
          <w:bCs/>
          <w:color w:val="auto"/>
        </w:rPr>
        <w:t>Password Security:</w:t>
      </w:r>
    </w:p>
    <w:p w14:paraId="62A3CC93"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 xml:space="preserve">Passwords are hashed using </w:t>
      </w:r>
      <w:proofErr w:type="spellStart"/>
      <w:r w:rsidRPr="007C7C0F">
        <w:rPr>
          <w:rFonts w:ascii="Times New Roman" w:hAnsi="Times New Roman" w:cs="Times New Roman"/>
          <w:color w:val="auto"/>
        </w:rPr>
        <w:t>bcrypt</w:t>
      </w:r>
      <w:proofErr w:type="spellEnd"/>
      <w:r w:rsidRPr="007C7C0F">
        <w:rPr>
          <w:rFonts w:ascii="Times New Roman" w:hAnsi="Times New Roman" w:cs="Times New Roman"/>
          <w:color w:val="auto"/>
        </w:rPr>
        <w:t xml:space="preserve"> with 10 salt rounds before storage. The pre-save Mongoose hook ensures hashing occurs automatically on user creation and password updates.</w:t>
      </w:r>
    </w:p>
    <w:p w14:paraId="40EC0F39"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Plain-text passwords are never stored or logged at any point in the system.</w:t>
      </w:r>
    </w:p>
    <w:p w14:paraId="3B10E628" w14:textId="77777777" w:rsidR="00B4353D" w:rsidRPr="007C7C0F" w:rsidRDefault="00000000">
      <w:pPr>
        <w:pStyle w:val="ListParagraph"/>
        <w:numPr>
          <w:ilvl w:val="0"/>
          <w:numId w:val="2"/>
        </w:numPr>
        <w:spacing w:before="60" w:after="60"/>
        <w:rPr>
          <w:rFonts w:ascii="Times New Roman" w:hAnsi="Times New Roman" w:cs="Times New Roman"/>
          <w:color w:val="auto"/>
        </w:rPr>
      </w:pPr>
      <w:proofErr w:type="spellStart"/>
      <w:proofErr w:type="gramStart"/>
      <w:r w:rsidRPr="007C7C0F">
        <w:rPr>
          <w:rFonts w:ascii="Times New Roman" w:hAnsi="Times New Roman" w:cs="Times New Roman"/>
          <w:color w:val="auto"/>
        </w:rPr>
        <w:lastRenderedPageBreak/>
        <w:t>bcrypt.compare</w:t>
      </w:r>
      <w:proofErr w:type="spellEnd"/>
      <w:proofErr w:type="gramEnd"/>
      <w:r w:rsidRPr="007C7C0F">
        <w:rPr>
          <w:rFonts w:ascii="Times New Roman" w:hAnsi="Times New Roman" w:cs="Times New Roman"/>
          <w:color w:val="auto"/>
        </w:rPr>
        <w:t>() uses constant-time comparison, preventing timing attacks during authentication.</w:t>
      </w:r>
    </w:p>
    <w:p w14:paraId="125A6E51" w14:textId="77777777" w:rsidR="00B4353D" w:rsidRPr="007C7C0F" w:rsidRDefault="00000000">
      <w:pPr>
        <w:spacing w:before="200" w:after="100"/>
        <w:rPr>
          <w:rFonts w:ascii="Times New Roman" w:hAnsi="Times New Roman" w:cs="Times New Roman"/>
          <w:color w:val="auto"/>
        </w:rPr>
      </w:pPr>
      <w:r w:rsidRPr="007C7C0F">
        <w:rPr>
          <w:rFonts w:ascii="Times New Roman" w:hAnsi="Times New Roman" w:cs="Times New Roman"/>
          <w:b/>
          <w:bCs/>
          <w:color w:val="auto"/>
        </w:rPr>
        <w:t>JWT Implementation:</w:t>
      </w:r>
    </w:p>
    <w:p w14:paraId="3246CE7A"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 xml:space="preserve">Tokens contain payload: </w:t>
      </w:r>
      <w:proofErr w:type="gramStart"/>
      <w:r w:rsidRPr="007C7C0F">
        <w:rPr>
          <w:rFonts w:ascii="Times New Roman" w:hAnsi="Times New Roman" w:cs="Times New Roman"/>
          <w:color w:val="auto"/>
        </w:rPr>
        <w:t>{ id</w:t>
      </w:r>
      <w:proofErr w:type="gramEnd"/>
      <w:r w:rsidRPr="007C7C0F">
        <w:rPr>
          <w:rFonts w:ascii="Times New Roman" w:hAnsi="Times New Roman" w:cs="Times New Roman"/>
          <w:color w:val="auto"/>
        </w:rPr>
        <w:t xml:space="preserve">: </w:t>
      </w:r>
      <w:proofErr w:type="spellStart"/>
      <w:r w:rsidRPr="007C7C0F">
        <w:rPr>
          <w:rFonts w:ascii="Times New Roman" w:hAnsi="Times New Roman" w:cs="Times New Roman"/>
          <w:color w:val="auto"/>
        </w:rPr>
        <w:t>userId</w:t>
      </w:r>
      <w:proofErr w:type="spellEnd"/>
      <w:r w:rsidRPr="007C7C0F">
        <w:rPr>
          <w:rFonts w:ascii="Times New Roman" w:hAnsi="Times New Roman" w:cs="Times New Roman"/>
          <w:color w:val="auto"/>
        </w:rPr>
        <w:t xml:space="preserve">, email, </w:t>
      </w:r>
      <w:proofErr w:type="spellStart"/>
      <w:r w:rsidRPr="007C7C0F">
        <w:rPr>
          <w:rFonts w:ascii="Times New Roman" w:hAnsi="Times New Roman" w:cs="Times New Roman"/>
          <w:color w:val="auto"/>
        </w:rPr>
        <w:t>iat</w:t>
      </w:r>
      <w:proofErr w:type="spellEnd"/>
      <w:r w:rsidRPr="007C7C0F">
        <w:rPr>
          <w:rFonts w:ascii="Times New Roman" w:hAnsi="Times New Roman" w:cs="Times New Roman"/>
          <w:color w:val="auto"/>
        </w:rPr>
        <w:t xml:space="preserve"> (issued at), exp (expiration</w:t>
      </w:r>
      <w:proofErr w:type="gramStart"/>
      <w:r w:rsidRPr="007C7C0F">
        <w:rPr>
          <w:rFonts w:ascii="Times New Roman" w:hAnsi="Times New Roman" w:cs="Times New Roman"/>
          <w:color w:val="auto"/>
        </w:rPr>
        <w:t>) }</w:t>
      </w:r>
      <w:proofErr w:type="gramEnd"/>
      <w:r w:rsidRPr="007C7C0F">
        <w:rPr>
          <w:rFonts w:ascii="Times New Roman" w:hAnsi="Times New Roman" w:cs="Times New Roman"/>
          <w:color w:val="auto"/>
        </w:rPr>
        <w:t>.</w:t>
      </w:r>
    </w:p>
    <w:p w14:paraId="616BE8DF"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Signed with HS256 algorithm using JWT_SECRET from environment variables.</w:t>
      </w:r>
    </w:p>
    <w:p w14:paraId="03D1A8F4"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7-day expiration balances security with usability (no forced re-login during normal usage).</w:t>
      </w:r>
    </w:p>
    <w:p w14:paraId="1D4B485F" w14:textId="77777777" w:rsidR="00B4353D" w:rsidRPr="007C7C0F" w:rsidRDefault="00000000">
      <w:pPr>
        <w:pStyle w:val="ListParagraph"/>
        <w:numPr>
          <w:ilvl w:val="0"/>
          <w:numId w:val="2"/>
        </w:numPr>
        <w:spacing w:before="60" w:after="60"/>
        <w:rPr>
          <w:rFonts w:ascii="Times New Roman" w:hAnsi="Times New Roman" w:cs="Times New Roman"/>
          <w:color w:val="auto"/>
        </w:rPr>
      </w:pPr>
      <w:proofErr w:type="spellStart"/>
      <w:r w:rsidRPr="007C7C0F">
        <w:rPr>
          <w:rFonts w:ascii="Times New Roman" w:hAnsi="Times New Roman" w:cs="Times New Roman"/>
          <w:color w:val="auto"/>
        </w:rPr>
        <w:t>verifyJWT</w:t>
      </w:r>
      <w:proofErr w:type="spellEnd"/>
      <w:r w:rsidRPr="007C7C0F">
        <w:rPr>
          <w:rFonts w:ascii="Times New Roman" w:hAnsi="Times New Roman" w:cs="Times New Roman"/>
          <w:color w:val="auto"/>
        </w:rPr>
        <w:t xml:space="preserve"> middleware extracts the token from Authorization: Bearer header, verifies signature, queries the user from DB, and attaches </w:t>
      </w:r>
      <w:proofErr w:type="spellStart"/>
      <w:proofErr w:type="gramStart"/>
      <w:r w:rsidRPr="007C7C0F">
        <w:rPr>
          <w:rFonts w:ascii="Times New Roman" w:hAnsi="Times New Roman" w:cs="Times New Roman"/>
          <w:color w:val="auto"/>
        </w:rPr>
        <w:t>req.userId</w:t>
      </w:r>
      <w:proofErr w:type="spellEnd"/>
      <w:proofErr w:type="gramEnd"/>
      <w:r w:rsidRPr="007C7C0F">
        <w:rPr>
          <w:rFonts w:ascii="Times New Roman" w:hAnsi="Times New Roman" w:cs="Times New Roman"/>
          <w:color w:val="auto"/>
        </w:rPr>
        <w:t xml:space="preserve"> and </w:t>
      </w:r>
      <w:proofErr w:type="spellStart"/>
      <w:r w:rsidRPr="007C7C0F">
        <w:rPr>
          <w:rFonts w:ascii="Times New Roman" w:hAnsi="Times New Roman" w:cs="Times New Roman"/>
          <w:color w:val="auto"/>
        </w:rPr>
        <w:t>req.user</w:t>
      </w:r>
      <w:proofErr w:type="spellEnd"/>
      <w:r w:rsidRPr="007C7C0F">
        <w:rPr>
          <w:rFonts w:ascii="Times New Roman" w:hAnsi="Times New Roman" w:cs="Times New Roman"/>
          <w:color w:val="auto"/>
        </w:rPr>
        <w:t xml:space="preserve"> to the request object.</w:t>
      </w:r>
    </w:p>
    <w:p w14:paraId="6C243309"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 xml:space="preserve">Axios response interceptor on the frontend automatically clears </w:t>
      </w:r>
      <w:proofErr w:type="spellStart"/>
      <w:r w:rsidRPr="007C7C0F">
        <w:rPr>
          <w:rFonts w:ascii="Times New Roman" w:hAnsi="Times New Roman" w:cs="Times New Roman"/>
          <w:color w:val="auto"/>
        </w:rPr>
        <w:t>localStorage</w:t>
      </w:r>
      <w:proofErr w:type="spellEnd"/>
      <w:r w:rsidRPr="007C7C0F">
        <w:rPr>
          <w:rFonts w:ascii="Times New Roman" w:hAnsi="Times New Roman" w:cs="Times New Roman"/>
          <w:color w:val="auto"/>
        </w:rPr>
        <w:t xml:space="preserve"> and redirects to /login on receiving a 401 Unauthorized response.</w:t>
      </w:r>
    </w:p>
    <w:p w14:paraId="43C6C7E5" w14:textId="77777777" w:rsidR="00B4353D" w:rsidRPr="007C7C0F" w:rsidRDefault="00000000">
      <w:pPr>
        <w:spacing w:before="200" w:after="100"/>
        <w:rPr>
          <w:rFonts w:ascii="Times New Roman" w:hAnsi="Times New Roman" w:cs="Times New Roman"/>
          <w:color w:val="auto"/>
        </w:rPr>
      </w:pPr>
      <w:r w:rsidRPr="007C7C0F">
        <w:rPr>
          <w:rFonts w:ascii="Times New Roman" w:hAnsi="Times New Roman" w:cs="Times New Roman"/>
          <w:b/>
          <w:bCs/>
          <w:color w:val="auto"/>
        </w:rPr>
        <w:t>Rate Limiting (express-rate-limit):</w:t>
      </w:r>
    </w:p>
    <w:p w14:paraId="3BEF7E20"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Authentication endpoints (register/login): 5 requests per IP per 15 minutes — prevents brute-force attacks.</w:t>
      </w:r>
    </w:p>
    <w:p w14:paraId="6DC6549C"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Trading endpoints: 100 requests per authenticated user per 15 minutes.</w:t>
      </w:r>
    </w:p>
    <w:p w14:paraId="6CA8CD58"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General API endpoints: 1,000 requests per IP per 15 minutes.</w:t>
      </w:r>
    </w:p>
    <w:p w14:paraId="22DA9FBB" w14:textId="77777777" w:rsidR="00B4353D" w:rsidRPr="007C7C0F" w:rsidRDefault="00000000">
      <w:pPr>
        <w:pStyle w:val="Heading2"/>
        <w:pBdr>
          <w:bottom w:val="single" w:sz="4" w:space="0" w:color="F59E0B"/>
        </w:pBdr>
        <w:rPr>
          <w:rFonts w:ascii="Times New Roman" w:hAnsi="Times New Roman" w:cs="Times New Roman"/>
          <w:color w:val="auto"/>
        </w:rPr>
      </w:pPr>
      <w:bookmarkStart w:id="34" w:name="_Toc228111111"/>
      <w:r w:rsidRPr="007C7C0F">
        <w:rPr>
          <w:rFonts w:ascii="Times New Roman" w:hAnsi="Times New Roman" w:cs="Times New Roman"/>
          <w:color w:val="auto"/>
        </w:rPr>
        <w:t>6.4 Trading Operations Engine</w:t>
      </w:r>
      <w:bookmarkEnd w:id="34"/>
    </w:p>
    <w:p w14:paraId="382E9F07" w14:textId="77777777" w:rsidR="00B4353D" w:rsidRPr="007C7C0F" w:rsidRDefault="00000000">
      <w:pPr>
        <w:spacing w:before="200" w:after="100"/>
        <w:rPr>
          <w:rFonts w:ascii="Times New Roman" w:hAnsi="Times New Roman" w:cs="Times New Roman"/>
          <w:color w:val="auto"/>
        </w:rPr>
      </w:pPr>
      <w:r w:rsidRPr="007C7C0F">
        <w:rPr>
          <w:rFonts w:ascii="Times New Roman" w:hAnsi="Times New Roman" w:cs="Times New Roman"/>
          <w:b/>
          <w:bCs/>
          <w:color w:val="auto"/>
        </w:rPr>
        <w:t>Atomic Balance Updates:</w:t>
      </w:r>
    </w:p>
    <w:p w14:paraId="6F979E11" w14:textId="77777777" w:rsidR="00B4353D" w:rsidRPr="007C7C0F" w:rsidRDefault="00000000">
      <w:pPr>
        <w:spacing w:before="120" w:after="120"/>
        <w:jc w:val="both"/>
        <w:rPr>
          <w:rFonts w:ascii="Times New Roman" w:hAnsi="Times New Roman" w:cs="Times New Roman"/>
          <w:color w:val="auto"/>
        </w:rPr>
      </w:pPr>
      <w:r w:rsidRPr="007C7C0F">
        <w:rPr>
          <w:rFonts w:ascii="Times New Roman" w:hAnsi="Times New Roman" w:cs="Times New Roman"/>
          <w:color w:val="auto"/>
        </w:rPr>
        <w:t xml:space="preserve">The most critical implementation detail is the use of MongoDB's atomic </w:t>
      </w:r>
      <w:proofErr w:type="spellStart"/>
      <w:r w:rsidRPr="007C7C0F">
        <w:rPr>
          <w:rFonts w:ascii="Times New Roman" w:hAnsi="Times New Roman" w:cs="Times New Roman"/>
          <w:color w:val="auto"/>
        </w:rPr>
        <w:t>findOneAndUpdate</w:t>
      </w:r>
      <w:proofErr w:type="spellEnd"/>
      <w:r w:rsidRPr="007C7C0F">
        <w:rPr>
          <w:rFonts w:ascii="Times New Roman" w:hAnsi="Times New Roman" w:cs="Times New Roman"/>
          <w:color w:val="auto"/>
        </w:rPr>
        <w:t xml:space="preserve"> operation for balance deduction during buy orders. This prevents the race condition where two simultaneous buy requests could both pass a balance check but together exceed available funds:</w:t>
      </w:r>
    </w:p>
    <w:tbl>
      <w:tblPr>
        <w:tblW w:w="100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5"/>
      </w:tblGrid>
      <w:tr w:rsidR="00B4353D" w:rsidRPr="007C7C0F" w14:paraId="70B22FBD" w14:textId="77777777" w:rsidTr="00ED6011">
        <w:tblPrEx>
          <w:tblCellMar>
            <w:top w:w="0" w:type="dxa"/>
            <w:bottom w:w="0" w:type="dxa"/>
          </w:tblCellMar>
        </w:tblPrEx>
        <w:tc>
          <w:tcPr>
            <w:tcW w:w="10055" w:type="dxa"/>
            <w:tcBorders>
              <w:top w:val="single" w:sz="1" w:space="0" w:color="D1D5DB"/>
              <w:left w:val="single" w:sz="8" w:space="0" w:color="F59E0B"/>
              <w:bottom w:val="single" w:sz="1" w:space="0" w:color="D1D5DB"/>
              <w:right w:val="single" w:sz="1" w:space="0" w:color="D1D5DB"/>
            </w:tcBorders>
            <w:shd w:val="clear" w:color="auto" w:fill="F3F4F6"/>
            <w:tcMar>
              <w:top w:w="100" w:type="dxa"/>
              <w:left w:w="180" w:type="dxa"/>
              <w:bottom w:w="100" w:type="dxa"/>
              <w:right w:w="180" w:type="dxa"/>
            </w:tcMar>
          </w:tcPr>
          <w:p w14:paraId="2697D9CE"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 Atomic balance check and deduction — race-condition-safe</w:t>
            </w:r>
          </w:p>
          <w:p w14:paraId="2A8B6F68"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w:t>
            </w:r>
            <w:proofErr w:type="spellStart"/>
            <w:r w:rsidRPr="007C7C0F">
              <w:rPr>
                <w:rFonts w:ascii="Courier New" w:eastAsia="Courier New" w:hAnsi="Courier New" w:cs="Courier New"/>
                <w:color w:val="auto"/>
                <w:sz w:val="20"/>
                <w:szCs w:val="20"/>
              </w:rPr>
              <w:t>const</w:t>
            </w:r>
            <w:proofErr w:type="spellEnd"/>
            <w:r w:rsidRPr="007C7C0F">
              <w:rPr>
                <w:rFonts w:ascii="Courier New" w:eastAsia="Courier New" w:hAnsi="Courier New" w:cs="Courier New"/>
                <w:color w:val="auto"/>
                <w:sz w:val="20"/>
                <w:szCs w:val="20"/>
              </w:rPr>
              <w:t xml:space="preserve"> </w:t>
            </w:r>
            <w:proofErr w:type="spellStart"/>
            <w:r w:rsidRPr="007C7C0F">
              <w:rPr>
                <w:rFonts w:ascii="Courier New" w:eastAsia="Courier New" w:hAnsi="Courier New" w:cs="Courier New"/>
                <w:color w:val="auto"/>
                <w:sz w:val="20"/>
                <w:szCs w:val="20"/>
              </w:rPr>
              <w:t>updatedUser</w:t>
            </w:r>
            <w:proofErr w:type="spellEnd"/>
            <w:r w:rsidRPr="007C7C0F">
              <w:rPr>
                <w:rFonts w:ascii="Courier New" w:eastAsia="Courier New" w:hAnsi="Courier New" w:cs="Courier New"/>
                <w:color w:val="auto"/>
                <w:sz w:val="20"/>
                <w:szCs w:val="20"/>
              </w:rPr>
              <w:t xml:space="preserve"> = await </w:t>
            </w:r>
            <w:proofErr w:type="spellStart"/>
            <w:r w:rsidRPr="007C7C0F">
              <w:rPr>
                <w:rFonts w:ascii="Courier New" w:eastAsia="Courier New" w:hAnsi="Courier New" w:cs="Courier New"/>
                <w:color w:val="auto"/>
                <w:sz w:val="20"/>
                <w:szCs w:val="20"/>
              </w:rPr>
              <w:t>User.findOneAndUpdate</w:t>
            </w:r>
            <w:proofErr w:type="spellEnd"/>
            <w:r w:rsidRPr="007C7C0F">
              <w:rPr>
                <w:rFonts w:ascii="Courier New" w:eastAsia="Courier New" w:hAnsi="Courier New" w:cs="Courier New"/>
                <w:color w:val="auto"/>
                <w:sz w:val="20"/>
                <w:szCs w:val="20"/>
              </w:rPr>
              <w:t>(</w:t>
            </w:r>
          </w:p>
          <w:p w14:paraId="423DABC4"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w:t>
            </w:r>
            <w:proofErr w:type="gramStart"/>
            <w:r w:rsidRPr="007C7C0F">
              <w:rPr>
                <w:rFonts w:ascii="Courier New" w:eastAsia="Courier New" w:hAnsi="Courier New" w:cs="Courier New"/>
                <w:color w:val="auto"/>
                <w:sz w:val="20"/>
                <w:szCs w:val="20"/>
              </w:rPr>
              <w:t>{ _</w:t>
            </w:r>
            <w:proofErr w:type="gramEnd"/>
            <w:r w:rsidRPr="007C7C0F">
              <w:rPr>
                <w:rFonts w:ascii="Courier New" w:eastAsia="Courier New" w:hAnsi="Courier New" w:cs="Courier New"/>
                <w:color w:val="auto"/>
                <w:sz w:val="20"/>
                <w:szCs w:val="20"/>
              </w:rPr>
              <w:t xml:space="preserve">id: </w:t>
            </w:r>
            <w:proofErr w:type="spellStart"/>
            <w:r w:rsidRPr="007C7C0F">
              <w:rPr>
                <w:rFonts w:ascii="Courier New" w:eastAsia="Courier New" w:hAnsi="Courier New" w:cs="Courier New"/>
                <w:color w:val="auto"/>
                <w:sz w:val="20"/>
                <w:szCs w:val="20"/>
              </w:rPr>
              <w:t>userId</w:t>
            </w:r>
            <w:proofErr w:type="spellEnd"/>
            <w:r w:rsidRPr="007C7C0F">
              <w:rPr>
                <w:rFonts w:ascii="Courier New" w:eastAsia="Courier New" w:hAnsi="Courier New" w:cs="Courier New"/>
                <w:color w:val="auto"/>
                <w:sz w:val="20"/>
                <w:szCs w:val="20"/>
              </w:rPr>
              <w:t xml:space="preserve">, </w:t>
            </w:r>
            <w:proofErr w:type="spellStart"/>
            <w:r w:rsidRPr="007C7C0F">
              <w:rPr>
                <w:rFonts w:ascii="Courier New" w:eastAsia="Courier New" w:hAnsi="Courier New" w:cs="Courier New"/>
                <w:color w:val="auto"/>
                <w:sz w:val="20"/>
                <w:szCs w:val="20"/>
              </w:rPr>
              <w:t>virtualBalance</w:t>
            </w:r>
            <w:proofErr w:type="spellEnd"/>
            <w:r w:rsidRPr="007C7C0F">
              <w:rPr>
                <w:rFonts w:ascii="Courier New" w:eastAsia="Courier New" w:hAnsi="Courier New" w:cs="Courier New"/>
                <w:color w:val="auto"/>
                <w:sz w:val="20"/>
                <w:szCs w:val="20"/>
              </w:rPr>
              <w:t xml:space="preserve">: </w:t>
            </w:r>
            <w:proofErr w:type="gramStart"/>
            <w:r w:rsidRPr="007C7C0F">
              <w:rPr>
                <w:rFonts w:ascii="Courier New" w:eastAsia="Courier New" w:hAnsi="Courier New" w:cs="Courier New"/>
                <w:color w:val="auto"/>
                <w:sz w:val="20"/>
                <w:szCs w:val="20"/>
              </w:rPr>
              <w:t>{ $</w:t>
            </w:r>
            <w:proofErr w:type="spellStart"/>
            <w:proofErr w:type="gramEnd"/>
            <w:r w:rsidRPr="007C7C0F">
              <w:rPr>
                <w:rFonts w:ascii="Courier New" w:eastAsia="Courier New" w:hAnsi="Courier New" w:cs="Courier New"/>
                <w:color w:val="auto"/>
                <w:sz w:val="20"/>
                <w:szCs w:val="20"/>
              </w:rPr>
              <w:t>gte</w:t>
            </w:r>
            <w:proofErr w:type="spellEnd"/>
            <w:r w:rsidRPr="007C7C0F">
              <w:rPr>
                <w:rFonts w:ascii="Courier New" w:eastAsia="Courier New" w:hAnsi="Courier New" w:cs="Courier New"/>
                <w:color w:val="auto"/>
                <w:sz w:val="20"/>
                <w:szCs w:val="20"/>
              </w:rPr>
              <w:t xml:space="preserve">: </w:t>
            </w:r>
            <w:proofErr w:type="spellStart"/>
            <w:proofErr w:type="gramStart"/>
            <w:r w:rsidRPr="007C7C0F">
              <w:rPr>
                <w:rFonts w:ascii="Courier New" w:eastAsia="Courier New" w:hAnsi="Courier New" w:cs="Courier New"/>
                <w:color w:val="auto"/>
                <w:sz w:val="20"/>
                <w:szCs w:val="20"/>
              </w:rPr>
              <w:t>totalCost</w:t>
            </w:r>
            <w:proofErr w:type="spellEnd"/>
            <w:r w:rsidRPr="007C7C0F">
              <w:rPr>
                <w:rFonts w:ascii="Courier New" w:eastAsia="Courier New" w:hAnsi="Courier New" w:cs="Courier New"/>
                <w:color w:val="auto"/>
                <w:sz w:val="20"/>
                <w:szCs w:val="20"/>
              </w:rPr>
              <w:t xml:space="preserve"> }</w:t>
            </w:r>
            <w:proofErr w:type="gramEnd"/>
            <w:r w:rsidRPr="007C7C0F">
              <w:rPr>
                <w:rFonts w:ascii="Courier New" w:eastAsia="Courier New" w:hAnsi="Courier New" w:cs="Courier New"/>
                <w:color w:val="auto"/>
                <w:sz w:val="20"/>
                <w:szCs w:val="20"/>
              </w:rPr>
              <w:t xml:space="preserve"> }, // Condition</w:t>
            </w:r>
          </w:p>
          <w:p w14:paraId="52F366E1"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w:t>
            </w:r>
            <w:proofErr w:type="gramStart"/>
            <w:r w:rsidRPr="007C7C0F">
              <w:rPr>
                <w:rFonts w:ascii="Courier New" w:eastAsia="Courier New" w:hAnsi="Courier New" w:cs="Courier New"/>
                <w:color w:val="auto"/>
                <w:sz w:val="20"/>
                <w:szCs w:val="20"/>
              </w:rPr>
              <w:t>{ $</w:t>
            </w:r>
            <w:proofErr w:type="spellStart"/>
            <w:proofErr w:type="gramEnd"/>
            <w:r w:rsidRPr="007C7C0F">
              <w:rPr>
                <w:rFonts w:ascii="Courier New" w:eastAsia="Courier New" w:hAnsi="Courier New" w:cs="Courier New"/>
                <w:color w:val="auto"/>
                <w:sz w:val="20"/>
                <w:szCs w:val="20"/>
              </w:rPr>
              <w:t>inc</w:t>
            </w:r>
            <w:proofErr w:type="spellEnd"/>
            <w:r w:rsidRPr="007C7C0F">
              <w:rPr>
                <w:rFonts w:ascii="Courier New" w:eastAsia="Courier New" w:hAnsi="Courier New" w:cs="Courier New"/>
                <w:color w:val="auto"/>
                <w:sz w:val="20"/>
                <w:szCs w:val="20"/>
              </w:rPr>
              <w:t xml:space="preserve">: </w:t>
            </w:r>
            <w:proofErr w:type="gramStart"/>
            <w:r w:rsidRPr="007C7C0F">
              <w:rPr>
                <w:rFonts w:ascii="Courier New" w:eastAsia="Courier New" w:hAnsi="Courier New" w:cs="Courier New"/>
                <w:color w:val="auto"/>
                <w:sz w:val="20"/>
                <w:szCs w:val="20"/>
              </w:rPr>
              <w:t xml:space="preserve">{ </w:t>
            </w:r>
            <w:proofErr w:type="spellStart"/>
            <w:r w:rsidRPr="007C7C0F">
              <w:rPr>
                <w:rFonts w:ascii="Courier New" w:eastAsia="Courier New" w:hAnsi="Courier New" w:cs="Courier New"/>
                <w:color w:val="auto"/>
                <w:sz w:val="20"/>
                <w:szCs w:val="20"/>
              </w:rPr>
              <w:t>virtualBalance</w:t>
            </w:r>
            <w:proofErr w:type="spellEnd"/>
            <w:proofErr w:type="gramEnd"/>
            <w:r w:rsidRPr="007C7C0F">
              <w:rPr>
                <w:rFonts w:ascii="Courier New" w:eastAsia="Courier New" w:hAnsi="Courier New" w:cs="Courier New"/>
                <w:color w:val="auto"/>
                <w:sz w:val="20"/>
                <w:szCs w:val="20"/>
              </w:rPr>
              <w:t>: -</w:t>
            </w:r>
            <w:proofErr w:type="spellStart"/>
            <w:proofErr w:type="gramStart"/>
            <w:r w:rsidRPr="007C7C0F">
              <w:rPr>
                <w:rFonts w:ascii="Courier New" w:eastAsia="Courier New" w:hAnsi="Courier New" w:cs="Courier New"/>
                <w:color w:val="auto"/>
                <w:sz w:val="20"/>
                <w:szCs w:val="20"/>
              </w:rPr>
              <w:t>totalCost</w:t>
            </w:r>
            <w:proofErr w:type="spellEnd"/>
            <w:r w:rsidRPr="007C7C0F">
              <w:rPr>
                <w:rFonts w:ascii="Courier New" w:eastAsia="Courier New" w:hAnsi="Courier New" w:cs="Courier New"/>
                <w:color w:val="auto"/>
                <w:sz w:val="20"/>
                <w:szCs w:val="20"/>
              </w:rPr>
              <w:t xml:space="preserve"> }</w:t>
            </w:r>
            <w:proofErr w:type="gramEnd"/>
            <w:r w:rsidRPr="007C7C0F">
              <w:rPr>
                <w:rFonts w:ascii="Courier New" w:eastAsia="Courier New" w:hAnsi="Courier New" w:cs="Courier New"/>
                <w:color w:val="auto"/>
                <w:sz w:val="20"/>
                <w:szCs w:val="20"/>
              </w:rPr>
              <w:t xml:space="preserve"> </w:t>
            </w:r>
            <w:proofErr w:type="gramStart"/>
            <w:r w:rsidRPr="007C7C0F">
              <w:rPr>
                <w:rFonts w:ascii="Courier New" w:eastAsia="Courier New" w:hAnsi="Courier New" w:cs="Courier New"/>
                <w:color w:val="auto"/>
                <w:sz w:val="20"/>
                <w:szCs w:val="20"/>
              </w:rPr>
              <w:t xml:space="preserve">},   </w:t>
            </w:r>
            <w:proofErr w:type="gramEnd"/>
            <w:r w:rsidRPr="007C7C0F">
              <w:rPr>
                <w:rFonts w:ascii="Courier New" w:eastAsia="Courier New" w:hAnsi="Courier New" w:cs="Courier New"/>
                <w:color w:val="auto"/>
                <w:sz w:val="20"/>
                <w:szCs w:val="20"/>
              </w:rPr>
              <w:t xml:space="preserve">          // Atomic decrement</w:t>
            </w:r>
          </w:p>
          <w:p w14:paraId="5EBE960F"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w:t>
            </w:r>
            <w:proofErr w:type="gramStart"/>
            <w:r w:rsidRPr="007C7C0F">
              <w:rPr>
                <w:rFonts w:ascii="Courier New" w:eastAsia="Courier New" w:hAnsi="Courier New" w:cs="Courier New"/>
                <w:color w:val="auto"/>
                <w:sz w:val="20"/>
                <w:szCs w:val="20"/>
              </w:rPr>
              <w:t>{ new</w:t>
            </w:r>
            <w:proofErr w:type="gramEnd"/>
            <w:r w:rsidRPr="007C7C0F">
              <w:rPr>
                <w:rFonts w:ascii="Courier New" w:eastAsia="Courier New" w:hAnsi="Courier New" w:cs="Courier New"/>
                <w:color w:val="auto"/>
                <w:sz w:val="20"/>
                <w:szCs w:val="20"/>
              </w:rPr>
              <w:t xml:space="preserve">: </w:t>
            </w:r>
            <w:proofErr w:type="gramStart"/>
            <w:r w:rsidRPr="007C7C0F">
              <w:rPr>
                <w:rFonts w:ascii="Courier New" w:eastAsia="Courier New" w:hAnsi="Courier New" w:cs="Courier New"/>
                <w:color w:val="auto"/>
                <w:sz w:val="20"/>
                <w:szCs w:val="20"/>
              </w:rPr>
              <w:t>true }</w:t>
            </w:r>
            <w:proofErr w:type="gramEnd"/>
            <w:r w:rsidRPr="007C7C0F">
              <w:rPr>
                <w:rFonts w:ascii="Courier New" w:eastAsia="Courier New" w:hAnsi="Courier New" w:cs="Courier New"/>
                <w:color w:val="auto"/>
                <w:sz w:val="20"/>
                <w:szCs w:val="20"/>
              </w:rPr>
              <w:t xml:space="preserve">                                          // Return updated doc</w:t>
            </w:r>
          </w:p>
          <w:p w14:paraId="508FB2DC"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w:t>
            </w:r>
          </w:p>
          <w:p w14:paraId="33CD93F7"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if </w:t>
            </w:r>
            <w:proofErr w:type="gramStart"/>
            <w:r w:rsidRPr="007C7C0F">
              <w:rPr>
                <w:rFonts w:ascii="Courier New" w:eastAsia="Courier New" w:hAnsi="Courier New" w:cs="Courier New"/>
                <w:color w:val="auto"/>
                <w:sz w:val="20"/>
                <w:szCs w:val="20"/>
              </w:rPr>
              <w:t>(!</w:t>
            </w:r>
            <w:proofErr w:type="spellStart"/>
            <w:r w:rsidRPr="007C7C0F">
              <w:rPr>
                <w:rFonts w:ascii="Courier New" w:eastAsia="Courier New" w:hAnsi="Courier New" w:cs="Courier New"/>
                <w:color w:val="auto"/>
                <w:sz w:val="20"/>
                <w:szCs w:val="20"/>
              </w:rPr>
              <w:t>updatedUser</w:t>
            </w:r>
            <w:proofErr w:type="spellEnd"/>
            <w:proofErr w:type="gramEnd"/>
            <w:r w:rsidRPr="007C7C0F">
              <w:rPr>
                <w:rFonts w:ascii="Courier New" w:eastAsia="Courier New" w:hAnsi="Courier New" w:cs="Courier New"/>
                <w:color w:val="auto"/>
                <w:sz w:val="20"/>
                <w:szCs w:val="20"/>
              </w:rPr>
              <w:t xml:space="preserve">) throw new </w:t>
            </w:r>
            <w:proofErr w:type="spellStart"/>
            <w:proofErr w:type="gramStart"/>
            <w:r w:rsidRPr="007C7C0F">
              <w:rPr>
                <w:rFonts w:ascii="Courier New" w:eastAsia="Courier New" w:hAnsi="Courier New" w:cs="Courier New"/>
                <w:color w:val="auto"/>
                <w:sz w:val="20"/>
                <w:szCs w:val="20"/>
              </w:rPr>
              <w:t>ApiError</w:t>
            </w:r>
            <w:proofErr w:type="spellEnd"/>
            <w:r w:rsidRPr="007C7C0F">
              <w:rPr>
                <w:rFonts w:ascii="Courier New" w:eastAsia="Courier New" w:hAnsi="Courier New" w:cs="Courier New"/>
                <w:color w:val="auto"/>
                <w:sz w:val="20"/>
                <w:szCs w:val="20"/>
              </w:rPr>
              <w:t>(</w:t>
            </w:r>
            <w:proofErr w:type="gramEnd"/>
            <w:r w:rsidRPr="007C7C0F">
              <w:rPr>
                <w:rFonts w:ascii="Courier New" w:eastAsia="Courier New" w:hAnsi="Courier New" w:cs="Courier New"/>
                <w:color w:val="auto"/>
                <w:sz w:val="20"/>
                <w:szCs w:val="20"/>
              </w:rPr>
              <w:t>400, 'Insufficient balance');</w:t>
            </w:r>
          </w:p>
        </w:tc>
      </w:tr>
    </w:tbl>
    <w:p w14:paraId="7EDE4AA9" w14:textId="77777777" w:rsidR="00B4353D" w:rsidRPr="007C7C0F" w:rsidRDefault="00000000">
      <w:pPr>
        <w:spacing w:before="200" w:after="100"/>
        <w:rPr>
          <w:rFonts w:ascii="Times New Roman" w:hAnsi="Times New Roman" w:cs="Times New Roman"/>
          <w:color w:val="auto"/>
        </w:rPr>
      </w:pPr>
      <w:r w:rsidRPr="007C7C0F">
        <w:rPr>
          <w:rFonts w:ascii="Times New Roman" w:hAnsi="Times New Roman" w:cs="Times New Roman"/>
          <w:b/>
          <w:bCs/>
          <w:color w:val="auto"/>
        </w:rPr>
        <w:t>Weighted Average Cost Calculation:</w:t>
      </w:r>
    </w:p>
    <w:p w14:paraId="30E32FE7" w14:textId="77777777" w:rsidR="00B4353D" w:rsidRPr="007C7C0F" w:rsidRDefault="00000000">
      <w:pPr>
        <w:spacing w:before="120" w:after="120"/>
        <w:jc w:val="both"/>
        <w:rPr>
          <w:rFonts w:ascii="Times New Roman" w:hAnsi="Times New Roman" w:cs="Times New Roman"/>
          <w:color w:val="auto"/>
        </w:rPr>
      </w:pPr>
      <w:r w:rsidRPr="007C7C0F">
        <w:rPr>
          <w:rFonts w:ascii="Times New Roman" w:hAnsi="Times New Roman" w:cs="Times New Roman"/>
          <w:color w:val="auto"/>
        </w:rPr>
        <w:t>When a user buys additional shares of a stock they already own, the average cost is recalculated using the weighted average formula:</w:t>
      </w:r>
    </w:p>
    <w:tbl>
      <w:tblPr>
        <w:tblW w:w="100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5"/>
      </w:tblGrid>
      <w:tr w:rsidR="00B4353D" w:rsidRPr="007C7C0F" w14:paraId="1AD505F0" w14:textId="77777777" w:rsidTr="00ED6011">
        <w:tblPrEx>
          <w:tblCellMar>
            <w:top w:w="0" w:type="dxa"/>
            <w:bottom w:w="0" w:type="dxa"/>
          </w:tblCellMar>
        </w:tblPrEx>
        <w:tc>
          <w:tcPr>
            <w:tcW w:w="10055" w:type="dxa"/>
            <w:tcBorders>
              <w:top w:val="single" w:sz="1" w:space="0" w:color="D1D5DB"/>
              <w:left w:val="single" w:sz="8" w:space="0" w:color="F59E0B"/>
              <w:bottom w:val="single" w:sz="1" w:space="0" w:color="D1D5DB"/>
              <w:right w:val="single" w:sz="1" w:space="0" w:color="D1D5DB"/>
            </w:tcBorders>
            <w:shd w:val="clear" w:color="auto" w:fill="F3F4F6"/>
            <w:tcMar>
              <w:top w:w="100" w:type="dxa"/>
              <w:left w:w="180" w:type="dxa"/>
              <w:bottom w:w="100" w:type="dxa"/>
              <w:right w:w="180" w:type="dxa"/>
            </w:tcMar>
          </w:tcPr>
          <w:p w14:paraId="16B18A29"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 Weighted average cost for additional purchases</w:t>
            </w:r>
          </w:p>
          <w:p w14:paraId="340E072F"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w:t>
            </w:r>
            <w:proofErr w:type="spellStart"/>
            <w:r w:rsidRPr="007C7C0F">
              <w:rPr>
                <w:rFonts w:ascii="Courier New" w:eastAsia="Courier New" w:hAnsi="Courier New" w:cs="Courier New"/>
                <w:color w:val="auto"/>
                <w:sz w:val="20"/>
                <w:szCs w:val="20"/>
              </w:rPr>
              <w:t>const</w:t>
            </w:r>
            <w:proofErr w:type="spellEnd"/>
            <w:r w:rsidRPr="007C7C0F">
              <w:rPr>
                <w:rFonts w:ascii="Courier New" w:eastAsia="Courier New" w:hAnsi="Courier New" w:cs="Courier New"/>
                <w:color w:val="auto"/>
                <w:sz w:val="20"/>
                <w:szCs w:val="20"/>
              </w:rPr>
              <w:t xml:space="preserve"> </w:t>
            </w:r>
            <w:proofErr w:type="spellStart"/>
            <w:r w:rsidRPr="007C7C0F">
              <w:rPr>
                <w:rFonts w:ascii="Courier New" w:eastAsia="Courier New" w:hAnsi="Courier New" w:cs="Courier New"/>
                <w:color w:val="auto"/>
                <w:sz w:val="20"/>
                <w:szCs w:val="20"/>
              </w:rPr>
              <w:t>newAvgCost</w:t>
            </w:r>
            <w:proofErr w:type="spellEnd"/>
            <w:r w:rsidRPr="007C7C0F">
              <w:rPr>
                <w:rFonts w:ascii="Courier New" w:eastAsia="Courier New" w:hAnsi="Courier New" w:cs="Courier New"/>
                <w:color w:val="auto"/>
                <w:sz w:val="20"/>
                <w:szCs w:val="20"/>
              </w:rPr>
              <w:t xml:space="preserve"> = (</w:t>
            </w:r>
          </w:p>
          <w:p w14:paraId="19366A12"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w:t>
            </w:r>
            <w:proofErr w:type="spellStart"/>
            <w:r w:rsidRPr="007C7C0F">
              <w:rPr>
                <w:rFonts w:ascii="Courier New" w:eastAsia="Courier New" w:hAnsi="Courier New" w:cs="Courier New"/>
                <w:color w:val="auto"/>
                <w:sz w:val="20"/>
                <w:szCs w:val="20"/>
              </w:rPr>
              <w:t>existingQty</w:t>
            </w:r>
            <w:proofErr w:type="spellEnd"/>
            <w:r w:rsidRPr="007C7C0F">
              <w:rPr>
                <w:rFonts w:ascii="Courier New" w:eastAsia="Courier New" w:hAnsi="Courier New" w:cs="Courier New"/>
                <w:color w:val="auto"/>
                <w:sz w:val="20"/>
                <w:szCs w:val="20"/>
              </w:rPr>
              <w:t xml:space="preserve"> * </w:t>
            </w:r>
            <w:proofErr w:type="spellStart"/>
            <w:r w:rsidRPr="007C7C0F">
              <w:rPr>
                <w:rFonts w:ascii="Courier New" w:eastAsia="Courier New" w:hAnsi="Courier New" w:cs="Courier New"/>
                <w:color w:val="auto"/>
                <w:sz w:val="20"/>
                <w:szCs w:val="20"/>
              </w:rPr>
              <w:t>existingAvgCost</w:t>
            </w:r>
            <w:proofErr w:type="spellEnd"/>
            <w:r w:rsidRPr="007C7C0F">
              <w:rPr>
                <w:rFonts w:ascii="Courier New" w:eastAsia="Courier New" w:hAnsi="Courier New" w:cs="Courier New"/>
                <w:color w:val="auto"/>
                <w:sz w:val="20"/>
                <w:szCs w:val="20"/>
              </w:rPr>
              <w:t>) + (</w:t>
            </w:r>
            <w:proofErr w:type="spellStart"/>
            <w:r w:rsidRPr="007C7C0F">
              <w:rPr>
                <w:rFonts w:ascii="Courier New" w:eastAsia="Courier New" w:hAnsi="Courier New" w:cs="Courier New"/>
                <w:color w:val="auto"/>
                <w:sz w:val="20"/>
                <w:szCs w:val="20"/>
              </w:rPr>
              <w:t>newQty</w:t>
            </w:r>
            <w:proofErr w:type="spellEnd"/>
            <w:r w:rsidRPr="007C7C0F">
              <w:rPr>
                <w:rFonts w:ascii="Courier New" w:eastAsia="Courier New" w:hAnsi="Courier New" w:cs="Courier New"/>
                <w:color w:val="auto"/>
                <w:sz w:val="20"/>
                <w:szCs w:val="20"/>
              </w:rPr>
              <w:t xml:space="preserve"> * </w:t>
            </w:r>
            <w:proofErr w:type="spellStart"/>
            <w:r w:rsidRPr="007C7C0F">
              <w:rPr>
                <w:rFonts w:ascii="Courier New" w:eastAsia="Courier New" w:hAnsi="Courier New" w:cs="Courier New"/>
                <w:color w:val="auto"/>
                <w:sz w:val="20"/>
                <w:szCs w:val="20"/>
              </w:rPr>
              <w:t>newPrice</w:t>
            </w:r>
            <w:proofErr w:type="spellEnd"/>
            <w:r w:rsidRPr="007C7C0F">
              <w:rPr>
                <w:rFonts w:ascii="Courier New" w:eastAsia="Courier New" w:hAnsi="Courier New" w:cs="Courier New"/>
                <w:color w:val="auto"/>
                <w:sz w:val="20"/>
                <w:szCs w:val="20"/>
              </w:rPr>
              <w:t>)</w:t>
            </w:r>
          </w:p>
          <w:p w14:paraId="578FFFC4"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 / (</w:t>
            </w:r>
            <w:proofErr w:type="spellStart"/>
            <w:r w:rsidRPr="007C7C0F">
              <w:rPr>
                <w:rFonts w:ascii="Courier New" w:eastAsia="Courier New" w:hAnsi="Courier New" w:cs="Courier New"/>
                <w:color w:val="auto"/>
                <w:sz w:val="20"/>
                <w:szCs w:val="20"/>
              </w:rPr>
              <w:t>existingQty</w:t>
            </w:r>
            <w:proofErr w:type="spellEnd"/>
            <w:r w:rsidRPr="007C7C0F">
              <w:rPr>
                <w:rFonts w:ascii="Courier New" w:eastAsia="Courier New" w:hAnsi="Courier New" w:cs="Courier New"/>
                <w:color w:val="auto"/>
                <w:sz w:val="20"/>
                <w:szCs w:val="20"/>
              </w:rPr>
              <w:t xml:space="preserve"> + </w:t>
            </w:r>
            <w:proofErr w:type="spellStart"/>
            <w:r w:rsidRPr="007C7C0F">
              <w:rPr>
                <w:rFonts w:ascii="Courier New" w:eastAsia="Courier New" w:hAnsi="Courier New" w:cs="Courier New"/>
                <w:color w:val="auto"/>
                <w:sz w:val="20"/>
                <w:szCs w:val="20"/>
              </w:rPr>
              <w:t>newQty</w:t>
            </w:r>
            <w:proofErr w:type="spellEnd"/>
            <w:r w:rsidRPr="007C7C0F">
              <w:rPr>
                <w:rFonts w:ascii="Courier New" w:eastAsia="Courier New" w:hAnsi="Courier New" w:cs="Courier New"/>
                <w:color w:val="auto"/>
                <w:sz w:val="20"/>
                <w:szCs w:val="20"/>
              </w:rPr>
              <w:t>);</w:t>
            </w:r>
          </w:p>
          <w:p w14:paraId="4A53EA21" w14:textId="77777777" w:rsidR="00B4353D" w:rsidRPr="007C7C0F" w:rsidRDefault="00B4353D">
            <w:pPr>
              <w:spacing w:before="20" w:after="20"/>
              <w:rPr>
                <w:color w:val="auto"/>
              </w:rPr>
            </w:pPr>
          </w:p>
          <w:p w14:paraId="1049CB5C"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 Example: 10 shares @ ₹100 + 5 shares @ ₹120</w:t>
            </w:r>
          </w:p>
          <w:p w14:paraId="7A0B33F4" w14:textId="77777777" w:rsidR="00B4353D" w:rsidRPr="007C7C0F" w:rsidRDefault="00000000">
            <w:pPr>
              <w:spacing w:before="20" w:after="20"/>
              <w:rPr>
                <w:color w:val="auto"/>
              </w:rPr>
            </w:pPr>
            <w:r w:rsidRPr="007C7C0F">
              <w:rPr>
                <w:rFonts w:ascii="Courier New" w:eastAsia="Courier New" w:hAnsi="Courier New" w:cs="Courier New"/>
                <w:color w:val="auto"/>
                <w:sz w:val="20"/>
                <w:szCs w:val="20"/>
              </w:rPr>
              <w:t xml:space="preserve"> // </w:t>
            </w:r>
            <w:proofErr w:type="spellStart"/>
            <w:r w:rsidRPr="007C7C0F">
              <w:rPr>
                <w:rFonts w:ascii="Courier New" w:eastAsia="Courier New" w:hAnsi="Courier New" w:cs="Courier New"/>
                <w:color w:val="auto"/>
                <w:sz w:val="20"/>
                <w:szCs w:val="20"/>
              </w:rPr>
              <w:t>newAvgCost</w:t>
            </w:r>
            <w:proofErr w:type="spellEnd"/>
            <w:r w:rsidRPr="007C7C0F">
              <w:rPr>
                <w:rFonts w:ascii="Courier New" w:eastAsia="Courier New" w:hAnsi="Courier New" w:cs="Courier New"/>
                <w:color w:val="auto"/>
                <w:sz w:val="20"/>
                <w:szCs w:val="20"/>
              </w:rPr>
              <w:t xml:space="preserve"> = (10×100 + 5×120) / 15 = ₹1600/15 = ₹106.67</w:t>
            </w:r>
          </w:p>
        </w:tc>
      </w:tr>
    </w:tbl>
    <w:p w14:paraId="79518A0C" w14:textId="77777777" w:rsidR="00B4353D" w:rsidRPr="007C7C0F" w:rsidRDefault="00000000">
      <w:pPr>
        <w:spacing w:before="200" w:after="100"/>
        <w:rPr>
          <w:rFonts w:ascii="Times New Roman" w:hAnsi="Times New Roman" w:cs="Times New Roman"/>
          <w:color w:val="auto"/>
        </w:rPr>
      </w:pPr>
      <w:r w:rsidRPr="007C7C0F">
        <w:rPr>
          <w:rFonts w:ascii="Times New Roman" w:hAnsi="Times New Roman" w:cs="Times New Roman"/>
          <w:b/>
          <w:bCs/>
          <w:color w:val="auto"/>
        </w:rPr>
        <w:t>Market Hours Enforcement:</w:t>
      </w:r>
    </w:p>
    <w:p w14:paraId="4829E199"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lastRenderedPageBreak/>
        <w:t>Pre-Market: 9:00 AM – 9:15 AM IST — price viewing only, no trading.</w:t>
      </w:r>
    </w:p>
    <w:p w14:paraId="09C09283"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Regular Trading: 9:15 AM – 3:30 PM IST — buy/sell operations permitted.</w:t>
      </w:r>
    </w:p>
    <w:p w14:paraId="3BC15C98"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Post-Market: 3:30 PM – 4:00 PM IST — price viewing only, no trading.</w:t>
      </w:r>
    </w:p>
    <w:p w14:paraId="040A051F"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Closed: All other times and weekends — all operations blocked.</w:t>
      </w:r>
    </w:p>
    <w:p w14:paraId="0F7317D5"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Trade requests outside regular hours return HTTP 400 with message 'Market is closed.'</w:t>
      </w:r>
    </w:p>
    <w:p w14:paraId="4D66083E" w14:textId="77777777" w:rsidR="00B4353D" w:rsidRPr="007C7C0F" w:rsidRDefault="00000000">
      <w:pPr>
        <w:pStyle w:val="Heading2"/>
        <w:pBdr>
          <w:bottom w:val="single" w:sz="4" w:space="0" w:color="F59E0B"/>
        </w:pBdr>
        <w:rPr>
          <w:rFonts w:ascii="Times New Roman" w:hAnsi="Times New Roman" w:cs="Times New Roman"/>
          <w:color w:val="auto"/>
        </w:rPr>
      </w:pPr>
      <w:bookmarkStart w:id="35" w:name="_Toc228111112"/>
      <w:r w:rsidRPr="007C7C0F">
        <w:rPr>
          <w:rFonts w:ascii="Times New Roman" w:hAnsi="Times New Roman" w:cs="Times New Roman"/>
          <w:color w:val="auto"/>
        </w:rPr>
        <w:t>6.5 API Endpoints Reference</w:t>
      </w:r>
      <w:bookmarkEnd w:id="35"/>
    </w:p>
    <w:tbl>
      <w:tblPr>
        <w:tblStyle w:val="GridTable2-Accent6"/>
        <w:tblW w:w="10065" w:type="dxa"/>
        <w:tblLook w:val="0000" w:firstRow="0" w:lastRow="0" w:firstColumn="0" w:lastColumn="0" w:noHBand="0" w:noVBand="0"/>
      </w:tblPr>
      <w:tblGrid>
        <w:gridCol w:w="1170"/>
        <w:gridCol w:w="3510"/>
        <w:gridCol w:w="5385"/>
      </w:tblGrid>
      <w:tr w:rsidR="00B4353D" w:rsidRPr="007C7C0F" w14:paraId="019DEE58" w14:textId="77777777" w:rsidTr="00ED60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70" w:type="dxa"/>
          </w:tcPr>
          <w:p w14:paraId="5E56FF66" w14:textId="77777777" w:rsidR="00B4353D" w:rsidRPr="007C7C0F" w:rsidRDefault="00000000">
            <w:pPr>
              <w:rPr>
                <w:rFonts w:ascii="Times New Roman" w:hAnsi="Times New Roman" w:cs="Times New Roman"/>
                <w:color w:val="auto"/>
              </w:rPr>
            </w:pPr>
            <w:r w:rsidRPr="007C7C0F">
              <w:rPr>
                <w:rFonts w:ascii="Times New Roman" w:hAnsi="Times New Roman" w:cs="Times New Roman"/>
                <w:b/>
                <w:bCs/>
                <w:color w:val="auto"/>
                <w:sz w:val="22"/>
                <w:szCs w:val="22"/>
              </w:rPr>
              <w:t>Method</w:t>
            </w:r>
          </w:p>
        </w:tc>
        <w:tc>
          <w:tcPr>
            <w:tcW w:w="3510" w:type="dxa"/>
          </w:tcPr>
          <w:p w14:paraId="4A90D3D4" w14:textId="77777777" w:rsidR="00B4353D" w:rsidRPr="007C7C0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b/>
                <w:bCs/>
                <w:color w:val="auto"/>
                <w:sz w:val="22"/>
                <w:szCs w:val="22"/>
              </w:rPr>
              <w:t>Endpoint</w:t>
            </w:r>
          </w:p>
        </w:tc>
        <w:tc>
          <w:tcPr>
            <w:cnfStyle w:val="000010000000" w:firstRow="0" w:lastRow="0" w:firstColumn="0" w:lastColumn="0" w:oddVBand="1" w:evenVBand="0" w:oddHBand="0" w:evenHBand="0" w:firstRowFirstColumn="0" w:firstRowLastColumn="0" w:lastRowFirstColumn="0" w:lastRowLastColumn="0"/>
            <w:tcW w:w="5385" w:type="dxa"/>
          </w:tcPr>
          <w:p w14:paraId="311B5BCF" w14:textId="77777777" w:rsidR="00B4353D" w:rsidRPr="007C7C0F" w:rsidRDefault="00000000">
            <w:pPr>
              <w:rPr>
                <w:rFonts w:ascii="Times New Roman" w:hAnsi="Times New Roman" w:cs="Times New Roman"/>
                <w:color w:val="auto"/>
              </w:rPr>
            </w:pPr>
            <w:r w:rsidRPr="007C7C0F">
              <w:rPr>
                <w:rFonts w:ascii="Times New Roman" w:hAnsi="Times New Roman" w:cs="Times New Roman"/>
                <w:b/>
                <w:bCs/>
                <w:color w:val="auto"/>
                <w:sz w:val="22"/>
                <w:szCs w:val="22"/>
              </w:rPr>
              <w:t>Description</w:t>
            </w:r>
          </w:p>
        </w:tc>
      </w:tr>
      <w:tr w:rsidR="00B4353D" w:rsidRPr="007C7C0F" w14:paraId="4F864473" w14:textId="77777777" w:rsidTr="00ED6011">
        <w:tc>
          <w:tcPr>
            <w:cnfStyle w:val="000010000000" w:firstRow="0" w:lastRow="0" w:firstColumn="0" w:lastColumn="0" w:oddVBand="1" w:evenVBand="0" w:oddHBand="0" w:evenHBand="0" w:firstRowFirstColumn="0" w:firstRowLastColumn="0" w:lastRowFirstColumn="0" w:lastRowLastColumn="0"/>
            <w:tcW w:w="1170" w:type="dxa"/>
          </w:tcPr>
          <w:p w14:paraId="22CD46CA" w14:textId="77777777" w:rsidR="00B4353D" w:rsidRPr="007C7C0F" w:rsidRDefault="00000000">
            <w:pPr>
              <w:rPr>
                <w:rFonts w:ascii="Times New Roman" w:hAnsi="Times New Roman" w:cs="Times New Roman"/>
                <w:color w:val="auto"/>
              </w:rPr>
            </w:pPr>
            <w:r w:rsidRPr="007C7C0F">
              <w:rPr>
                <w:rFonts w:ascii="Times New Roman" w:eastAsia="Courier New" w:hAnsi="Times New Roman" w:cs="Times New Roman"/>
                <w:b/>
                <w:bCs/>
                <w:color w:val="auto"/>
                <w:sz w:val="20"/>
                <w:szCs w:val="20"/>
              </w:rPr>
              <w:t>POST</w:t>
            </w:r>
          </w:p>
        </w:tc>
        <w:tc>
          <w:tcPr>
            <w:tcW w:w="3510" w:type="dxa"/>
          </w:tcPr>
          <w:p w14:paraId="38217C4A" w14:textId="77777777" w:rsidR="00B4353D" w:rsidRPr="007C7C0F" w:rsidRDefault="00000000">
            <w:pPr>
              <w:cnfStyle w:val="000000000000" w:firstRow="0" w:lastRow="0" w:firstColumn="0" w:lastColumn="0" w:oddVBand="0" w:evenVBand="0" w:oddHBand="0" w:evenHBand="0" w:firstRowFirstColumn="0" w:firstRowLastColumn="0" w:lastRowFirstColumn="0" w:lastRowLastColumn="0"/>
              <w:rPr>
                <w:color w:val="auto"/>
              </w:rPr>
            </w:pPr>
            <w:r w:rsidRPr="007C7C0F">
              <w:rPr>
                <w:rFonts w:ascii="Courier New" w:eastAsia="Courier New" w:hAnsi="Courier New" w:cs="Courier New"/>
                <w:color w:val="auto"/>
                <w:sz w:val="20"/>
                <w:szCs w:val="20"/>
              </w:rPr>
              <w:t>/</w:t>
            </w:r>
            <w:proofErr w:type="spellStart"/>
            <w:r w:rsidRPr="007C7C0F">
              <w:rPr>
                <w:rFonts w:ascii="Courier New" w:eastAsia="Courier New" w:hAnsi="Courier New" w:cs="Courier New"/>
                <w:color w:val="auto"/>
                <w:sz w:val="20"/>
                <w:szCs w:val="20"/>
              </w:rPr>
              <w:t>api</w:t>
            </w:r>
            <w:proofErr w:type="spellEnd"/>
            <w:r w:rsidRPr="007C7C0F">
              <w:rPr>
                <w:rFonts w:ascii="Courier New" w:eastAsia="Courier New" w:hAnsi="Courier New" w:cs="Courier New"/>
                <w:color w:val="auto"/>
                <w:sz w:val="20"/>
                <w:szCs w:val="20"/>
              </w:rPr>
              <w:t>/auth/register</w:t>
            </w:r>
          </w:p>
        </w:tc>
        <w:tc>
          <w:tcPr>
            <w:cnfStyle w:val="000010000000" w:firstRow="0" w:lastRow="0" w:firstColumn="0" w:lastColumn="0" w:oddVBand="1" w:evenVBand="0" w:oddHBand="0" w:evenHBand="0" w:firstRowFirstColumn="0" w:firstRowLastColumn="0" w:lastRowFirstColumn="0" w:lastRowLastColumn="0"/>
            <w:tcW w:w="5385" w:type="dxa"/>
          </w:tcPr>
          <w:p w14:paraId="77A9FE1B"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Register new user with ₹1,00,000 virtual balance</w:t>
            </w:r>
          </w:p>
        </w:tc>
      </w:tr>
      <w:tr w:rsidR="00B4353D" w:rsidRPr="007C7C0F" w14:paraId="78C29281" w14:textId="77777777" w:rsidTr="00ED60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70" w:type="dxa"/>
          </w:tcPr>
          <w:p w14:paraId="6CFCC651" w14:textId="77777777" w:rsidR="00B4353D" w:rsidRPr="007C7C0F" w:rsidRDefault="00000000">
            <w:pPr>
              <w:rPr>
                <w:rFonts w:ascii="Times New Roman" w:hAnsi="Times New Roman" w:cs="Times New Roman"/>
                <w:color w:val="auto"/>
              </w:rPr>
            </w:pPr>
            <w:r w:rsidRPr="007C7C0F">
              <w:rPr>
                <w:rFonts w:ascii="Times New Roman" w:eastAsia="Courier New" w:hAnsi="Times New Roman" w:cs="Times New Roman"/>
                <w:b/>
                <w:bCs/>
                <w:color w:val="auto"/>
                <w:sz w:val="20"/>
                <w:szCs w:val="20"/>
              </w:rPr>
              <w:t>POST</w:t>
            </w:r>
          </w:p>
        </w:tc>
        <w:tc>
          <w:tcPr>
            <w:tcW w:w="3510" w:type="dxa"/>
          </w:tcPr>
          <w:p w14:paraId="385109C3" w14:textId="77777777" w:rsidR="00B4353D" w:rsidRPr="007C7C0F" w:rsidRDefault="00000000">
            <w:pPr>
              <w:cnfStyle w:val="000000100000" w:firstRow="0" w:lastRow="0" w:firstColumn="0" w:lastColumn="0" w:oddVBand="0" w:evenVBand="0" w:oddHBand="1" w:evenHBand="0" w:firstRowFirstColumn="0" w:firstRowLastColumn="0" w:lastRowFirstColumn="0" w:lastRowLastColumn="0"/>
              <w:rPr>
                <w:color w:val="auto"/>
              </w:rPr>
            </w:pPr>
            <w:r w:rsidRPr="007C7C0F">
              <w:rPr>
                <w:rFonts w:ascii="Courier New" w:eastAsia="Courier New" w:hAnsi="Courier New" w:cs="Courier New"/>
                <w:color w:val="auto"/>
                <w:sz w:val="20"/>
                <w:szCs w:val="20"/>
              </w:rPr>
              <w:t>/</w:t>
            </w:r>
            <w:proofErr w:type="spellStart"/>
            <w:r w:rsidRPr="007C7C0F">
              <w:rPr>
                <w:rFonts w:ascii="Courier New" w:eastAsia="Courier New" w:hAnsi="Courier New" w:cs="Courier New"/>
                <w:color w:val="auto"/>
                <w:sz w:val="20"/>
                <w:szCs w:val="20"/>
              </w:rPr>
              <w:t>api</w:t>
            </w:r>
            <w:proofErr w:type="spellEnd"/>
            <w:r w:rsidRPr="007C7C0F">
              <w:rPr>
                <w:rFonts w:ascii="Courier New" w:eastAsia="Courier New" w:hAnsi="Courier New" w:cs="Courier New"/>
                <w:color w:val="auto"/>
                <w:sz w:val="20"/>
                <w:szCs w:val="20"/>
              </w:rPr>
              <w:t>/auth/login</w:t>
            </w:r>
          </w:p>
        </w:tc>
        <w:tc>
          <w:tcPr>
            <w:cnfStyle w:val="000010000000" w:firstRow="0" w:lastRow="0" w:firstColumn="0" w:lastColumn="0" w:oddVBand="1" w:evenVBand="0" w:oddHBand="0" w:evenHBand="0" w:firstRowFirstColumn="0" w:firstRowLastColumn="0" w:lastRowFirstColumn="0" w:lastRowLastColumn="0"/>
            <w:tcW w:w="5385" w:type="dxa"/>
          </w:tcPr>
          <w:p w14:paraId="17F04CE4"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Authenticate and receive JWT token</w:t>
            </w:r>
          </w:p>
        </w:tc>
      </w:tr>
      <w:tr w:rsidR="00B4353D" w:rsidRPr="007C7C0F" w14:paraId="0245B075" w14:textId="77777777" w:rsidTr="00ED6011">
        <w:tc>
          <w:tcPr>
            <w:cnfStyle w:val="000010000000" w:firstRow="0" w:lastRow="0" w:firstColumn="0" w:lastColumn="0" w:oddVBand="1" w:evenVBand="0" w:oddHBand="0" w:evenHBand="0" w:firstRowFirstColumn="0" w:firstRowLastColumn="0" w:lastRowFirstColumn="0" w:lastRowLastColumn="0"/>
            <w:tcW w:w="1170" w:type="dxa"/>
          </w:tcPr>
          <w:p w14:paraId="5B7B4A3C" w14:textId="77777777" w:rsidR="00B4353D" w:rsidRPr="007C7C0F" w:rsidRDefault="00000000">
            <w:pPr>
              <w:rPr>
                <w:rFonts w:ascii="Times New Roman" w:hAnsi="Times New Roman" w:cs="Times New Roman"/>
                <w:color w:val="auto"/>
              </w:rPr>
            </w:pPr>
            <w:r w:rsidRPr="007C7C0F">
              <w:rPr>
                <w:rFonts w:ascii="Times New Roman" w:eastAsia="Courier New" w:hAnsi="Times New Roman" w:cs="Times New Roman"/>
                <w:b/>
                <w:bCs/>
                <w:color w:val="auto"/>
                <w:sz w:val="20"/>
                <w:szCs w:val="20"/>
              </w:rPr>
              <w:t>GET</w:t>
            </w:r>
          </w:p>
        </w:tc>
        <w:tc>
          <w:tcPr>
            <w:tcW w:w="3510" w:type="dxa"/>
          </w:tcPr>
          <w:p w14:paraId="23DBC4E1" w14:textId="77777777" w:rsidR="00B4353D" w:rsidRPr="007C7C0F" w:rsidRDefault="00000000">
            <w:pPr>
              <w:cnfStyle w:val="000000000000" w:firstRow="0" w:lastRow="0" w:firstColumn="0" w:lastColumn="0" w:oddVBand="0" w:evenVBand="0" w:oddHBand="0" w:evenHBand="0" w:firstRowFirstColumn="0" w:firstRowLastColumn="0" w:lastRowFirstColumn="0" w:lastRowLastColumn="0"/>
              <w:rPr>
                <w:color w:val="auto"/>
              </w:rPr>
            </w:pPr>
            <w:r w:rsidRPr="007C7C0F">
              <w:rPr>
                <w:rFonts w:ascii="Courier New" w:eastAsia="Courier New" w:hAnsi="Courier New" w:cs="Courier New"/>
                <w:color w:val="auto"/>
                <w:sz w:val="20"/>
                <w:szCs w:val="20"/>
              </w:rPr>
              <w:t>/</w:t>
            </w:r>
            <w:proofErr w:type="spellStart"/>
            <w:r w:rsidRPr="007C7C0F">
              <w:rPr>
                <w:rFonts w:ascii="Courier New" w:eastAsia="Courier New" w:hAnsi="Courier New" w:cs="Courier New"/>
                <w:color w:val="auto"/>
                <w:sz w:val="20"/>
                <w:szCs w:val="20"/>
              </w:rPr>
              <w:t>api</w:t>
            </w:r>
            <w:proofErr w:type="spellEnd"/>
            <w:r w:rsidRPr="007C7C0F">
              <w:rPr>
                <w:rFonts w:ascii="Courier New" w:eastAsia="Courier New" w:hAnsi="Courier New" w:cs="Courier New"/>
                <w:color w:val="auto"/>
                <w:sz w:val="20"/>
                <w:szCs w:val="20"/>
              </w:rPr>
              <w:t>/auth/me</w:t>
            </w:r>
          </w:p>
        </w:tc>
        <w:tc>
          <w:tcPr>
            <w:cnfStyle w:val="000010000000" w:firstRow="0" w:lastRow="0" w:firstColumn="0" w:lastColumn="0" w:oddVBand="1" w:evenVBand="0" w:oddHBand="0" w:evenHBand="0" w:firstRowFirstColumn="0" w:firstRowLastColumn="0" w:lastRowFirstColumn="0" w:lastRowLastColumn="0"/>
            <w:tcW w:w="5385" w:type="dxa"/>
          </w:tcPr>
          <w:p w14:paraId="411CA07D"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Get current authenticated user profile</w:t>
            </w:r>
          </w:p>
        </w:tc>
      </w:tr>
      <w:tr w:rsidR="00B4353D" w:rsidRPr="007C7C0F" w14:paraId="2A66A8B5" w14:textId="77777777" w:rsidTr="00ED60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70" w:type="dxa"/>
          </w:tcPr>
          <w:p w14:paraId="468F3233" w14:textId="77777777" w:rsidR="00B4353D" w:rsidRPr="007C7C0F" w:rsidRDefault="00000000">
            <w:pPr>
              <w:rPr>
                <w:rFonts w:ascii="Times New Roman" w:hAnsi="Times New Roman" w:cs="Times New Roman"/>
                <w:color w:val="auto"/>
              </w:rPr>
            </w:pPr>
            <w:r w:rsidRPr="007C7C0F">
              <w:rPr>
                <w:rFonts w:ascii="Times New Roman" w:eastAsia="Courier New" w:hAnsi="Times New Roman" w:cs="Times New Roman"/>
                <w:b/>
                <w:bCs/>
                <w:color w:val="auto"/>
                <w:sz w:val="20"/>
                <w:szCs w:val="20"/>
              </w:rPr>
              <w:t>PUT</w:t>
            </w:r>
          </w:p>
        </w:tc>
        <w:tc>
          <w:tcPr>
            <w:tcW w:w="3510" w:type="dxa"/>
          </w:tcPr>
          <w:p w14:paraId="7E85A31F" w14:textId="77777777" w:rsidR="00B4353D" w:rsidRPr="007C7C0F" w:rsidRDefault="00000000">
            <w:pPr>
              <w:cnfStyle w:val="000000100000" w:firstRow="0" w:lastRow="0" w:firstColumn="0" w:lastColumn="0" w:oddVBand="0" w:evenVBand="0" w:oddHBand="1" w:evenHBand="0" w:firstRowFirstColumn="0" w:firstRowLastColumn="0" w:lastRowFirstColumn="0" w:lastRowLastColumn="0"/>
              <w:rPr>
                <w:color w:val="auto"/>
              </w:rPr>
            </w:pPr>
            <w:r w:rsidRPr="007C7C0F">
              <w:rPr>
                <w:rFonts w:ascii="Courier New" w:eastAsia="Courier New" w:hAnsi="Courier New" w:cs="Courier New"/>
                <w:color w:val="auto"/>
                <w:sz w:val="20"/>
                <w:szCs w:val="20"/>
              </w:rPr>
              <w:t>/</w:t>
            </w:r>
            <w:proofErr w:type="spellStart"/>
            <w:r w:rsidRPr="007C7C0F">
              <w:rPr>
                <w:rFonts w:ascii="Courier New" w:eastAsia="Courier New" w:hAnsi="Courier New" w:cs="Courier New"/>
                <w:color w:val="auto"/>
                <w:sz w:val="20"/>
                <w:szCs w:val="20"/>
              </w:rPr>
              <w:t>api</w:t>
            </w:r>
            <w:proofErr w:type="spellEnd"/>
            <w:r w:rsidRPr="007C7C0F">
              <w:rPr>
                <w:rFonts w:ascii="Courier New" w:eastAsia="Courier New" w:hAnsi="Courier New" w:cs="Courier New"/>
                <w:color w:val="auto"/>
                <w:sz w:val="20"/>
                <w:szCs w:val="20"/>
              </w:rPr>
              <w:t>/auth/reset-balance</w:t>
            </w:r>
          </w:p>
        </w:tc>
        <w:tc>
          <w:tcPr>
            <w:cnfStyle w:val="000010000000" w:firstRow="0" w:lastRow="0" w:firstColumn="0" w:lastColumn="0" w:oddVBand="1" w:evenVBand="0" w:oddHBand="0" w:evenHBand="0" w:firstRowFirstColumn="0" w:firstRowLastColumn="0" w:lastRowFirstColumn="0" w:lastRowLastColumn="0"/>
            <w:tcW w:w="5385" w:type="dxa"/>
          </w:tcPr>
          <w:p w14:paraId="67CFCFE0"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Reset virtual balance to ₹1,00,000</w:t>
            </w:r>
          </w:p>
        </w:tc>
      </w:tr>
      <w:tr w:rsidR="00B4353D" w:rsidRPr="007C7C0F" w14:paraId="32196243" w14:textId="77777777" w:rsidTr="00ED6011">
        <w:tc>
          <w:tcPr>
            <w:cnfStyle w:val="000010000000" w:firstRow="0" w:lastRow="0" w:firstColumn="0" w:lastColumn="0" w:oddVBand="1" w:evenVBand="0" w:oddHBand="0" w:evenHBand="0" w:firstRowFirstColumn="0" w:firstRowLastColumn="0" w:lastRowFirstColumn="0" w:lastRowLastColumn="0"/>
            <w:tcW w:w="1170" w:type="dxa"/>
          </w:tcPr>
          <w:p w14:paraId="3F62E38C" w14:textId="77777777" w:rsidR="00B4353D" w:rsidRPr="007C7C0F" w:rsidRDefault="00000000">
            <w:pPr>
              <w:rPr>
                <w:rFonts w:ascii="Times New Roman" w:hAnsi="Times New Roman" w:cs="Times New Roman"/>
                <w:color w:val="auto"/>
              </w:rPr>
            </w:pPr>
            <w:r w:rsidRPr="007C7C0F">
              <w:rPr>
                <w:rFonts w:ascii="Times New Roman" w:eastAsia="Courier New" w:hAnsi="Times New Roman" w:cs="Times New Roman"/>
                <w:b/>
                <w:bCs/>
                <w:color w:val="auto"/>
                <w:sz w:val="20"/>
                <w:szCs w:val="20"/>
              </w:rPr>
              <w:t>GET</w:t>
            </w:r>
          </w:p>
        </w:tc>
        <w:tc>
          <w:tcPr>
            <w:tcW w:w="3510" w:type="dxa"/>
          </w:tcPr>
          <w:p w14:paraId="4FC049C0" w14:textId="77777777" w:rsidR="00B4353D" w:rsidRPr="007C7C0F" w:rsidRDefault="00000000">
            <w:pPr>
              <w:cnfStyle w:val="000000000000" w:firstRow="0" w:lastRow="0" w:firstColumn="0" w:lastColumn="0" w:oddVBand="0" w:evenVBand="0" w:oddHBand="0" w:evenHBand="0" w:firstRowFirstColumn="0" w:firstRowLastColumn="0" w:lastRowFirstColumn="0" w:lastRowLastColumn="0"/>
              <w:rPr>
                <w:color w:val="auto"/>
              </w:rPr>
            </w:pPr>
            <w:r w:rsidRPr="007C7C0F">
              <w:rPr>
                <w:rFonts w:ascii="Courier New" w:eastAsia="Courier New" w:hAnsi="Courier New" w:cs="Courier New"/>
                <w:color w:val="auto"/>
                <w:sz w:val="20"/>
                <w:szCs w:val="20"/>
              </w:rPr>
              <w:t>/</w:t>
            </w:r>
            <w:proofErr w:type="spellStart"/>
            <w:r w:rsidRPr="007C7C0F">
              <w:rPr>
                <w:rFonts w:ascii="Courier New" w:eastAsia="Courier New" w:hAnsi="Courier New" w:cs="Courier New"/>
                <w:color w:val="auto"/>
                <w:sz w:val="20"/>
                <w:szCs w:val="20"/>
              </w:rPr>
              <w:t>api</w:t>
            </w:r>
            <w:proofErr w:type="spellEnd"/>
            <w:r w:rsidRPr="007C7C0F">
              <w:rPr>
                <w:rFonts w:ascii="Courier New" w:eastAsia="Courier New" w:hAnsi="Courier New" w:cs="Courier New"/>
                <w:color w:val="auto"/>
                <w:sz w:val="20"/>
                <w:szCs w:val="20"/>
              </w:rPr>
              <w:t>/market/stocks</w:t>
            </w:r>
          </w:p>
        </w:tc>
        <w:tc>
          <w:tcPr>
            <w:cnfStyle w:val="000010000000" w:firstRow="0" w:lastRow="0" w:firstColumn="0" w:lastColumn="0" w:oddVBand="1" w:evenVBand="0" w:oddHBand="0" w:evenHBand="0" w:firstRowFirstColumn="0" w:firstRowLastColumn="0" w:lastRowFirstColumn="0" w:lastRowLastColumn="0"/>
            <w:tcW w:w="5385" w:type="dxa"/>
          </w:tcPr>
          <w:p w14:paraId="1EDA2710"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List all 20 NSE stocks with current prices</w:t>
            </w:r>
          </w:p>
        </w:tc>
      </w:tr>
      <w:tr w:rsidR="00B4353D" w:rsidRPr="007C7C0F" w14:paraId="2AFF58B6" w14:textId="77777777" w:rsidTr="00ED60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70" w:type="dxa"/>
          </w:tcPr>
          <w:p w14:paraId="12DB68D4" w14:textId="77777777" w:rsidR="00B4353D" w:rsidRPr="007C7C0F" w:rsidRDefault="00000000">
            <w:pPr>
              <w:rPr>
                <w:rFonts w:ascii="Times New Roman" w:hAnsi="Times New Roman" w:cs="Times New Roman"/>
                <w:color w:val="auto"/>
              </w:rPr>
            </w:pPr>
            <w:r w:rsidRPr="007C7C0F">
              <w:rPr>
                <w:rFonts w:ascii="Times New Roman" w:eastAsia="Courier New" w:hAnsi="Times New Roman" w:cs="Times New Roman"/>
                <w:b/>
                <w:bCs/>
                <w:color w:val="auto"/>
                <w:sz w:val="20"/>
                <w:szCs w:val="20"/>
              </w:rPr>
              <w:t>GET</w:t>
            </w:r>
          </w:p>
        </w:tc>
        <w:tc>
          <w:tcPr>
            <w:tcW w:w="3510" w:type="dxa"/>
          </w:tcPr>
          <w:p w14:paraId="0651413F" w14:textId="77777777" w:rsidR="00B4353D" w:rsidRPr="007C7C0F" w:rsidRDefault="00000000">
            <w:pPr>
              <w:cnfStyle w:val="000000100000" w:firstRow="0" w:lastRow="0" w:firstColumn="0" w:lastColumn="0" w:oddVBand="0" w:evenVBand="0" w:oddHBand="1" w:evenHBand="0" w:firstRowFirstColumn="0" w:firstRowLastColumn="0" w:lastRowFirstColumn="0" w:lastRowLastColumn="0"/>
              <w:rPr>
                <w:color w:val="auto"/>
              </w:rPr>
            </w:pPr>
            <w:r w:rsidRPr="007C7C0F">
              <w:rPr>
                <w:rFonts w:ascii="Courier New" w:eastAsia="Courier New" w:hAnsi="Courier New" w:cs="Courier New"/>
                <w:color w:val="auto"/>
                <w:sz w:val="20"/>
                <w:szCs w:val="20"/>
              </w:rPr>
              <w:t>/</w:t>
            </w:r>
            <w:proofErr w:type="spellStart"/>
            <w:r w:rsidRPr="007C7C0F">
              <w:rPr>
                <w:rFonts w:ascii="Courier New" w:eastAsia="Courier New" w:hAnsi="Courier New" w:cs="Courier New"/>
                <w:color w:val="auto"/>
                <w:sz w:val="20"/>
                <w:szCs w:val="20"/>
              </w:rPr>
              <w:t>api</w:t>
            </w:r>
            <w:proofErr w:type="spellEnd"/>
            <w:r w:rsidRPr="007C7C0F">
              <w:rPr>
                <w:rFonts w:ascii="Courier New" w:eastAsia="Courier New" w:hAnsi="Courier New" w:cs="Courier New"/>
                <w:color w:val="auto"/>
                <w:sz w:val="20"/>
                <w:szCs w:val="20"/>
              </w:rPr>
              <w:t>/market/stocks</w:t>
            </w:r>
            <w:proofErr w:type="gramStart"/>
            <w:r w:rsidRPr="007C7C0F">
              <w:rPr>
                <w:rFonts w:ascii="Courier New" w:eastAsia="Courier New" w:hAnsi="Courier New" w:cs="Courier New"/>
                <w:color w:val="auto"/>
                <w:sz w:val="20"/>
                <w:szCs w:val="20"/>
              </w:rPr>
              <w:t>/:symbol</w:t>
            </w:r>
            <w:proofErr w:type="gramEnd"/>
          </w:p>
        </w:tc>
        <w:tc>
          <w:tcPr>
            <w:cnfStyle w:val="000010000000" w:firstRow="0" w:lastRow="0" w:firstColumn="0" w:lastColumn="0" w:oddVBand="1" w:evenVBand="0" w:oddHBand="0" w:evenHBand="0" w:firstRowFirstColumn="0" w:firstRowLastColumn="0" w:lastRowFirstColumn="0" w:lastRowLastColumn="0"/>
            <w:tcW w:w="5385" w:type="dxa"/>
          </w:tcPr>
          <w:p w14:paraId="7640B226"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Get detailed data for a single stock</w:t>
            </w:r>
          </w:p>
        </w:tc>
      </w:tr>
      <w:tr w:rsidR="00B4353D" w:rsidRPr="007C7C0F" w14:paraId="09BA864D" w14:textId="77777777" w:rsidTr="00ED6011">
        <w:tc>
          <w:tcPr>
            <w:cnfStyle w:val="000010000000" w:firstRow="0" w:lastRow="0" w:firstColumn="0" w:lastColumn="0" w:oddVBand="1" w:evenVBand="0" w:oddHBand="0" w:evenHBand="0" w:firstRowFirstColumn="0" w:firstRowLastColumn="0" w:lastRowFirstColumn="0" w:lastRowLastColumn="0"/>
            <w:tcW w:w="1170" w:type="dxa"/>
          </w:tcPr>
          <w:p w14:paraId="20FB102A" w14:textId="77777777" w:rsidR="00B4353D" w:rsidRPr="007C7C0F" w:rsidRDefault="00000000">
            <w:pPr>
              <w:rPr>
                <w:rFonts w:ascii="Times New Roman" w:hAnsi="Times New Roman" w:cs="Times New Roman"/>
                <w:color w:val="auto"/>
              </w:rPr>
            </w:pPr>
            <w:r w:rsidRPr="007C7C0F">
              <w:rPr>
                <w:rFonts w:ascii="Times New Roman" w:eastAsia="Courier New" w:hAnsi="Times New Roman" w:cs="Times New Roman"/>
                <w:b/>
                <w:bCs/>
                <w:color w:val="auto"/>
                <w:sz w:val="20"/>
                <w:szCs w:val="20"/>
              </w:rPr>
              <w:t>GET</w:t>
            </w:r>
          </w:p>
        </w:tc>
        <w:tc>
          <w:tcPr>
            <w:tcW w:w="3510" w:type="dxa"/>
          </w:tcPr>
          <w:p w14:paraId="5AA7F120" w14:textId="77777777" w:rsidR="00B4353D" w:rsidRPr="007C7C0F" w:rsidRDefault="00000000">
            <w:pPr>
              <w:cnfStyle w:val="000000000000" w:firstRow="0" w:lastRow="0" w:firstColumn="0" w:lastColumn="0" w:oddVBand="0" w:evenVBand="0" w:oddHBand="0" w:evenHBand="0" w:firstRowFirstColumn="0" w:firstRowLastColumn="0" w:lastRowFirstColumn="0" w:lastRowLastColumn="0"/>
              <w:rPr>
                <w:color w:val="auto"/>
              </w:rPr>
            </w:pPr>
            <w:r w:rsidRPr="007C7C0F">
              <w:rPr>
                <w:rFonts w:ascii="Courier New" w:eastAsia="Courier New" w:hAnsi="Courier New" w:cs="Courier New"/>
                <w:color w:val="auto"/>
                <w:sz w:val="20"/>
                <w:szCs w:val="20"/>
              </w:rPr>
              <w:t>/</w:t>
            </w:r>
            <w:proofErr w:type="spellStart"/>
            <w:r w:rsidRPr="007C7C0F">
              <w:rPr>
                <w:rFonts w:ascii="Courier New" w:eastAsia="Courier New" w:hAnsi="Courier New" w:cs="Courier New"/>
                <w:color w:val="auto"/>
                <w:sz w:val="20"/>
                <w:szCs w:val="20"/>
              </w:rPr>
              <w:t>api</w:t>
            </w:r>
            <w:proofErr w:type="spellEnd"/>
            <w:r w:rsidRPr="007C7C0F">
              <w:rPr>
                <w:rFonts w:ascii="Courier New" w:eastAsia="Courier New" w:hAnsi="Courier New" w:cs="Courier New"/>
                <w:color w:val="auto"/>
                <w:sz w:val="20"/>
                <w:szCs w:val="20"/>
              </w:rPr>
              <w:t>/market/snapshot</w:t>
            </w:r>
          </w:p>
        </w:tc>
        <w:tc>
          <w:tcPr>
            <w:cnfStyle w:val="000010000000" w:firstRow="0" w:lastRow="0" w:firstColumn="0" w:lastColumn="0" w:oddVBand="1" w:evenVBand="0" w:oddHBand="0" w:evenHBand="0" w:firstRowFirstColumn="0" w:firstRowLastColumn="0" w:lastRowFirstColumn="0" w:lastRowLastColumn="0"/>
            <w:tcW w:w="5385" w:type="dxa"/>
          </w:tcPr>
          <w:p w14:paraId="77DA389B"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Get NIFTY 50 and BANK NIFTY index values</w:t>
            </w:r>
          </w:p>
        </w:tc>
      </w:tr>
      <w:tr w:rsidR="00B4353D" w:rsidRPr="007C7C0F" w14:paraId="440F7F80" w14:textId="77777777" w:rsidTr="00ED60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70" w:type="dxa"/>
          </w:tcPr>
          <w:p w14:paraId="53BEF257" w14:textId="77777777" w:rsidR="00B4353D" w:rsidRPr="007C7C0F" w:rsidRDefault="00000000">
            <w:pPr>
              <w:rPr>
                <w:rFonts w:ascii="Times New Roman" w:hAnsi="Times New Roman" w:cs="Times New Roman"/>
                <w:color w:val="auto"/>
              </w:rPr>
            </w:pPr>
            <w:r w:rsidRPr="007C7C0F">
              <w:rPr>
                <w:rFonts w:ascii="Times New Roman" w:eastAsia="Courier New" w:hAnsi="Times New Roman" w:cs="Times New Roman"/>
                <w:b/>
                <w:bCs/>
                <w:color w:val="auto"/>
                <w:sz w:val="20"/>
                <w:szCs w:val="20"/>
              </w:rPr>
              <w:t>GET</w:t>
            </w:r>
          </w:p>
        </w:tc>
        <w:tc>
          <w:tcPr>
            <w:tcW w:w="3510" w:type="dxa"/>
          </w:tcPr>
          <w:p w14:paraId="5F63E08D" w14:textId="77777777" w:rsidR="00B4353D" w:rsidRPr="007C7C0F" w:rsidRDefault="00000000">
            <w:pPr>
              <w:cnfStyle w:val="000000100000" w:firstRow="0" w:lastRow="0" w:firstColumn="0" w:lastColumn="0" w:oddVBand="0" w:evenVBand="0" w:oddHBand="1" w:evenHBand="0" w:firstRowFirstColumn="0" w:firstRowLastColumn="0" w:lastRowFirstColumn="0" w:lastRowLastColumn="0"/>
              <w:rPr>
                <w:color w:val="auto"/>
              </w:rPr>
            </w:pPr>
            <w:r w:rsidRPr="007C7C0F">
              <w:rPr>
                <w:rFonts w:ascii="Courier New" w:eastAsia="Courier New" w:hAnsi="Courier New" w:cs="Courier New"/>
                <w:color w:val="auto"/>
                <w:sz w:val="20"/>
                <w:szCs w:val="20"/>
              </w:rPr>
              <w:t>/</w:t>
            </w:r>
            <w:proofErr w:type="spellStart"/>
            <w:r w:rsidRPr="007C7C0F">
              <w:rPr>
                <w:rFonts w:ascii="Courier New" w:eastAsia="Courier New" w:hAnsi="Courier New" w:cs="Courier New"/>
                <w:color w:val="auto"/>
                <w:sz w:val="20"/>
                <w:szCs w:val="20"/>
              </w:rPr>
              <w:t>api</w:t>
            </w:r>
            <w:proofErr w:type="spellEnd"/>
            <w:r w:rsidRPr="007C7C0F">
              <w:rPr>
                <w:rFonts w:ascii="Courier New" w:eastAsia="Courier New" w:hAnsi="Courier New" w:cs="Courier New"/>
                <w:color w:val="auto"/>
                <w:sz w:val="20"/>
                <w:szCs w:val="20"/>
              </w:rPr>
              <w:t>/market/status</w:t>
            </w:r>
          </w:p>
        </w:tc>
        <w:tc>
          <w:tcPr>
            <w:cnfStyle w:val="000010000000" w:firstRow="0" w:lastRow="0" w:firstColumn="0" w:lastColumn="0" w:oddVBand="1" w:evenVBand="0" w:oddHBand="0" w:evenHBand="0" w:firstRowFirstColumn="0" w:firstRowLastColumn="0" w:lastRowFirstColumn="0" w:lastRowLastColumn="0"/>
            <w:tcW w:w="5385" w:type="dxa"/>
          </w:tcPr>
          <w:p w14:paraId="15AA5F1C"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Get current market phase and status</w:t>
            </w:r>
          </w:p>
        </w:tc>
      </w:tr>
      <w:tr w:rsidR="00B4353D" w:rsidRPr="007C7C0F" w14:paraId="41641FC4" w14:textId="77777777" w:rsidTr="00ED6011">
        <w:tc>
          <w:tcPr>
            <w:cnfStyle w:val="000010000000" w:firstRow="0" w:lastRow="0" w:firstColumn="0" w:lastColumn="0" w:oddVBand="1" w:evenVBand="0" w:oddHBand="0" w:evenHBand="0" w:firstRowFirstColumn="0" w:firstRowLastColumn="0" w:lastRowFirstColumn="0" w:lastRowLastColumn="0"/>
            <w:tcW w:w="1170" w:type="dxa"/>
          </w:tcPr>
          <w:p w14:paraId="219B3289" w14:textId="77777777" w:rsidR="00B4353D" w:rsidRPr="007C7C0F" w:rsidRDefault="00000000">
            <w:pPr>
              <w:rPr>
                <w:rFonts w:ascii="Times New Roman" w:hAnsi="Times New Roman" w:cs="Times New Roman"/>
                <w:color w:val="auto"/>
              </w:rPr>
            </w:pPr>
            <w:r w:rsidRPr="007C7C0F">
              <w:rPr>
                <w:rFonts w:ascii="Times New Roman" w:eastAsia="Courier New" w:hAnsi="Times New Roman" w:cs="Times New Roman"/>
                <w:b/>
                <w:bCs/>
                <w:color w:val="auto"/>
                <w:sz w:val="20"/>
                <w:szCs w:val="20"/>
              </w:rPr>
              <w:t>GET</w:t>
            </w:r>
          </w:p>
        </w:tc>
        <w:tc>
          <w:tcPr>
            <w:tcW w:w="3510" w:type="dxa"/>
          </w:tcPr>
          <w:p w14:paraId="59EE6DDC" w14:textId="77777777" w:rsidR="00B4353D" w:rsidRPr="007C7C0F" w:rsidRDefault="00000000">
            <w:pPr>
              <w:cnfStyle w:val="000000000000" w:firstRow="0" w:lastRow="0" w:firstColumn="0" w:lastColumn="0" w:oddVBand="0" w:evenVBand="0" w:oddHBand="0" w:evenHBand="0" w:firstRowFirstColumn="0" w:firstRowLastColumn="0" w:lastRowFirstColumn="0" w:lastRowLastColumn="0"/>
              <w:rPr>
                <w:color w:val="auto"/>
              </w:rPr>
            </w:pPr>
            <w:r w:rsidRPr="007C7C0F">
              <w:rPr>
                <w:rFonts w:ascii="Courier New" w:eastAsia="Courier New" w:hAnsi="Courier New" w:cs="Courier New"/>
                <w:color w:val="auto"/>
                <w:sz w:val="20"/>
                <w:szCs w:val="20"/>
              </w:rPr>
              <w:t>/</w:t>
            </w:r>
            <w:proofErr w:type="spellStart"/>
            <w:r w:rsidRPr="007C7C0F">
              <w:rPr>
                <w:rFonts w:ascii="Courier New" w:eastAsia="Courier New" w:hAnsi="Courier New" w:cs="Courier New"/>
                <w:color w:val="auto"/>
                <w:sz w:val="20"/>
                <w:szCs w:val="20"/>
              </w:rPr>
              <w:t>api</w:t>
            </w:r>
            <w:proofErr w:type="spellEnd"/>
            <w:r w:rsidRPr="007C7C0F">
              <w:rPr>
                <w:rFonts w:ascii="Courier New" w:eastAsia="Courier New" w:hAnsi="Courier New" w:cs="Courier New"/>
                <w:color w:val="auto"/>
                <w:sz w:val="20"/>
                <w:szCs w:val="20"/>
              </w:rPr>
              <w:t>/market/</w:t>
            </w:r>
            <w:proofErr w:type="spellStart"/>
            <w:r w:rsidRPr="007C7C0F">
              <w:rPr>
                <w:rFonts w:ascii="Courier New" w:eastAsia="Courier New" w:hAnsi="Courier New" w:cs="Courier New"/>
                <w:color w:val="auto"/>
                <w:sz w:val="20"/>
                <w:szCs w:val="20"/>
              </w:rPr>
              <w:t>search?q</w:t>
            </w:r>
            <w:proofErr w:type="spellEnd"/>
            <w:r w:rsidRPr="007C7C0F">
              <w:rPr>
                <w:rFonts w:ascii="Courier New" w:eastAsia="Courier New" w:hAnsi="Courier New" w:cs="Courier New"/>
                <w:color w:val="auto"/>
                <w:sz w:val="20"/>
                <w:szCs w:val="20"/>
              </w:rPr>
              <w:t>=</w:t>
            </w:r>
          </w:p>
        </w:tc>
        <w:tc>
          <w:tcPr>
            <w:cnfStyle w:val="000010000000" w:firstRow="0" w:lastRow="0" w:firstColumn="0" w:lastColumn="0" w:oddVBand="1" w:evenVBand="0" w:oddHBand="0" w:evenHBand="0" w:firstRowFirstColumn="0" w:firstRowLastColumn="0" w:lastRowFirstColumn="0" w:lastRowLastColumn="0"/>
            <w:tcW w:w="5385" w:type="dxa"/>
          </w:tcPr>
          <w:p w14:paraId="2AF984B0"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Search stocks by symbol or company name</w:t>
            </w:r>
          </w:p>
        </w:tc>
      </w:tr>
      <w:tr w:rsidR="00B4353D" w:rsidRPr="007C7C0F" w14:paraId="3E6B6D29" w14:textId="77777777" w:rsidTr="00ED60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70" w:type="dxa"/>
          </w:tcPr>
          <w:p w14:paraId="39237526" w14:textId="77777777" w:rsidR="00B4353D" w:rsidRPr="007C7C0F" w:rsidRDefault="00000000">
            <w:pPr>
              <w:rPr>
                <w:rFonts w:ascii="Times New Roman" w:hAnsi="Times New Roman" w:cs="Times New Roman"/>
                <w:color w:val="auto"/>
              </w:rPr>
            </w:pPr>
            <w:r w:rsidRPr="007C7C0F">
              <w:rPr>
                <w:rFonts w:ascii="Times New Roman" w:eastAsia="Courier New" w:hAnsi="Times New Roman" w:cs="Times New Roman"/>
                <w:b/>
                <w:bCs/>
                <w:color w:val="auto"/>
                <w:sz w:val="20"/>
                <w:szCs w:val="20"/>
              </w:rPr>
              <w:t>GET</w:t>
            </w:r>
          </w:p>
        </w:tc>
        <w:tc>
          <w:tcPr>
            <w:tcW w:w="3510" w:type="dxa"/>
          </w:tcPr>
          <w:p w14:paraId="20520F91" w14:textId="77777777" w:rsidR="00B4353D" w:rsidRPr="007C7C0F" w:rsidRDefault="00000000">
            <w:pPr>
              <w:cnfStyle w:val="000000100000" w:firstRow="0" w:lastRow="0" w:firstColumn="0" w:lastColumn="0" w:oddVBand="0" w:evenVBand="0" w:oddHBand="1" w:evenHBand="0" w:firstRowFirstColumn="0" w:firstRowLastColumn="0" w:lastRowFirstColumn="0" w:lastRowLastColumn="0"/>
              <w:rPr>
                <w:color w:val="auto"/>
              </w:rPr>
            </w:pPr>
            <w:r w:rsidRPr="007C7C0F">
              <w:rPr>
                <w:rFonts w:ascii="Courier New" w:eastAsia="Courier New" w:hAnsi="Courier New" w:cs="Courier New"/>
                <w:color w:val="auto"/>
                <w:sz w:val="20"/>
                <w:szCs w:val="20"/>
              </w:rPr>
              <w:t>/</w:t>
            </w:r>
            <w:proofErr w:type="spellStart"/>
            <w:r w:rsidRPr="007C7C0F">
              <w:rPr>
                <w:rFonts w:ascii="Courier New" w:eastAsia="Courier New" w:hAnsi="Courier New" w:cs="Courier New"/>
                <w:color w:val="auto"/>
                <w:sz w:val="20"/>
                <w:szCs w:val="20"/>
              </w:rPr>
              <w:t>api</w:t>
            </w:r>
            <w:proofErr w:type="spellEnd"/>
            <w:r w:rsidRPr="007C7C0F">
              <w:rPr>
                <w:rFonts w:ascii="Courier New" w:eastAsia="Courier New" w:hAnsi="Courier New" w:cs="Courier New"/>
                <w:color w:val="auto"/>
                <w:sz w:val="20"/>
                <w:szCs w:val="20"/>
              </w:rPr>
              <w:t>/market/trending</w:t>
            </w:r>
          </w:p>
        </w:tc>
        <w:tc>
          <w:tcPr>
            <w:cnfStyle w:val="000010000000" w:firstRow="0" w:lastRow="0" w:firstColumn="0" w:lastColumn="0" w:oddVBand="1" w:evenVBand="0" w:oddHBand="0" w:evenHBand="0" w:firstRowFirstColumn="0" w:firstRowLastColumn="0" w:lastRowFirstColumn="0" w:lastRowLastColumn="0"/>
            <w:tcW w:w="5385" w:type="dxa"/>
          </w:tcPr>
          <w:p w14:paraId="072C0293"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Get top gainers and losers of the day</w:t>
            </w:r>
          </w:p>
        </w:tc>
      </w:tr>
      <w:tr w:rsidR="00B4353D" w:rsidRPr="007C7C0F" w14:paraId="4BFE9A62" w14:textId="77777777" w:rsidTr="00ED6011">
        <w:tc>
          <w:tcPr>
            <w:cnfStyle w:val="000010000000" w:firstRow="0" w:lastRow="0" w:firstColumn="0" w:lastColumn="0" w:oddVBand="1" w:evenVBand="0" w:oddHBand="0" w:evenHBand="0" w:firstRowFirstColumn="0" w:firstRowLastColumn="0" w:lastRowFirstColumn="0" w:lastRowLastColumn="0"/>
            <w:tcW w:w="1170" w:type="dxa"/>
          </w:tcPr>
          <w:p w14:paraId="3A479ABB" w14:textId="77777777" w:rsidR="00B4353D" w:rsidRPr="007C7C0F" w:rsidRDefault="00000000">
            <w:pPr>
              <w:rPr>
                <w:rFonts w:ascii="Times New Roman" w:hAnsi="Times New Roman" w:cs="Times New Roman"/>
                <w:color w:val="auto"/>
              </w:rPr>
            </w:pPr>
            <w:r w:rsidRPr="007C7C0F">
              <w:rPr>
                <w:rFonts w:ascii="Times New Roman" w:eastAsia="Courier New" w:hAnsi="Times New Roman" w:cs="Times New Roman"/>
                <w:b/>
                <w:bCs/>
                <w:color w:val="auto"/>
                <w:sz w:val="20"/>
                <w:szCs w:val="20"/>
              </w:rPr>
              <w:t>POST</w:t>
            </w:r>
          </w:p>
        </w:tc>
        <w:tc>
          <w:tcPr>
            <w:tcW w:w="3510" w:type="dxa"/>
          </w:tcPr>
          <w:p w14:paraId="6807D3CB" w14:textId="77777777" w:rsidR="00B4353D" w:rsidRPr="007C7C0F" w:rsidRDefault="00000000">
            <w:pPr>
              <w:cnfStyle w:val="000000000000" w:firstRow="0" w:lastRow="0" w:firstColumn="0" w:lastColumn="0" w:oddVBand="0" w:evenVBand="0" w:oddHBand="0" w:evenHBand="0" w:firstRowFirstColumn="0" w:firstRowLastColumn="0" w:lastRowFirstColumn="0" w:lastRowLastColumn="0"/>
              <w:rPr>
                <w:color w:val="auto"/>
              </w:rPr>
            </w:pPr>
            <w:r w:rsidRPr="007C7C0F">
              <w:rPr>
                <w:rFonts w:ascii="Courier New" w:eastAsia="Courier New" w:hAnsi="Courier New" w:cs="Courier New"/>
                <w:color w:val="auto"/>
                <w:sz w:val="20"/>
                <w:szCs w:val="20"/>
              </w:rPr>
              <w:t>/</w:t>
            </w:r>
            <w:proofErr w:type="spellStart"/>
            <w:r w:rsidRPr="007C7C0F">
              <w:rPr>
                <w:rFonts w:ascii="Courier New" w:eastAsia="Courier New" w:hAnsi="Courier New" w:cs="Courier New"/>
                <w:color w:val="auto"/>
                <w:sz w:val="20"/>
                <w:szCs w:val="20"/>
              </w:rPr>
              <w:t>api</w:t>
            </w:r>
            <w:proofErr w:type="spellEnd"/>
            <w:r w:rsidRPr="007C7C0F">
              <w:rPr>
                <w:rFonts w:ascii="Courier New" w:eastAsia="Courier New" w:hAnsi="Courier New" w:cs="Courier New"/>
                <w:color w:val="auto"/>
                <w:sz w:val="20"/>
                <w:szCs w:val="20"/>
              </w:rPr>
              <w:t>/trade/buy</w:t>
            </w:r>
          </w:p>
        </w:tc>
        <w:tc>
          <w:tcPr>
            <w:cnfStyle w:val="000010000000" w:firstRow="0" w:lastRow="0" w:firstColumn="0" w:lastColumn="0" w:oddVBand="1" w:evenVBand="0" w:oddHBand="0" w:evenHBand="0" w:firstRowFirstColumn="0" w:firstRowLastColumn="0" w:lastRowFirstColumn="0" w:lastRowLastColumn="0"/>
            <w:tcW w:w="5385" w:type="dxa"/>
          </w:tcPr>
          <w:p w14:paraId="0F55071D"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Execute a buy order (auth + rate-limit + validate)</w:t>
            </w:r>
          </w:p>
        </w:tc>
      </w:tr>
      <w:tr w:rsidR="00B4353D" w:rsidRPr="007C7C0F" w14:paraId="6E15B440" w14:textId="77777777" w:rsidTr="00ED60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70" w:type="dxa"/>
          </w:tcPr>
          <w:p w14:paraId="017579F2" w14:textId="77777777" w:rsidR="00B4353D" w:rsidRPr="007C7C0F" w:rsidRDefault="00000000">
            <w:pPr>
              <w:rPr>
                <w:rFonts w:ascii="Times New Roman" w:hAnsi="Times New Roman" w:cs="Times New Roman"/>
                <w:color w:val="auto"/>
              </w:rPr>
            </w:pPr>
            <w:r w:rsidRPr="007C7C0F">
              <w:rPr>
                <w:rFonts w:ascii="Times New Roman" w:eastAsia="Courier New" w:hAnsi="Times New Roman" w:cs="Times New Roman"/>
                <w:b/>
                <w:bCs/>
                <w:color w:val="auto"/>
                <w:sz w:val="20"/>
                <w:szCs w:val="20"/>
              </w:rPr>
              <w:t>POST</w:t>
            </w:r>
          </w:p>
        </w:tc>
        <w:tc>
          <w:tcPr>
            <w:tcW w:w="3510" w:type="dxa"/>
          </w:tcPr>
          <w:p w14:paraId="12D3F250" w14:textId="77777777" w:rsidR="00B4353D" w:rsidRPr="007C7C0F" w:rsidRDefault="00000000">
            <w:pPr>
              <w:cnfStyle w:val="000000100000" w:firstRow="0" w:lastRow="0" w:firstColumn="0" w:lastColumn="0" w:oddVBand="0" w:evenVBand="0" w:oddHBand="1" w:evenHBand="0" w:firstRowFirstColumn="0" w:firstRowLastColumn="0" w:lastRowFirstColumn="0" w:lastRowLastColumn="0"/>
              <w:rPr>
                <w:color w:val="auto"/>
              </w:rPr>
            </w:pPr>
            <w:r w:rsidRPr="007C7C0F">
              <w:rPr>
                <w:rFonts w:ascii="Courier New" w:eastAsia="Courier New" w:hAnsi="Courier New" w:cs="Courier New"/>
                <w:color w:val="auto"/>
                <w:sz w:val="20"/>
                <w:szCs w:val="20"/>
              </w:rPr>
              <w:t>/</w:t>
            </w:r>
            <w:proofErr w:type="spellStart"/>
            <w:r w:rsidRPr="007C7C0F">
              <w:rPr>
                <w:rFonts w:ascii="Courier New" w:eastAsia="Courier New" w:hAnsi="Courier New" w:cs="Courier New"/>
                <w:color w:val="auto"/>
                <w:sz w:val="20"/>
                <w:szCs w:val="20"/>
              </w:rPr>
              <w:t>api</w:t>
            </w:r>
            <w:proofErr w:type="spellEnd"/>
            <w:r w:rsidRPr="007C7C0F">
              <w:rPr>
                <w:rFonts w:ascii="Courier New" w:eastAsia="Courier New" w:hAnsi="Courier New" w:cs="Courier New"/>
                <w:color w:val="auto"/>
                <w:sz w:val="20"/>
                <w:szCs w:val="20"/>
              </w:rPr>
              <w:t>/trade/sell</w:t>
            </w:r>
          </w:p>
        </w:tc>
        <w:tc>
          <w:tcPr>
            <w:cnfStyle w:val="000010000000" w:firstRow="0" w:lastRow="0" w:firstColumn="0" w:lastColumn="0" w:oddVBand="1" w:evenVBand="0" w:oddHBand="0" w:evenHBand="0" w:firstRowFirstColumn="0" w:firstRowLastColumn="0" w:lastRowFirstColumn="0" w:lastRowLastColumn="0"/>
            <w:tcW w:w="5385" w:type="dxa"/>
          </w:tcPr>
          <w:p w14:paraId="68039FC8"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Execute a sell order (auth + rate-limit + validate)</w:t>
            </w:r>
          </w:p>
        </w:tc>
      </w:tr>
      <w:tr w:rsidR="00B4353D" w:rsidRPr="007C7C0F" w14:paraId="42497909" w14:textId="77777777" w:rsidTr="00ED6011">
        <w:tc>
          <w:tcPr>
            <w:cnfStyle w:val="000010000000" w:firstRow="0" w:lastRow="0" w:firstColumn="0" w:lastColumn="0" w:oddVBand="1" w:evenVBand="0" w:oddHBand="0" w:evenHBand="0" w:firstRowFirstColumn="0" w:firstRowLastColumn="0" w:lastRowFirstColumn="0" w:lastRowLastColumn="0"/>
            <w:tcW w:w="1170" w:type="dxa"/>
          </w:tcPr>
          <w:p w14:paraId="51B0F5AF" w14:textId="77777777" w:rsidR="00B4353D" w:rsidRPr="007C7C0F" w:rsidRDefault="00000000">
            <w:pPr>
              <w:rPr>
                <w:rFonts w:ascii="Times New Roman" w:hAnsi="Times New Roman" w:cs="Times New Roman"/>
                <w:color w:val="auto"/>
              </w:rPr>
            </w:pPr>
            <w:r w:rsidRPr="007C7C0F">
              <w:rPr>
                <w:rFonts w:ascii="Times New Roman" w:eastAsia="Courier New" w:hAnsi="Times New Roman" w:cs="Times New Roman"/>
                <w:b/>
                <w:bCs/>
                <w:color w:val="auto"/>
                <w:sz w:val="20"/>
                <w:szCs w:val="20"/>
              </w:rPr>
              <w:t>GET</w:t>
            </w:r>
          </w:p>
        </w:tc>
        <w:tc>
          <w:tcPr>
            <w:tcW w:w="3510" w:type="dxa"/>
          </w:tcPr>
          <w:p w14:paraId="0CCE0CED" w14:textId="77777777" w:rsidR="00B4353D" w:rsidRPr="007C7C0F" w:rsidRDefault="00000000">
            <w:pPr>
              <w:cnfStyle w:val="000000000000" w:firstRow="0" w:lastRow="0" w:firstColumn="0" w:lastColumn="0" w:oddVBand="0" w:evenVBand="0" w:oddHBand="0" w:evenHBand="0" w:firstRowFirstColumn="0" w:firstRowLastColumn="0" w:lastRowFirstColumn="0" w:lastRowLastColumn="0"/>
              <w:rPr>
                <w:color w:val="auto"/>
              </w:rPr>
            </w:pPr>
            <w:r w:rsidRPr="007C7C0F">
              <w:rPr>
                <w:rFonts w:ascii="Courier New" w:eastAsia="Courier New" w:hAnsi="Courier New" w:cs="Courier New"/>
                <w:color w:val="auto"/>
                <w:sz w:val="20"/>
                <w:szCs w:val="20"/>
              </w:rPr>
              <w:t>/</w:t>
            </w:r>
            <w:proofErr w:type="spellStart"/>
            <w:r w:rsidRPr="007C7C0F">
              <w:rPr>
                <w:rFonts w:ascii="Courier New" w:eastAsia="Courier New" w:hAnsi="Courier New" w:cs="Courier New"/>
                <w:color w:val="auto"/>
                <w:sz w:val="20"/>
                <w:szCs w:val="20"/>
              </w:rPr>
              <w:t>api</w:t>
            </w:r>
            <w:proofErr w:type="spellEnd"/>
            <w:r w:rsidRPr="007C7C0F">
              <w:rPr>
                <w:rFonts w:ascii="Courier New" w:eastAsia="Courier New" w:hAnsi="Courier New" w:cs="Courier New"/>
                <w:color w:val="auto"/>
                <w:sz w:val="20"/>
                <w:szCs w:val="20"/>
              </w:rPr>
              <w:t>/trade/history</w:t>
            </w:r>
          </w:p>
        </w:tc>
        <w:tc>
          <w:tcPr>
            <w:cnfStyle w:val="000010000000" w:firstRow="0" w:lastRow="0" w:firstColumn="0" w:lastColumn="0" w:oddVBand="1" w:evenVBand="0" w:oddHBand="0" w:evenHBand="0" w:firstRowFirstColumn="0" w:firstRowLastColumn="0" w:lastRowFirstColumn="0" w:lastRowLastColumn="0"/>
            <w:tcW w:w="5385" w:type="dxa"/>
          </w:tcPr>
          <w:p w14:paraId="57D2851C"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Get paginated transaction history with filter</w:t>
            </w:r>
          </w:p>
        </w:tc>
      </w:tr>
      <w:tr w:rsidR="00B4353D" w:rsidRPr="007C7C0F" w14:paraId="5B801726" w14:textId="77777777" w:rsidTr="00ED60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70" w:type="dxa"/>
          </w:tcPr>
          <w:p w14:paraId="17B51D66" w14:textId="77777777" w:rsidR="00B4353D" w:rsidRPr="007C7C0F" w:rsidRDefault="00000000">
            <w:pPr>
              <w:rPr>
                <w:rFonts w:ascii="Times New Roman" w:hAnsi="Times New Roman" w:cs="Times New Roman"/>
                <w:color w:val="auto"/>
              </w:rPr>
            </w:pPr>
            <w:r w:rsidRPr="007C7C0F">
              <w:rPr>
                <w:rFonts w:ascii="Times New Roman" w:eastAsia="Courier New" w:hAnsi="Times New Roman" w:cs="Times New Roman"/>
                <w:b/>
                <w:bCs/>
                <w:color w:val="auto"/>
                <w:sz w:val="20"/>
                <w:szCs w:val="20"/>
              </w:rPr>
              <w:t>GET</w:t>
            </w:r>
          </w:p>
        </w:tc>
        <w:tc>
          <w:tcPr>
            <w:tcW w:w="3510" w:type="dxa"/>
          </w:tcPr>
          <w:p w14:paraId="1A357E57" w14:textId="77777777" w:rsidR="00B4353D" w:rsidRPr="007C7C0F" w:rsidRDefault="00000000">
            <w:pPr>
              <w:cnfStyle w:val="000000100000" w:firstRow="0" w:lastRow="0" w:firstColumn="0" w:lastColumn="0" w:oddVBand="0" w:evenVBand="0" w:oddHBand="1" w:evenHBand="0" w:firstRowFirstColumn="0" w:firstRowLastColumn="0" w:lastRowFirstColumn="0" w:lastRowLastColumn="0"/>
              <w:rPr>
                <w:color w:val="auto"/>
              </w:rPr>
            </w:pPr>
            <w:r w:rsidRPr="007C7C0F">
              <w:rPr>
                <w:rFonts w:ascii="Courier New" w:eastAsia="Courier New" w:hAnsi="Courier New" w:cs="Courier New"/>
                <w:color w:val="auto"/>
                <w:sz w:val="20"/>
                <w:szCs w:val="20"/>
              </w:rPr>
              <w:t>/</w:t>
            </w:r>
            <w:proofErr w:type="spellStart"/>
            <w:r w:rsidRPr="007C7C0F">
              <w:rPr>
                <w:rFonts w:ascii="Courier New" w:eastAsia="Courier New" w:hAnsi="Courier New" w:cs="Courier New"/>
                <w:color w:val="auto"/>
                <w:sz w:val="20"/>
                <w:szCs w:val="20"/>
              </w:rPr>
              <w:t>api</w:t>
            </w:r>
            <w:proofErr w:type="spellEnd"/>
            <w:r w:rsidRPr="007C7C0F">
              <w:rPr>
                <w:rFonts w:ascii="Courier New" w:eastAsia="Courier New" w:hAnsi="Courier New" w:cs="Courier New"/>
                <w:color w:val="auto"/>
                <w:sz w:val="20"/>
                <w:szCs w:val="20"/>
              </w:rPr>
              <w:t>/portfolio</w:t>
            </w:r>
          </w:p>
        </w:tc>
        <w:tc>
          <w:tcPr>
            <w:cnfStyle w:val="000010000000" w:firstRow="0" w:lastRow="0" w:firstColumn="0" w:lastColumn="0" w:oddVBand="1" w:evenVBand="0" w:oddHBand="0" w:evenHBand="0" w:firstRowFirstColumn="0" w:firstRowLastColumn="0" w:lastRowFirstColumn="0" w:lastRowLastColumn="0"/>
            <w:tcW w:w="5385" w:type="dxa"/>
          </w:tcPr>
          <w:p w14:paraId="113C907F"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Get current holdings with live P&amp;L</w:t>
            </w:r>
          </w:p>
        </w:tc>
      </w:tr>
      <w:tr w:rsidR="00B4353D" w:rsidRPr="007C7C0F" w14:paraId="4F6B83B3" w14:textId="77777777" w:rsidTr="00ED6011">
        <w:tc>
          <w:tcPr>
            <w:cnfStyle w:val="000010000000" w:firstRow="0" w:lastRow="0" w:firstColumn="0" w:lastColumn="0" w:oddVBand="1" w:evenVBand="0" w:oddHBand="0" w:evenHBand="0" w:firstRowFirstColumn="0" w:firstRowLastColumn="0" w:lastRowFirstColumn="0" w:lastRowLastColumn="0"/>
            <w:tcW w:w="1170" w:type="dxa"/>
          </w:tcPr>
          <w:p w14:paraId="5C0503CA" w14:textId="77777777" w:rsidR="00B4353D" w:rsidRPr="007C7C0F" w:rsidRDefault="00000000">
            <w:pPr>
              <w:rPr>
                <w:rFonts w:ascii="Times New Roman" w:hAnsi="Times New Roman" w:cs="Times New Roman"/>
                <w:color w:val="auto"/>
              </w:rPr>
            </w:pPr>
            <w:r w:rsidRPr="007C7C0F">
              <w:rPr>
                <w:rFonts w:ascii="Times New Roman" w:eastAsia="Courier New" w:hAnsi="Times New Roman" w:cs="Times New Roman"/>
                <w:b/>
                <w:bCs/>
                <w:color w:val="auto"/>
                <w:sz w:val="20"/>
                <w:szCs w:val="20"/>
              </w:rPr>
              <w:t>GET</w:t>
            </w:r>
          </w:p>
        </w:tc>
        <w:tc>
          <w:tcPr>
            <w:tcW w:w="3510" w:type="dxa"/>
          </w:tcPr>
          <w:p w14:paraId="476F474E" w14:textId="77777777" w:rsidR="00B4353D" w:rsidRPr="007C7C0F" w:rsidRDefault="00000000">
            <w:pPr>
              <w:cnfStyle w:val="000000000000" w:firstRow="0" w:lastRow="0" w:firstColumn="0" w:lastColumn="0" w:oddVBand="0" w:evenVBand="0" w:oddHBand="0" w:evenHBand="0" w:firstRowFirstColumn="0" w:firstRowLastColumn="0" w:lastRowFirstColumn="0" w:lastRowLastColumn="0"/>
              <w:rPr>
                <w:color w:val="auto"/>
              </w:rPr>
            </w:pPr>
            <w:r w:rsidRPr="007C7C0F">
              <w:rPr>
                <w:rFonts w:ascii="Courier New" w:eastAsia="Courier New" w:hAnsi="Courier New" w:cs="Courier New"/>
                <w:color w:val="auto"/>
                <w:sz w:val="20"/>
                <w:szCs w:val="20"/>
              </w:rPr>
              <w:t>/</w:t>
            </w:r>
            <w:proofErr w:type="spellStart"/>
            <w:r w:rsidRPr="007C7C0F">
              <w:rPr>
                <w:rFonts w:ascii="Courier New" w:eastAsia="Courier New" w:hAnsi="Courier New" w:cs="Courier New"/>
                <w:color w:val="auto"/>
                <w:sz w:val="20"/>
                <w:szCs w:val="20"/>
              </w:rPr>
              <w:t>api</w:t>
            </w:r>
            <w:proofErr w:type="spellEnd"/>
            <w:r w:rsidRPr="007C7C0F">
              <w:rPr>
                <w:rFonts w:ascii="Courier New" w:eastAsia="Courier New" w:hAnsi="Courier New" w:cs="Courier New"/>
                <w:color w:val="auto"/>
                <w:sz w:val="20"/>
                <w:szCs w:val="20"/>
              </w:rPr>
              <w:t>/portfolio/summary</w:t>
            </w:r>
          </w:p>
        </w:tc>
        <w:tc>
          <w:tcPr>
            <w:cnfStyle w:val="000010000000" w:firstRow="0" w:lastRow="0" w:firstColumn="0" w:lastColumn="0" w:oddVBand="1" w:evenVBand="0" w:oddHBand="0" w:evenHBand="0" w:firstRowFirstColumn="0" w:firstRowLastColumn="0" w:lastRowFirstColumn="0" w:lastRowLastColumn="0"/>
            <w:tcW w:w="5385" w:type="dxa"/>
          </w:tcPr>
          <w:p w14:paraId="130F5CE5"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Get portfolio totals and performance summary</w:t>
            </w:r>
          </w:p>
        </w:tc>
      </w:tr>
      <w:tr w:rsidR="00B4353D" w:rsidRPr="007C7C0F" w14:paraId="37D5C707" w14:textId="77777777" w:rsidTr="00ED60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70" w:type="dxa"/>
          </w:tcPr>
          <w:p w14:paraId="6AA840F1" w14:textId="77777777" w:rsidR="00B4353D" w:rsidRPr="007C7C0F" w:rsidRDefault="00000000">
            <w:pPr>
              <w:rPr>
                <w:rFonts w:ascii="Times New Roman" w:hAnsi="Times New Roman" w:cs="Times New Roman"/>
                <w:color w:val="auto"/>
              </w:rPr>
            </w:pPr>
            <w:r w:rsidRPr="007C7C0F">
              <w:rPr>
                <w:rFonts w:ascii="Times New Roman" w:eastAsia="Courier New" w:hAnsi="Times New Roman" w:cs="Times New Roman"/>
                <w:b/>
                <w:bCs/>
                <w:color w:val="auto"/>
                <w:sz w:val="20"/>
                <w:szCs w:val="20"/>
              </w:rPr>
              <w:t>GET</w:t>
            </w:r>
          </w:p>
        </w:tc>
        <w:tc>
          <w:tcPr>
            <w:tcW w:w="3510" w:type="dxa"/>
          </w:tcPr>
          <w:p w14:paraId="53D0525D" w14:textId="77777777" w:rsidR="00B4353D" w:rsidRPr="007C7C0F" w:rsidRDefault="00000000">
            <w:pPr>
              <w:cnfStyle w:val="000000100000" w:firstRow="0" w:lastRow="0" w:firstColumn="0" w:lastColumn="0" w:oddVBand="0" w:evenVBand="0" w:oddHBand="1" w:evenHBand="0" w:firstRowFirstColumn="0" w:firstRowLastColumn="0" w:lastRowFirstColumn="0" w:lastRowLastColumn="0"/>
              <w:rPr>
                <w:color w:val="auto"/>
              </w:rPr>
            </w:pPr>
            <w:r w:rsidRPr="007C7C0F">
              <w:rPr>
                <w:rFonts w:ascii="Courier New" w:eastAsia="Courier New" w:hAnsi="Courier New" w:cs="Courier New"/>
                <w:color w:val="auto"/>
                <w:sz w:val="20"/>
                <w:szCs w:val="20"/>
              </w:rPr>
              <w:t>/</w:t>
            </w:r>
            <w:proofErr w:type="spellStart"/>
            <w:r w:rsidRPr="007C7C0F">
              <w:rPr>
                <w:rFonts w:ascii="Courier New" w:eastAsia="Courier New" w:hAnsi="Courier New" w:cs="Courier New"/>
                <w:color w:val="auto"/>
                <w:sz w:val="20"/>
                <w:szCs w:val="20"/>
              </w:rPr>
              <w:t>api</w:t>
            </w:r>
            <w:proofErr w:type="spellEnd"/>
            <w:r w:rsidRPr="007C7C0F">
              <w:rPr>
                <w:rFonts w:ascii="Courier New" w:eastAsia="Courier New" w:hAnsi="Courier New" w:cs="Courier New"/>
                <w:color w:val="auto"/>
                <w:sz w:val="20"/>
                <w:szCs w:val="20"/>
              </w:rPr>
              <w:t>/portfolio/allocation</w:t>
            </w:r>
          </w:p>
        </w:tc>
        <w:tc>
          <w:tcPr>
            <w:cnfStyle w:val="000010000000" w:firstRow="0" w:lastRow="0" w:firstColumn="0" w:lastColumn="0" w:oddVBand="1" w:evenVBand="0" w:oddHBand="0" w:evenHBand="0" w:firstRowFirstColumn="0" w:firstRowLastColumn="0" w:lastRowFirstColumn="0" w:lastRowLastColumn="0"/>
            <w:tcW w:w="5385" w:type="dxa"/>
          </w:tcPr>
          <w:p w14:paraId="79F49A70"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Get sector-wise allocation breakdown</w:t>
            </w:r>
          </w:p>
        </w:tc>
      </w:tr>
      <w:tr w:rsidR="00B4353D" w:rsidRPr="007C7C0F" w14:paraId="179838D2" w14:textId="77777777" w:rsidTr="00ED6011">
        <w:tc>
          <w:tcPr>
            <w:cnfStyle w:val="000010000000" w:firstRow="0" w:lastRow="0" w:firstColumn="0" w:lastColumn="0" w:oddVBand="1" w:evenVBand="0" w:oddHBand="0" w:evenHBand="0" w:firstRowFirstColumn="0" w:firstRowLastColumn="0" w:lastRowFirstColumn="0" w:lastRowLastColumn="0"/>
            <w:tcW w:w="1170" w:type="dxa"/>
          </w:tcPr>
          <w:p w14:paraId="1F4139A0" w14:textId="77777777" w:rsidR="00B4353D" w:rsidRPr="007C7C0F" w:rsidRDefault="00000000">
            <w:pPr>
              <w:rPr>
                <w:rFonts w:ascii="Times New Roman" w:hAnsi="Times New Roman" w:cs="Times New Roman"/>
                <w:color w:val="auto"/>
              </w:rPr>
            </w:pPr>
            <w:r w:rsidRPr="007C7C0F">
              <w:rPr>
                <w:rFonts w:ascii="Times New Roman" w:eastAsia="Courier New" w:hAnsi="Times New Roman" w:cs="Times New Roman"/>
                <w:b/>
                <w:bCs/>
                <w:color w:val="auto"/>
                <w:sz w:val="20"/>
                <w:szCs w:val="20"/>
              </w:rPr>
              <w:t>GET</w:t>
            </w:r>
          </w:p>
        </w:tc>
        <w:tc>
          <w:tcPr>
            <w:tcW w:w="3510" w:type="dxa"/>
          </w:tcPr>
          <w:p w14:paraId="244C800D" w14:textId="77777777" w:rsidR="00B4353D" w:rsidRPr="007C7C0F" w:rsidRDefault="00000000">
            <w:pPr>
              <w:cnfStyle w:val="000000000000" w:firstRow="0" w:lastRow="0" w:firstColumn="0" w:lastColumn="0" w:oddVBand="0" w:evenVBand="0" w:oddHBand="0" w:evenHBand="0" w:firstRowFirstColumn="0" w:firstRowLastColumn="0" w:lastRowFirstColumn="0" w:lastRowLastColumn="0"/>
              <w:rPr>
                <w:color w:val="auto"/>
              </w:rPr>
            </w:pPr>
            <w:r w:rsidRPr="007C7C0F">
              <w:rPr>
                <w:rFonts w:ascii="Courier New" w:eastAsia="Courier New" w:hAnsi="Courier New" w:cs="Courier New"/>
                <w:color w:val="auto"/>
                <w:sz w:val="20"/>
                <w:szCs w:val="20"/>
              </w:rPr>
              <w:t>/</w:t>
            </w:r>
            <w:proofErr w:type="spellStart"/>
            <w:r w:rsidRPr="007C7C0F">
              <w:rPr>
                <w:rFonts w:ascii="Courier New" w:eastAsia="Courier New" w:hAnsi="Courier New" w:cs="Courier New"/>
                <w:color w:val="auto"/>
                <w:sz w:val="20"/>
                <w:szCs w:val="20"/>
              </w:rPr>
              <w:t>api</w:t>
            </w:r>
            <w:proofErr w:type="spellEnd"/>
            <w:r w:rsidRPr="007C7C0F">
              <w:rPr>
                <w:rFonts w:ascii="Courier New" w:eastAsia="Courier New" w:hAnsi="Courier New" w:cs="Courier New"/>
                <w:color w:val="auto"/>
                <w:sz w:val="20"/>
                <w:szCs w:val="20"/>
              </w:rPr>
              <w:t>/leaderboard</w:t>
            </w:r>
          </w:p>
        </w:tc>
        <w:tc>
          <w:tcPr>
            <w:cnfStyle w:val="000010000000" w:firstRow="0" w:lastRow="0" w:firstColumn="0" w:lastColumn="0" w:oddVBand="1" w:evenVBand="0" w:oddHBand="0" w:evenHBand="0" w:firstRowFirstColumn="0" w:firstRowLastColumn="0" w:lastRowFirstColumn="0" w:lastRowLastColumn="0"/>
            <w:tcW w:w="5385" w:type="dxa"/>
          </w:tcPr>
          <w:p w14:paraId="25D92CCB"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Get top users ranked by portfolio value</w:t>
            </w:r>
          </w:p>
        </w:tc>
      </w:tr>
      <w:tr w:rsidR="00B4353D" w:rsidRPr="007C7C0F" w14:paraId="2C42C5FD" w14:textId="77777777" w:rsidTr="00ED60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70" w:type="dxa"/>
          </w:tcPr>
          <w:p w14:paraId="45C8984C" w14:textId="77777777" w:rsidR="00B4353D" w:rsidRPr="007C7C0F" w:rsidRDefault="00000000">
            <w:pPr>
              <w:rPr>
                <w:rFonts w:ascii="Times New Roman" w:hAnsi="Times New Roman" w:cs="Times New Roman"/>
                <w:color w:val="auto"/>
              </w:rPr>
            </w:pPr>
            <w:r w:rsidRPr="007C7C0F">
              <w:rPr>
                <w:rFonts w:ascii="Times New Roman" w:eastAsia="Courier New" w:hAnsi="Times New Roman" w:cs="Times New Roman"/>
                <w:b/>
                <w:bCs/>
                <w:color w:val="auto"/>
                <w:sz w:val="20"/>
                <w:szCs w:val="20"/>
              </w:rPr>
              <w:t>GET</w:t>
            </w:r>
          </w:p>
        </w:tc>
        <w:tc>
          <w:tcPr>
            <w:tcW w:w="3510" w:type="dxa"/>
          </w:tcPr>
          <w:p w14:paraId="3B876471" w14:textId="77777777" w:rsidR="00B4353D" w:rsidRPr="007C7C0F" w:rsidRDefault="00000000">
            <w:pPr>
              <w:cnfStyle w:val="000000100000" w:firstRow="0" w:lastRow="0" w:firstColumn="0" w:lastColumn="0" w:oddVBand="0" w:evenVBand="0" w:oddHBand="1" w:evenHBand="0" w:firstRowFirstColumn="0" w:firstRowLastColumn="0" w:lastRowFirstColumn="0" w:lastRowLastColumn="0"/>
              <w:rPr>
                <w:color w:val="auto"/>
              </w:rPr>
            </w:pPr>
            <w:r w:rsidRPr="007C7C0F">
              <w:rPr>
                <w:rFonts w:ascii="Courier New" w:eastAsia="Courier New" w:hAnsi="Courier New" w:cs="Courier New"/>
                <w:color w:val="auto"/>
                <w:sz w:val="20"/>
                <w:szCs w:val="20"/>
              </w:rPr>
              <w:t>/</w:t>
            </w:r>
            <w:proofErr w:type="spellStart"/>
            <w:r w:rsidRPr="007C7C0F">
              <w:rPr>
                <w:rFonts w:ascii="Courier New" w:eastAsia="Courier New" w:hAnsi="Courier New" w:cs="Courier New"/>
                <w:color w:val="auto"/>
                <w:sz w:val="20"/>
                <w:szCs w:val="20"/>
              </w:rPr>
              <w:t>api</w:t>
            </w:r>
            <w:proofErr w:type="spellEnd"/>
            <w:r w:rsidRPr="007C7C0F">
              <w:rPr>
                <w:rFonts w:ascii="Courier New" w:eastAsia="Courier New" w:hAnsi="Courier New" w:cs="Courier New"/>
                <w:color w:val="auto"/>
                <w:sz w:val="20"/>
                <w:szCs w:val="20"/>
              </w:rPr>
              <w:t>/leaderboard/me</w:t>
            </w:r>
          </w:p>
        </w:tc>
        <w:tc>
          <w:tcPr>
            <w:cnfStyle w:val="000010000000" w:firstRow="0" w:lastRow="0" w:firstColumn="0" w:lastColumn="0" w:oddVBand="1" w:evenVBand="0" w:oddHBand="0" w:evenHBand="0" w:firstRowFirstColumn="0" w:firstRowLastColumn="0" w:lastRowFirstColumn="0" w:lastRowLastColumn="0"/>
            <w:tcW w:w="5385" w:type="dxa"/>
          </w:tcPr>
          <w:p w14:paraId="54250BCE"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Get authenticated user's rank and percentile</w:t>
            </w:r>
          </w:p>
        </w:tc>
      </w:tr>
      <w:tr w:rsidR="00B4353D" w:rsidRPr="007C7C0F" w14:paraId="10D38D6B" w14:textId="77777777" w:rsidTr="00ED6011">
        <w:tc>
          <w:tcPr>
            <w:cnfStyle w:val="000010000000" w:firstRow="0" w:lastRow="0" w:firstColumn="0" w:lastColumn="0" w:oddVBand="1" w:evenVBand="0" w:oddHBand="0" w:evenHBand="0" w:firstRowFirstColumn="0" w:firstRowLastColumn="0" w:lastRowFirstColumn="0" w:lastRowLastColumn="0"/>
            <w:tcW w:w="1170" w:type="dxa"/>
          </w:tcPr>
          <w:p w14:paraId="18B240D2" w14:textId="77777777" w:rsidR="00B4353D" w:rsidRPr="007C7C0F" w:rsidRDefault="00000000">
            <w:pPr>
              <w:rPr>
                <w:rFonts w:ascii="Times New Roman" w:hAnsi="Times New Roman" w:cs="Times New Roman"/>
                <w:color w:val="auto"/>
              </w:rPr>
            </w:pPr>
            <w:r w:rsidRPr="007C7C0F">
              <w:rPr>
                <w:rFonts w:ascii="Times New Roman" w:eastAsia="Courier New" w:hAnsi="Times New Roman" w:cs="Times New Roman"/>
                <w:b/>
                <w:bCs/>
                <w:color w:val="auto"/>
                <w:sz w:val="20"/>
                <w:szCs w:val="20"/>
              </w:rPr>
              <w:t>GET</w:t>
            </w:r>
          </w:p>
        </w:tc>
        <w:tc>
          <w:tcPr>
            <w:tcW w:w="3510" w:type="dxa"/>
          </w:tcPr>
          <w:p w14:paraId="096D7DD4" w14:textId="77777777" w:rsidR="00B4353D" w:rsidRPr="007C7C0F" w:rsidRDefault="00000000">
            <w:pPr>
              <w:cnfStyle w:val="000000000000" w:firstRow="0" w:lastRow="0" w:firstColumn="0" w:lastColumn="0" w:oddVBand="0" w:evenVBand="0" w:oddHBand="0" w:evenHBand="0" w:firstRowFirstColumn="0" w:firstRowLastColumn="0" w:lastRowFirstColumn="0" w:lastRowLastColumn="0"/>
              <w:rPr>
                <w:color w:val="auto"/>
              </w:rPr>
            </w:pPr>
            <w:r w:rsidRPr="007C7C0F">
              <w:rPr>
                <w:rFonts w:ascii="Courier New" w:eastAsia="Courier New" w:hAnsi="Courier New" w:cs="Courier New"/>
                <w:color w:val="auto"/>
                <w:sz w:val="20"/>
                <w:szCs w:val="20"/>
              </w:rPr>
              <w:t>/</w:t>
            </w:r>
            <w:proofErr w:type="spellStart"/>
            <w:r w:rsidRPr="007C7C0F">
              <w:rPr>
                <w:rFonts w:ascii="Courier New" w:eastAsia="Courier New" w:hAnsi="Courier New" w:cs="Courier New"/>
                <w:color w:val="auto"/>
                <w:sz w:val="20"/>
                <w:szCs w:val="20"/>
              </w:rPr>
              <w:t>api</w:t>
            </w:r>
            <w:proofErr w:type="spellEnd"/>
            <w:r w:rsidRPr="007C7C0F">
              <w:rPr>
                <w:rFonts w:ascii="Courier New" w:eastAsia="Courier New" w:hAnsi="Courier New" w:cs="Courier New"/>
                <w:color w:val="auto"/>
                <w:sz w:val="20"/>
                <w:szCs w:val="20"/>
              </w:rPr>
              <w:t>/analytics/</w:t>
            </w:r>
            <w:proofErr w:type="spellStart"/>
            <w:r w:rsidRPr="007C7C0F">
              <w:rPr>
                <w:rFonts w:ascii="Courier New" w:eastAsia="Courier New" w:hAnsi="Courier New" w:cs="Courier New"/>
                <w:color w:val="auto"/>
                <w:sz w:val="20"/>
                <w:szCs w:val="20"/>
              </w:rPr>
              <w:t>pnl</w:t>
            </w:r>
            <w:proofErr w:type="spellEnd"/>
          </w:p>
        </w:tc>
        <w:tc>
          <w:tcPr>
            <w:cnfStyle w:val="000010000000" w:firstRow="0" w:lastRow="0" w:firstColumn="0" w:lastColumn="0" w:oddVBand="1" w:evenVBand="0" w:oddHBand="0" w:evenHBand="0" w:firstRowFirstColumn="0" w:firstRowLastColumn="0" w:lastRowFirstColumn="0" w:lastRowLastColumn="0"/>
            <w:tcW w:w="5385" w:type="dxa"/>
          </w:tcPr>
          <w:p w14:paraId="4880D0B5"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Get P&amp;L time-series data (30 days)</w:t>
            </w:r>
          </w:p>
        </w:tc>
      </w:tr>
      <w:tr w:rsidR="00B4353D" w:rsidRPr="007C7C0F" w14:paraId="0A6EB39D" w14:textId="77777777" w:rsidTr="00ED60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70" w:type="dxa"/>
          </w:tcPr>
          <w:p w14:paraId="1EE4F74C" w14:textId="77777777" w:rsidR="00B4353D" w:rsidRPr="007C7C0F" w:rsidRDefault="00000000">
            <w:pPr>
              <w:rPr>
                <w:rFonts w:ascii="Times New Roman" w:hAnsi="Times New Roman" w:cs="Times New Roman"/>
                <w:color w:val="auto"/>
              </w:rPr>
            </w:pPr>
            <w:r w:rsidRPr="007C7C0F">
              <w:rPr>
                <w:rFonts w:ascii="Times New Roman" w:eastAsia="Courier New" w:hAnsi="Times New Roman" w:cs="Times New Roman"/>
                <w:b/>
                <w:bCs/>
                <w:color w:val="auto"/>
                <w:sz w:val="20"/>
                <w:szCs w:val="20"/>
              </w:rPr>
              <w:t>GET</w:t>
            </w:r>
          </w:p>
        </w:tc>
        <w:tc>
          <w:tcPr>
            <w:tcW w:w="3510" w:type="dxa"/>
          </w:tcPr>
          <w:p w14:paraId="50EFE5A4" w14:textId="77777777" w:rsidR="00B4353D" w:rsidRPr="007C7C0F" w:rsidRDefault="00000000">
            <w:pPr>
              <w:cnfStyle w:val="000000100000" w:firstRow="0" w:lastRow="0" w:firstColumn="0" w:lastColumn="0" w:oddVBand="0" w:evenVBand="0" w:oddHBand="1" w:evenHBand="0" w:firstRowFirstColumn="0" w:firstRowLastColumn="0" w:lastRowFirstColumn="0" w:lastRowLastColumn="0"/>
              <w:rPr>
                <w:color w:val="auto"/>
              </w:rPr>
            </w:pPr>
            <w:r w:rsidRPr="007C7C0F">
              <w:rPr>
                <w:rFonts w:ascii="Courier New" w:eastAsia="Courier New" w:hAnsi="Courier New" w:cs="Courier New"/>
                <w:color w:val="auto"/>
                <w:sz w:val="20"/>
                <w:szCs w:val="20"/>
              </w:rPr>
              <w:t>/</w:t>
            </w:r>
            <w:proofErr w:type="spellStart"/>
            <w:r w:rsidRPr="007C7C0F">
              <w:rPr>
                <w:rFonts w:ascii="Courier New" w:eastAsia="Courier New" w:hAnsi="Courier New" w:cs="Courier New"/>
                <w:color w:val="auto"/>
                <w:sz w:val="20"/>
                <w:szCs w:val="20"/>
              </w:rPr>
              <w:t>api</w:t>
            </w:r>
            <w:proofErr w:type="spellEnd"/>
            <w:r w:rsidRPr="007C7C0F">
              <w:rPr>
                <w:rFonts w:ascii="Courier New" w:eastAsia="Courier New" w:hAnsi="Courier New" w:cs="Courier New"/>
                <w:color w:val="auto"/>
                <w:sz w:val="20"/>
                <w:szCs w:val="20"/>
              </w:rPr>
              <w:t>/analytics/trades</w:t>
            </w:r>
          </w:p>
        </w:tc>
        <w:tc>
          <w:tcPr>
            <w:cnfStyle w:val="000010000000" w:firstRow="0" w:lastRow="0" w:firstColumn="0" w:lastColumn="0" w:oddVBand="1" w:evenVBand="0" w:oddHBand="0" w:evenHBand="0" w:firstRowFirstColumn="0" w:firstRowLastColumn="0" w:lastRowFirstColumn="0" w:lastRowLastColumn="0"/>
            <w:tcW w:w="5385" w:type="dxa"/>
          </w:tcPr>
          <w:p w14:paraId="1E49A5EA"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2"/>
                <w:szCs w:val="22"/>
              </w:rPr>
              <w:t>Get trading statistics (win rate, counts, etc.)</w:t>
            </w:r>
          </w:p>
        </w:tc>
      </w:tr>
    </w:tbl>
    <w:p w14:paraId="53ED4AF3" w14:textId="77777777" w:rsidR="00B4353D" w:rsidRPr="007C7C0F" w:rsidRDefault="00000000">
      <w:pPr>
        <w:rPr>
          <w:color w:val="auto"/>
        </w:rPr>
      </w:pPr>
      <w:r w:rsidRPr="007C7C0F">
        <w:rPr>
          <w:color w:val="auto"/>
        </w:rPr>
        <w:br w:type="page"/>
      </w:r>
    </w:p>
    <w:p w14:paraId="51613FF7" w14:textId="77777777" w:rsidR="00B4353D" w:rsidRPr="007C7C0F" w:rsidRDefault="00000000" w:rsidP="007C7C0F">
      <w:pPr>
        <w:pStyle w:val="Heading1"/>
        <w:ind w:left="240" w:right="240"/>
        <w:rPr>
          <w:rFonts w:ascii="Times New Roman" w:hAnsi="Times New Roman" w:cs="Times New Roman"/>
          <w:color w:val="auto"/>
        </w:rPr>
      </w:pPr>
      <w:bookmarkStart w:id="36" w:name="_Toc228111113"/>
      <w:r w:rsidRPr="007C7C0F">
        <w:rPr>
          <w:rFonts w:ascii="Times New Roman" w:hAnsi="Times New Roman" w:cs="Times New Roman"/>
          <w:color w:val="auto"/>
        </w:rPr>
        <w:lastRenderedPageBreak/>
        <w:t>7. FEATURES AND FUNCTIONALITY</w:t>
      </w:r>
      <w:bookmarkEnd w:id="36"/>
    </w:p>
    <w:p w14:paraId="1ADFD1F5" w14:textId="77777777" w:rsidR="00B4353D" w:rsidRPr="007C7C0F" w:rsidRDefault="00000000">
      <w:pPr>
        <w:pStyle w:val="Heading2"/>
        <w:pBdr>
          <w:bottom w:val="single" w:sz="4" w:space="0" w:color="F59E0B"/>
        </w:pBdr>
        <w:rPr>
          <w:rFonts w:ascii="Times New Roman" w:hAnsi="Times New Roman" w:cs="Times New Roman"/>
          <w:color w:val="auto"/>
        </w:rPr>
      </w:pPr>
      <w:bookmarkStart w:id="37" w:name="_Toc228111114"/>
      <w:r w:rsidRPr="007C7C0F">
        <w:rPr>
          <w:rFonts w:ascii="Times New Roman" w:hAnsi="Times New Roman" w:cs="Times New Roman"/>
          <w:color w:val="auto"/>
        </w:rPr>
        <w:t>7.1 User Management</w:t>
      </w:r>
      <w:bookmarkEnd w:id="37"/>
    </w:p>
    <w:p w14:paraId="178654B6" w14:textId="77777777" w:rsidR="00B4353D" w:rsidRPr="007C7C0F" w:rsidRDefault="00000000">
      <w:pPr>
        <w:spacing w:before="80" w:after="80"/>
        <w:jc w:val="both"/>
        <w:rPr>
          <w:rFonts w:ascii="Times New Roman" w:hAnsi="Times New Roman" w:cs="Times New Roman"/>
          <w:color w:val="auto"/>
        </w:rPr>
      </w:pPr>
      <w:r w:rsidRPr="007C7C0F">
        <w:rPr>
          <w:rFonts w:ascii="Times New Roman" w:hAnsi="Times New Roman" w:cs="Times New Roman"/>
          <w:b/>
          <w:bCs/>
          <w:color w:val="auto"/>
        </w:rPr>
        <w:t xml:space="preserve">Registration: </w:t>
      </w:r>
      <w:r w:rsidRPr="007C7C0F">
        <w:rPr>
          <w:rFonts w:ascii="Times New Roman" w:hAnsi="Times New Roman" w:cs="Times New Roman"/>
          <w:color w:val="auto"/>
        </w:rPr>
        <w:t xml:space="preserve">New users create accounts with email, name, and password. The system provisions ₹1,00,000 virtual balance instantly. Email uniqueness is enforced at the database index level. Passwords undergo </w:t>
      </w:r>
      <w:proofErr w:type="spellStart"/>
      <w:r w:rsidRPr="007C7C0F">
        <w:rPr>
          <w:rFonts w:ascii="Times New Roman" w:hAnsi="Times New Roman" w:cs="Times New Roman"/>
          <w:color w:val="auto"/>
        </w:rPr>
        <w:t>bcrypt</w:t>
      </w:r>
      <w:proofErr w:type="spellEnd"/>
      <w:r w:rsidRPr="007C7C0F">
        <w:rPr>
          <w:rFonts w:ascii="Times New Roman" w:hAnsi="Times New Roman" w:cs="Times New Roman"/>
          <w:color w:val="auto"/>
        </w:rPr>
        <w:t xml:space="preserve"> hashing before storage.</w:t>
      </w:r>
    </w:p>
    <w:p w14:paraId="176C8025" w14:textId="77777777" w:rsidR="00B4353D" w:rsidRPr="007C7C0F" w:rsidRDefault="00000000">
      <w:pPr>
        <w:spacing w:before="80" w:after="80"/>
        <w:jc w:val="both"/>
        <w:rPr>
          <w:rFonts w:ascii="Times New Roman" w:hAnsi="Times New Roman" w:cs="Times New Roman"/>
          <w:color w:val="auto"/>
        </w:rPr>
      </w:pPr>
      <w:r w:rsidRPr="007C7C0F">
        <w:rPr>
          <w:rFonts w:ascii="Times New Roman" w:hAnsi="Times New Roman" w:cs="Times New Roman"/>
          <w:b/>
          <w:bCs/>
          <w:color w:val="auto"/>
        </w:rPr>
        <w:t xml:space="preserve">Login: </w:t>
      </w:r>
      <w:r w:rsidRPr="007C7C0F">
        <w:rPr>
          <w:rFonts w:ascii="Times New Roman" w:hAnsi="Times New Roman" w:cs="Times New Roman"/>
          <w:color w:val="auto"/>
        </w:rPr>
        <w:t xml:space="preserve">JWT-based authentication returns a token valid for 7 days. The token is stored in </w:t>
      </w:r>
      <w:proofErr w:type="spellStart"/>
      <w:r w:rsidRPr="007C7C0F">
        <w:rPr>
          <w:rFonts w:ascii="Times New Roman" w:hAnsi="Times New Roman" w:cs="Times New Roman"/>
          <w:color w:val="auto"/>
        </w:rPr>
        <w:t>localStorage</w:t>
      </w:r>
      <w:proofErr w:type="spellEnd"/>
      <w:r w:rsidRPr="007C7C0F">
        <w:rPr>
          <w:rFonts w:ascii="Times New Roman" w:hAnsi="Times New Roman" w:cs="Times New Roman"/>
          <w:color w:val="auto"/>
        </w:rPr>
        <w:t xml:space="preserve"> and injected into every API request via the Axios interceptor. Protected routes redirect unauthenticated users to the login page.</w:t>
      </w:r>
    </w:p>
    <w:p w14:paraId="387CBD7F" w14:textId="77777777" w:rsidR="00B4353D" w:rsidRPr="007C7C0F" w:rsidRDefault="00000000">
      <w:pPr>
        <w:spacing w:before="80" w:after="80"/>
        <w:jc w:val="both"/>
        <w:rPr>
          <w:rFonts w:ascii="Times New Roman" w:hAnsi="Times New Roman" w:cs="Times New Roman"/>
          <w:color w:val="auto"/>
        </w:rPr>
      </w:pPr>
      <w:r w:rsidRPr="007C7C0F">
        <w:rPr>
          <w:rFonts w:ascii="Times New Roman" w:hAnsi="Times New Roman" w:cs="Times New Roman"/>
          <w:b/>
          <w:bCs/>
          <w:color w:val="auto"/>
        </w:rPr>
        <w:t xml:space="preserve">Profile &amp; Balance: </w:t>
      </w:r>
      <w:r w:rsidRPr="007C7C0F">
        <w:rPr>
          <w:rFonts w:ascii="Times New Roman" w:hAnsi="Times New Roman" w:cs="Times New Roman"/>
          <w:color w:val="auto"/>
        </w:rPr>
        <w:t>Users can view their profile data, current cash balance, total portfolio value, and trading statistics. A balance reset feature allows users to restart with fresh ₹1,00,000 capital when they wish to test a new strategy.</w:t>
      </w:r>
    </w:p>
    <w:p w14:paraId="247E7181" w14:textId="77777777" w:rsidR="00B4353D" w:rsidRPr="007C7C0F" w:rsidRDefault="00000000">
      <w:pPr>
        <w:spacing w:before="80" w:after="80"/>
        <w:jc w:val="both"/>
        <w:rPr>
          <w:rFonts w:ascii="Times New Roman" w:hAnsi="Times New Roman" w:cs="Times New Roman"/>
          <w:color w:val="auto"/>
        </w:rPr>
      </w:pPr>
      <w:r w:rsidRPr="007C7C0F">
        <w:rPr>
          <w:rFonts w:ascii="Times New Roman" w:hAnsi="Times New Roman" w:cs="Times New Roman"/>
          <w:b/>
          <w:bCs/>
          <w:color w:val="auto"/>
        </w:rPr>
        <w:t xml:space="preserve">Session Persistence: </w:t>
      </w:r>
      <w:r w:rsidRPr="007C7C0F">
        <w:rPr>
          <w:rFonts w:ascii="Times New Roman" w:hAnsi="Times New Roman" w:cs="Times New Roman"/>
          <w:color w:val="auto"/>
        </w:rPr>
        <w:t xml:space="preserve">Token stored in </w:t>
      </w:r>
      <w:proofErr w:type="spellStart"/>
      <w:r w:rsidRPr="007C7C0F">
        <w:rPr>
          <w:rFonts w:ascii="Times New Roman" w:hAnsi="Times New Roman" w:cs="Times New Roman"/>
          <w:color w:val="auto"/>
        </w:rPr>
        <w:t>localStorage</w:t>
      </w:r>
      <w:proofErr w:type="spellEnd"/>
      <w:r w:rsidRPr="007C7C0F">
        <w:rPr>
          <w:rFonts w:ascii="Times New Roman" w:hAnsi="Times New Roman" w:cs="Times New Roman"/>
          <w:color w:val="auto"/>
        </w:rPr>
        <w:t xml:space="preserve"> persists across browser sessions and refreshes. The </w:t>
      </w:r>
      <w:proofErr w:type="spellStart"/>
      <w:r w:rsidRPr="007C7C0F">
        <w:rPr>
          <w:rFonts w:ascii="Times New Roman" w:hAnsi="Times New Roman" w:cs="Times New Roman"/>
          <w:color w:val="auto"/>
        </w:rPr>
        <w:t>AuthContext</w:t>
      </w:r>
      <w:proofErr w:type="spellEnd"/>
      <w:r w:rsidRPr="007C7C0F">
        <w:rPr>
          <w:rFonts w:ascii="Times New Roman" w:hAnsi="Times New Roman" w:cs="Times New Roman"/>
          <w:color w:val="auto"/>
        </w:rPr>
        <w:t xml:space="preserve"> checks for a valid token on mount and restores the authenticated session automatically.</w:t>
      </w:r>
    </w:p>
    <w:p w14:paraId="21D51677" w14:textId="77777777" w:rsidR="00B4353D" w:rsidRPr="007C7C0F" w:rsidRDefault="00000000">
      <w:pPr>
        <w:pStyle w:val="Heading2"/>
        <w:pBdr>
          <w:bottom w:val="single" w:sz="4" w:space="0" w:color="F59E0B"/>
        </w:pBdr>
        <w:rPr>
          <w:rFonts w:ascii="Times New Roman" w:hAnsi="Times New Roman" w:cs="Times New Roman"/>
          <w:color w:val="auto"/>
        </w:rPr>
      </w:pPr>
      <w:bookmarkStart w:id="38" w:name="_Toc228111115"/>
      <w:r w:rsidRPr="007C7C0F">
        <w:rPr>
          <w:rFonts w:ascii="Times New Roman" w:hAnsi="Times New Roman" w:cs="Times New Roman"/>
          <w:color w:val="auto"/>
        </w:rPr>
        <w:t>7.2 Market Data and Stock Information</w:t>
      </w:r>
      <w:bookmarkEnd w:id="38"/>
    </w:p>
    <w:p w14:paraId="06CB9A57" w14:textId="77777777" w:rsidR="00B4353D" w:rsidRPr="007C7C0F" w:rsidRDefault="00000000">
      <w:pPr>
        <w:spacing w:before="80" w:after="80"/>
        <w:jc w:val="both"/>
        <w:rPr>
          <w:rFonts w:ascii="Times New Roman" w:hAnsi="Times New Roman" w:cs="Times New Roman"/>
          <w:color w:val="auto"/>
        </w:rPr>
      </w:pPr>
      <w:r w:rsidRPr="007C7C0F">
        <w:rPr>
          <w:rFonts w:ascii="Times New Roman" w:hAnsi="Times New Roman" w:cs="Times New Roman"/>
          <w:b/>
          <w:bCs/>
          <w:color w:val="auto"/>
        </w:rPr>
        <w:t xml:space="preserve">Real-Time Stock Prices: </w:t>
      </w:r>
      <w:r w:rsidRPr="007C7C0F">
        <w:rPr>
          <w:rFonts w:ascii="Times New Roman" w:hAnsi="Times New Roman" w:cs="Times New Roman"/>
          <w:color w:val="auto"/>
        </w:rPr>
        <w:t>Live NSE prices for 20 NIFTY 50 stocks updated every 10–15 seconds during market hours. Price changes trigger flash animations — green for upward movement, red for downward.</w:t>
      </w:r>
    </w:p>
    <w:p w14:paraId="4BECBD8B" w14:textId="77777777" w:rsidR="00B4353D" w:rsidRPr="007C7C0F" w:rsidRDefault="00000000">
      <w:pPr>
        <w:spacing w:before="80" w:after="80"/>
        <w:jc w:val="both"/>
        <w:rPr>
          <w:rFonts w:ascii="Times New Roman" w:hAnsi="Times New Roman" w:cs="Times New Roman"/>
          <w:color w:val="auto"/>
        </w:rPr>
      </w:pPr>
      <w:r w:rsidRPr="007C7C0F">
        <w:rPr>
          <w:rFonts w:ascii="Times New Roman" w:hAnsi="Times New Roman" w:cs="Times New Roman"/>
          <w:b/>
          <w:bCs/>
          <w:color w:val="auto"/>
        </w:rPr>
        <w:t xml:space="preserve">Market Dashboard: </w:t>
      </w:r>
      <w:r w:rsidRPr="007C7C0F">
        <w:rPr>
          <w:rFonts w:ascii="Times New Roman" w:hAnsi="Times New Roman" w:cs="Times New Roman"/>
          <w:color w:val="auto"/>
        </w:rPr>
        <w:t>Displays major indices (NIFTY 50 at 23,897.95 / BANK NIFTY at 56,089.75 as shown in screenshots), market status badge, current time, and a ticker tape showing prices for TCS, INFY, HDFCBANK, ICICIBANK, WIPRO, SBIN, and TATAPOWER.</w:t>
      </w:r>
    </w:p>
    <w:p w14:paraId="54305157" w14:textId="77777777" w:rsidR="00B4353D" w:rsidRPr="007C7C0F" w:rsidRDefault="00000000">
      <w:pPr>
        <w:spacing w:before="80" w:after="80"/>
        <w:jc w:val="both"/>
        <w:rPr>
          <w:rFonts w:ascii="Times New Roman" w:hAnsi="Times New Roman" w:cs="Times New Roman"/>
          <w:color w:val="auto"/>
        </w:rPr>
      </w:pPr>
      <w:r w:rsidRPr="007C7C0F">
        <w:rPr>
          <w:rFonts w:ascii="Times New Roman" w:hAnsi="Times New Roman" w:cs="Times New Roman"/>
          <w:b/>
          <w:bCs/>
          <w:color w:val="auto"/>
        </w:rPr>
        <w:t xml:space="preserve">Sector Heatmap: </w:t>
      </w:r>
      <w:r w:rsidRPr="007C7C0F">
        <w:rPr>
          <w:rFonts w:ascii="Times New Roman" w:hAnsi="Times New Roman" w:cs="Times New Roman"/>
          <w:color w:val="auto"/>
        </w:rPr>
        <w:t>Visual grid showing sector-wise performance across Auto, Banking, Conglomerate, Energy, FMCG, Finance, IT, Infrastructure, Metals, Mining, Pharma, and Utilities with stock counts per sector.</w:t>
      </w:r>
    </w:p>
    <w:p w14:paraId="5CAD5A42" w14:textId="77777777" w:rsidR="00B4353D" w:rsidRPr="007C7C0F" w:rsidRDefault="00000000">
      <w:pPr>
        <w:spacing w:before="80" w:after="80"/>
        <w:jc w:val="both"/>
        <w:rPr>
          <w:rFonts w:ascii="Times New Roman" w:hAnsi="Times New Roman" w:cs="Times New Roman"/>
          <w:color w:val="auto"/>
        </w:rPr>
      </w:pPr>
      <w:r w:rsidRPr="007C7C0F">
        <w:rPr>
          <w:rFonts w:ascii="Times New Roman" w:hAnsi="Times New Roman" w:cs="Times New Roman"/>
          <w:b/>
          <w:bCs/>
          <w:color w:val="auto"/>
        </w:rPr>
        <w:t xml:space="preserve">Market Breadth: </w:t>
      </w:r>
      <w:r w:rsidRPr="007C7C0F">
        <w:rPr>
          <w:rFonts w:ascii="Times New Roman" w:hAnsi="Times New Roman" w:cs="Times New Roman"/>
          <w:color w:val="auto"/>
        </w:rPr>
        <w:t>Advancing vs. Declining stock count with A/D Ratio and market sentiment indicator (Bearish/Neutral/Bullish).</w:t>
      </w:r>
    </w:p>
    <w:p w14:paraId="016C8626" w14:textId="77777777" w:rsidR="00B4353D" w:rsidRPr="007C7C0F" w:rsidRDefault="00000000">
      <w:pPr>
        <w:spacing w:before="80" w:after="80"/>
        <w:jc w:val="both"/>
        <w:rPr>
          <w:rFonts w:ascii="Times New Roman" w:hAnsi="Times New Roman" w:cs="Times New Roman"/>
          <w:color w:val="auto"/>
        </w:rPr>
      </w:pPr>
      <w:r w:rsidRPr="007C7C0F">
        <w:rPr>
          <w:rFonts w:ascii="Times New Roman" w:hAnsi="Times New Roman" w:cs="Times New Roman"/>
          <w:b/>
          <w:bCs/>
          <w:color w:val="auto"/>
        </w:rPr>
        <w:t xml:space="preserve">Stock Search: </w:t>
      </w:r>
      <w:r w:rsidRPr="007C7C0F">
        <w:rPr>
          <w:rFonts w:ascii="Times New Roman" w:hAnsi="Times New Roman" w:cs="Times New Roman"/>
          <w:color w:val="auto"/>
        </w:rPr>
        <w:t>Instant text search filtering stocks by symbol or company name. Sort by price, change percentage, volume, or market cap.</w:t>
      </w:r>
    </w:p>
    <w:p w14:paraId="3B63100F" w14:textId="77777777" w:rsidR="00B4353D" w:rsidRPr="007C7C0F" w:rsidRDefault="00000000">
      <w:pPr>
        <w:pStyle w:val="Heading2"/>
        <w:pBdr>
          <w:bottom w:val="single" w:sz="4" w:space="0" w:color="F59E0B"/>
        </w:pBdr>
        <w:rPr>
          <w:rFonts w:ascii="Times New Roman" w:hAnsi="Times New Roman" w:cs="Times New Roman"/>
          <w:color w:val="auto"/>
        </w:rPr>
      </w:pPr>
      <w:bookmarkStart w:id="39" w:name="_Toc228111116"/>
      <w:r w:rsidRPr="007C7C0F">
        <w:rPr>
          <w:rFonts w:ascii="Times New Roman" w:hAnsi="Times New Roman" w:cs="Times New Roman"/>
          <w:color w:val="auto"/>
        </w:rPr>
        <w:t>7.3 Trading Features</w:t>
      </w:r>
      <w:bookmarkEnd w:id="39"/>
    </w:p>
    <w:p w14:paraId="626BE863" w14:textId="77777777" w:rsidR="00B4353D" w:rsidRPr="007C7C0F" w:rsidRDefault="00000000">
      <w:pPr>
        <w:spacing w:before="80" w:after="80"/>
        <w:jc w:val="both"/>
        <w:rPr>
          <w:rFonts w:ascii="Times New Roman" w:hAnsi="Times New Roman" w:cs="Times New Roman"/>
          <w:color w:val="auto"/>
        </w:rPr>
      </w:pPr>
      <w:r w:rsidRPr="007C7C0F">
        <w:rPr>
          <w:rFonts w:ascii="Times New Roman" w:hAnsi="Times New Roman" w:cs="Times New Roman"/>
          <w:b/>
          <w:bCs/>
          <w:color w:val="auto"/>
        </w:rPr>
        <w:t xml:space="preserve">Buy Stocks: </w:t>
      </w:r>
      <w:r w:rsidRPr="007C7C0F">
        <w:rPr>
          <w:rFonts w:ascii="Times New Roman" w:hAnsi="Times New Roman" w:cs="Times New Roman"/>
          <w:color w:val="auto"/>
        </w:rPr>
        <w:t>Users click Buy on any stock, enter quantity in a modal dialog, and see real-time cost calculation. A fresh price is fetched at submission time. Balance validation uses atomic MongoDB operations.</w:t>
      </w:r>
    </w:p>
    <w:p w14:paraId="60BF1A92" w14:textId="77777777" w:rsidR="00B4353D" w:rsidRPr="007C7C0F" w:rsidRDefault="00000000">
      <w:pPr>
        <w:spacing w:before="80" w:after="80"/>
        <w:jc w:val="both"/>
        <w:rPr>
          <w:rFonts w:ascii="Times New Roman" w:hAnsi="Times New Roman" w:cs="Times New Roman"/>
          <w:color w:val="auto"/>
        </w:rPr>
      </w:pPr>
      <w:r w:rsidRPr="007C7C0F">
        <w:rPr>
          <w:rFonts w:ascii="Times New Roman" w:hAnsi="Times New Roman" w:cs="Times New Roman"/>
          <w:b/>
          <w:bCs/>
          <w:color w:val="auto"/>
        </w:rPr>
        <w:t xml:space="preserve">Sell Stocks: </w:t>
      </w:r>
      <w:r w:rsidRPr="007C7C0F">
        <w:rPr>
          <w:rFonts w:ascii="Times New Roman" w:hAnsi="Times New Roman" w:cs="Times New Roman"/>
          <w:color w:val="auto"/>
        </w:rPr>
        <w:t>Users sell from the Portfolio page with quantity validation against current holdings. P&amp;L preview shown before confirmation. Realised P&amp;L recorded in transaction document.</w:t>
      </w:r>
    </w:p>
    <w:p w14:paraId="1E6B2F81" w14:textId="77777777" w:rsidR="00B4353D" w:rsidRPr="007C7C0F" w:rsidRDefault="00000000">
      <w:pPr>
        <w:spacing w:before="80" w:after="80"/>
        <w:jc w:val="both"/>
        <w:rPr>
          <w:rFonts w:ascii="Times New Roman" w:hAnsi="Times New Roman" w:cs="Times New Roman"/>
          <w:color w:val="auto"/>
        </w:rPr>
      </w:pPr>
      <w:r w:rsidRPr="007C7C0F">
        <w:rPr>
          <w:rFonts w:ascii="Times New Roman" w:hAnsi="Times New Roman" w:cs="Times New Roman"/>
          <w:b/>
          <w:bCs/>
          <w:color w:val="auto"/>
        </w:rPr>
        <w:t xml:space="preserve">Order Validation Chain: </w:t>
      </w:r>
      <w:r w:rsidRPr="007C7C0F">
        <w:rPr>
          <w:rFonts w:ascii="Times New Roman" w:hAnsi="Times New Roman" w:cs="Times New Roman"/>
          <w:color w:val="auto"/>
        </w:rPr>
        <w:t>Market hours check → Minimum quantity (1 share) → Balance/holdings sufficiency → Price freshness → Atomic execution. Each validation returns descriptive error messages.</w:t>
      </w:r>
    </w:p>
    <w:p w14:paraId="110A20E3" w14:textId="77777777" w:rsidR="00B4353D" w:rsidRPr="007C7C0F" w:rsidRDefault="00000000">
      <w:pPr>
        <w:spacing w:before="80" w:after="80"/>
        <w:jc w:val="both"/>
        <w:rPr>
          <w:rFonts w:ascii="Times New Roman" w:hAnsi="Times New Roman" w:cs="Times New Roman"/>
          <w:color w:val="auto"/>
        </w:rPr>
      </w:pPr>
      <w:r w:rsidRPr="007C7C0F">
        <w:rPr>
          <w:rFonts w:ascii="Times New Roman" w:hAnsi="Times New Roman" w:cs="Times New Roman"/>
          <w:b/>
          <w:bCs/>
          <w:color w:val="auto"/>
        </w:rPr>
        <w:t xml:space="preserve">Trade Confirmation: </w:t>
      </w:r>
      <w:r w:rsidRPr="007C7C0F">
        <w:rPr>
          <w:rFonts w:ascii="Times New Roman" w:hAnsi="Times New Roman" w:cs="Times New Roman"/>
          <w:color w:val="auto"/>
        </w:rPr>
        <w:t>Successful trades are confirmed via both HTTP response and Socket.io event. Toast notifications display trade details. Portfolio and balance update instantly via React Query cache invalidation.</w:t>
      </w:r>
    </w:p>
    <w:p w14:paraId="4C9C60B5" w14:textId="77777777" w:rsidR="00B4353D" w:rsidRPr="007C7C0F" w:rsidRDefault="00000000">
      <w:pPr>
        <w:pStyle w:val="Heading2"/>
        <w:pBdr>
          <w:bottom w:val="single" w:sz="4" w:space="0" w:color="F59E0B"/>
        </w:pBdr>
        <w:rPr>
          <w:rFonts w:ascii="Times New Roman" w:hAnsi="Times New Roman" w:cs="Times New Roman"/>
          <w:color w:val="auto"/>
        </w:rPr>
      </w:pPr>
      <w:bookmarkStart w:id="40" w:name="_Toc228111117"/>
      <w:r w:rsidRPr="007C7C0F">
        <w:rPr>
          <w:rFonts w:ascii="Times New Roman" w:hAnsi="Times New Roman" w:cs="Times New Roman"/>
          <w:color w:val="auto"/>
        </w:rPr>
        <w:lastRenderedPageBreak/>
        <w:t>7.4 Portfolio Management</w:t>
      </w:r>
      <w:bookmarkEnd w:id="40"/>
    </w:p>
    <w:p w14:paraId="2636DB18" w14:textId="77777777" w:rsidR="00B4353D" w:rsidRPr="007C7C0F" w:rsidRDefault="00000000">
      <w:pPr>
        <w:spacing w:before="80" w:after="80"/>
        <w:jc w:val="both"/>
        <w:rPr>
          <w:rFonts w:ascii="Times New Roman" w:hAnsi="Times New Roman" w:cs="Times New Roman"/>
          <w:color w:val="auto"/>
        </w:rPr>
      </w:pPr>
      <w:r w:rsidRPr="007C7C0F">
        <w:rPr>
          <w:rFonts w:ascii="Times New Roman" w:hAnsi="Times New Roman" w:cs="Times New Roman"/>
          <w:b/>
          <w:bCs/>
          <w:color w:val="auto"/>
        </w:rPr>
        <w:t xml:space="preserve">Holdings View: </w:t>
      </w:r>
      <w:r w:rsidRPr="007C7C0F">
        <w:rPr>
          <w:rFonts w:ascii="Times New Roman" w:hAnsi="Times New Roman" w:cs="Times New Roman"/>
          <w:color w:val="auto"/>
        </w:rPr>
        <w:t>Table showing each stock with: current quantity, average cost, current price, current value, unrealized P&amp;L (₹ and %), and action buttons for direct buy/sell. Color-coded P&amp;L (green for profit, red for loss).</w:t>
      </w:r>
    </w:p>
    <w:p w14:paraId="217FEB4E" w14:textId="77777777" w:rsidR="00B4353D" w:rsidRPr="007C7C0F" w:rsidRDefault="00000000">
      <w:pPr>
        <w:spacing w:before="80" w:after="80"/>
        <w:jc w:val="both"/>
        <w:rPr>
          <w:rFonts w:ascii="Times New Roman" w:hAnsi="Times New Roman" w:cs="Times New Roman"/>
          <w:color w:val="auto"/>
        </w:rPr>
      </w:pPr>
      <w:r w:rsidRPr="007C7C0F">
        <w:rPr>
          <w:rFonts w:ascii="Times New Roman" w:hAnsi="Times New Roman" w:cs="Times New Roman"/>
          <w:b/>
          <w:bCs/>
          <w:color w:val="auto"/>
        </w:rPr>
        <w:t xml:space="preserve">Portfolio Summary Cards: </w:t>
      </w:r>
      <w:r w:rsidRPr="007C7C0F">
        <w:rPr>
          <w:rFonts w:ascii="Times New Roman" w:hAnsi="Times New Roman" w:cs="Times New Roman"/>
          <w:color w:val="auto"/>
        </w:rPr>
        <w:t>Four prominent metric cards: Total Value (cash + holdings), Cash Balance, Unrealized P&amp;L, and Overall Return percentage.</w:t>
      </w:r>
    </w:p>
    <w:p w14:paraId="4372E308" w14:textId="77777777" w:rsidR="00B4353D" w:rsidRPr="007C7C0F" w:rsidRDefault="00000000">
      <w:pPr>
        <w:spacing w:before="80" w:after="80"/>
        <w:jc w:val="both"/>
        <w:rPr>
          <w:rFonts w:ascii="Times New Roman" w:hAnsi="Times New Roman" w:cs="Times New Roman"/>
          <w:color w:val="auto"/>
        </w:rPr>
      </w:pPr>
      <w:r w:rsidRPr="007C7C0F">
        <w:rPr>
          <w:rFonts w:ascii="Times New Roman" w:hAnsi="Times New Roman" w:cs="Times New Roman"/>
          <w:b/>
          <w:bCs/>
          <w:color w:val="auto"/>
        </w:rPr>
        <w:t xml:space="preserve">Sector Allocation: </w:t>
      </w:r>
      <w:r w:rsidRPr="007C7C0F">
        <w:rPr>
          <w:rFonts w:ascii="Times New Roman" w:hAnsi="Times New Roman" w:cs="Times New Roman"/>
          <w:color w:val="auto"/>
        </w:rPr>
        <w:t>Interactive pie chart (Recharts) showing percentage allocation across sectors. Helps users visualise and manage portfolio diversification.</w:t>
      </w:r>
    </w:p>
    <w:p w14:paraId="297C7FA0" w14:textId="77777777" w:rsidR="00B4353D" w:rsidRPr="007C7C0F" w:rsidRDefault="00000000">
      <w:pPr>
        <w:spacing w:before="80" w:after="80"/>
        <w:jc w:val="both"/>
        <w:rPr>
          <w:rFonts w:ascii="Times New Roman" w:hAnsi="Times New Roman" w:cs="Times New Roman"/>
          <w:color w:val="auto"/>
        </w:rPr>
      </w:pPr>
      <w:r w:rsidRPr="007C7C0F">
        <w:rPr>
          <w:rFonts w:ascii="Times New Roman" w:hAnsi="Times New Roman" w:cs="Times New Roman"/>
          <w:b/>
          <w:bCs/>
          <w:color w:val="auto"/>
        </w:rPr>
        <w:t xml:space="preserve">Empty State: </w:t>
      </w:r>
      <w:r w:rsidRPr="007C7C0F">
        <w:rPr>
          <w:rFonts w:ascii="Times New Roman" w:hAnsi="Times New Roman" w:cs="Times New Roman"/>
          <w:color w:val="auto"/>
        </w:rPr>
        <w:t>When no holdings exist, a friendly 'No holdings yet — Start trading →' prompt guides new users to the Market page.</w:t>
      </w:r>
    </w:p>
    <w:p w14:paraId="2838EF2C" w14:textId="77777777" w:rsidR="00B4353D" w:rsidRPr="007C7C0F" w:rsidRDefault="00000000">
      <w:pPr>
        <w:pStyle w:val="Heading2"/>
        <w:pBdr>
          <w:bottom w:val="single" w:sz="4" w:space="0" w:color="F59E0B"/>
        </w:pBdr>
        <w:rPr>
          <w:rFonts w:ascii="Times New Roman" w:hAnsi="Times New Roman" w:cs="Times New Roman"/>
          <w:color w:val="auto"/>
        </w:rPr>
      </w:pPr>
      <w:bookmarkStart w:id="41" w:name="_Toc228111118"/>
      <w:r w:rsidRPr="007C7C0F">
        <w:rPr>
          <w:rFonts w:ascii="Times New Roman" w:hAnsi="Times New Roman" w:cs="Times New Roman"/>
          <w:color w:val="auto"/>
        </w:rPr>
        <w:t>7.5 Analytics and Reporting</w:t>
      </w:r>
      <w:bookmarkEnd w:id="41"/>
    </w:p>
    <w:p w14:paraId="2B3C40DB" w14:textId="77777777" w:rsidR="00B4353D" w:rsidRPr="007C7C0F" w:rsidRDefault="00000000">
      <w:pPr>
        <w:spacing w:before="80" w:after="80"/>
        <w:jc w:val="both"/>
        <w:rPr>
          <w:rFonts w:ascii="Times New Roman" w:hAnsi="Times New Roman" w:cs="Times New Roman"/>
          <w:color w:val="auto"/>
        </w:rPr>
      </w:pPr>
      <w:r w:rsidRPr="007C7C0F">
        <w:rPr>
          <w:rFonts w:ascii="Times New Roman" w:hAnsi="Times New Roman" w:cs="Times New Roman"/>
          <w:b/>
          <w:bCs/>
          <w:color w:val="auto"/>
        </w:rPr>
        <w:t xml:space="preserve">Trading Statistics: </w:t>
      </w:r>
      <w:r w:rsidRPr="007C7C0F">
        <w:rPr>
          <w:rFonts w:ascii="Times New Roman" w:hAnsi="Times New Roman" w:cs="Times New Roman"/>
          <w:color w:val="auto"/>
        </w:rPr>
        <w:t>Four key KPI cards: Total Trades (buys + sells counted separately), Win Rate (profitable sells ÷ total sells × 100%), Average Hold Time, and Total P&amp;L in INR.</w:t>
      </w:r>
    </w:p>
    <w:p w14:paraId="4190CB2E" w14:textId="77777777" w:rsidR="00B4353D" w:rsidRPr="007C7C0F" w:rsidRDefault="00000000">
      <w:pPr>
        <w:spacing w:before="80" w:after="80"/>
        <w:jc w:val="both"/>
        <w:rPr>
          <w:rFonts w:ascii="Times New Roman" w:hAnsi="Times New Roman" w:cs="Times New Roman"/>
          <w:color w:val="auto"/>
        </w:rPr>
      </w:pPr>
      <w:r w:rsidRPr="007C7C0F">
        <w:rPr>
          <w:rFonts w:ascii="Times New Roman" w:hAnsi="Times New Roman" w:cs="Times New Roman"/>
          <w:b/>
          <w:bCs/>
          <w:color w:val="auto"/>
        </w:rPr>
        <w:t xml:space="preserve">P&amp;L Over Time Chart: </w:t>
      </w:r>
      <w:r w:rsidRPr="007C7C0F">
        <w:rPr>
          <w:rFonts w:ascii="Times New Roman" w:hAnsi="Times New Roman" w:cs="Times New Roman"/>
          <w:color w:val="auto"/>
        </w:rPr>
        <w:t>Recharts area chart showing cumulative realised P&amp;L over the past 30 days, with data points plotted by date. Helps users visualise strategy performance trends.</w:t>
      </w:r>
    </w:p>
    <w:p w14:paraId="6ACF7156" w14:textId="77777777" w:rsidR="00B4353D" w:rsidRPr="007C7C0F" w:rsidRDefault="00000000">
      <w:pPr>
        <w:spacing w:before="80" w:after="80"/>
        <w:jc w:val="both"/>
        <w:rPr>
          <w:rFonts w:ascii="Times New Roman" w:hAnsi="Times New Roman" w:cs="Times New Roman"/>
          <w:color w:val="auto"/>
        </w:rPr>
      </w:pPr>
      <w:r w:rsidRPr="007C7C0F">
        <w:rPr>
          <w:rFonts w:ascii="Times New Roman" w:hAnsi="Times New Roman" w:cs="Times New Roman"/>
          <w:b/>
          <w:bCs/>
          <w:color w:val="auto"/>
        </w:rPr>
        <w:t xml:space="preserve">Best and Worst Trades: </w:t>
      </w:r>
      <w:r w:rsidRPr="007C7C0F">
        <w:rPr>
          <w:rFonts w:ascii="Times New Roman" w:hAnsi="Times New Roman" w:cs="Times New Roman"/>
          <w:color w:val="auto"/>
        </w:rPr>
        <w:t>Highlights the single best and worst trades by absolute P&amp;L value with stock name and gain/loss amount displayed.</w:t>
      </w:r>
    </w:p>
    <w:p w14:paraId="333BD0FA" w14:textId="77777777" w:rsidR="00B4353D" w:rsidRPr="007C7C0F" w:rsidRDefault="00000000">
      <w:pPr>
        <w:spacing w:before="80" w:after="80"/>
        <w:jc w:val="both"/>
        <w:rPr>
          <w:rFonts w:ascii="Times New Roman" w:hAnsi="Times New Roman" w:cs="Times New Roman"/>
          <w:color w:val="auto"/>
        </w:rPr>
      </w:pPr>
      <w:r w:rsidRPr="007C7C0F">
        <w:rPr>
          <w:rFonts w:ascii="Times New Roman" w:hAnsi="Times New Roman" w:cs="Times New Roman"/>
          <w:b/>
          <w:bCs/>
          <w:color w:val="auto"/>
        </w:rPr>
        <w:t xml:space="preserve">Transaction History: </w:t>
      </w:r>
      <w:r w:rsidRPr="007C7C0F">
        <w:rPr>
          <w:rFonts w:ascii="Times New Roman" w:hAnsi="Times New Roman" w:cs="Times New Roman"/>
          <w:color w:val="auto"/>
        </w:rPr>
        <w:t>Tabulated list of all trades sorted by date descending. Filter tabs: All / BUY / SELL. Columns: Date, Type, Stock (symbol + name), Qty, Price, Total, P&amp;L, and Action. CSV export via browser download.</w:t>
      </w:r>
    </w:p>
    <w:p w14:paraId="18CCCD7B" w14:textId="77777777" w:rsidR="00B4353D" w:rsidRPr="007C7C0F" w:rsidRDefault="00000000">
      <w:pPr>
        <w:spacing w:before="80" w:after="80"/>
        <w:jc w:val="both"/>
        <w:rPr>
          <w:rFonts w:ascii="Times New Roman" w:hAnsi="Times New Roman" w:cs="Times New Roman"/>
          <w:color w:val="auto"/>
        </w:rPr>
      </w:pPr>
      <w:r w:rsidRPr="007C7C0F">
        <w:rPr>
          <w:rFonts w:ascii="Times New Roman" w:hAnsi="Times New Roman" w:cs="Times New Roman"/>
          <w:b/>
          <w:bCs/>
          <w:color w:val="auto"/>
        </w:rPr>
        <w:t xml:space="preserve">Leaderboard: </w:t>
      </w:r>
      <w:r w:rsidRPr="007C7C0F">
        <w:rPr>
          <w:rFonts w:ascii="Times New Roman" w:hAnsi="Times New Roman" w:cs="Times New Roman"/>
          <w:color w:val="auto"/>
        </w:rPr>
        <w:t>Global ranking table listing all registered users by total portfolio value. Current user highlighted with background accent. Shows rank number, username, portfolio value, and return percentage. 3 participants visible in the application screenshots.</w:t>
      </w:r>
    </w:p>
    <w:p w14:paraId="03F3A62E"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rPr>
        <w:br w:type="page"/>
      </w:r>
    </w:p>
    <w:p w14:paraId="353AD28E" w14:textId="77777777" w:rsidR="00B4353D" w:rsidRPr="007C7C0F" w:rsidRDefault="00000000" w:rsidP="007C7C0F">
      <w:pPr>
        <w:pStyle w:val="Heading1"/>
        <w:ind w:left="240" w:right="240"/>
        <w:rPr>
          <w:rFonts w:ascii="Times New Roman" w:hAnsi="Times New Roman" w:cs="Times New Roman"/>
          <w:color w:val="auto"/>
        </w:rPr>
      </w:pPr>
      <w:bookmarkStart w:id="42" w:name="_Toc228111119"/>
      <w:r w:rsidRPr="007C7C0F">
        <w:rPr>
          <w:rFonts w:ascii="Times New Roman" w:hAnsi="Times New Roman" w:cs="Times New Roman"/>
          <w:color w:val="auto"/>
        </w:rPr>
        <w:lastRenderedPageBreak/>
        <w:t>8. TESTING</w:t>
      </w:r>
      <w:bookmarkEnd w:id="42"/>
    </w:p>
    <w:p w14:paraId="2CAC72FF" w14:textId="77777777" w:rsidR="00B4353D" w:rsidRPr="007C7C0F" w:rsidRDefault="00000000">
      <w:pPr>
        <w:pStyle w:val="Heading2"/>
        <w:pBdr>
          <w:bottom w:val="single" w:sz="4" w:space="0" w:color="F59E0B"/>
        </w:pBdr>
        <w:rPr>
          <w:rFonts w:ascii="Times New Roman" w:hAnsi="Times New Roman" w:cs="Times New Roman"/>
          <w:color w:val="auto"/>
        </w:rPr>
      </w:pPr>
      <w:bookmarkStart w:id="43" w:name="_Toc228111120"/>
      <w:r w:rsidRPr="007C7C0F">
        <w:rPr>
          <w:rFonts w:ascii="Times New Roman" w:hAnsi="Times New Roman" w:cs="Times New Roman"/>
          <w:color w:val="auto"/>
        </w:rPr>
        <w:t>8.1 Testing Strategy</w:t>
      </w:r>
      <w:bookmarkEnd w:id="43"/>
    </w:p>
    <w:p w14:paraId="6EC45934" w14:textId="77777777" w:rsidR="00B4353D" w:rsidRPr="007C7C0F" w:rsidRDefault="00000000">
      <w:pPr>
        <w:spacing w:before="120" w:after="120"/>
        <w:jc w:val="both"/>
        <w:rPr>
          <w:rFonts w:ascii="Times New Roman" w:hAnsi="Times New Roman" w:cs="Times New Roman"/>
          <w:color w:val="auto"/>
        </w:rPr>
      </w:pPr>
      <w:r w:rsidRPr="007C7C0F">
        <w:rPr>
          <w:rFonts w:ascii="Times New Roman" w:hAnsi="Times New Roman" w:cs="Times New Roman"/>
          <w:color w:val="auto"/>
        </w:rPr>
        <w:t xml:space="preserve">The testing approach for </w:t>
      </w:r>
      <w:proofErr w:type="spellStart"/>
      <w:r w:rsidRPr="007C7C0F">
        <w:rPr>
          <w:rFonts w:ascii="Times New Roman" w:hAnsi="Times New Roman" w:cs="Times New Roman"/>
          <w:color w:val="auto"/>
        </w:rPr>
        <w:t>NidhiKosh</w:t>
      </w:r>
      <w:proofErr w:type="spellEnd"/>
      <w:r w:rsidRPr="007C7C0F">
        <w:rPr>
          <w:rFonts w:ascii="Times New Roman" w:hAnsi="Times New Roman" w:cs="Times New Roman"/>
          <w:color w:val="auto"/>
        </w:rPr>
        <w:t xml:space="preserve"> covers multiple layers of the application stack to ensure correctness, reliability, and security.</w:t>
      </w:r>
    </w:p>
    <w:p w14:paraId="7D9F2569" w14:textId="77777777" w:rsidR="00B4353D" w:rsidRPr="007C7C0F" w:rsidRDefault="00000000">
      <w:pPr>
        <w:spacing w:before="80" w:after="80"/>
        <w:jc w:val="both"/>
        <w:rPr>
          <w:rFonts w:ascii="Times New Roman" w:hAnsi="Times New Roman" w:cs="Times New Roman"/>
          <w:color w:val="auto"/>
        </w:rPr>
      </w:pPr>
      <w:r w:rsidRPr="007C7C0F">
        <w:rPr>
          <w:rFonts w:ascii="Times New Roman" w:hAnsi="Times New Roman" w:cs="Times New Roman"/>
          <w:b/>
          <w:bCs/>
          <w:color w:val="auto"/>
        </w:rPr>
        <w:t xml:space="preserve">Unit Testing: </w:t>
      </w:r>
      <w:r w:rsidRPr="007C7C0F">
        <w:rPr>
          <w:rFonts w:ascii="Times New Roman" w:hAnsi="Times New Roman" w:cs="Times New Roman"/>
          <w:color w:val="auto"/>
        </w:rPr>
        <w:t xml:space="preserve">Individual utility functions (tradeCalculations.js: </w:t>
      </w:r>
      <w:proofErr w:type="spellStart"/>
      <w:r w:rsidRPr="007C7C0F">
        <w:rPr>
          <w:rFonts w:ascii="Times New Roman" w:hAnsi="Times New Roman" w:cs="Times New Roman"/>
          <w:color w:val="auto"/>
        </w:rPr>
        <w:t>calcBuyCost</w:t>
      </w:r>
      <w:proofErr w:type="spellEnd"/>
      <w:r w:rsidRPr="007C7C0F">
        <w:rPr>
          <w:rFonts w:ascii="Times New Roman" w:hAnsi="Times New Roman" w:cs="Times New Roman"/>
          <w:color w:val="auto"/>
        </w:rPr>
        <w:t xml:space="preserve">, </w:t>
      </w:r>
      <w:proofErr w:type="spellStart"/>
      <w:r w:rsidRPr="007C7C0F">
        <w:rPr>
          <w:rFonts w:ascii="Times New Roman" w:hAnsi="Times New Roman" w:cs="Times New Roman"/>
          <w:color w:val="auto"/>
        </w:rPr>
        <w:t>calcNewAvgCost</w:t>
      </w:r>
      <w:proofErr w:type="spellEnd"/>
      <w:r w:rsidRPr="007C7C0F">
        <w:rPr>
          <w:rFonts w:ascii="Times New Roman" w:hAnsi="Times New Roman" w:cs="Times New Roman"/>
          <w:color w:val="auto"/>
        </w:rPr>
        <w:t xml:space="preserve">, </w:t>
      </w:r>
      <w:proofErr w:type="spellStart"/>
      <w:r w:rsidRPr="007C7C0F">
        <w:rPr>
          <w:rFonts w:ascii="Times New Roman" w:hAnsi="Times New Roman" w:cs="Times New Roman"/>
          <w:color w:val="auto"/>
        </w:rPr>
        <w:t>calcRealizedPnL</w:t>
      </w:r>
      <w:proofErr w:type="spellEnd"/>
      <w:r w:rsidRPr="007C7C0F">
        <w:rPr>
          <w:rFonts w:ascii="Times New Roman" w:hAnsi="Times New Roman" w:cs="Times New Roman"/>
          <w:color w:val="auto"/>
        </w:rPr>
        <w:t>) and React components tested in isolation using Jest and React Testing Library.</w:t>
      </w:r>
    </w:p>
    <w:p w14:paraId="5D6B215B" w14:textId="77777777" w:rsidR="00B4353D" w:rsidRPr="007C7C0F" w:rsidRDefault="00000000">
      <w:pPr>
        <w:spacing w:before="80" w:after="80"/>
        <w:jc w:val="both"/>
        <w:rPr>
          <w:rFonts w:ascii="Times New Roman" w:hAnsi="Times New Roman" w:cs="Times New Roman"/>
          <w:color w:val="auto"/>
        </w:rPr>
      </w:pPr>
      <w:r w:rsidRPr="007C7C0F">
        <w:rPr>
          <w:rFonts w:ascii="Times New Roman" w:hAnsi="Times New Roman" w:cs="Times New Roman"/>
          <w:b/>
          <w:bCs/>
          <w:color w:val="auto"/>
        </w:rPr>
        <w:t xml:space="preserve">Integration Testing: </w:t>
      </w:r>
      <w:r w:rsidRPr="007C7C0F">
        <w:rPr>
          <w:rFonts w:ascii="Times New Roman" w:hAnsi="Times New Roman" w:cs="Times New Roman"/>
          <w:color w:val="auto"/>
        </w:rPr>
        <w:t xml:space="preserve">API endpoints tested with </w:t>
      </w:r>
      <w:proofErr w:type="spellStart"/>
      <w:r w:rsidRPr="007C7C0F">
        <w:rPr>
          <w:rFonts w:ascii="Times New Roman" w:hAnsi="Times New Roman" w:cs="Times New Roman"/>
          <w:color w:val="auto"/>
        </w:rPr>
        <w:t>Supertest</w:t>
      </w:r>
      <w:proofErr w:type="spellEnd"/>
      <w:r w:rsidRPr="007C7C0F">
        <w:rPr>
          <w:rFonts w:ascii="Times New Roman" w:hAnsi="Times New Roman" w:cs="Times New Roman"/>
          <w:color w:val="auto"/>
        </w:rPr>
        <w:t xml:space="preserve"> for various input scenarios including valid inputs, boundary conditions, invalid tokens, and missing fields.</w:t>
      </w:r>
    </w:p>
    <w:p w14:paraId="71EB95C5" w14:textId="77777777" w:rsidR="00B4353D" w:rsidRPr="007C7C0F" w:rsidRDefault="00000000">
      <w:pPr>
        <w:spacing w:before="80" w:after="80"/>
        <w:jc w:val="both"/>
        <w:rPr>
          <w:rFonts w:ascii="Times New Roman" w:hAnsi="Times New Roman" w:cs="Times New Roman"/>
          <w:color w:val="auto"/>
        </w:rPr>
      </w:pPr>
      <w:r w:rsidRPr="007C7C0F">
        <w:rPr>
          <w:rFonts w:ascii="Times New Roman" w:hAnsi="Times New Roman" w:cs="Times New Roman"/>
          <w:b/>
          <w:bCs/>
          <w:color w:val="auto"/>
        </w:rPr>
        <w:t xml:space="preserve">Functional Testing: </w:t>
      </w:r>
      <w:r w:rsidRPr="007C7C0F">
        <w:rPr>
          <w:rFonts w:ascii="Times New Roman" w:hAnsi="Times New Roman" w:cs="Times New Roman"/>
          <w:color w:val="auto"/>
        </w:rPr>
        <w:t>End-to-end user workflow testing covering the complete registration-login-trade-portfolio-analytics cycle using a test MongoDB database.</w:t>
      </w:r>
    </w:p>
    <w:p w14:paraId="75DD8E1D" w14:textId="77777777" w:rsidR="00B4353D" w:rsidRPr="007C7C0F" w:rsidRDefault="00000000">
      <w:pPr>
        <w:spacing w:before="80" w:after="80"/>
        <w:jc w:val="both"/>
        <w:rPr>
          <w:rFonts w:ascii="Times New Roman" w:hAnsi="Times New Roman" w:cs="Times New Roman"/>
          <w:color w:val="auto"/>
        </w:rPr>
      </w:pPr>
      <w:r w:rsidRPr="007C7C0F">
        <w:rPr>
          <w:rFonts w:ascii="Times New Roman" w:hAnsi="Times New Roman" w:cs="Times New Roman"/>
          <w:b/>
          <w:bCs/>
          <w:color w:val="auto"/>
        </w:rPr>
        <w:t xml:space="preserve">Concurrency Testing: </w:t>
      </w:r>
      <w:r w:rsidRPr="007C7C0F">
        <w:rPr>
          <w:rFonts w:ascii="Times New Roman" w:hAnsi="Times New Roman" w:cs="Times New Roman"/>
          <w:color w:val="auto"/>
        </w:rPr>
        <w:t>Simultaneous buy requests from multiple simulated users to verify atomic balance operations prevent overdraft.</w:t>
      </w:r>
    </w:p>
    <w:p w14:paraId="4FA1EFF0" w14:textId="77777777" w:rsidR="00B4353D" w:rsidRPr="007C7C0F" w:rsidRDefault="00000000">
      <w:pPr>
        <w:spacing w:before="80" w:after="80"/>
        <w:jc w:val="both"/>
        <w:rPr>
          <w:rFonts w:ascii="Times New Roman" w:hAnsi="Times New Roman" w:cs="Times New Roman"/>
          <w:color w:val="auto"/>
        </w:rPr>
      </w:pPr>
      <w:r w:rsidRPr="007C7C0F">
        <w:rPr>
          <w:rFonts w:ascii="Times New Roman" w:hAnsi="Times New Roman" w:cs="Times New Roman"/>
          <w:b/>
          <w:bCs/>
          <w:color w:val="auto"/>
        </w:rPr>
        <w:t xml:space="preserve">Security Testing: </w:t>
      </w:r>
      <w:r w:rsidRPr="007C7C0F">
        <w:rPr>
          <w:rFonts w:ascii="Times New Roman" w:hAnsi="Times New Roman" w:cs="Times New Roman"/>
          <w:color w:val="auto"/>
        </w:rPr>
        <w:t>JWT expiry enforcement, rate limit threshold verification, input injection prevention, and CORS policy validation.</w:t>
      </w:r>
    </w:p>
    <w:p w14:paraId="127E9857" w14:textId="77777777" w:rsidR="00B4353D" w:rsidRPr="007C7C0F" w:rsidRDefault="00000000">
      <w:pPr>
        <w:spacing w:before="80" w:after="80"/>
        <w:jc w:val="both"/>
        <w:rPr>
          <w:rFonts w:ascii="Times New Roman" w:hAnsi="Times New Roman" w:cs="Times New Roman"/>
          <w:color w:val="auto"/>
        </w:rPr>
      </w:pPr>
      <w:r w:rsidRPr="007C7C0F">
        <w:rPr>
          <w:rFonts w:ascii="Times New Roman" w:hAnsi="Times New Roman" w:cs="Times New Roman"/>
          <w:b/>
          <w:bCs/>
          <w:color w:val="auto"/>
        </w:rPr>
        <w:t xml:space="preserve">Performance Testing: </w:t>
      </w:r>
      <w:r w:rsidRPr="007C7C0F">
        <w:rPr>
          <w:rFonts w:ascii="Times New Roman" w:hAnsi="Times New Roman" w:cs="Times New Roman"/>
          <w:color w:val="auto"/>
        </w:rPr>
        <w:t>Response time measurement under concurrent load, WebSocket update latency measurement, and database query profiling with MongoDB Compass.</w:t>
      </w:r>
    </w:p>
    <w:p w14:paraId="1DA70664" w14:textId="77777777" w:rsidR="00B4353D" w:rsidRPr="007C7C0F" w:rsidRDefault="00000000">
      <w:pPr>
        <w:pStyle w:val="Heading2"/>
        <w:pBdr>
          <w:bottom w:val="single" w:sz="4" w:space="0" w:color="F59E0B"/>
        </w:pBdr>
        <w:rPr>
          <w:rFonts w:ascii="Times New Roman" w:hAnsi="Times New Roman" w:cs="Times New Roman"/>
          <w:color w:val="auto"/>
        </w:rPr>
      </w:pPr>
      <w:bookmarkStart w:id="44" w:name="_Toc228111121"/>
      <w:r w:rsidRPr="007C7C0F">
        <w:rPr>
          <w:rFonts w:ascii="Times New Roman" w:hAnsi="Times New Roman" w:cs="Times New Roman"/>
          <w:color w:val="auto"/>
        </w:rPr>
        <w:t>8.2 Test Cases and Results</w:t>
      </w:r>
      <w:bookmarkEnd w:id="44"/>
    </w:p>
    <w:tbl>
      <w:tblPr>
        <w:tblStyle w:val="GridTable2-Accent4"/>
        <w:tblW w:w="10065" w:type="dxa"/>
        <w:tblLook w:val="0000" w:firstRow="0" w:lastRow="0" w:firstColumn="0" w:lastColumn="0" w:noHBand="0" w:noVBand="0"/>
      </w:tblPr>
      <w:tblGrid>
        <w:gridCol w:w="2496"/>
        <w:gridCol w:w="2466"/>
        <w:gridCol w:w="3402"/>
        <w:gridCol w:w="1701"/>
      </w:tblGrid>
      <w:tr w:rsidR="00B4353D" w:rsidRPr="007C7C0F" w14:paraId="2A74A4D6" w14:textId="77777777" w:rsidTr="00ED60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96" w:type="dxa"/>
          </w:tcPr>
          <w:p w14:paraId="2BACFA6E" w14:textId="77777777" w:rsidR="00B4353D" w:rsidRPr="007C7C0F" w:rsidRDefault="00000000">
            <w:pPr>
              <w:rPr>
                <w:rFonts w:ascii="Times New Roman" w:hAnsi="Times New Roman" w:cs="Times New Roman"/>
                <w:color w:val="auto"/>
              </w:rPr>
            </w:pPr>
            <w:r w:rsidRPr="007C7C0F">
              <w:rPr>
                <w:rFonts w:ascii="Times New Roman" w:hAnsi="Times New Roman" w:cs="Times New Roman"/>
                <w:b/>
                <w:bCs/>
                <w:color w:val="auto"/>
                <w:sz w:val="22"/>
                <w:szCs w:val="22"/>
              </w:rPr>
              <w:t>Test Case</w:t>
            </w:r>
          </w:p>
        </w:tc>
        <w:tc>
          <w:tcPr>
            <w:tcW w:w="2466" w:type="dxa"/>
          </w:tcPr>
          <w:p w14:paraId="2610081B" w14:textId="77777777" w:rsidR="00B4353D" w:rsidRPr="007C7C0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b/>
                <w:bCs/>
                <w:color w:val="auto"/>
                <w:sz w:val="22"/>
                <w:szCs w:val="22"/>
              </w:rPr>
              <w:t>Description</w:t>
            </w:r>
          </w:p>
        </w:tc>
        <w:tc>
          <w:tcPr>
            <w:cnfStyle w:val="000010000000" w:firstRow="0" w:lastRow="0" w:firstColumn="0" w:lastColumn="0" w:oddVBand="1" w:evenVBand="0" w:oddHBand="0" w:evenHBand="0" w:firstRowFirstColumn="0" w:firstRowLastColumn="0" w:lastRowFirstColumn="0" w:lastRowLastColumn="0"/>
            <w:tcW w:w="3402" w:type="dxa"/>
          </w:tcPr>
          <w:p w14:paraId="5013CBD9" w14:textId="77777777" w:rsidR="00B4353D" w:rsidRPr="007C7C0F" w:rsidRDefault="00000000">
            <w:pPr>
              <w:rPr>
                <w:rFonts w:ascii="Times New Roman" w:hAnsi="Times New Roman" w:cs="Times New Roman"/>
                <w:color w:val="auto"/>
              </w:rPr>
            </w:pPr>
            <w:r w:rsidRPr="007C7C0F">
              <w:rPr>
                <w:rFonts w:ascii="Times New Roman" w:hAnsi="Times New Roman" w:cs="Times New Roman"/>
                <w:b/>
                <w:bCs/>
                <w:color w:val="auto"/>
                <w:sz w:val="22"/>
                <w:szCs w:val="22"/>
              </w:rPr>
              <w:t>Expected</w:t>
            </w:r>
          </w:p>
        </w:tc>
        <w:tc>
          <w:tcPr>
            <w:tcW w:w="1701" w:type="dxa"/>
          </w:tcPr>
          <w:p w14:paraId="22802E15" w14:textId="77777777" w:rsidR="00B4353D" w:rsidRPr="007C7C0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b/>
                <w:bCs/>
                <w:color w:val="auto"/>
                <w:sz w:val="22"/>
                <w:szCs w:val="22"/>
              </w:rPr>
              <w:t>Result</w:t>
            </w:r>
          </w:p>
        </w:tc>
      </w:tr>
      <w:tr w:rsidR="00B4353D" w:rsidRPr="007C7C0F" w14:paraId="6793CF9C" w14:textId="77777777" w:rsidTr="00ED6011">
        <w:tc>
          <w:tcPr>
            <w:cnfStyle w:val="000010000000" w:firstRow="0" w:lastRow="0" w:firstColumn="0" w:lastColumn="0" w:oddVBand="1" w:evenVBand="0" w:oddHBand="0" w:evenHBand="0" w:firstRowFirstColumn="0" w:firstRowLastColumn="0" w:lastRowFirstColumn="0" w:lastRowLastColumn="0"/>
            <w:tcW w:w="2496" w:type="dxa"/>
          </w:tcPr>
          <w:p w14:paraId="57E46AFA" w14:textId="77777777" w:rsidR="00B4353D" w:rsidRPr="007C7C0F" w:rsidRDefault="00000000">
            <w:pPr>
              <w:rPr>
                <w:rFonts w:ascii="Times New Roman" w:hAnsi="Times New Roman" w:cs="Times New Roman"/>
                <w:color w:val="auto"/>
              </w:rPr>
            </w:pPr>
            <w:r w:rsidRPr="007C7C0F">
              <w:rPr>
                <w:rFonts w:ascii="Times New Roman" w:hAnsi="Times New Roman" w:cs="Times New Roman"/>
                <w:b/>
                <w:bCs/>
                <w:color w:val="auto"/>
                <w:sz w:val="20"/>
                <w:szCs w:val="20"/>
              </w:rPr>
              <w:t>TC-01: User Registration</w:t>
            </w:r>
          </w:p>
        </w:tc>
        <w:tc>
          <w:tcPr>
            <w:tcW w:w="2466" w:type="dxa"/>
          </w:tcPr>
          <w:p w14:paraId="70E8CC5D" w14:textId="77777777" w:rsidR="00B4353D" w:rsidRPr="007C7C0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color w:val="auto"/>
                <w:sz w:val="20"/>
                <w:szCs w:val="20"/>
              </w:rPr>
              <w:t>Register with valid email and password</w:t>
            </w:r>
          </w:p>
        </w:tc>
        <w:tc>
          <w:tcPr>
            <w:cnfStyle w:val="000010000000" w:firstRow="0" w:lastRow="0" w:firstColumn="0" w:lastColumn="0" w:oddVBand="1" w:evenVBand="0" w:oddHBand="0" w:evenHBand="0" w:firstRowFirstColumn="0" w:firstRowLastColumn="0" w:lastRowFirstColumn="0" w:lastRowLastColumn="0"/>
            <w:tcW w:w="3402" w:type="dxa"/>
          </w:tcPr>
          <w:p w14:paraId="2DF4F9EE"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0"/>
                <w:szCs w:val="20"/>
              </w:rPr>
              <w:t>User created, ₹1,00,000 balance, JWT returned</w:t>
            </w:r>
          </w:p>
        </w:tc>
        <w:tc>
          <w:tcPr>
            <w:tcW w:w="1701" w:type="dxa"/>
            <w:shd w:val="clear" w:color="auto" w:fill="D9F2D0" w:themeFill="accent6" w:themeFillTint="33"/>
          </w:tcPr>
          <w:p w14:paraId="2A24F9E7" w14:textId="77777777" w:rsidR="00B4353D" w:rsidRPr="007C7C0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C7C0F">
              <w:rPr>
                <w:rFonts w:ascii="Segoe UI Symbol" w:hAnsi="Segoe UI Symbol" w:cs="Segoe UI Symbol"/>
                <w:b/>
                <w:bCs/>
                <w:color w:val="auto"/>
                <w:sz w:val="20"/>
                <w:szCs w:val="20"/>
              </w:rPr>
              <w:t>✓</w:t>
            </w:r>
            <w:r w:rsidRPr="007C7C0F">
              <w:rPr>
                <w:rFonts w:ascii="Times New Roman" w:hAnsi="Times New Roman" w:cs="Times New Roman"/>
                <w:b/>
                <w:bCs/>
                <w:color w:val="auto"/>
                <w:sz w:val="20"/>
                <w:szCs w:val="20"/>
              </w:rPr>
              <w:t xml:space="preserve"> Pass</w:t>
            </w:r>
          </w:p>
        </w:tc>
      </w:tr>
      <w:tr w:rsidR="00B4353D" w:rsidRPr="007C7C0F" w14:paraId="0DA4F201" w14:textId="77777777" w:rsidTr="00ED60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96" w:type="dxa"/>
          </w:tcPr>
          <w:p w14:paraId="2C907275" w14:textId="77777777" w:rsidR="00B4353D" w:rsidRPr="007C7C0F" w:rsidRDefault="00000000">
            <w:pPr>
              <w:rPr>
                <w:rFonts w:ascii="Times New Roman" w:hAnsi="Times New Roman" w:cs="Times New Roman"/>
                <w:color w:val="auto"/>
              </w:rPr>
            </w:pPr>
            <w:r w:rsidRPr="007C7C0F">
              <w:rPr>
                <w:rFonts w:ascii="Times New Roman" w:hAnsi="Times New Roman" w:cs="Times New Roman"/>
                <w:b/>
                <w:bCs/>
                <w:color w:val="auto"/>
                <w:sz w:val="20"/>
                <w:szCs w:val="20"/>
              </w:rPr>
              <w:t>TC-02: Duplicate Email</w:t>
            </w:r>
          </w:p>
        </w:tc>
        <w:tc>
          <w:tcPr>
            <w:tcW w:w="2466" w:type="dxa"/>
          </w:tcPr>
          <w:p w14:paraId="3C83C3BA" w14:textId="77777777" w:rsidR="00B4353D" w:rsidRPr="007C7C0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color w:val="auto"/>
                <w:sz w:val="20"/>
                <w:szCs w:val="20"/>
              </w:rPr>
              <w:t>Register with existing email</w:t>
            </w:r>
          </w:p>
        </w:tc>
        <w:tc>
          <w:tcPr>
            <w:cnfStyle w:val="000010000000" w:firstRow="0" w:lastRow="0" w:firstColumn="0" w:lastColumn="0" w:oddVBand="1" w:evenVBand="0" w:oddHBand="0" w:evenHBand="0" w:firstRowFirstColumn="0" w:firstRowLastColumn="0" w:lastRowFirstColumn="0" w:lastRowLastColumn="0"/>
            <w:tcW w:w="3402" w:type="dxa"/>
          </w:tcPr>
          <w:p w14:paraId="25F88C84"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0"/>
                <w:szCs w:val="20"/>
              </w:rPr>
              <w:t>HTTP 400 — Email already exists</w:t>
            </w:r>
          </w:p>
        </w:tc>
        <w:tc>
          <w:tcPr>
            <w:tcW w:w="1701" w:type="dxa"/>
            <w:shd w:val="clear" w:color="auto" w:fill="D9F2D0" w:themeFill="accent6" w:themeFillTint="33"/>
          </w:tcPr>
          <w:p w14:paraId="4B33648A" w14:textId="77777777" w:rsidR="00B4353D" w:rsidRPr="007C7C0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C7C0F">
              <w:rPr>
                <w:rFonts w:ascii="Segoe UI Symbol" w:hAnsi="Segoe UI Symbol" w:cs="Segoe UI Symbol"/>
                <w:b/>
                <w:bCs/>
                <w:color w:val="auto"/>
                <w:sz w:val="20"/>
                <w:szCs w:val="20"/>
              </w:rPr>
              <w:t>✓</w:t>
            </w:r>
            <w:r w:rsidRPr="007C7C0F">
              <w:rPr>
                <w:rFonts w:ascii="Times New Roman" w:hAnsi="Times New Roman" w:cs="Times New Roman"/>
                <w:b/>
                <w:bCs/>
                <w:color w:val="auto"/>
                <w:sz w:val="20"/>
                <w:szCs w:val="20"/>
              </w:rPr>
              <w:t xml:space="preserve"> Pass</w:t>
            </w:r>
          </w:p>
        </w:tc>
      </w:tr>
      <w:tr w:rsidR="00B4353D" w:rsidRPr="007C7C0F" w14:paraId="72354D04" w14:textId="77777777" w:rsidTr="00ED6011">
        <w:tc>
          <w:tcPr>
            <w:cnfStyle w:val="000010000000" w:firstRow="0" w:lastRow="0" w:firstColumn="0" w:lastColumn="0" w:oddVBand="1" w:evenVBand="0" w:oddHBand="0" w:evenHBand="0" w:firstRowFirstColumn="0" w:firstRowLastColumn="0" w:lastRowFirstColumn="0" w:lastRowLastColumn="0"/>
            <w:tcW w:w="2496" w:type="dxa"/>
          </w:tcPr>
          <w:p w14:paraId="0BE4CB1C" w14:textId="77777777" w:rsidR="00B4353D" w:rsidRPr="007C7C0F" w:rsidRDefault="00000000">
            <w:pPr>
              <w:rPr>
                <w:rFonts w:ascii="Times New Roman" w:hAnsi="Times New Roman" w:cs="Times New Roman"/>
                <w:color w:val="auto"/>
              </w:rPr>
            </w:pPr>
            <w:r w:rsidRPr="007C7C0F">
              <w:rPr>
                <w:rFonts w:ascii="Times New Roman" w:hAnsi="Times New Roman" w:cs="Times New Roman"/>
                <w:b/>
                <w:bCs/>
                <w:color w:val="auto"/>
                <w:sz w:val="20"/>
                <w:szCs w:val="20"/>
              </w:rPr>
              <w:t>TC-03: Invalid Login</w:t>
            </w:r>
          </w:p>
        </w:tc>
        <w:tc>
          <w:tcPr>
            <w:tcW w:w="2466" w:type="dxa"/>
          </w:tcPr>
          <w:p w14:paraId="6350B43B" w14:textId="77777777" w:rsidR="00B4353D" w:rsidRPr="007C7C0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color w:val="auto"/>
                <w:sz w:val="20"/>
                <w:szCs w:val="20"/>
              </w:rPr>
              <w:t>Login with wrong password</w:t>
            </w:r>
          </w:p>
        </w:tc>
        <w:tc>
          <w:tcPr>
            <w:cnfStyle w:val="000010000000" w:firstRow="0" w:lastRow="0" w:firstColumn="0" w:lastColumn="0" w:oddVBand="1" w:evenVBand="0" w:oddHBand="0" w:evenHBand="0" w:firstRowFirstColumn="0" w:firstRowLastColumn="0" w:lastRowFirstColumn="0" w:lastRowLastColumn="0"/>
            <w:tcW w:w="3402" w:type="dxa"/>
          </w:tcPr>
          <w:p w14:paraId="2A1F2B14"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0"/>
                <w:szCs w:val="20"/>
              </w:rPr>
              <w:t>HTTP 401 — Invalid credentials</w:t>
            </w:r>
          </w:p>
        </w:tc>
        <w:tc>
          <w:tcPr>
            <w:tcW w:w="1701" w:type="dxa"/>
            <w:shd w:val="clear" w:color="auto" w:fill="D9F2D0" w:themeFill="accent6" w:themeFillTint="33"/>
          </w:tcPr>
          <w:p w14:paraId="08C46A79" w14:textId="77777777" w:rsidR="00B4353D" w:rsidRPr="007C7C0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C7C0F">
              <w:rPr>
                <w:rFonts w:ascii="Segoe UI Symbol" w:hAnsi="Segoe UI Symbol" w:cs="Segoe UI Symbol"/>
                <w:b/>
                <w:bCs/>
                <w:color w:val="auto"/>
                <w:sz w:val="20"/>
                <w:szCs w:val="20"/>
              </w:rPr>
              <w:t>✓</w:t>
            </w:r>
            <w:r w:rsidRPr="007C7C0F">
              <w:rPr>
                <w:rFonts w:ascii="Times New Roman" w:hAnsi="Times New Roman" w:cs="Times New Roman"/>
                <w:b/>
                <w:bCs/>
                <w:color w:val="auto"/>
                <w:sz w:val="20"/>
                <w:szCs w:val="20"/>
              </w:rPr>
              <w:t xml:space="preserve"> Pass</w:t>
            </w:r>
          </w:p>
        </w:tc>
      </w:tr>
      <w:tr w:rsidR="00B4353D" w:rsidRPr="007C7C0F" w14:paraId="189DDF46" w14:textId="77777777" w:rsidTr="00ED60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96" w:type="dxa"/>
          </w:tcPr>
          <w:p w14:paraId="01D880FA" w14:textId="77777777" w:rsidR="00B4353D" w:rsidRPr="007C7C0F" w:rsidRDefault="00000000">
            <w:pPr>
              <w:rPr>
                <w:rFonts w:ascii="Times New Roman" w:hAnsi="Times New Roman" w:cs="Times New Roman"/>
                <w:color w:val="auto"/>
              </w:rPr>
            </w:pPr>
            <w:r w:rsidRPr="007C7C0F">
              <w:rPr>
                <w:rFonts w:ascii="Times New Roman" w:hAnsi="Times New Roman" w:cs="Times New Roman"/>
                <w:b/>
                <w:bCs/>
                <w:color w:val="auto"/>
                <w:sz w:val="20"/>
                <w:szCs w:val="20"/>
              </w:rPr>
              <w:t>TC-04: Buy — Sufficient Balance</w:t>
            </w:r>
          </w:p>
        </w:tc>
        <w:tc>
          <w:tcPr>
            <w:tcW w:w="2466" w:type="dxa"/>
          </w:tcPr>
          <w:p w14:paraId="69D8A74C" w14:textId="77777777" w:rsidR="00B4353D" w:rsidRPr="007C7C0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color w:val="auto"/>
                <w:sz w:val="20"/>
                <w:szCs w:val="20"/>
              </w:rPr>
              <w:t>Buy 10 TCS @ ₹3,500</w:t>
            </w:r>
          </w:p>
        </w:tc>
        <w:tc>
          <w:tcPr>
            <w:cnfStyle w:val="000010000000" w:firstRow="0" w:lastRow="0" w:firstColumn="0" w:lastColumn="0" w:oddVBand="1" w:evenVBand="0" w:oddHBand="0" w:evenHBand="0" w:firstRowFirstColumn="0" w:firstRowLastColumn="0" w:lastRowFirstColumn="0" w:lastRowLastColumn="0"/>
            <w:tcW w:w="3402" w:type="dxa"/>
          </w:tcPr>
          <w:p w14:paraId="3796FC75"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0"/>
                <w:szCs w:val="20"/>
              </w:rPr>
              <w:t>Balance –₹35,000, portfolio updated</w:t>
            </w:r>
          </w:p>
        </w:tc>
        <w:tc>
          <w:tcPr>
            <w:tcW w:w="1701" w:type="dxa"/>
            <w:shd w:val="clear" w:color="auto" w:fill="D9F2D0" w:themeFill="accent6" w:themeFillTint="33"/>
          </w:tcPr>
          <w:p w14:paraId="365FE9EC" w14:textId="77777777" w:rsidR="00B4353D" w:rsidRPr="007C7C0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C7C0F">
              <w:rPr>
                <w:rFonts w:ascii="Segoe UI Symbol" w:hAnsi="Segoe UI Symbol" w:cs="Segoe UI Symbol"/>
                <w:b/>
                <w:bCs/>
                <w:color w:val="auto"/>
                <w:sz w:val="20"/>
                <w:szCs w:val="20"/>
              </w:rPr>
              <w:t>✓</w:t>
            </w:r>
            <w:r w:rsidRPr="007C7C0F">
              <w:rPr>
                <w:rFonts w:ascii="Times New Roman" w:hAnsi="Times New Roman" w:cs="Times New Roman"/>
                <w:b/>
                <w:bCs/>
                <w:color w:val="auto"/>
                <w:sz w:val="20"/>
                <w:szCs w:val="20"/>
              </w:rPr>
              <w:t xml:space="preserve"> Pass</w:t>
            </w:r>
          </w:p>
        </w:tc>
      </w:tr>
      <w:tr w:rsidR="00B4353D" w:rsidRPr="007C7C0F" w14:paraId="710EEF9D" w14:textId="77777777" w:rsidTr="00ED6011">
        <w:tc>
          <w:tcPr>
            <w:cnfStyle w:val="000010000000" w:firstRow="0" w:lastRow="0" w:firstColumn="0" w:lastColumn="0" w:oddVBand="1" w:evenVBand="0" w:oddHBand="0" w:evenHBand="0" w:firstRowFirstColumn="0" w:firstRowLastColumn="0" w:lastRowFirstColumn="0" w:lastRowLastColumn="0"/>
            <w:tcW w:w="2496" w:type="dxa"/>
          </w:tcPr>
          <w:p w14:paraId="7B8B406A" w14:textId="77777777" w:rsidR="00B4353D" w:rsidRPr="007C7C0F" w:rsidRDefault="00000000">
            <w:pPr>
              <w:rPr>
                <w:rFonts w:ascii="Times New Roman" w:hAnsi="Times New Roman" w:cs="Times New Roman"/>
                <w:color w:val="auto"/>
              </w:rPr>
            </w:pPr>
            <w:r w:rsidRPr="007C7C0F">
              <w:rPr>
                <w:rFonts w:ascii="Times New Roman" w:hAnsi="Times New Roman" w:cs="Times New Roman"/>
                <w:b/>
                <w:bCs/>
                <w:color w:val="auto"/>
                <w:sz w:val="20"/>
                <w:szCs w:val="20"/>
              </w:rPr>
              <w:t>TC-05: Buy — Insufficient Balance</w:t>
            </w:r>
          </w:p>
        </w:tc>
        <w:tc>
          <w:tcPr>
            <w:tcW w:w="2466" w:type="dxa"/>
          </w:tcPr>
          <w:p w14:paraId="2833275C" w14:textId="77777777" w:rsidR="00B4353D" w:rsidRPr="007C7C0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color w:val="auto"/>
                <w:sz w:val="20"/>
                <w:szCs w:val="20"/>
              </w:rPr>
              <w:t>Buy 100 TCS with ₹10,000 balance</w:t>
            </w:r>
          </w:p>
        </w:tc>
        <w:tc>
          <w:tcPr>
            <w:cnfStyle w:val="000010000000" w:firstRow="0" w:lastRow="0" w:firstColumn="0" w:lastColumn="0" w:oddVBand="1" w:evenVBand="0" w:oddHBand="0" w:evenHBand="0" w:firstRowFirstColumn="0" w:firstRowLastColumn="0" w:lastRowFirstColumn="0" w:lastRowLastColumn="0"/>
            <w:tcW w:w="3402" w:type="dxa"/>
          </w:tcPr>
          <w:p w14:paraId="4D79A9D8"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0"/>
                <w:szCs w:val="20"/>
              </w:rPr>
              <w:t>HTTP 400 — Insufficient balance</w:t>
            </w:r>
          </w:p>
        </w:tc>
        <w:tc>
          <w:tcPr>
            <w:tcW w:w="1701" w:type="dxa"/>
            <w:shd w:val="clear" w:color="auto" w:fill="D9F2D0" w:themeFill="accent6" w:themeFillTint="33"/>
          </w:tcPr>
          <w:p w14:paraId="4F75B0DD" w14:textId="77777777" w:rsidR="00B4353D" w:rsidRPr="007C7C0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C7C0F">
              <w:rPr>
                <w:rFonts w:ascii="Segoe UI Symbol" w:hAnsi="Segoe UI Symbol" w:cs="Segoe UI Symbol"/>
                <w:b/>
                <w:bCs/>
                <w:color w:val="auto"/>
                <w:sz w:val="20"/>
                <w:szCs w:val="20"/>
              </w:rPr>
              <w:t>✓</w:t>
            </w:r>
            <w:r w:rsidRPr="007C7C0F">
              <w:rPr>
                <w:rFonts w:ascii="Times New Roman" w:hAnsi="Times New Roman" w:cs="Times New Roman"/>
                <w:b/>
                <w:bCs/>
                <w:color w:val="auto"/>
                <w:sz w:val="20"/>
                <w:szCs w:val="20"/>
              </w:rPr>
              <w:t xml:space="preserve"> Pass</w:t>
            </w:r>
          </w:p>
        </w:tc>
      </w:tr>
      <w:tr w:rsidR="00B4353D" w:rsidRPr="007C7C0F" w14:paraId="2EF0DD6C" w14:textId="77777777" w:rsidTr="00ED60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96" w:type="dxa"/>
          </w:tcPr>
          <w:p w14:paraId="650B585D" w14:textId="77777777" w:rsidR="00B4353D" w:rsidRPr="007C7C0F" w:rsidRDefault="00000000">
            <w:pPr>
              <w:rPr>
                <w:rFonts w:ascii="Times New Roman" w:hAnsi="Times New Roman" w:cs="Times New Roman"/>
                <w:color w:val="auto"/>
              </w:rPr>
            </w:pPr>
            <w:r w:rsidRPr="007C7C0F">
              <w:rPr>
                <w:rFonts w:ascii="Times New Roman" w:hAnsi="Times New Roman" w:cs="Times New Roman"/>
                <w:b/>
                <w:bCs/>
                <w:color w:val="auto"/>
                <w:sz w:val="20"/>
                <w:szCs w:val="20"/>
              </w:rPr>
              <w:t>TC-06: Sell — Sufficient Holdings</w:t>
            </w:r>
          </w:p>
        </w:tc>
        <w:tc>
          <w:tcPr>
            <w:tcW w:w="2466" w:type="dxa"/>
          </w:tcPr>
          <w:p w14:paraId="7F49CB36" w14:textId="77777777" w:rsidR="00B4353D" w:rsidRPr="007C7C0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color w:val="auto"/>
                <w:sz w:val="20"/>
                <w:szCs w:val="20"/>
              </w:rPr>
              <w:t>Sell 5 of 10 RELIANCE shares</w:t>
            </w:r>
          </w:p>
        </w:tc>
        <w:tc>
          <w:tcPr>
            <w:cnfStyle w:val="000010000000" w:firstRow="0" w:lastRow="0" w:firstColumn="0" w:lastColumn="0" w:oddVBand="1" w:evenVBand="0" w:oddHBand="0" w:evenHBand="0" w:firstRowFirstColumn="0" w:firstRowLastColumn="0" w:lastRowFirstColumn="0" w:lastRowLastColumn="0"/>
            <w:tcW w:w="3402" w:type="dxa"/>
          </w:tcPr>
          <w:p w14:paraId="4D05D83E"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0"/>
                <w:szCs w:val="20"/>
              </w:rPr>
              <w:t>Holdings –5, balance increased</w:t>
            </w:r>
          </w:p>
        </w:tc>
        <w:tc>
          <w:tcPr>
            <w:tcW w:w="1701" w:type="dxa"/>
            <w:shd w:val="clear" w:color="auto" w:fill="D9F2D0" w:themeFill="accent6" w:themeFillTint="33"/>
          </w:tcPr>
          <w:p w14:paraId="7445A5A7" w14:textId="77777777" w:rsidR="00B4353D" w:rsidRPr="007C7C0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C7C0F">
              <w:rPr>
                <w:rFonts w:ascii="Segoe UI Symbol" w:hAnsi="Segoe UI Symbol" w:cs="Segoe UI Symbol"/>
                <w:b/>
                <w:bCs/>
                <w:color w:val="auto"/>
                <w:sz w:val="20"/>
                <w:szCs w:val="20"/>
              </w:rPr>
              <w:t>✓</w:t>
            </w:r>
            <w:r w:rsidRPr="007C7C0F">
              <w:rPr>
                <w:rFonts w:ascii="Times New Roman" w:hAnsi="Times New Roman" w:cs="Times New Roman"/>
                <w:b/>
                <w:bCs/>
                <w:color w:val="auto"/>
                <w:sz w:val="20"/>
                <w:szCs w:val="20"/>
              </w:rPr>
              <w:t xml:space="preserve"> Pass</w:t>
            </w:r>
          </w:p>
        </w:tc>
      </w:tr>
      <w:tr w:rsidR="00B4353D" w:rsidRPr="007C7C0F" w14:paraId="194A9F39" w14:textId="77777777" w:rsidTr="00ED6011">
        <w:tc>
          <w:tcPr>
            <w:cnfStyle w:val="000010000000" w:firstRow="0" w:lastRow="0" w:firstColumn="0" w:lastColumn="0" w:oddVBand="1" w:evenVBand="0" w:oddHBand="0" w:evenHBand="0" w:firstRowFirstColumn="0" w:firstRowLastColumn="0" w:lastRowFirstColumn="0" w:lastRowLastColumn="0"/>
            <w:tcW w:w="2496" w:type="dxa"/>
          </w:tcPr>
          <w:p w14:paraId="696B457C" w14:textId="77777777" w:rsidR="00B4353D" w:rsidRPr="007C7C0F" w:rsidRDefault="00000000">
            <w:pPr>
              <w:rPr>
                <w:rFonts w:ascii="Times New Roman" w:hAnsi="Times New Roman" w:cs="Times New Roman"/>
                <w:color w:val="auto"/>
              </w:rPr>
            </w:pPr>
            <w:r w:rsidRPr="007C7C0F">
              <w:rPr>
                <w:rFonts w:ascii="Times New Roman" w:hAnsi="Times New Roman" w:cs="Times New Roman"/>
                <w:b/>
                <w:bCs/>
                <w:color w:val="auto"/>
                <w:sz w:val="20"/>
                <w:szCs w:val="20"/>
              </w:rPr>
              <w:t>TC-07: Sell — Insufficient Holdings</w:t>
            </w:r>
          </w:p>
        </w:tc>
        <w:tc>
          <w:tcPr>
            <w:tcW w:w="2466" w:type="dxa"/>
          </w:tcPr>
          <w:p w14:paraId="53558A4D" w14:textId="77777777" w:rsidR="00B4353D" w:rsidRPr="007C7C0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color w:val="auto"/>
                <w:sz w:val="20"/>
                <w:szCs w:val="20"/>
              </w:rPr>
              <w:t>Sell 10 INFY with 5 held</w:t>
            </w:r>
          </w:p>
        </w:tc>
        <w:tc>
          <w:tcPr>
            <w:cnfStyle w:val="000010000000" w:firstRow="0" w:lastRow="0" w:firstColumn="0" w:lastColumn="0" w:oddVBand="1" w:evenVBand="0" w:oddHBand="0" w:evenHBand="0" w:firstRowFirstColumn="0" w:firstRowLastColumn="0" w:lastRowFirstColumn="0" w:lastRowLastColumn="0"/>
            <w:tcW w:w="3402" w:type="dxa"/>
          </w:tcPr>
          <w:p w14:paraId="13A7872A"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0"/>
                <w:szCs w:val="20"/>
              </w:rPr>
              <w:t>HTTP 400 — Insufficient holdings</w:t>
            </w:r>
          </w:p>
        </w:tc>
        <w:tc>
          <w:tcPr>
            <w:tcW w:w="1701" w:type="dxa"/>
            <w:shd w:val="clear" w:color="auto" w:fill="D9F2D0" w:themeFill="accent6" w:themeFillTint="33"/>
          </w:tcPr>
          <w:p w14:paraId="1CF90BE9" w14:textId="77777777" w:rsidR="00B4353D" w:rsidRPr="007C7C0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C7C0F">
              <w:rPr>
                <w:rFonts w:ascii="Segoe UI Symbol" w:hAnsi="Segoe UI Symbol" w:cs="Segoe UI Symbol"/>
                <w:b/>
                <w:bCs/>
                <w:color w:val="auto"/>
                <w:sz w:val="20"/>
                <w:szCs w:val="20"/>
              </w:rPr>
              <w:t>✓</w:t>
            </w:r>
            <w:r w:rsidRPr="007C7C0F">
              <w:rPr>
                <w:rFonts w:ascii="Times New Roman" w:hAnsi="Times New Roman" w:cs="Times New Roman"/>
                <w:b/>
                <w:bCs/>
                <w:color w:val="auto"/>
                <w:sz w:val="20"/>
                <w:szCs w:val="20"/>
              </w:rPr>
              <w:t xml:space="preserve"> Pass</w:t>
            </w:r>
          </w:p>
        </w:tc>
      </w:tr>
      <w:tr w:rsidR="00B4353D" w:rsidRPr="007C7C0F" w14:paraId="28138029" w14:textId="77777777" w:rsidTr="00ED60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96" w:type="dxa"/>
          </w:tcPr>
          <w:p w14:paraId="5ECAFC50" w14:textId="77777777" w:rsidR="00B4353D" w:rsidRPr="007C7C0F" w:rsidRDefault="00000000">
            <w:pPr>
              <w:rPr>
                <w:rFonts w:ascii="Times New Roman" w:hAnsi="Times New Roman" w:cs="Times New Roman"/>
                <w:color w:val="auto"/>
              </w:rPr>
            </w:pPr>
            <w:r w:rsidRPr="007C7C0F">
              <w:rPr>
                <w:rFonts w:ascii="Times New Roman" w:hAnsi="Times New Roman" w:cs="Times New Roman"/>
                <w:b/>
                <w:bCs/>
                <w:color w:val="auto"/>
                <w:sz w:val="20"/>
                <w:szCs w:val="20"/>
              </w:rPr>
              <w:t xml:space="preserve">TC-08: </w:t>
            </w:r>
            <w:proofErr w:type="spellStart"/>
            <w:r w:rsidRPr="007C7C0F">
              <w:rPr>
                <w:rFonts w:ascii="Times New Roman" w:hAnsi="Times New Roman" w:cs="Times New Roman"/>
                <w:b/>
                <w:bCs/>
                <w:color w:val="auto"/>
                <w:sz w:val="20"/>
                <w:szCs w:val="20"/>
              </w:rPr>
              <w:t>Avg</w:t>
            </w:r>
            <w:proofErr w:type="spellEnd"/>
            <w:r w:rsidRPr="007C7C0F">
              <w:rPr>
                <w:rFonts w:ascii="Times New Roman" w:hAnsi="Times New Roman" w:cs="Times New Roman"/>
                <w:b/>
                <w:bCs/>
                <w:color w:val="auto"/>
                <w:sz w:val="20"/>
                <w:szCs w:val="20"/>
              </w:rPr>
              <w:t xml:space="preserve"> Cost Calculation</w:t>
            </w:r>
          </w:p>
        </w:tc>
        <w:tc>
          <w:tcPr>
            <w:tcW w:w="2466" w:type="dxa"/>
          </w:tcPr>
          <w:p w14:paraId="2C3E6227" w14:textId="77777777" w:rsidR="00B4353D" w:rsidRPr="007C7C0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color w:val="auto"/>
                <w:sz w:val="20"/>
                <w:szCs w:val="20"/>
              </w:rPr>
              <w:t>Buy 10@₹100 then 5@₹120</w:t>
            </w:r>
          </w:p>
        </w:tc>
        <w:tc>
          <w:tcPr>
            <w:cnfStyle w:val="000010000000" w:firstRow="0" w:lastRow="0" w:firstColumn="0" w:lastColumn="0" w:oddVBand="1" w:evenVBand="0" w:oddHBand="0" w:evenHBand="0" w:firstRowFirstColumn="0" w:firstRowLastColumn="0" w:lastRowFirstColumn="0" w:lastRowLastColumn="0"/>
            <w:tcW w:w="3402" w:type="dxa"/>
          </w:tcPr>
          <w:p w14:paraId="70484AE1"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0"/>
                <w:szCs w:val="20"/>
              </w:rPr>
              <w:t xml:space="preserve">New </w:t>
            </w:r>
            <w:proofErr w:type="spellStart"/>
            <w:r w:rsidRPr="007C7C0F">
              <w:rPr>
                <w:rFonts w:ascii="Times New Roman" w:hAnsi="Times New Roman" w:cs="Times New Roman"/>
                <w:color w:val="auto"/>
                <w:sz w:val="20"/>
                <w:szCs w:val="20"/>
              </w:rPr>
              <w:t>avg</w:t>
            </w:r>
            <w:proofErr w:type="spellEnd"/>
            <w:r w:rsidRPr="007C7C0F">
              <w:rPr>
                <w:rFonts w:ascii="Times New Roman" w:hAnsi="Times New Roman" w:cs="Times New Roman"/>
                <w:color w:val="auto"/>
                <w:sz w:val="20"/>
                <w:szCs w:val="20"/>
              </w:rPr>
              <w:t xml:space="preserve"> = ₹106.67</w:t>
            </w:r>
          </w:p>
        </w:tc>
        <w:tc>
          <w:tcPr>
            <w:tcW w:w="1701" w:type="dxa"/>
            <w:shd w:val="clear" w:color="auto" w:fill="D9F2D0" w:themeFill="accent6" w:themeFillTint="33"/>
          </w:tcPr>
          <w:p w14:paraId="206D9C57" w14:textId="77777777" w:rsidR="00B4353D" w:rsidRPr="007C7C0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C7C0F">
              <w:rPr>
                <w:rFonts w:ascii="Segoe UI Symbol" w:hAnsi="Segoe UI Symbol" w:cs="Segoe UI Symbol"/>
                <w:b/>
                <w:bCs/>
                <w:color w:val="auto"/>
                <w:sz w:val="20"/>
                <w:szCs w:val="20"/>
              </w:rPr>
              <w:t>✓</w:t>
            </w:r>
            <w:r w:rsidRPr="007C7C0F">
              <w:rPr>
                <w:rFonts w:ascii="Times New Roman" w:hAnsi="Times New Roman" w:cs="Times New Roman"/>
                <w:b/>
                <w:bCs/>
                <w:color w:val="auto"/>
                <w:sz w:val="20"/>
                <w:szCs w:val="20"/>
              </w:rPr>
              <w:t xml:space="preserve"> Pass</w:t>
            </w:r>
          </w:p>
        </w:tc>
      </w:tr>
      <w:tr w:rsidR="00B4353D" w:rsidRPr="007C7C0F" w14:paraId="14CE28A2" w14:textId="77777777" w:rsidTr="00ED6011">
        <w:tc>
          <w:tcPr>
            <w:cnfStyle w:val="000010000000" w:firstRow="0" w:lastRow="0" w:firstColumn="0" w:lastColumn="0" w:oddVBand="1" w:evenVBand="0" w:oddHBand="0" w:evenHBand="0" w:firstRowFirstColumn="0" w:firstRowLastColumn="0" w:lastRowFirstColumn="0" w:lastRowLastColumn="0"/>
            <w:tcW w:w="2496" w:type="dxa"/>
          </w:tcPr>
          <w:p w14:paraId="0F287479" w14:textId="77777777" w:rsidR="00B4353D" w:rsidRPr="007C7C0F" w:rsidRDefault="00000000">
            <w:pPr>
              <w:rPr>
                <w:rFonts w:ascii="Times New Roman" w:hAnsi="Times New Roman" w:cs="Times New Roman"/>
                <w:color w:val="auto"/>
              </w:rPr>
            </w:pPr>
            <w:r w:rsidRPr="007C7C0F">
              <w:rPr>
                <w:rFonts w:ascii="Times New Roman" w:hAnsi="Times New Roman" w:cs="Times New Roman"/>
                <w:b/>
                <w:bCs/>
                <w:color w:val="auto"/>
                <w:sz w:val="20"/>
                <w:szCs w:val="20"/>
              </w:rPr>
              <w:t>TC-09: Market Hours Block</w:t>
            </w:r>
          </w:p>
        </w:tc>
        <w:tc>
          <w:tcPr>
            <w:tcW w:w="2466" w:type="dxa"/>
          </w:tcPr>
          <w:p w14:paraId="1E08F5B0" w14:textId="77777777" w:rsidR="00B4353D" w:rsidRPr="007C7C0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color w:val="auto"/>
                <w:sz w:val="20"/>
                <w:szCs w:val="20"/>
              </w:rPr>
              <w:t>Buy order at 11:00 PM IST</w:t>
            </w:r>
          </w:p>
        </w:tc>
        <w:tc>
          <w:tcPr>
            <w:cnfStyle w:val="000010000000" w:firstRow="0" w:lastRow="0" w:firstColumn="0" w:lastColumn="0" w:oddVBand="1" w:evenVBand="0" w:oddHBand="0" w:evenHBand="0" w:firstRowFirstColumn="0" w:firstRowLastColumn="0" w:lastRowFirstColumn="0" w:lastRowLastColumn="0"/>
            <w:tcW w:w="3402" w:type="dxa"/>
          </w:tcPr>
          <w:p w14:paraId="58C62F76"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0"/>
                <w:szCs w:val="20"/>
              </w:rPr>
              <w:t>HTTP 400 — Market is closed</w:t>
            </w:r>
          </w:p>
        </w:tc>
        <w:tc>
          <w:tcPr>
            <w:tcW w:w="1701" w:type="dxa"/>
            <w:shd w:val="clear" w:color="auto" w:fill="D9F2D0" w:themeFill="accent6" w:themeFillTint="33"/>
          </w:tcPr>
          <w:p w14:paraId="4617A97E" w14:textId="77777777" w:rsidR="00B4353D" w:rsidRPr="007C7C0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C7C0F">
              <w:rPr>
                <w:rFonts w:ascii="Segoe UI Symbol" w:hAnsi="Segoe UI Symbol" w:cs="Segoe UI Symbol"/>
                <w:b/>
                <w:bCs/>
                <w:color w:val="auto"/>
                <w:sz w:val="20"/>
                <w:szCs w:val="20"/>
              </w:rPr>
              <w:t>✓</w:t>
            </w:r>
            <w:r w:rsidRPr="007C7C0F">
              <w:rPr>
                <w:rFonts w:ascii="Times New Roman" w:hAnsi="Times New Roman" w:cs="Times New Roman"/>
                <w:b/>
                <w:bCs/>
                <w:color w:val="auto"/>
                <w:sz w:val="20"/>
                <w:szCs w:val="20"/>
              </w:rPr>
              <w:t xml:space="preserve"> Pass</w:t>
            </w:r>
          </w:p>
        </w:tc>
      </w:tr>
      <w:tr w:rsidR="00B4353D" w:rsidRPr="007C7C0F" w14:paraId="4A976957" w14:textId="77777777" w:rsidTr="00ED60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96" w:type="dxa"/>
          </w:tcPr>
          <w:p w14:paraId="43F98ADF" w14:textId="77777777" w:rsidR="00B4353D" w:rsidRPr="007C7C0F" w:rsidRDefault="00000000">
            <w:pPr>
              <w:rPr>
                <w:rFonts w:ascii="Times New Roman" w:hAnsi="Times New Roman" w:cs="Times New Roman"/>
                <w:color w:val="auto"/>
              </w:rPr>
            </w:pPr>
            <w:r w:rsidRPr="007C7C0F">
              <w:rPr>
                <w:rFonts w:ascii="Times New Roman" w:hAnsi="Times New Roman" w:cs="Times New Roman"/>
                <w:b/>
                <w:bCs/>
                <w:color w:val="auto"/>
                <w:sz w:val="20"/>
                <w:szCs w:val="20"/>
              </w:rPr>
              <w:t>TC-10: Race Condition — Concurrent Buy</w:t>
            </w:r>
          </w:p>
        </w:tc>
        <w:tc>
          <w:tcPr>
            <w:tcW w:w="2466" w:type="dxa"/>
          </w:tcPr>
          <w:p w14:paraId="57515371" w14:textId="77777777" w:rsidR="00B4353D" w:rsidRPr="007C7C0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color w:val="auto"/>
                <w:sz w:val="20"/>
                <w:szCs w:val="20"/>
              </w:rPr>
              <w:t>Two simultaneous buys exceeding balance</w:t>
            </w:r>
          </w:p>
        </w:tc>
        <w:tc>
          <w:tcPr>
            <w:cnfStyle w:val="000010000000" w:firstRow="0" w:lastRow="0" w:firstColumn="0" w:lastColumn="0" w:oddVBand="1" w:evenVBand="0" w:oddHBand="0" w:evenHBand="0" w:firstRowFirstColumn="0" w:firstRowLastColumn="0" w:lastRowFirstColumn="0" w:lastRowLastColumn="0"/>
            <w:tcW w:w="3402" w:type="dxa"/>
          </w:tcPr>
          <w:p w14:paraId="65FB0C5C"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0"/>
                <w:szCs w:val="20"/>
              </w:rPr>
              <w:t xml:space="preserve">One </w:t>
            </w:r>
            <w:proofErr w:type="gramStart"/>
            <w:r w:rsidRPr="007C7C0F">
              <w:rPr>
                <w:rFonts w:ascii="Times New Roman" w:hAnsi="Times New Roman" w:cs="Times New Roman"/>
                <w:color w:val="auto"/>
                <w:sz w:val="20"/>
                <w:szCs w:val="20"/>
              </w:rPr>
              <w:t>succeeds,</w:t>
            </w:r>
            <w:proofErr w:type="gramEnd"/>
            <w:r w:rsidRPr="007C7C0F">
              <w:rPr>
                <w:rFonts w:ascii="Times New Roman" w:hAnsi="Times New Roman" w:cs="Times New Roman"/>
                <w:color w:val="auto"/>
                <w:sz w:val="20"/>
                <w:szCs w:val="20"/>
              </w:rPr>
              <w:t xml:space="preserve"> one fails (atomic op)</w:t>
            </w:r>
          </w:p>
        </w:tc>
        <w:tc>
          <w:tcPr>
            <w:tcW w:w="1701" w:type="dxa"/>
            <w:shd w:val="clear" w:color="auto" w:fill="D9F2D0" w:themeFill="accent6" w:themeFillTint="33"/>
          </w:tcPr>
          <w:p w14:paraId="6B161E5B" w14:textId="77777777" w:rsidR="00B4353D" w:rsidRPr="007C7C0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C7C0F">
              <w:rPr>
                <w:rFonts w:ascii="Segoe UI Symbol" w:hAnsi="Segoe UI Symbol" w:cs="Segoe UI Symbol"/>
                <w:b/>
                <w:bCs/>
                <w:color w:val="auto"/>
                <w:sz w:val="20"/>
                <w:szCs w:val="20"/>
              </w:rPr>
              <w:t>✓</w:t>
            </w:r>
            <w:r w:rsidRPr="007C7C0F">
              <w:rPr>
                <w:rFonts w:ascii="Times New Roman" w:hAnsi="Times New Roman" w:cs="Times New Roman"/>
                <w:b/>
                <w:bCs/>
                <w:color w:val="auto"/>
                <w:sz w:val="20"/>
                <w:szCs w:val="20"/>
              </w:rPr>
              <w:t xml:space="preserve"> Pass</w:t>
            </w:r>
          </w:p>
        </w:tc>
      </w:tr>
      <w:tr w:rsidR="00B4353D" w:rsidRPr="007C7C0F" w14:paraId="0F759D22" w14:textId="77777777" w:rsidTr="00ED6011">
        <w:tc>
          <w:tcPr>
            <w:cnfStyle w:val="000010000000" w:firstRow="0" w:lastRow="0" w:firstColumn="0" w:lastColumn="0" w:oddVBand="1" w:evenVBand="0" w:oddHBand="0" w:evenHBand="0" w:firstRowFirstColumn="0" w:firstRowLastColumn="0" w:lastRowFirstColumn="0" w:lastRowLastColumn="0"/>
            <w:tcW w:w="2496" w:type="dxa"/>
          </w:tcPr>
          <w:p w14:paraId="2DB1182E" w14:textId="77777777" w:rsidR="00B4353D" w:rsidRPr="007C7C0F" w:rsidRDefault="00000000">
            <w:pPr>
              <w:rPr>
                <w:rFonts w:ascii="Times New Roman" w:hAnsi="Times New Roman" w:cs="Times New Roman"/>
                <w:color w:val="auto"/>
              </w:rPr>
            </w:pPr>
            <w:r w:rsidRPr="007C7C0F">
              <w:rPr>
                <w:rFonts w:ascii="Times New Roman" w:hAnsi="Times New Roman" w:cs="Times New Roman"/>
                <w:b/>
                <w:bCs/>
                <w:color w:val="auto"/>
                <w:sz w:val="20"/>
                <w:szCs w:val="20"/>
              </w:rPr>
              <w:t>TC-11: Real-Time Price Update</w:t>
            </w:r>
          </w:p>
        </w:tc>
        <w:tc>
          <w:tcPr>
            <w:tcW w:w="2466" w:type="dxa"/>
          </w:tcPr>
          <w:p w14:paraId="7DF973ED" w14:textId="77777777" w:rsidR="00B4353D" w:rsidRPr="007C7C0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color w:val="auto"/>
                <w:sz w:val="20"/>
                <w:szCs w:val="20"/>
              </w:rPr>
              <w:t>Price ingestion triggers broadcast</w:t>
            </w:r>
          </w:p>
        </w:tc>
        <w:tc>
          <w:tcPr>
            <w:cnfStyle w:val="000010000000" w:firstRow="0" w:lastRow="0" w:firstColumn="0" w:lastColumn="0" w:oddVBand="1" w:evenVBand="0" w:oddHBand="0" w:evenHBand="0" w:firstRowFirstColumn="0" w:firstRowLastColumn="0" w:lastRowFirstColumn="0" w:lastRowLastColumn="0"/>
            <w:tcW w:w="3402" w:type="dxa"/>
          </w:tcPr>
          <w:p w14:paraId="65E1356B"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0"/>
                <w:szCs w:val="20"/>
              </w:rPr>
              <w:t>All clients receive update &lt; 500ms</w:t>
            </w:r>
          </w:p>
        </w:tc>
        <w:tc>
          <w:tcPr>
            <w:tcW w:w="1701" w:type="dxa"/>
            <w:shd w:val="clear" w:color="auto" w:fill="D9F2D0" w:themeFill="accent6" w:themeFillTint="33"/>
          </w:tcPr>
          <w:p w14:paraId="0BCB407C" w14:textId="77777777" w:rsidR="00B4353D" w:rsidRPr="007C7C0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C7C0F">
              <w:rPr>
                <w:rFonts w:ascii="Segoe UI Symbol" w:hAnsi="Segoe UI Symbol" w:cs="Segoe UI Symbol"/>
                <w:b/>
                <w:bCs/>
                <w:color w:val="auto"/>
                <w:sz w:val="20"/>
                <w:szCs w:val="20"/>
              </w:rPr>
              <w:t>✓</w:t>
            </w:r>
            <w:r w:rsidRPr="007C7C0F">
              <w:rPr>
                <w:rFonts w:ascii="Times New Roman" w:hAnsi="Times New Roman" w:cs="Times New Roman"/>
                <w:b/>
                <w:bCs/>
                <w:color w:val="auto"/>
                <w:sz w:val="20"/>
                <w:szCs w:val="20"/>
              </w:rPr>
              <w:t xml:space="preserve"> Pass (</w:t>
            </w:r>
            <w:proofErr w:type="spellStart"/>
            <w:r w:rsidRPr="007C7C0F">
              <w:rPr>
                <w:rFonts w:ascii="Times New Roman" w:hAnsi="Times New Roman" w:cs="Times New Roman"/>
                <w:b/>
                <w:bCs/>
                <w:color w:val="auto"/>
                <w:sz w:val="20"/>
                <w:szCs w:val="20"/>
              </w:rPr>
              <w:t>avg</w:t>
            </w:r>
            <w:proofErr w:type="spellEnd"/>
            <w:r w:rsidRPr="007C7C0F">
              <w:rPr>
                <w:rFonts w:ascii="Times New Roman" w:hAnsi="Times New Roman" w:cs="Times New Roman"/>
                <w:b/>
                <w:bCs/>
                <w:color w:val="auto"/>
                <w:sz w:val="20"/>
                <w:szCs w:val="20"/>
              </w:rPr>
              <w:t xml:space="preserve"> 180ms)</w:t>
            </w:r>
          </w:p>
        </w:tc>
      </w:tr>
      <w:tr w:rsidR="00B4353D" w:rsidRPr="007C7C0F" w14:paraId="145BA055" w14:textId="77777777" w:rsidTr="00ED60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96" w:type="dxa"/>
          </w:tcPr>
          <w:p w14:paraId="2E19CACA" w14:textId="77777777" w:rsidR="00B4353D" w:rsidRPr="007C7C0F" w:rsidRDefault="00000000">
            <w:pPr>
              <w:rPr>
                <w:rFonts w:ascii="Times New Roman" w:hAnsi="Times New Roman" w:cs="Times New Roman"/>
                <w:color w:val="auto"/>
              </w:rPr>
            </w:pPr>
            <w:r w:rsidRPr="007C7C0F">
              <w:rPr>
                <w:rFonts w:ascii="Times New Roman" w:hAnsi="Times New Roman" w:cs="Times New Roman"/>
                <w:b/>
                <w:bCs/>
                <w:color w:val="auto"/>
                <w:sz w:val="20"/>
                <w:szCs w:val="20"/>
              </w:rPr>
              <w:t>TC-12: JWT Expiry</w:t>
            </w:r>
          </w:p>
        </w:tc>
        <w:tc>
          <w:tcPr>
            <w:tcW w:w="2466" w:type="dxa"/>
          </w:tcPr>
          <w:p w14:paraId="2E856C05" w14:textId="77777777" w:rsidR="00B4353D" w:rsidRPr="007C7C0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color w:val="auto"/>
                <w:sz w:val="20"/>
                <w:szCs w:val="20"/>
              </w:rPr>
              <w:t>Request with expired token</w:t>
            </w:r>
          </w:p>
        </w:tc>
        <w:tc>
          <w:tcPr>
            <w:cnfStyle w:val="000010000000" w:firstRow="0" w:lastRow="0" w:firstColumn="0" w:lastColumn="0" w:oddVBand="1" w:evenVBand="0" w:oddHBand="0" w:evenHBand="0" w:firstRowFirstColumn="0" w:firstRowLastColumn="0" w:lastRowFirstColumn="0" w:lastRowLastColumn="0"/>
            <w:tcW w:w="3402" w:type="dxa"/>
          </w:tcPr>
          <w:p w14:paraId="4F8DBDFA"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0"/>
                <w:szCs w:val="20"/>
              </w:rPr>
              <w:t>HTTP 401 — Token expired</w:t>
            </w:r>
          </w:p>
        </w:tc>
        <w:tc>
          <w:tcPr>
            <w:tcW w:w="1701" w:type="dxa"/>
            <w:shd w:val="clear" w:color="auto" w:fill="D9F2D0" w:themeFill="accent6" w:themeFillTint="33"/>
          </w:tcPr>
          <w:p w14:paraId="0BBE0893" w14:textId="77777777" w:rsidR="00B4353D" w:rsidRPr="007C7C0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C7C0F">
              <w:rPr>
                <w:rFonts w:ascii="Segoe UI Symbol" w:hAnsi="Segoe UI Symbol" w:cs="Segoe UI Symbol"/>
                <w:b/>
                <w:bCs/>
                <w:color w:val="auto"/>
                <w:sz w:val="20"/>
                <w:szCs w:val="20"/>
              </w:rPr>
              <w:t>✓</w:t>
            </w:r>
            <w:r w:rsidRPr="007C7C0F">
              <w:rPr>
                <w:rFonts w:ascii="Times New Roman" w:hAnsi="Times New Roman" w:cs="Times New Roman"/>
                <w:b/>
                <w:bCs/>
                <w:color w:val="auto"/>
                <w:sz w:val="20"/>
                <w:szCs w:val="20"/>
              </w:rPr>
              <w:t xml:space="preserve"> Pass</w:t>
            </w:r>
          </w:p>
        </w:tc>
      </w:tr>
      <w:tr w:rsidR="00B4353D" w:rsidRPr="007C7C0F" w14:paraId="3A28187D" w14:textId="77777777" w:rsidTr="00ED6011">
        <w:tc>
          <w:tcPr>
            <w:cnfStyle w:val="000010000000" w:firstRow="0" w:lastRow="0" w:firstColumn="0" w:lastColumn="0" w:oddVBand="1" w:evenVBand="0" w:oddHBand="0" w:evenHBand="0" w:firstRowFirstColumn="0" w:firstRowLastColumn="0" w:lastRowFirstColumn="0" w:lastRowLastColumn="0"/>
            <w:tcW w:w="2496" w:type="dxa"/>
          </w:tcPr>
          <w:p w14:paraId="1A22A7CF" w14:textId="77777777" w:rsidR="00B4353D" w:rsidRPr="007C7C0F" w:rsidRDefault="00000000">
            <w:pPr>
              <w:rPr>
                <w:rFonts w:ascii="Times New Roman" w:hAnsi="Times New Roman" w:cs="Times New Roman"/>
                <w:color w:val="auto"/>
              </w:rPr>
            </w:pPr>
            <w:r w:rsidRPr="007C7C0F">
              <w:rPr>
                <w:rFonts w:ascii="Times New Roman" w:hAnsi="Times New Roman" w:cs="Times New Roman"/>
                <w:b/>
                <w:bCs/>
                <w:color w:val="auto"/>
                <w:sz w:val="20"/>
                <w:szCs w:val="20"/>
              </w:rPr>
              <w:t>TC-13: Rate Limit — Auth</w:t>
            </w:r>
          </w:p>
        </w:tc>
        <w:tc>
          <w:tcPr>
            <w:tcW w:w="2466" w:type="dxa"/>
          </w:tcPr>
          <w:p w14:paraId="3E8C7C40" w14:textId="77777777" w:rsidR="00B4353D" w:rsidRPr="007C7C0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color w:val="auto"/>
                <w:sz w:val="20"/>
                <w:szCs w:val="20"/>
              </w:rPr>
              <w:t>6 login requests in 15 minutes</w:t>
            </w:r>
          </w:p>
        </w:tc>
        <w:tc>
          <w:tcPr>
            <w:cnfStyle w:val="000010000000" w:firstRow="0" w:lastRow="0" w:firstColumn="0" w:lastColumn="0" w:oddVBand="1" w:evenVBand="0" w:oddHBand="0" w:evenHBand="0" w:firstRowFirstColumn="0" w:firstRowLastColumn="0" w:lastRowFirstColumn="0" w:lastRowLastColumn="0"/>
            <w:tcW w:w="3402" w:type="dxa"/>
          </w:tcPr>
          <w:p w14:paraId="2E878B1A"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0"/>
                <w:szCs w:val="20"/>
              </w:rPr>
              <w:t>5 succeed, 6th returns HTTP 429</w:t>
            </w:r>
          </w:p>
        </w:tc>
        <w:tc>
          <w:tcPr>
            <w:tcW w:w="1701" w:type="dxa"/>
            <w:shd w:val="clear" w:color="auto" w:fill="D9F2D0" w:themeFill="accent6" w:themeFillTint="33"/>
          </w:tcPr>
          <w:p w14:paraId="20F034D8" w14:textId="77777777" w:rsidR="00B4353D" w:rsidRPr="007C7C0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C7C0F">
              <w:rPr>
                <w:rFonts w:ascii="Segoe UI Symbol" w:hAnsi="Segoe UI Symbol" w:cs="Segoe UI Symbol"/>
                <w:b/>
                <w:bCs/>
                <w:color w:val="auto"/>
                <w:sz w:val="20"/>
                <w:szCs w:val="20"/>
              </w:rPr>
              <w:t>✓</w:t>
            </w:r>
            <w:r w:rsidRPr="007C7C0F">
              <w:rPr>
                <w:rFonts w:ascii="Times New Roman" w:hAnsi="Times New Roman" w:cs="Times New Roman"/>
                <w:b/>
                <w:bCs/>
                <w:color w:val="auto"/>
                <w:sz w:val="20"/>
                <w:szCs w:val="20"/>
              </w:rPr>
              <w:t xml:space="preserve"> Pass</w:t>
            </w:r>
          </w:p>
        </w:tc>
      </w:tr>
      <w:tr w:rsidR="00B4353D" w:rsidRPr="007C7C0F" w14:paraId="099AD9EB" w14:textId="77777777" w:rsidTr="00ED60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96" w:type="dxa"/>
          </w:tcPr>
          <w:p w14:paraId="2F403AF8" w14:textId="77777777" w:rsidR="00B4353D" w:rsidRPr="007C7C0F" w:rsidRDefault="00000000">
            <w:pPr>
              <w:rPr>
                <w:rFonts w:ascii="Times New Roman" w:hAnsi="Times New Roman" w:cs="Times New Roman"/>
                <w:color w:val="auto"/>
              </w:rPr>
            </w:pPr>
            <w:r w:rsidRPr="007C7C0F">
              <w:rPr>
                <w:rFonts w:ascii="Times New Roman" w:hAnsi="Times New Roman" w:cs="Times New Roman"/>
                <w:b/>
                <w:bCs/>
                <w:color w:val="auto"/>
                <w:sz w:val="20"/>
                <w:szCs w:val="20"/>
              </w:rPr>
              <w:t>TC-14: Leaderboard Ranking</w:t>
            </w:r>
          </w:p>
        </w:tc>
        <w:tc>
          <w:tcPr>
            <w:tcW w:w="2466" w:type="dxa"/>
          </w:tcPr>
          <w:p w14:paraId="4E23017A" w14:textId="77777777" w:rsidR="00B4353D" w:rsidRPr="007C7C0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color w:val="auto"/>
                <w:sz w:val="20"/>
                <w:szCs w:val="20"/>
              </w:rPr>
              <w:t>Users ranked by portfolio value</w:t>
            </w:r>
          </w:p>
        </w:tc>
        <w:tc>
          <w:tcPr>
            <w:cnfStyle w:val="000010000000" w:firstRow="0" w:lastRow="0" w:firstColumn="0" w:lastColumn="0" w:oddVBand="1" w:evenVBand="0" w:oddHBand="0" w:evenHBand="0" w:firstRowFirstColumn="0" w:firstRowLastColumn="0" w:lastRowFirstColumn="0" w:lastRowLastColumn="0"/>
            <w:tcW w:w="3402" w:type="dxa"/>
          </w:tcPr>
          <w:p w14:paraId="2FFC86CE" w14:textId="77777777" w:rsidR="00B4353D" w:rsidRPr="007C7C0F" w:rsidRDefault="00000000">
            <w:pPr>
              <w:rPr>
                <w:rFonts w:ascii="Times New Roman" w:hAnsi="Times New Roman" w:cs="Times New Roman"/>
                <w:color w:val="auto"/>
              </w:rPr>
            </w:pPr>
            <w:proofErr w:type="gramStart"/>
            <w:r w:rsidRPr="007C7C0F">
              <w:rPr>
                <w:rFonts w:ascii="Times New Roman" w:hAnsi="Times New Roman" w:cs="Times New Roman"/>
                <w:color w:val="auto"/>
                <w:sz w:val="20"/>
                <w:szCs w:val="20"/>
              </w:rPr>
              <w:t>Sita(</w:t>
            </w:r>
            <w:proofErr w:type="gramEnd"/>
            <w:r w:rsidRPr="007C7C0F">
              <w:rPr>
                <w:rFonts w:ascii="Times New Roman" w:hAnsi="Times New Roman" w:cs="Times New Roman"/>
                <w:color w:val="auto"/>
                <w:sz w:val="20"/>
                <w:szCs w:val="20"/>
              </w:rPr>
              <w:t xml:space="preserve">₹1,00,003.30) &gt; </w:t>
            </w:r>
            <w:proofErr w:type="gramStart"/>
            <w:r w:rsidRPr="007C7C0F">
              <w:rPr>
                <w:rFonts w:ascii="Times New Roman" w:hAnsi="Times New Roman" w:cs="Times New Roman"/>
                <w:color w:val="auto"/>
                <w:sz w:val="20"/>
                <w:szCs w:val="20"/>
              </w:rPr>
              <w:t>ram(</w:t>
            </w:r>
            <w:proofErr w:type="gramEnd"/>
            <w:r w:rsidRPr="007C7C0F">
              <w:rPr>
                <w:rFonts w:ascii="Times New Roman" w:hAnsi="Times New Roman" w:cs="Times New Roman"/>
                <w:color w:val="auto"/>
                <w:sz w:val="20"/>
                <w:szCs w:val="20"/>
              </w:rPr>
              <w:t xml:space="preserve">₹1,00,001) &gt; </w:t>
            </w:r>
            <w:proofErr w:type="gramStart"/>
            <w:r w:rsidRPr="007C7C0F">
              <w:rPr>
                <w:rFonts w:ascii="Times New Roman" w:hAnsi="Times New Roman" w:cs="Times New Roman"/>
                <w:color w:val="auto"/>
                <w:sz w:val="20"/>
                <w:szCs w:val="20"/>
              </w:rPr>
              <w:t>hanuman(</w:t>
            </w:r>
            <w:proofErr w:type="gramEnd"/>
            <w:r w:rsidRPr="007C7C0F">
              <w:rPr>
                <w:rFonts w:ascii="Times New Roman" w:hAnsi="Times New Roman" w:cs="Times New Roman"/>
                <w:color w:val="auto"/>
                <w:sz w:val="20"/>
                <w:szCs w:val="20"/>
              </w:rPr>
              <w:t>₹1,00,000)</w:t>
            </w:r>
          </w:p>
        </w:tc>
        <w:tc>
          <w:tcPr>
            <w:tcW w:w="1701" w:type="dxa"/>
            <w:shd w:val="clear" w:color="auto" w:fill="D9F2D0" w:themeFill="accent6" w:themeFillTint="33"/>
          </w:tcPr>
          <w:p w14:paraId="05CC4C61" w14:textId="77777777" w:rsidR="00B4353D" w:rsidRPr="007C7C0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C7C0F">
              <w:rPr>
                <w:rFonts w:ascii="Segoe UI Symbol" w:hAnsi="Segoe UI Symbol" w:cs="Segoe UI Symbol"/>
                <w:b/>
                <w:bCs/>
                <w:color w:val="auto"/>
                <w:sz w:val="20"/>
                <w:szCs w:val="20"/>
              </w:rPr>
              <w:t>✓</w:t>
            </w:r>
            <w:r w:rsidRPr="007C7C0F">
              <w:rPr>
                <w:rFonts w:ascii="Times New Roman" w:hAnsi="Times New Roman" w:cs="Times New Roman"/>
                <w:b/>
                <w:bCs/>
                <w:color w:val="auto"/>
                <w:sz w:val="20"/>
                <w:szCs w:val="20"/>
              </w:rPr>
              <w:t xml:space="preserve"> Pass</w:t>
            </w:r>
          </w:p>
        </w:tc>
      </w:tr>
      <w:tr w:rsidR="00B4353D" w:rsidRPr="007C7C0F" w14:paraId="42A328ED" w14:textId="77777777" w:rsidTr="00ED6011">
        <w:tc>
          <w:tcPr>
            <w:cnfStyle w:val="000010000000" w:firstRow="0" w:lastRow="0" w:firstColumn="0" w:lastColumn="0" w:oddVBand="1" w:evenVBand="0" w:oddHBand="0" w:evenHBand="0" w:firstRowFirstColumn="0" w:firstRowLastColumn="0" w:lastRowFirstColumn="0" w:lastRowLastColumn="0"/>
            <w:tcW w:w="2496" w:type="dxa"/>
          </w:tcPr>
          <w:p w14:paraId="14A6B416" w14:textId="77777777" w:rsidR="00B4353D" w:rsidRPr="007C7C0F" w:rsidRDefault="00000000">
            <w:pPr>
              <w:rPr>
                <w:rFonts w:ascii="Times New Roman" w:hAnsi="Times New Roman" w:cs="Times New Roman"/>
                <w:color w:val="auto"/>
              </w:rPr>
            </w:pPr>
            <w:r w:rsidRPr="007C7C0F">
              <w:rPr>
                <w:rFonts w:ascii="Times New Roman" w:hAnsi="Times New Roman" w:cs="Times New Roman"/>
                <w:b/>
                <w:bCs/>
                <w:color w:val="auto"/>
                <w:sz w:val="20"/>
                <w:szCs w:val="20"/>
              </w:rPr>
              <w:t>TC-15: CSV Export</w:t>
            </w:r>
          </w:p>
        </w:tc>
        <w:tc>
          <w:tcPr>
            <w:tcW w:w="2466" w:type="dxa"/>
          </w:tcPr>
          <w:p w14:paraId="5A576DCF" w14:textId="77777777" w:rsidR="00B4353D" w:rsidRPr="007C7C0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C7C0F">
              <w:rPr>
                <w:rFonts w:ascii="Times New Roman" w:hAnsi="Times New Roman" w:cs="Times New Roman"/>
                <w:color w:val="auto"/>
                <w:sz w:val="20"/>
                <w:szCs w:val="20"/>
              </w:rPr>
              <w:t>Click Export CSV in Trade History</w:t>
            </w:r>
          </w:p>
        </w:tc>
        <w:tc>
          <w:tcPr>
            <w:cnfStyle w:val="000010000000" w:firstRow="0" w:lastRow="0" w:firstColumn="0" w:lastColumn="0" w:oddVBand="1" w:evenVBand="0" w:oddHBand="0" w:evenHBand="0" w:firstRowFirstColumn="0" w:firstRowLastColumn="0" w:lastRowFirstColumn="0" w:lastRowLastColumn="0"/>
            <w:tcW w:w="3402" w:type="dxa"/>
          </w:tcPr>
          <w:p w14:paraId="671C726B"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sz w:val="20"/>
                <w:szCs w:val="20"/>
              </w:rPr>
              <w:t>CSV file downloaded with all transactions</w:t>
            </w:r>
          </w:p>
        </w:tc>
        <w:tc>
          <w:tcPr>
            <w:tcW w:w="1701" w:type="dxa"/>
            <w:shd w:val="clear" w:color="auto" w:fill="D9F2D0" w:themeFill="accent6" w:themeFillTint="33"/>
          </w:tcPr>
          <w:p w14:paraId="495E5301" w14:textId="77777777" w:rsidR="00B4353D" w:rsidRPr="007C7C0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C7C0F">
              <w:rPr>
                <w:rFonts w:ascii="Segoe UI Symbol" w:hAnsi="Segoe UI Symbol" w:cs="Segoe UI Symbol"/>
                <w:b/>
                <w:bCs/>
                <w:color w:val="auto"/>
                <w:sz w:val="20"/>
                <w:szCs w:val="20"/>
              </w:rPr>
              <w:t>✓</w:t>
            </w:r>
            <w:r w:rsidRPr="007C7C0F">
              <w:rPr>
                <w:rFonts w:ascii="Times New Roman" w:hAnsi="Times New Roman" w:cs="Times New Roman"/>
                <w:b/>
                <w:bCs/>
                <w:color w:val="auto"/>
                <w:sz w:val="20"/>
                <w:szCs w:val="20"/>
              </w:rPr>
              <w:t xml:space="preserve"> Pass</w:t>
            </w:r>
          </w:p>
        </w:tc>
      </w:tr>
    </w:tbl>
    <w:p w14:paraId="47FF3C30" w14:textId="267AFBB7" w:rsidR="00B4353D" w:rsidRPr="007C7C0F" w:rsidRDefault="00000000" w:rsidP="00ED6011">
      <w:pPr>
        <w:pStyle w:val="Heading1"/>
        <w:ind w:right="240"/>
        <w:rPr>
          <w:rFonts w:ascii="Times New Roman" w:hAnsi="Times New Roman" w:cs="Times New Roman"/>
          <w:color w:val="auto"/>
        </w:rPr>
      </w:pPr>
      <w:bookmarkStart w:id="45" w:name="_Toc228111122"/>
      <w:r w:rsidRPr="007C7C0F">
        <w:rPr>
          <w:rFonts w:ascii="Times New Roman" w:hAnsi="Times New Roman" w:cs="Times New Roman"/>
          <w:color w:val="auto"/>
        </w:rPr>
        <w:lastRenderedPageBreak/>
        <w:t>9. RESULTS AND SCREENSHOTS</w:t>
      </w:r>
      <w:bookmarkEnd w:id="45"/>
    </w:p>
    <w:p w14:paraId="25B4D448" w14:textId="77777777" w:rsidR="00B4353D" w:rsidRPr="007C7C0F" w:rsidRDefault="00000000">
      <w:pPr>
        <w:spacing w:before="120" w:after="120"/>
        <w:jc w:val="both"/>
        <w:rPr>
          <w:rFonts w:ascii="Times New Roman" w:hAnsi="Times New Roman" w:cs="Times New Roman"/>
          <w:color w:val="auto"/>
        </w:rPr>
      </w:pPr>
      <w:r w:rsidRPr="007C7C0F">
        <w:rPr>
          <w:rFonts w:ascii="Times New Roman" w:hAnsi="Times New Roman" w:cs="Times New Roman"/>
          <w:color w:val="auto"/>
        </w:rPr>
        <w:t xml:space="preserve">The following screenshots demonstrate the complete user interface of </w:t>
      </w:r>
      <w:proofErr w:type="spellStart"/>
      <w:r w:rsidRPr="007C7C0F">
        <w:rPr>
          <w:rFonts w:ascii="Times New Roman" w:hAnsi="Times New Roman" w:cs="Times New Roman"/>
          <w:color w:val="auto"/>
        </w:rPr>
        <w:t>NidhiKosh</w:t>
      </w:r>
      <w:proofErr w:type="spellEnd"/>
      <w:r w:rsidRPr="007C7C0F">
        <w:rPr>
          <w:rFonts w:ascii="Times New Roman" w:hAnsi="Times New Roman" w:cs="Times New Roman"/>
          <w:color w:val="auto"/>
        </w:rPr>
        <w:t xml:space="preserve"> across all major pages. The application uses a consistent dark theme with amber/gold accents (matching the </w:t>
      </w:r>
      <w:proofErr w:type="spellStart"/>
      <w:r w:rsidRPr="007C7C0F">
        <w:rPr>
          <w:rFonts w:ascii="Times New Roman" w:hAnsi="Times New Roman" w:cs="Times New Roman"/>
          <w:color w:val="auto"/>
        </w:rPr>
        <w:t>NidhiKosh</w:t>
      </w:r>
      <w:proofErr w:type="spellEnd"/>
      <w:r w:rsidRPr="007C7C0F">
        <w:rPr>
          <w:rFonts w:ascii="Times New Roman" w:hAnsi="Times New Roman" w:cs="Times New Roman"/>
          <w:color w:val="auto"/>
        </w:rPr>
        <w:t xml:space="preserve"> brand colour), green indicators for positive P&amp;L values, and red for negative. All pages are fully responsive and support mobile devices.</w:t>
      </w:r>
    </w:p>
    <w:p w14:paraId="254095A4" w14:textId="77777777" w:rsidR="00B4353D" w:rsidRPr="007C7C0F" w:rsidRDefault="00000000">
      <w:pPr>
        <w:pStyle w:val="Heading2"/>
        <w:pBdr>
          <w:bottom w:val="single" w:sz="4" w:space="0" w:color="F59E0B"/>
        </w:pBdr>
        <w:rPr>
          <w:rFonts w:ascii="Times New Roman" w:hAnsi="Times New Roman" w:cs="Times New Roman"/>
          <w:color w:val="auto"/>
        </w:rPr>
      </w:pPr>
      <w:bookmarkStart w:id="46" w:name="_Toc228111123"/>
      <w:r w:rsidRPr="007C7C0F">
        <w:rPr>
          <w:rFonts w:ascii="Times New Roman" w:hAnsi="Times New Roman" w:cs="Times New Roman"/>
          <w:color w:val="auto"/>
        </w:rPr>
        <w:t>9.1 Login Page</w:t>
      </w:r>
      <w:bookmarkEnd w:id="46"/>
    </w:p>
    <w:p w14:paraId="39B972FE" w14:textId="77777777" w:rsidR="00B4353D" w:rsidRPr="007C7C0F" w:rsidRDefault="00000000">
      <w:pPr>
        <w:spacing w:before="120" w:after="120"/>
        <w:jc w:val="both"/>
        <w:rPr>
          <w:rFonts w:ascii="Times New Roman" w:hAnsi="Times New Roman" w:cs="Times New Roman"/>
          <w:color w:val="auto"/>
        </w:rPr>
      </w:pPr>
      <w:r w:rsidRPr="007C7C0F">
        <w:rPr>
          <w:rFonts w:ascii="Times New Roman" w:hAnsi="Times New Roman" w:cs="Times New Roman"/>
          <w:color w:val="auto"/>
        </w:rPr>
        <w:t xml:space="preserve">The login page is the entry point of </w:t>
      </w:r>
      <w:proofErr w:type="spellStart"/>
      <w:r w:rsidRPr="007C7C0F">
        <w:rPr>
          <w:rFonts w:ascii="Times New Roman" w:hAnsi="Times New Roman" w:cs="Times New Roman"/>
          <w:color w:val="auto"/>
        </w:rPr>
        <w:t>NidhiKosh</w:t>
      </w:r>
      <w:proofErr w:type="spellEnd"/>
      <w:r w:rsidRPr="007C7C0F">
        <w:rPr>
          <w:rFonts w:ascii="Times New Roman" w:hAnsi="Times New Roman" w:cs="Times New Roman"/>
          <w:color w:val="auto"/>
        </w:rPr>
        <w:t>, presenting the application's brand identity. The '</w:t>
      </w:r>
      <w:proofErr w:type="spellStart"/>
      <w:r w:rsidRPr="007C7C0F">
        <w:rPr>
          <w:rFonts w:ascii="Times New Roman" w:hAnsi="Times New Roman" w:cs="Times New Roman"/>
          <w:color w:val="auto"/>
        </w:rPr>
        <w:t>NidhiKosh</w:t>
      </w:r>
      <w:proofErr w:type="spellEnd"/>
      <w:r w:rsidRPr="007C7C0F">
        <w:rPr>
          <w:rFonts w:ascii="Times New Roman" w:hAnsi="Times New Roman" w:cs="Times New Roman"/>
          <w:color w:val="auto"/>
        </w:rPr>
        <w:t xml:space="preserve">' title is rendered in amber/gold against a deep dark background, with the tagline 'Trade Virtual. Learn Real.' The page features a clean card with email/password fields, password visibility toggle, a gold Sign In button, a </w:t>
      </w:r>
      <w:proofErr w:type="gramStart"/>
      <w:r w:rsidRPr="007C7C0F">
        <w:rPr>
          <w:rFonts w:ascii="Times New Roman" w:hAnsi="Times New Roman" w:cs="Times New Roman"/>
          <w:color w:val="auto"/>
        </w:rPr>
        <w:t>Sign Up</w:t>
      </w:r>
      <w:proofErr w:type="gramEnd"/>
      <w:r w:rsidRPr="007C7C0F">
        <w:rPr>
          <w:rFonts w:ascii="Times New Roman" w:hAnsi="Times New Roman" w:cs="Times New Roman"/>
          <w:color w:val="auto"/>
        </w:rPr>
        <w:t xml:space="preserve"> navigation link, and an informational banner: 'Start with ₹1,00,000 virtual balance. No real money involved.' The footer confirms 'Powered by Live NSE India Data.'</w:t>
      </w:r>
    </w:p>
    <w:p w14:paraId="1A7D5FE1" w14:textId="77777777" w:rsidR="00B4353D" w:rsidRPr="007C7C0F" w:rsidRDefault="00000000">
      <w:pPr>
        <w:spacing w:before="240" w:after="120"/>
        <w:jc w:val="center"/>
        <w:rPr>
          <w:rFonts w:ascii="Times New Roman" w:hAnsi="Times New Roman" w:cs="Times New Roman"/>
          <w:color w:val="auto"/>
        </w:rPr>
      </w:pPr>
      <w:r w:rsidRPr="007C7C0F">
        <w:rPr>
          <w:rFonts w:ascii="Times New Roman" w:hAnsi="Times New Roman" w:cs="Times New Roman"/>
          <w:noProof/>
          <w:color w:val="auto"/>
        </w:rPr>
        <w:drawing>
          <wp:inline distT="0" distB="0" distL="0" distR="0" wp14:anchorId="150F5ADC" wp14:editId="091D70CF">
            <wp:extent cx="5905500" cy="3333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333750"/>
                    </a:xfrm>
                    <a:prstGeom prst="rect">
                      <a:avLst/>
                    </a:prstGeom>
                  </pic:spPr>
                </pic:pic>
              </a:graphicData>
            </a:graphic>
          </wp:inline>
        </w:drawing>
      </w:r>
    </w:p>
    <w:p w14:paraId="56D3F9E7" w14:textId="77777777" w:rsidR="00B4353D" w:rsidRPr="007C7C0F" w:rsidRDefault="00000000">
      <w:pPr>
        <w:spacing w:after="360"/>
        <w:jc w:val="center"/>
        <w:rPr>
          <w:rFonts w:ascii="Times New Roman" w:hAnsi="Times New Roman" w:cs="Times New Roman"/>
          <w:color w:val="auto"/>
        </w:rPr>
      </w:pPr>
      <w:r w:rsidRPr="007C7C0F">
        <w:rPr>
          <w:rFonts w:ascii="Times New Roman" w:hAnsi="Times New Roman" w:cs="Times New Roman"/>
          <w:i/>
          <w:iCs/>
          <w:color w:val="auto"/>
          <w:sz w:val="22"/>
          <w:szCs w:val="22"/>
        </w:rPr>
        <w:t xml:space="preserve">Figure 9.1 — </w:t>
      </w:r>
      <w:proofErr w:type="spellStart"/>
      <w:r w:rsidRPr="007C7C0F">
        <w:rPr>
          <w:rFonts w:ascii="Times New Roman" w:hAnsi="Times New Roman" w:cs="Times New Roman"/>
          <w:i/>
          <w:iCs/>
          <w:color w:val="auto"/>
          <w:sz w:val="22"/>
          <w:szCs w:val="22"/>
        </w:rPr>
        <w:t>NidhiKosh</w:t>
      </w:r>
      <w:proofErr w:type="spellEnd"/>
      <w:r w:rsidRPr="007C7C0F">
        <w:rPr>
          <w:rFonts w:ascii="Times New Roman" w:hAnsi="Times New Roman" w:cs="Times New Roman"/>
          <w:i/>
          <w:iCs/>
          <w:color w:val="auto"/>
          <w:sz w:val="22"/>
          <w:szCs w:val="22"/>
        </w:rPr>
        <w:t xml:space="preserve"> Login Page</w:t>
      </w:r>
    </w:p>
    <w:p w14:paraId="1D26F17B" w14:textId="77777777" w:rsidR="00B4353D" w:rsidRPr="007C7C0F" w:rsidRDefault="00000000">
      <w:pPr>
        <w:pStyle w:val="Heading2"/>
        <w:pBdr>
          <w:bottom w:val="single" w:sz="4" w:space="0" w:color="F59E0B"/>
        </w:pBdr>
        <w:rPr>
          <w:rFonts w:ascii="Times New Roman" w:hAnsi="Times New Roman" w:cs="Times New Roman"/>
          <w:color w:val="auto"/>
        </w:rPr>
      </w:pPr>
      <w:bookmarkStart w:id="47" w:name="_Toc228111124"/>
      <w:r w:rsidRPr="007C7C0F">
        <w:rPr>
          <w:rFonts w:ascii="Times New Roman" w:hAnsi="Times New Roman" w:cs="Times New Roman"/>
          <w:color w:val="auto"/>
        </w:rPr>
        <w:t>9.2 Dashboard Page</w:t>
      </w:r>
      <w:bookmarkEnd w:id="47"/>
    </w:p>
    <w:p w14:paraId="7A0AB7FF" w14:textId="77777777" w:rsidR="00B4353D" w:rsidRPr="007C7C0F" w:rsidRDefault="00000000">
      <w:pPr>
        <w:spacing w:before="120" w:after="120"/>
        <w:jc w:val="both"/>
        <w:rPr>
          <w:rFonts w:ascii="Times New Roman" w:hAnsi="Times New Roman" w:cs="Times New Roman"/>
          <w:color w:val="auto"/>
        </w:rPr>
      </w:pPr>
      <w:r w:rsidRPr="007C7C0F">
        <w:rPr>
          <w:rFonts w:ascii="Times New Roman" w:hAnsi="Times New Roman" w:cs="Times New Roman"/>
          <w:color w:val="auto"/>
        </w:rPr>
        <w:t xml:space="preserve">The main dashboard provides a comprehensive market overview. A top banner with 'POST-MARKET ANALYSIS' badge and 'Frozen Snapshot' indicator shows the current market state (closed — Weekend) at 2:02:43 PM. A live ticker tape scrolls prices for TCS (₹4,250.00), INFY (₹1,480.00), HDFCBANK (₹1,520.00), ICICIBANK (₹1,080.00), WIPRO (₹465.00), SBIN (₹890.00), and TATAPOWER (₹410.00). Two large index cards display NIFTY 50 at 23,897.95 (–275.10, –1.14%) and BANK NIFTY at 56,089.75 (–215.25, –0.38%), both with red downward trend indicators. Four portfolio summary cards show Total Value (₹1,00,003.30), Cash Balance (₹1,00,003.30), Unrealized P&amp;L (₹0.00), and Total Invested (₹0.00). A Sector Heatmap covers Auto, Banking, Conglomerate, Energy, FMCG, Finance, IT, </w:t>
      </w:r>
      <w:r w:rsidRPr="007C7C0F">
        <w:rPr>
          <w:rFonts w:ascii="Times New Roman" w:hAnsi="Times New Roman" w:cs="Times New Roman"/>
          <w:color w:val="auto"/>
        </w:rPr>
        <w:lastRenderedPageBreak/>
        <w:t>and Infrastructure sectors. The Market Breadth section reports 0 Advancing vs. 0 Declining with Bearish sentiment.</w:t>
      </w:r>
    </w:p>
    <w:p w14:paraId="0841BA4F" w14:textId="77777777" w:rsidR="00B4353D" w:rsidRPr="007C7C0F" w:rsidRDefault="00000000">
      <w:pPr>
        <w:spacing w:before="240" w:after="120"/>
        <w:jc w:val="center"/>
        <w:rPr>
          <w:rFonts w:ascii="Times New Roman" w:hAnsi="Times New Roman" w:cs="Times New Roman"/>
          <w:color w:val="auto"/>
        </w:rPr>
      </w:pPr>
      <w:r w:rsidRPr="007C7C0F">
        <w:rPr>
          <w:rFonts w:ascii="Times New Roman" w:hAnsi="Times New Roman" w:cs="Times New Roman"/>
          <w:noProof/>
          <w:color w:val="auto"/>
        </w:rPr>
        <w:drawing>
          <wp:inline distT="0" distB="0" distL="0" distR="0" wp14:anchorId="497D623B" wp14:editId="6A2E51A4">
            <wp:extent cx="5905500" cy="3333750"/>
            <wp:effectExtent l="0" t="0" r="0" b="0"/>
            <wp:docPr id="1335221217" name="Picture 1335221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333750"/>
                    </a:xfrm>
                    <a:prstGeom prst="rect">
                      <a:avLst/>
                    </a:prstGeom>
                  </pic:spPr>
                </pic:pic>
              </a:graphicData>
            </a:graphic>
          </wp:inline>
        </w:drawing>
      </w:r>
    </w:p>
    <w:p w14:paraId="5C952829" w14:textId="77777777" w:rsidR="00B4353D" w:rsidRPr="007C7C0F" w:rsidRDefault="00000000">
      <w:pPr>
        <w:spacing w:after="360"/>
        <w:jc w:val="center"/>
        <w:rPr>
          <w:rFonts w:ascii="Times New Roman" w:hAnsi="Times New Roman" w:cs="Times New Roman"/>
          <w:color w:val="auto"/>
        </w:rPr>
      </w:pPr>
      <w:r w:rsidRPr="007C7C0F">
        <w:rPr>
          <w:rFonts w:ascii="Times New Roman" w:hAnsi="Times New Roman" w:cs="Times New Roman"/>
          <w:i/>
          <w:iCs/>
          <w:color w:val="auto"/>
          <w:sz w:val="22"/>
          <w:szCs w:val="22"/>
        </w:rPr>
        <w:t xml:space="preserve">Figure 9.2 — </w:t>
      </w:r>
      <w:proofErr w:type="spellStart"/>
      <w:r w:rsidRPr="007C7C0F">
        <w:rPr>
          <w:rFonts w:ascii="Times New Roman" w:hAnsi="Times New Roman" w:cs="Times New Roman"/>
          <w:i/>
          <w:iCs/>
          <w:color w:val="auto"/>
          <w:sz w:val="22"/>
          <w:szCs w:val="22"/>
        </w:rPr>
        <w:t>NidhiKosh</w:t>
      </w:r>
      <w:proofErr w:type="spellEnd"/>
      <w:r w:rsidRPr="007C7C0F">
        <w:rPr>
          <w:rFonts w:ascii="Times New Roman" w:hAnsi="Times New Roman" w:cs="Times New Roman"/>
          <w:i/>
          <w:iCs/>
          <w:color w:val="auto"/>
          <w:sz w:val="22"/>
          <w:szCs w:val="22"/>
        </w:rPr>
        <w:t xml:space="preserve"> Main Dashboard</w:t>
      </w:r>
    </w:p>
    <w:p w14:paraId="6132A753" w14:textId="77777777" w:rsidR="00B4353D" w:rsidRPr="007C7C0F" w:rsidRDefault="00000000">
      <w:pPr>
        <w:pStyle w:val="Heading2"/>
        <w:pBdr>
          <w:bottom w:val="single" w:sz="4" w:space="0" w:color="F59E0B"/>
        </w:pBdr>
        <w:rPr>
          <w:rFonts w:ascii="Times New Roman" w:hAnsi="Times New Roman" w:cs="Times New Roman"/>
          <w:color w:val="auto"/>
        </w:rPr>
      </w:pPr>
      <w:bookmarkStart w:id="48" w:name="_Toc228111125"/>
      <w:r w:rsidRPr="007C7C0F">
        <w:rPr>
          <w:rFonts w:ascii="Times New Roman" w:hAnsi="Times New Roman" w:cs="Times New Roman"/>
          <w:color w:val="auto"/>
        </w:rPr>
        <w:t>9.3 Portfolio Page</w:t>
      </w:r>
      <w:bookmarkEnd w:id="48"/>
    </w:p>
    <w:p w14:paraId="6F4A13B6" w14:textId="77777777" w:rsidR="00B4353D" w:rsidRPr="007C7C0F" w:rsidRDefault="00000000">
      <w:pPr>
        <w:spacing w:before="120" w:after="120"/>
        <w:jc w:val="both"/>
        <w:rPr>
          <w:rFonts w:ascii="Times New Roman" w:hAnsi="Times New Roman" w:cs="Times New Roman"/>
          <w:color w:val="auto"/>
        </w:rPr>
      </w:pPr>
      <w:r w:rsidRPr="007C7C0F">
        <w:rPr>
          <w:rFonts w:ascii="Times New Roman" w:hAnsi="Times New Roman" w:cs="Times New Roman"/>
          <w:color w:val="auto"/>
        </w:rPr>
        <w:t>The Portfolio page displays the user's current financial position. Four summary metric cards at the top show: Total Value (₹1,00,003.30), Cash Balance (₹1,00,003.30), Unrealized P&amp;L (₹0.00), and Overall Return (+0.00% in green). Below these cards, two tabs are available: 'Holdings (0)' and 'Sector Allocation'. Since all positions have been closed after NTPC trades, the Holdings tab displays an empty-state message: 'No holdings yet' with a 'Start trading →' link. This clean empty state clearly communicates the user's current position and provides clear navigation guidance.</w:t>
      </w:r>
    </w:p>
    <w:p w14:paraId="07E310ED" w14:textId="77777777" w:rsidR="00B4353D" w:rsidRPr="007C7C0F" w:rsidRDefault="00000000">
      <w:pPr>
        <w:spacing w:before="240" w:after="120"/>
        <w:jc w:val="center"/>
        <w:rPr>
          <w:rFonts w:ascii="Times New Roman" w:hAnsi="Times New Roman" w:cs="Times New Roman"/>
          <w:color w:val="auto"/>
        </w:rPr>
      </w:pPr>
      <w:r w:rsidRPr="007C7C0F">
        <w:rPr>
          <w:rFonts w:ascii="Times New Roman" w:hAnsi="Times New Roman" w:cs="Times New Roman"/>
          <w:noProof/>
          <w:color w:val="auto"/>
        </w:rPr>
        <w:lastRenderedPageBreak/>
        <w:drawing>
          <wp:inline distT="0" distB="0" distL="0" distR="0" wp14:anchorId="0DFEE31D" wp14:editId="6EE94140">
            <wp:extent cx="6050280" cy="2914650"/>
            <wp:effectExtent l="0" t="0" r="7620" b="0"/>
            <wp:docPr id="551010560" name="Picture 551010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50280" cy="2914650"/>
                    </a:xfrm>
                    <a:prstGeom prst="rect">
                      <a:avLst/>
                    </a:prstGeom>
                  </pic:spPr>
                </pic:pic>
              </a:graphicData>
            </a:graphic>
          </wp:inline>
        </w:drawing>
      </w:r>
    </w:p>
    <w:p w14:paraId="2D0D057A" w14:textId="77777777" w:rsidR="00B4353D" w:rsidRPr="007C7C0F" w:rsidRDefault="00000000">
      <w:pPr>
        <w:spacing w:after="360"/>
        <w:jc w:val="center"/>
        <w:rPr>
          <w:rFonts w:ascii="Times New Roman" w:hAnsi="Times New Roman" w:cs="Times New Roman"/>
          <w:color w:val="auto"/>
        </w:rPr>
      </w:pPr>
      <w:r w:rsidRPr="007C7C0F">
        <w:rPr>
          <w:rFonts w:ascii="Times New Roman" w:hAnsi="Times New Roman" w:cs="Times New Roman"/>
          <w:i/>
          <w:iCs/>
          <w:color w:val="auto"/>
          <w:sz w:val="22"/>
          <w:szCs w:val="22"/>
        </w:rPr>
        <w:t>Figure 9.3 — Portfolio Page (Empty Holdings State)</w:t>
      </w:r>
    </w:p>
    <w:p w14:paraId="6797E7B1" w14:textId="77777777" w:rsidR="00B4353D" w:rsidRPr="007C7C0F" w:rsidRDefault="00000000">
      <w:pPr>
        <w:pStyle w:val="Heading2"/>
        <w:pBdr>
          <w:bottom w:val="single" w:sz="4" w:space="0" w:color="F59E0B"/>
        </w:pBdr>
        <w:rPr>
          <w:rFonts w:ascii="Times New Roman" w:hAnsi="Times New Roman" w:cs="Times New Roman"/>
          <w:color w:val="auto"/>
        </w:rPr>
      </w:pPr>
      <w:bookmarkStart w:id="49" w:name="_Toc228111126"/>
      <w:r w:rsidRPr="007C7C0F">
        <w:rPr>
          <w:rFonts w:ascii="Times New Roman" w:hAnsi="Times New Roman" w:cs="Times New Roman"/>
          <w:color w:val="auto"/>
        </w:rPr>
        <w:t>9.4 Analytics Page</w:t>
      </w:r>
      <w:bookmarkEnd w:id="49"/>
    </w:p>
    <w:p w14:paraId="49A0715A" w14:textId="77777777" w:rsidR="00B4353D" w:rsidRPr="007C7C0F" w:rsidRDefault="00000000">
      <w:pPr>
        <w:spacing w:before="120" w:after="120"/>
        <w:jc w:val="both"/>
        <w:rPr>
          <w:rFonts w:ascii="Times New Roman" w:hAnsi="Times New Roman" w:cs="Times New Roman"/>
          <w:color w:val="auto"/>
        </w:rPr>
      </w:pPr>
      <w:r w:rsidRPr="007C7C0F">
        <w:rPr>
          <w:rFonts w:ascii="Times New Roman" w:hAnsi="Times New Roman" w:cs="Times New Roman"/>
          <w:color w:val="auto"/>
        </w:rPr>
        <w:t xml:space="preserve">The Analytics dashboard provides performance insight into trading activities. Four KPI cards display key metrics: Total Trades (3), Win Rate (100.0%), </w:t>
      </w:r>
      <w:proofErr w:type="spellStart"/>
      <w:r w:rsidRPr="007C7C0F">
        <w:rPr>
          <w:rFonts w:ascii="Times New Roman" w:hAnsi="Times New Roman" w:cs="Times New Roman"/>
          <w:color w:val="auto"/>
        </w:rPr>
        <w:t>Avg</w:t>
      </w:r>
      <w:proofErr w:type="spellEnd"/>
      <w:r w:rsidRPr="007C7C0F">
        <w:rPr>
          <w:rFonts w:ascii="Times New Roman" w:hAnsi="Times New Roman" w:cs="Times New Roman"/>
          <w:color w:val="auto"/>
        </w:rPr>
        <w:t xml:space="preserve"> Hold Time (1.0d), and Total P&amp;L (+₹3.30 in green). A prominent 'P&amp;L Over Time (30 Days)' area chart shows a data point at ₹3.4 on 16 Apr, representing the profitable NTPC trade. Below the chart, a 'Best Trade' card shows NTPC LTD with +₹3.30 gain, and a 'Worst Trade' card shows the same stock — indicating the user's limited trading history with a single realized P&amp;L event.</w:t>
      </w:r>
    </w:p>
    <w:p w14:paraId="2B2973CC" w14:textId="77777777" w:rsidR="00B4353D" w:rsidRPr="007C7C0F" w:rsidRDefault="00000000">
      <w:pPr>
        <w:spacing w:before="240" w:after="120"/>
        <w:jc w:val="center"/>
        <w:rPr>
          <w:rFonts w:ascii="Times New Roman" w:hAnsi="Times New Roman" w:cs="Times New Roman"/>
          <w:color w:val="auto"/>
        </w:rPr>
      </w:pPr>
      <w:r w:rsidRPr="007C7C0F">
        <w:rPr>
          <w:rFonts w:ascii="Times New Roman" w:hAnsi="Times New Roman" w:cs="Times New Roman"/>
          <w:noProof/>
          <w:color w:val="auto"/>
        </w:rPr>
        <w:drawing>
          <wp:inline distT="0" distB="0" distL="0" distR="0" wp14:anchorId="7EEC0533" wp14:editId="3F906F36">
            <wp:extent cx="5905500" cy="3333750"/>
            <wp:effectExtent l="0" t="0" r="0" b="0"/>
            <wp:docPr id="1095288582" name="Picture 1095288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333750"/>
                    </a:xfrm>
                    <a:prstGeom prst="rect">
                      <a:avLst/>
                    </a:prstGeom>
                  </pic:spPr>
                </pic:pic>
              </a:graphicData>
            </a:graphic>
          </wp:inline>
        </w:drawing>
      </w:r>
    </w:p>
    <w:p w14:paraId="704C1460" w14:textId="77777777" w:rsidR="00B4353D" w:rsidRPr="007C7C0F" w:rsidRDefault="00000000">
      <w:pPr>
        <w:spacing w:after="360"/>
        <w:jc w:val="center"/>
        <w:rPr>
          <w:rFonts w:ascii="Times New Roman" w:hAnsi="Times New Roman" w:cs="Times New Roman"/>
          <w:color w:val="auto"/>
        </w:rPr>
      </w:pPr>
      <w:r w:rsidRPr="007C7C0F">
        <w:rPr>
          <w:rFonts w:ascii="Times New Roman" w:hAnsi="Times New Roman" w:cs="Times New Roman"/>
          <w:i/>
          <w:iCs/>
          <w:color w:val="auto"/>
          <w:sz w:val="22"/>
          <w:szCs w:val="22"/>
        </w:rPr>
        <w:lastRenderedPageBreak/>
        <w:t>Figure 9.4 — Analytics Dashboard</w:t>
      </w:r>
    </w:p>
    <w:p w14:paraId="31B69AB7" w14:textId="77777777" w:rsidR="00B4353D" w:rsidRPr="007C7C0F" w:rsidRDefault="00000000">
      <w:pPr>
        <w:pStyle w:val="Heading2"/>
        <w:pBdr>
          <w:bottom w:val="single" w:sz="4" w:space="0" w:color="F59E0B"/>
        </w:pBdr>
        <w:rPr>
          <w:rFonts w:ascii="Times New Roman" w:hAnsi="Times New Roman" w:cs="Times New Roman"/>
          <w:color w:val="auto"/>
        </w:rPr>
      </w:pPr>
      <w:bookmarkStart w:id="50" w:name="_Toc228111127"/>
      <w:r w:rsidRPr="007C7C0F">
        <w:rPr>
          <w:rFonts w:ascii="Times New Roman" w:hAnsi="Times New Roman" w:cs="Times New Roman"/>
          <w:color w:val="auto"/>
        </w:rPr>
        <w:t>9.5 Transaction History Page</w:t>
      </w:r>
      <w:bookmarkEnd w:id="50"/>
    </w:p>
    <w:p w14:paraId="455A316D" w14:textId="77777777" w:rsidR="00B4353D" w:rsidRPr="007C7C0F" w:rsidRDefault="00000000">
      <w:pPr>
        <w:spacing w:before="120" w:after="120"/>
        <w:jc w:val="both"/>
        <w:rPr>
          <w:rFonts w:ascii="Times New Roman" w:hAnsi="Times New Roman" w:cs="Times New Roman"/>
          <w:color w:val="auto"/>
        </w:rPr>
      </w:pPr>
      <w:r w:rsidRPr="007C7C0F">
        <w:rPr>
          <w:rFonts w:ascii="Times New Roman" w:hAnsi="Times New Roman" w:cs="Times New Roman"/>
          <w:color w:val="auto"/>
        </w:rPr>
        <w:t>The Trade History page provides a detailed audit trail of all executed orders. Filter tabs allow switching between All, BUY, and SELL views. An 'Export CSV' button in the upper right enables downloading the complete trade history. The transaction table displays three NTPC LTD trades from 16 Apr 2026: (1) SELL — 11 shares @ ₹390.30, total +₹4,293.30, P&amp;L +₹3.30; (2) BUY — 10 shares @ ₹390.00, total –₹3,900.00; (3) BUY — 1 share @ ₹390.00, total –₹390.00. The P&amp;L column uses green colour for realized gains and dashes for buy transactions (where P&amp;L is not applicable). Each row includes date, type badge (colour-coded green for BUY, red for SELL), stock symbol with company name, quantity, price, and total.</w:t>
      </w:r>
    </w:p>
    <w:p w14:paraId="3026FF5C" w14:textId="77777777" w:rsidR="00B4353D" w:rsidRPr="007C7C0F" w:rsidRDefault="00000000">
      <w:pPr>
        <w:spacing w:before="240" w:after="120"/>
        <w:jc w:val="center"/>
        <w:rPr>
          <w:color w:val="auto"/>
        </w:rPr>
      </w:pPr>
      <w:r w:rsidRPr="007C7C0F">
        <w:rPr>
          <w:noProof/>
          <w:color w:val="auto"/>
        </w:rPr>
        <w:drawing>
          <wp:inline distT="0" distB="0" distL="0" distR="0" wp14:anchorId="230743DC" wp14:editId="68C30F35">
            <wp:extent cx="5905500" cy="3333750"/>
            <wp:effectExtent l="0" t="0" r="0" b="0"/>
            <wp:docPr id="596771476" name="Picture 596771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3333750"/>
                    </a:xfrm>
                    <a:prstGeom prst="rect">
                      <a:avLst/>
                    </a:prstGeom>
                  </pic:spPr>
                </pic:pic>
              </a:graphicData>
            </a:graphic>
          </wp:inline>
        </w:drawing>
      </w:r>
    </w:p>
    <w:p w14:paraId="631F4150" w14:textId="77777777" w:rsidR="00B4353D" w:rsidRPr="007C7C0F" w:rsidRDefault="00000000">
      <w:pPr>
        <w:spacing w:after="360"/>
        <w:jc w:val="center"/>
        <w:rPr>
          <w:rFonts w:ascii="Times New Roman" w:hAnsi="Times New Roman" w:cs="Times New Roman"/>
          <w:color w:val="auto"/>
        </w:rPr>
      </w:pPr>
      <w:r w:rsidRPr="007C7C0F">
        <w:rPr>
          <w:rFonts w:ascii="Times New Roman" w:hAnsi="Times New Roman" w:cs="Times New Roman"/>
          <w:i/>
          <w:iCs/>
          <w:color w:val="auto"/>
          <w:sz w:val="22"/>
          <w:szCs w:val="22"/>
        </w:rPr>
        <w:t>Figure 9.5 — Transaction History Page</w:t>
      </w:r>
    </w:p>
    <w:p w14:paraId="4119928C" w14:textId="77777777" w:rsidR="00B4353D" w:rsidRPr="007C7C0F" w:rsidRDefault="00000000">
      <w:pPr>
        <w:pStyle w:val="Heading2"/>
        <w:pBdr>
          <w:bottom w:val="single" w:sz="4" w:space="0" w:color="F59E0B"/>
        </w:pBdr>
        <w:rPr>
          <w:rFonts w:ascii="Times New Roman" w:hAnsi="Times New Roman" w:cs="Times New Roman"/>
          <w:color w:val="auto"/>
        </w:rPr>
      </w:pPr>
      <w:bookmarkStart w:id="51" w:name="_Toc228111128"/>
      <w:r w:rsidRPr="007C7C0F">
        <w:rPr>
          <w:rFonts w:ascii="Times New Roman" w:hAnsi="Times New Roman" w:cs="Times New Roman"/>
          <w:color w:val="auto"/>
        </w:rPr>
        <w:t>9.6 Leaderboard Page</w:t>
      </w:r>
      <w:bookmarkEnd w:id="51"/>
    </w:p>
    <w:p w14:paraId="0D17E1B3" w14:textId="77777777" w:rsidR="00B4353D" w:rsidRPr="007C7C0F" w:rsidRDefault="00000000">
      <w:pPr>
        <w:spacing w:before="120" w:after="120"/>
        <w:jc w:val="both"/>
        <w:rPr>
          <w:rFonts w:ascii="Times New Roman" w:hAnsi="Times New Roman" w:cs="Times New Roman"/>
          <w:color w:val="auto"/>
        </w:rPr>
      </w:pPr>
      <w:r w:rsidRPr="007C7C0F">
        <w:rPr>
          <w:rFonts w:ascii="Times New Roman" w:hAnsi="Times New Roman" w:cs="Times New Roman"/>
          <w:color w:val="auto"/>
        </w:rPr>
        <w:t>The Leaderboard ranks all registered users by total portfolio value. The user's own rank is prominently highlighted at the top in an amber-accented card: '#3 hanuman, Top 0.0%, ₹1,00,000.00, 0.00%'. The 'Top Traders' section below lists 3 participants: Sita at Rank #1 with ₹1,00,003.30 (+0.00%), ram at Rank #2 with ₹1,00,001.00 (+0.00%), and hanuman (highlighted with amber border) at Rank #3 with ₹1,00,000.00 (0.00%). The navigation bar shows the active user is logged in as 'Sita' with balance ₹1,00,003.30 and 'Market Closed' badge.</w:t>
      </w:r>
    </w:p>
    <w:p w14:paraId="683A4586" w14:textId="77777777" w:rsidR="00B4353D" w:rsidRPr="007C7C0F" w:rsidRDefault="00000000">
      <w:pPr>
        <w:spacing w:before="240" w:after="120"/>
        <w:jc w:val="center"/>
        <w:rPr>
          <w:rFonts w:ascii="Times New Roman" w:hAnsi="Times New Roman" w:cs="Times New Roman"/>
          <w:color w:val="auto"/>
        </w:rPr>
      </w:pPr>
      <w:r w:rsidRPr="007C7C0F">
        <w:rPr>
          <w:rFonts w:ascii="Times New Roman" w:hAnsi="Times New Roman" w:cs="Times New Roman"/>
          <w:noProof/>
          <w:color w:val="auto"/>
        </w:rPr>
        <w:lastRenderedPageBreak/>
        <w:drawing>
          <wp:inline distT="0" distB="0" distL="0" distR="0" wp14:anchorId="1E2B5E9D" wp14:editId="00D97844">
            <wp:extent cx="5905500" cy="3333750"/>
            <wp:effectExtent l="0" t="0" r="0" b="0"/>
            <wp:docPr id="1998166966" name="Picture 1998166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3333750"/>
                    </a:xfrm>
                    <a:prstGeom prst="rect">
                      <a:avLst/>
                    </a:prstGeom>
                  </pic:spPr>
                </pic:pic>
              </a:graphicData>
            </a:graphic>
          </wp:inline>
        </w:drawing>
      </w:r>
    </w:p>
    <w:p w14:paraId="1E8A1A0C" w14:textId="77777777" w:rsidR="00B4353D" w:rsidRPr="007C7C0F" w:rsidRDefault="00000000">
      <w:pPr>
        <w:spacing w:after="360"/>
        <w:jc w:val="center"/>
        <w:rPr>
          <w:rFonts w:ascii="Times New Roman" w:hAnsi="Times New Roman" w:cs="Times New Roman"/>
          <w:color w:val="auto"/>
        </w:rPr>
      </w:pPr>
      <w:r w:rsidRPr="007C7C0F">
        <w:rPr>
          <w:rFonts w:ascii="Times New Roman" w:hAnsi="Times New Roman" w:cs="Times New Roman"/>
          <w:i/>
          <w:iCs/>
          <w:color w:val="auto"/>
          <w:sz w:val="22"/>
          <w:szCs w:val="22"/>
        </w:rPr>
        <w:t>Figure 9.6 — Leaderboard Page</w:t>
      </w:r>
    </w:p>
    <w:p w14:paraId="3315F535" w14:textId="77777777" w:rsidR="00B4353D" w:rsidRPr="007C7C0F" w:rsidRDefault="00000000">
      <w:pPr>
        <w:spacing w:before="200" w:after="100"/>
        <w:rPr>
          <w:rFonts w:ascii="Times New Roman" w:hAnsi="Times New Roman" w:cs="Times New Roman"/>
          <w:color w:val="auto"/>
        </w:rPr>
      </w:pPr>
      <w:r w:rsidRPr="007C7C0F">
        <w:rPr>
          <w:rFonts w:ascii="Times New Roman" w:hAnsi="Times New Roman" w:cs="Times New Roman"/>
          <w:b/>
          <w:bCs/>
          <w:color w:val="auto"/>
        </w:rPr>
        <w:t>Key UI/UX Design Highlights:</w:t>
      </w:r>
    </w:p>
    <w:p w14:paraId="6C6CCA98"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Consistent dark theme across all pages using deep navy (#1A1A2E) and near-black (#0D0D1A) backgrounds — reduces eye strain during extended trading sessions.</w:t>
      </w:r>
    </w:p>
    <w:p w14:paraId="24A508FB"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 xml:space="preserve">Amber/gold (#F59E0B) primary colour for </w:t>
      </w:r>
      <w:proofErr w:type="spellStart"/>
      <w:r w:rsidRPr="007C7C0F">
        <w:rPr>
          <w:rFonts w:ascii="Times New Roman" w:hAnsi="Times New Roman" w:cs="Times New Roman"/>
          <w:color w:val="auto"/>
        </w:rPr>
        <w:t>NidhiKosh</w:t>
      </w:r>
      <w:proofErr w:type="spellEnd"/>
      <w:r w:rsidRPr="007C7C0F">
        <w:rPr>
          <w:rFonts w:ascii="Times New Roman" w:hAnsi="Times New Roman" w:cs="Times New Roman"/>
          <w:color w:val="auto"/>
        </w:rPr>
        <w:t xml:space="preserve"> branding, CTAs, and active navigation states.</w:t>
      </w:r>
    </w:p>
    <w:p w14:paraId="6A563E0D"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Color-coded financial data: green (#10B981) for gains/positive values, red (#EF4444) for losses/negative values.</w:t>
      </w:r>
    </w:p>
    <w:p w14:paraId="099773C2"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Real-time flash animation on price changes: green flash for upward price movement, red flash for downward.</w:t>
      </w:r>
    </w:p>
    <w:p w14:paraId="124096B2"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Navigation bar is always visible with the current balance prominently displayed alongside market status badge.</w:t>
      </w:r>
    </w:p>
    <w:p w14:paraId="52E1ED80"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Glass morphism card effects with subtle border highlights and backdrop blur for visual depth.</w:t>
      </w:r>
    </w:p>
    <w:p w14:paraId="4061223D"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Fully responsive layout — all components reflow correctly from 320px mobile to 4K desktop displays.</w:t>
      </w:r>
    </w:p>
    <w:p w14:paraId="696B56B9"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Loading skeletons replace content during API fetches, preventing layout shifts.</w:t>
      </w:r>
    </w:p>
    <w:p w14:paraId="55EAEBDF"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Toast notifications (React Hot Toast) appear in the upper-right corner for trade success/error feedback.</w:t>
      </w:r>
    </w:p>
    <w:p w14:paraId="30679CBC"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Confirmation modals for all destructive/financial actions prevent accidental order submission.</w:t>
      </w:r>
    </w:p>
    <w:p w14:paraId="11F4A028" w14:textId="77777777" w:rsidR="00B4353D" w:rsidRPr="007C7C0F" w:rsidRDefault="00000000">
      <w:pPr>
        <w:rPr>
          <w:rFonts w:ascii="Times New Roman" w:hAnsi="Times New Roman" w:cs="Times New Roman"/>
          <w:color w:val="auto"/>
        </w:rPr>
      </w:pPr>
      <w:r w:rsidRPr="007C7C0F">
        <w:rPr>
          <w:rFonts w:ascii="Times New Roman" w:hAnsi="Times New Roman" w:cs="Times New Roman"/>
          <w:color w:val="auto"/>
        </w:rPr>
        <w:br w:type="page"/>
      </w:r>
    </w:p>
    <w:p w14:paraId="70B0D96C" w14:textId="77777777" w:rsidR="00B4353D" w:rsidRPr="007C7C0F" w:rsidRDefault="00000000" w:rsidP="007C7C0F">
      <w:pPr>
        <w:pStyle w:val="Heading1"/>
        <w:ind w:left="240" w:right="240"/>
        <w:rPr>
          <w:rFonts w:ascii="Times New Roman" w:hAnsi="Times New Roman" w:cs="Times New Roman"/>
          <w:color w:val="auto"/>
        </w:rPr>
      </w:pPr>
      <w:bookmarkStart w:id="52" w:name="_Toc228111129"/>
      <w:r w:rsidRPr="007C7C0F">
        <w:rPr>
          <w:rFonts w:ascii="Times New Roman" w:hAnsi="Times New Roman" w:cs="Times New Roman"/>
          <w:color w:val="auto"/>
        </w:rPr>
        <w:lastRenderedPageBreak/>
        <w:t>10. CONCLUSION AND FUTURE WORK</w:t>
      </w:r>
      <w:bookmarkEnd w:id="52"/>
    </w:p>
    <w:p w14:paraId="4B91FB98" w14:textId="77777777" w:rsidR="00B4353D" w:rsidRPr="007C7C0F" w:rsidRDefault="00000000">
      <w:pPr>
        <w:pStyle w:val="Heading2"/>
        <w:pBdr>
          <w:bottom w:val="single" w:sz="4" w:space="0" w:color="F59E0B"/>
        </w:pBdr>
        <w:rPr>
          <w:rFonts w:ascii="Times New Roman" w:hAnsi="Times New Roman" w:cs="Times New Roman"/>
          <w:color w:val="auto"/>
        </w:rPr>
      </w:pPr>
      <w:bookmarkStart w:id="53" w:name="_Toc228111130"/>
      <w:r w:rsidRPr="007C7C0F">
        <w:rPr>
          <w:rFonts w:ascii="Times New Roman" w:hAnsi="Times New Roman" w:cs="Times New Roman"/>
          <w:color w:val="auto"/>
        </w:rPr>
        <w:t>10.1 Conclusion</w:t>
      </w:r>
      <w:bookmarkEnd w:id="53"/>
    </w:p>
    <w:p w14:paraId="3A6DDDB2" w14:textId="77777777" w:rsidR="00B4353D" w:rsidRPr="007C7C0F" w:rsidRDefault="00000000">
      <w:pPr>
        <w:spacing w:before="120" w:after="120"/>
        <w:jc w:val="both"/>
        <w:rPr>
          <w:rFonts w:ascii="Times New Roman" w:hAnsi="Times New Roman" w:cs="Times New Roman"/>
          <w:color w:val="auto"/>
        </w:rPr>
      </w:pPr>
      <w:proofErr w:type="spellStart"/>
      <w:r w:rsidRPr="007C7C0F">
        <w:rPr>
          <w:rFonts w:ascii="Times New Roman" w:hAnsi="Times New Roman" w:cs="Times New Roman"/>
          <w:color w:val="auto"/>
        </w:rPr>
        <w:t>NidhiKosh</w:t>
      </w:r>
      <w:proofErr w:type="spellEnd"/>
      <w:r w:rsidRPr="007C7C0F">
        <w:rPr>
          <w:rFonts w:ascii="Times New Roman" w:hAnsi="Times New Roman" w:cs="Times New Roman"/>
          <w:color w:val="auto"/>
        </w:rPr>
        <w:t xml:space="preserve"> successfully achieves its core objective of creating a production-grade, real-time stock market trading simulator that provides an authentic NSE India trading experience without financial risk. The project demonstrates deep practical mastery of full-stack web development across the entire MERN stack, combined with real-time systems engineering via Socket.io and thoughtful FinTech domain knowledge.</w:t>
      </w:r>
    </w:p>
    <w:p w14:paraId="23DEC996" w14:textId="77777777" w:rsidR="00B4353D" w:rsidRPr="007C7C0F" w:rsidRDefault="00000000">
      <w:pPr>
        <w:spacing w:before="120" w:after="120"/>
        <w:jc w:val="both"/>
        <w:rPr>
          <w:rFonts w:ascii="Times New Roman" w:hAnsi="Times New Roman" w:cs="Times New Roman"/>
          <w:color w:val="auto"/>
        </w:rPr>
      </w:pPr>
      <w:r w:rsidRPr="007C7C0F">
        <w:rPr>
          <w:rFonts w:ascii="Times New Roman" w:hAnsi="Times New Roman" w:cs="Times New Roman"/>
          <w:color w:val="auto"/>
        </w:rPr>
        <w:t>The application implements 20 NIFTY 50 NSE stocks with live price feeds from Yahoo Finance, an atomic trading engine that prevents race conditions, a comprehensive portfolio management system, a competitive leaderboard, and an analytics dashboard — all housed in a polished, dark-themed, responsive user interface built with React 18 and Tailwind CSS.</w:t>
      </w:r>
    </w:p>
    <w:p w14:paraId="34E843C1" w14:textId="77777777" w:rsidR="00B4353D" w:rsidRPr="007C7C0F" w:rsidRDefault="00000000">
      <w:pPr>
        <w:spacing w:before="120" w:after="120"/>
        <w:jc w:val="both"/>
        <w:rPr>
          <w:rFonts w:ascii="Times New Roman" w:hAnsi="Times New Roman" w:cs="Times New Roman"/>
          <w:color w:val="auto"/>
        </w:rPr>
      </w:pPr>
      <w:r w:rsidRPr="007C7C0F">
        <w:rPr>
          <w:rFonts w:ascii="Times New Roman" w:hAnsi="Times New Roman" w:cs="Times New Roman"/>
          <w:color w:val="auto"/>
        </w:rPr>
        <w:t xml:space="preserve">From a software engineering perspective, the project demonstrates industry best practices: layered MVC architecture, RESTful API design, stateless JWT authentication, </w:t>
      </w:r>
      <w:proofErr w:type="spellStart"/>
      <w:r w:rsidRPr="007C7C0F">
        <w:rPr>
          <w:rFonts w:ascii="Times New Roman" w:hAnsi="Times New Roman" w:cs="Times New Roman"/>
          <w:color w:val="auto"/>
        </w:rPr>
        <w:t>bcrypt</w:t>
      </w:r>
      <w:proofErr w:type="spellEnd"/>
      <w:r w:rsidRPr="007C7C0F">
        <w:rPr>
          <w:rFonts w:ascii="Times New Roman" w:hAnsi="Times New Roman" w:cs="Times New Roman"/>
          <w:color w:val="auto"/>
        </w:rPr>
        <w:t xml:space="preserve"> security, rate limiting, comprehensive error handling, and modular code organisation. The use of React Query for server state management and Context API for global client state reflects modern React patterns adopted by professional development teams.</w:t>
      </w:r>
    </w:p>
    <w:p w14:paraId="4D7C08CC" w14:textId="77777777" w:rsidR="00B4353D" w:rsidRPr="007C7C0F" w:rsidRDefault="00000000">
      <w:pPr>
        <w:spacing w:before="120" w:after="120"/>
        <w:jc w:val="both"/>
        <w:rPr>
          <w:rFonts w:ascii="Times New Roman" w:hAnsi="Times New Roman" w:cs="Times New Roman"/>
          <w:color w:val="auto"/>
        </w:rPr>
      </w:pPr>
      <w:r w:rsidRPr="007C7C0F">
        <w:rPr>
          <w:rFonts w:ascii="Times New Roman" w:hAnsi="Times New Roman" w:cs="Times New Roman"/>
          <w:color w:val="auto"/>
        </w:rPr>
        <w:t xml:space="preserve">The real-time price update system — combining a background Node.js worker, Yahoo Finance API batched fetching, MongoDB bulk writes, and Socket.io WebSocket broadcasts — creates an experience that closely mirrors professional trading platforms like </w:t>
      </w:r>
      <w:proofErr w:type="spellStart"/>
      <w:r w:rsidRPr="007C7C0F">
        <w:rPr>
          <w:rFonts w:ascii="Times New Roman" w:hAnsi="Times New Roman" w:cs="Times New Roman"/>
          <w:color w:val="auto"/>
        </w:rPr>
        <w:t>Zerodha</w:t>
      </w:r>
      <w:proofErr w:type="spellEnd"/>
      <w:r w:rsidRPr="007C7C0F">
        <w:rPr>
          <w:rFonts w:ascii="Times New Roman" w:hAnsi="Times New Roman" w:cs="Times New Roman"/>
          <w:color w:val="auto"/>
        </w:rPr>
        <w:t xml:space="preserve"> Kite or NSE's own interface, validating the architectural decisions made throughout the project.</w:t>
      </w:r>
    </w:p>
    <w:p w14:paraId="2A6A511A" w14:textId="77777777" w:rsidR="00B4353D" w:rsidRPr="007C7C0F" w:rsidRDefault="00000000">
      <w:pPr>
        <w:spacing w:before="120" w:after="120"/>
        <w:jc w:val="both"/>
        <w:rPr>
          <w:rFonts w:ascii="Times New Roman" w:hAnsi="Times New Roman" w:cs="Times New Roman"/>
          <w:color w:val="auto"/>
        </w:rPr>
      </w:pPr>
      <w:r w:rsidRPr="007C7C0F">
        <w:rPr>
          <w:rFonts w:ascii="Times New Roman" w:hAnsi="Times New Roman" w:cs="Times New Roman"/>
          <w:color w:val="auto"/>
        </w:rPr>
        <w:t>Key quantitative achievements: all 15 test cases pass, average WebSocket update latency of 180ms (target: &lt; 500ms), successful prevention of concurrent-trade race conditions, and sub-2-second API response times across all endpoints.</w:t>
      </w:r>
    </w:p>
    <w:p w14:paraId="4BB627DD" w14:textId="77777777" w:rsidR="00B4353D" w:rsidRPr="007C7C0F" w:rsidRDefault="00000000">
      <w:pPr>
        <w:pStyle w:val="Heading2"/>
        <w:pBdr>
          <w:bottom w:val="single" w:sz="4" w:space="0" w:color="F59E0B"/>
        </w:pBdr>
        <w:rPr>
          <w:rFonts w:ascii="Times New Roman" w:hAnsi="Times New Roman" w:cs="Times New Roman"/>
          <w:color w:val="auto"/>
        </w:rPr>
      </w:pPr>
      <w:bookmarkStart w:id="54" w:name="_Toc228111131"/>
      <w:r w:rsidRPr="007C7C0F">
        <w:rPr>
          <w:rFonts w:ascii="Times New Roman" w:hAnsi="Times New Roman" w:cs="Times New Roman"/>
          <w:color w:val="auto"/>
        </w:rPr>
        <w:t>10.2 Challenges and Learnings</w:t>
      </w:r>
      <w:bookmarkEnd w:id="54"/>
    </w:p>
    <w:p w14:paraId="262425D3"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 xml:space="preserve">Race Conditions: Preventing concurrent buy orders from overdrawing the virtual balance required understanding MongoDB's atomic operations. The solution — </w:t>
      </w:r>
      <w:proofErr w:type="spellStart"/>
      <w:r w:rsidRPr="007C7C0F">
        <w:rPr>
          <w:rFonts w:ascii="Times New Roman" w:hAnsi="Times New Roman" w:cs="Times New Roman"/>
          <w:color w:val="auto"/>
        </w:rPr>
        <w:t>findOneAndUpdate</w:t>
      </w:r>
      <w:proofErr w:type="spellEnd"/>
      <w:r w:rsidRPr="007C7C0F">
        <w:rPr>
          <w:rFonts w:ascii="Times New Roman" w:hAnsi="Times New Roman" w:cs="Times New Roman"/>
          <w:color w:val="auto"/>
        </w:rPr>
        <w:t xml:space="preserve"> with a conditional filter — is elegant and scalable.</w:t>
      </w:r>
    </w:p>
    <w:p w14:paraId="53CBCFA4"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Yahoo Finance Rate Limits: Yahoo Finance has undocumented, inconsistent rate limits that caused intermittent failures. The resolution required implementing request batching (all 20 stocks in one API call), exponential backoff retry logic, and graceful degradation.</w:t>
      </w:r>
    </w:p>
    <w:p w14:paraId="4CE9A510"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 xml:space="preserve">WebSocket Connection Management: Maintaining stable Socket.io connections across page navigations in a React SPA required careful lifecycle management in </w:t>
      </w:r>
      <w:proofErr w:type="spellStart"/>
      <w:r w:rsidRPr="007C7C0F">
        <w:rPr>
          <w:rFonts w:ascii="Times New Roman" w:hAnsi="Times New Roman" w:cs="Times New Roman"/>
          <w:color w:val="auto"/>
        </w:rPr>
        <w:t>SocketContext</w:t>
      </w:r>
      <w:proofErr w:type="spellEnd"/>
      <w:r w:rsidRPr="007C7C0F">
        <w:rPr>
          <w:rFonts w:ascii="Times New Roman" w:hAnsi="Times New Roman" w:cs="Times New Roman"/>
          <w:color w:val="auto"/>
        </w:rPr>
        <w:t xml:space="preserve"> — creating connections on mount, cleaning up on unmount, and preventing duplicate connections.</w:t>
      </w:r>
    </w:p>
    <w:p w14:paraId="3A6E3287"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Weighted Average Cost: Accurately calculating running average cost for accumulating stock positions while ensuring consistency during concurrent buys required careful sequencing of the portfolio update after the atomic balance deduction.</w:t>
      </w:r>
    </w:p>
    <w:p w14:paraId="3095251C"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 xml:space="preserve">Market Hours </w:t>
      </w:r>
      <w:proofErr w:type="spellStart"/>
      <w:r w:rsidRPr="007C7C0F">
        <w:rPr>
          <w:rFonts w:ascii="Times New Roman" w:hAnsi="Times New Roman" w:cs="Times New Roman"/>
          <w:color w:val="auto"/>
        </w:rPr>
        <w:t>Timezone</w:t>
      </w:r>
      <w:proofErr w:type="spellEnd"/>
      <w:r w:rsidRPr="007C7C0F">
        <w:rPr>
          <w:rFonts w:ascii="Times New Roman" w:hAnsi="Times New Roman" w:cs="Times New Roman"/>
          <w:color w:val="auto"/>
        </w:rPr>
        <w:t xml:space="preserve">: NSE trading hours are in IST (UTC+5:30). Ensuring all server-side market status checks correctly convert UTC server time to IST required implementing a dedicated marketStatus.service.js with proper </w:t>
      </w:r>
      <w:proofErr w:type="spellStart"/>
      <w:r w:rsidRPr="007C7C0F">
        <w:rPr>
          <w:rFonts w:ascii="Times New Roman" w:hAnsi="Times New Roman" w:cs="Times New Roman"/>
          <w:color w:val="auto"/>
        </w:rPr>
        <w:t>timezone</w:t>
      </w:r>
      <w:proofErr w:type="spellEnd"/>
      <w:r w:rsidRPr="007C7C0F">
        <w:rPr>
          <w:rFonts w:ascii="Times New Roman" w:hAnsi="Times New Roman" w:cs="Times New Roman"/>
          <w:color w:val="auto"/>
        </w:rPr>
        <w:t xml:space="preserve"> handling.</w:t>
      </w:r>
    </w:p>
    <w:p w14:paraId="64BD6242"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 xml:space="preserve">React Query + Socket.io Integration: Bridging </w:t>
      </w:r>
      <w:proofErr w:type="spellStart"/>
      <w:r w:rsidRPr="007C7C0F">
        <w:rPr>
          <w:rFonts w:ascii="Times New Roman" w:hAnsi="Times New Roman" w:cs="Times New Roman"/>
          <w:color w:val="auto"/>
        </w:rPr>
        <w:t>TanStack</w:t>
      </w:r>
      <w:proofErr w:type="spellEnd"/>
      <w:r w:rsidRPr="007C7C0F">
        <w:rPr>
          <w:rFonts w:ascii="Times New Roman" w:hAnsi="Times New Roman" w:cs="Times New Roman"/>
          <w:color w:val="auto"/>
        </w:rPr>
        <w:t xml:space="preserve"> Query's caching model with </w:t>
      </w:r>
      <w:proofErr w:type="spellStart"/>
      <w:r w:rsidRPr="007C7C0F">
        <w:rPr>
          <w:rFonts w:ascii="Times New Roman" w:hAnsi="Times New Roman" w:cs="Times New Roman"/>
          <w:color w:val="auto"/>
        </w:rPr>
        <w:t>Socket.io's</w:t>
      </w:r>
      <w:proofErr w:type="spellEnd"/>
      <w:r w:rsidRPr="007C7C0F">
        <w:rPr>
          <w:rFonts w:ascii="Times New Roman" w:hAnsi="Times New Roman" w:cs="Times New Roman"/>
          <w:color w:val="auto"/>
        </w:rPr>
        <w:t xml:space="preserve"> event-driven updates required a thoughtful pattern — invalidating query cache keys on socket events rather than managing duplicate local state.</w:t>
      </w:r>
    </w:p>
    <w:p w14:paraId="506F7BEE" w14:textId="77777777" w:rsidR="00B4353D" w:rsidRPr="007C7C0F" w:rsidRDefault="00000000">
      <w:pPr>
        <w:pStyle w:val="Heading2"/>
        <w:pBdr>
          <w:bottom w:val="single" w:sz="4" w:space="0" w:color="F59E0B"/>
        </w:pBdr>
        <w:rPr>
          <w:rFonts w:ascii="Times New Roman" w:hAnsi="Times New Roman" w:cs="Times New Roman"/>
          <w:color w:val="auto"/>
        </w:rPr>
      </w:pPr>
      <w:bookmarkStart w:id="55" w:name="_Toc228111132"/>
      <w:r w:rsidRPr="007C7C0F">
        <w:rPr>
          <w:rFonts w:ascii="Times New Roman" w:hAnsi="Times New Roman" w:cs="Times New Roman"/>
          <w:color w:val="auto"/>
        </w:rPr>
        <w:lastRenderedPageBreak/>
        <w:t>10.3 Future Enhancements</w:t>
      </w:r>
      <w:bookmarkEnd w:id="55"/>
    </w:p>
    <w:p w14:paraId="5FF24043" w14:textId="77777777" w:rsidR="00B4353D" w:rsidRPr="007C7C0F" w:rsidRDefault="00000000">
      <w:pPr>
        <w:spacing w:before="200" w:after="100"/>
        <w:rPr>
          <w:rFonts w:ascii="Times New Roman" w:hAnsi="Times New Roman" w:cs="Times New Roman"/>
          <w:color w:val="auto"/>
        </w:rPr>
      </w:pPr>
      <w:r w:rsidRPr="007C7C0F">
        <w:rPr>
          <w:rFonts w:ascii="Times New Roman" w:hAnsi="Times New Roman" w:cs="Times New Roman"/>
          <w:b/>
          <w:bCs/>
          <w:color w:val="auto"/>
        </w:rPr>
        <w:t>Advanced Trading Features:</w:t>
      </w:r>
    </w:p>
    <w:p w14:paraId="6B982C45"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Limit Orders: Allow users to set target buy/sell prices with automatic execution when market price crosses the threshold.</w:t>
      </w:r>
    </w:p>
    <w:p w14:paraId="47E73C6A"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Stop-Loss Orders: Automatic sell triggers when price falls below a user-defined threshold.</w:t>
      </w:r>
    </w:p>
    <w:p w14:paraId="0D059756"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Good-Till-Cancelled (GTC) and bracket orders with configurable parameters.</w:t>
      </w:r>
    </w:p>
    <w:p w14:paraId="2A8B7624"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Short selling simulation with margin and forced buyback mechanics.</w:t>
      </w:r>
    </w:p>
    <w:p w14:paraId="434009E3"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Options and futures paper trading with Greeks calculation.</w:t>
      </w:r>
    </w:p>
    <w:p w14:paraId="0AC815E5" w14:textId="77777777" w:rsidR="00B4353D" w:rsidRPr="007C7C0F" w:rsidRDefault="00000000">
      <w:pPr>
        <w:spacing w:before="200" w:after="100"/>
        <w:rPr>
          <w:rFonts w:ascii="Times New Roman" w:hAnsi="Times New Roman" w:cs="Times New Roman"/>
          <w:color w:val="auto"/>
        </w:rPr>
      </w:pPr>
      <w:r w:rsidRPr="007C7C0F">
        <w:rPr>
          <w:rFonts w:ascii="Times New Roman" w:hAnsi="Times New Roman" w:cs="Times New Roman"/>
          <w:b/>
          <w:bCs/>
          <w:color w:val="auto"/>
        </w:rPr>
        <w:t>Enhanced Analytics and Tools:</w:t>
      </w:r>
    </w:p>
    <w:p w14:paraId="38FCB028"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Technical indicators overlay on price charts: RSI, MACD, Bollinger Bands, EMA/SMA.</w:t>
      </w:r>
    </w:p>
    <w:p w14:paraId="50FED0B0"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Candlestick charts for OHLCV (Open-High-Low-Close-Volume) price analysis.</w:t>
      </w:r>
    </w:p>
    <w:p w14:paraId="5A98C7D4"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Portfolio risk metrics: Sharpe Ratio, Beta, Volatility, Maximum Drawdown.</w:t>
      </w:r>
    </w:p>
    <w:p w14:paraId="3236EC54"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AI-powered trading suggestions based on user's historical patterns using ML models.</w:t>
      </w:r>
    </w:p>
    <w:p w14:paraId="001523F8" w14:textId="77777777" w:rsidR="00B4353D" w:rsidRPr="007C7C0F" w:rsidRDefault="00000000">
      <w:pPr>
        <w:pStyle w:val="ListParagraph"/>
        <w:numPr>
          <w:ilvl w:val="0"/>
          <w:numId w:val="2"/>
        </w:numPr>
        <w:spacing w:before="60" w:after="60"/>
        <w:rPr>
          <w:rFonts w:ascii="Times New Roman" w:hAnsi="Times New Roman" w:cs="Times New Roman"/>
          <w:color w:val="auto"/>
        </w:rPr>
      </w:pPr>
      <w:proofErr w:type="spellStart"/>
      <w:r w:rsidRPr="007C7C0F">
        <w:rPr>
          <w:rFonts w:ascii="Times New Roman" w:hAnsi="Times New Roman" w:cs="Times New Roman"/>
          <w:color w:val="auto"/>
        </w:rPr>
        <w:t>Backtesting</w:t>
      </w:r>
      <w:proofErr w:type="spellEnd"/>
      <w:r w:rsidRPr="007C7C0F">
        <w:rPr>
          <w:rFonts w:ascii="Times New Roman" w:hAnsi="Times New Roman" w:cs="Times New Roman"/>
          <w:color w:val="auto"/>
        </w:rPr>
        <w:t xml:space="preserve"> engine allowing strategy validation against historical NSE data.</w:t>
      </w:r>
    </w:p>
    <w:p w14:paraId="46117F37"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Correlation matrix showing relationship between held stocks.</w:t>
      </w:r>
    </w:p>
    <w:p w14:paraId="284A3B92" w14:textId="77777777" w:rsidR="00B4353D" w:rsidRPr="007C7C0F" w:rsidRDefault="00000000">
      <w:pPr>
        <w:spacing w:before="200" w:after="100"/>
        <w:rPr>
          <w:rFonts w:ascii="Times New Roman" w:hAnsi="Times New Roman" w:cs="Times New Roman"/>
          <w:color w:val="auto"/>
        </w:rPr>
      </w:pPr>
      <w:r w:rsidRPr="007C7C0F">
        <w:rPr>
          <w:rFonts w:ascii="Times New Roman" w:hAnsi="Times New Roman" w:cs="Times New Roman"/>
          <w:b/>
          <w:bCs/>
          <w:color w:val="auto"/>
        </w:rPr>
        <w:t>Social and Gamification:</w:t>
      </w:r>
    </w:p>
    <w:p w14:paraId="42DC284E"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Social trading: Follow top traders and view their portfolio composition (with privacy controls).</w:t>
      </w:r>
    </w:p>
    <w:p w14:paraId="13031121"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Time-boxed trading competitions with prizes and dedicated leaderboards.</w:t>
      </w:r>
    </w:p>
    <w:p w14:paraId="77B4DBD4"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Integrated educational content: tutorials, market concept explanations, and glossary.</w:t>
      </w:r>
    </w:p>
    <w:p w14:paraId="706240BC"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Achievement badges for trading milestones (first trade, profitable week, 10-stock portfolio, etc.).</w:t>
      </w:r>
    </w:p>
    <w:p w14:paraId="045A5BB8"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Community forums and trade idea sharing with voting.</w:t>
      </w:r>
    </w:p>
    <w:p w14:paraId="197D5938" w14:textId="77777777" w:rsidR="00B4353D" w:rsidRPr="007C7C0F" w:rsidRDefault="00000000">
      <w:pPr>
        <w:spacing w:before="200" w:after="100"/>
        <w:rPr>
          <w:rFonts w:ascii="Times New Roman" w:hAnsi="Times New Roman" w:cs="Times New Roman"/>
          <w:color w:val="auto"/>
        </w:rPr>
      </w:pPr>
      <w:r w:rsidRPr="007C7C0F">
        <w:rPr>
          <w:rFonts w:ascii="Times New Roman" w:hAnsi="Times New Roman" w:cs="Times New Roman"/>
          <w:b/>
          <w:bCs/>
          <w:color w:val="auto"/>
        </w:rPr>
        <w:t>Platform and Infrastructure Expansion:</w:t>
      </w:r>
    </w:p>
    <w:p w14:paraId="78D475BC"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Native iOS and Android mobile applications built with React Native.</w:t>
      </w:r>
    </w:p>
    <w:p w14:paraId="09B59693"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Support for additional Indian exchanges (BSE) and international markets (NASDAQ, NYSE).</w:t>
      </w:r>
    </w:p>
    <w:p w14:paraId="165E40D3"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 xml:space="preserve">Cryptocurrency trading simulation using </w:t>
      </w:r>
      <w:proofErr w:type="spellStart"/>
      <w:r w:rsidRPr="007C7C0F">
        <w:rPr>
          <w:rFonts w:ascii="Times New Roman" w:hAnsi="Times New Roman" w:cs="Times New Roman"/>
          <w:color w:val="auto"/>
        </w:rPr>
        <w:t>CoinGecko</w:t>
      </w:r>
      <w:proofErr w:type="spellEnd"/>
      <w:r w:rsidRPr="007C7C0F">
        <w:rPr>
          <w:rFonts w:ascii="Times New Roman" w:hAnsi="Times New Roman" w:cs="Times New Roman"/>
          <w:color w:val="auto"/>
        </w:rPr>
        <w:t xml:space="preserve"> or Binance APIs.</w:t>
      </w:r>
    </w:p>
    <w:p w14:paraId="38E993B4"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Redis caching layer for frequently accessed stock data to reduce Yahoo Finance API calls.</w:t>
      </w:r>
    </w:p>
    <w:p w14:paraId="73D42AF1" w14:textId="77777777" w:rsidR="00B4353D" w:rsidRPr="007C7C0F"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Horizontal scaling with load balancing, Redis pub/sub for multi-instance Socket.io coordination.</w:t>
      </w:r>
    </w:p>
    <w:p w14:paraId="2D80557D" w14:textId="77777777" w:rsidR="00B4353D" w:rsidRPr="007C7C0F" w:rsidRDefault="00000000">
      <w:pPr>
        <w:pStyle w:val="ListParagraph"/>
        <w:numPr>
          <w:ilvl w:val="0"/>
          <w:numId w:val="2"/>
        </w:numPr>
        <w:spacing w:before="60" w:after="60"/>
        <w:rPr>
          <w:rFonts w:ascii="Times New Roman" w:hAnsi="Times New Roman" w:cs="Times New Roman"/>
          <w:color w:val="auto"/>
        </w:rPr>
      </w:pPr>
      <w:proofErr w:type="spellStart"/>
      <w:r w:rsidRPr="007C7C0F">
        <w:rPr>
          <w:rFonts w:ascii="Times New Roman" w:hAnsi="Times New Roman" w:cs="Times New Roman"/>
          <w:color w:val="auto"/>
        </w:rPr>
        <w:t>GraphQL</w:t>
      </w:r>
      <w:proofErr w:type="spellEnd"/>
      <w:r w:rsidRPr="007C7C0F">
        <w:rPr>
          <w:rFonts w:ascii="Times New Roman" w:hAnsi="Times New Roman" w:cs="Times New Roman"/>
          <w:color w:val="auto"/>
        </w:rPr>
        <w:t xml:space="preserve"> API option for more efficient, flexible data fetching.</w:t>
      </w:r>
    </w:p>
    <w:p w14:paraId="2F5C72A7" w14:textId="77777777" w:rsidR="00B4353D" w:rsidRDefault="00000000">
      <w:pPr>
        <w:pStyle w:val="ListParagraph"/>
        <w:numPr>
          <w:ilvl w:val="0"/>
          <w:numId w:val="2"/>
        </w:numPr>
        <w:spacing w:before="60" w:after="60"/>
        <w:rPr>
          <w:rFonts w:ascii="Times New Roman" w:hAnsi="Times New Roman" w:cs="Times New Roman"/>
          <w:color w:val="auto"/>
        </w:rPr>
      </w:pPr>
      <w:r w:rsidRPr="007C7C0F">
        <w:rPr>
          <w:rFonts w:ascii="Times New Roman" w:hAnsi="Times New Roman" w:cs="Times New Roman"/>
          <w:color w:val="auto"/>
        </w:rPr>
        <w:t>Progressive Web App (PWA) capabilities with offline mode and push notifications.</w:t>
      </w:r>
    </w:p>
    <w:p w14:paraId="11DBE623" w14:textId="77777777" w:rsidR="00ED6011" w:rsidRDefault="00ED6011" w:rsidP="00ED6011">
      <w:pPr>
        <w:spacing w:before="60" w:after="60"/>
        <w:rPr>
          <w:rFonts w:ascii="Times New Roman" w:hAnsi="Times New Roman" w:cs="Times New Roman"/>
          <w:color w:val="auto"/>
        </w:rPr>
      </w:pPr>
    </w:p>
    <w:p w14:paraId="742889D3" w14:textId="77777777" w:rsidR="00ED6011" w:rsidRDefault="00ED6011" w:rsidP="00ED6011">
      <w:pPr>
        <w:spacing w:before="60" w:after="60"/>
        <w:rPr>
          <w:rFonts w:ascii="Times New Roman" w:hAnsi="Times New Roman" w:cs="Times New Roman"/>
          <w:color w:val="auto"/>
        </w:rPr>
      </w:pPr>
    </w:p>
    <w:p w14:paraId="52252873" w14:textId="77777777" w:rsidR="00ED6011" w:rsidRDefault="00ED6011" w:rsidP="00ED6011">
      <w:pPr>
        <w:spacing w:before="60" w:after="60"/>
        <w:rPr>
          <w:rFonts w:ascii="Times New Roman" w:hAnsi="Times New Roman" w:cs="Times New Roman"/>
          <w:color w:val="auto"/>
        </w:rPr>
      </w:pPr>
    </w:p>
    <w:p w14:paraId="43D90DFA" w14:textId="77777777" w:rsidR="00ED6011" w:rsidRDefault="00ED6011" w:rsidP="00ED6011">
      <w:pPr>
        <w:spacing w:before="60" w:after="60"/>
        <w:rPr>
          <w:rFonts w:ascii="Times New Roman" w:hAnsi="Times New Roman" w:cs="Times New Roman"/>
          <w:color w:val="auto"/>
        </w:rPr>
      </w:pPr>
    </w:p>
    <w:p w14:paraId="303E8091" w14:textId="77777777" w:rsidR="00ED6011" w:rsidRDefault="00ED6011" w:rsidP="00ED6011">
      <w:pPr>
        <w:spacing w:before="60" w:after="60"/>
        <w:rPr>
          <w:rFonts w:ascii="Times New Roman" w:hAnsi="Times New Roman" w:cs="Times New Roman"/>
          <w:color w:val="auto"/>
        </w:rPr>
      </w:pPr>
    </w:p>
    <w:p w14:paraId="2AB54701" w14:textId="77777777" w:rsidR="00ED6011" w:rsidRDefault="00ED6011" w:rsidP="00ED6011">
      <w:pPr>
        <w:spacing w:before="60" w:after="60"/>
        <w:rPr>
          <w:rFonts w:ascii="Times New Roman" w:hAnsi="Times New Roman" w:cs="Times New Roman"/>
          <w:color w:val="auto"/>
        </w:rPr>
      </w:pPr>
    </w:p>
    <w:p w14:paraId="460A1040" w14:textId="77777777" w:rsidR="00575D15" w:rsidRPr="00ED6011" w:rsidRDefault="00575D15" w:rsidP="00ED6011">
      <w:pPr>
        <w:spacing w:before="60" w:after="60"/>
        <w:rPr>
          <w:rFonts w:ascii="Times New Roman" w:hAnsi="Times New Roman" w:cs="Times New Roman"/>
          <w:color w:val="auto"/>
        </w:rPr>
      </w:pPr>
    </w:p>
    <w:p w14:paraId="1546CA60" w14:textId="188914E7" w:rsidR="00B4353D" w:rsidRPr="007C7C0F" w:rsidRDefault="00000000" w:rsidP="007C7C0F">
      <w:pPr>
        <w:pStyle w:val="Heading1"/>
        <w:tabs>
          <w:tab w:val="center" w:pos="5040"/>
        </w:tabs>
        <w:ind w:right="240"/>
        <w:rPr>
          <w:rFonts w:ascii="Times New Roman" w:hAnsi="Times New Roman" w:cs="Times New Roman"/>
          <w:color w:val="auto"/>
        </w:rPr>
      </w:pPr>
      <w:bookmarkStart w:id="56" w:name="_Toc228111133"/>
      <w:r w:rsidRPr="007C7C0F">
        <w:rPr>
          <w:rFonts w:ascii="Times New Roman" w:hAnsi="Times New Roman" w:cs="Times New Roman"/>
          <w:color w:val="auto"/>
        </w:rPr>
        <w:lastRenderedPageBreak/>
        <w:t>11. REFERENCES</w:t>
      </w:r>
      <w:bookmarkEnd w:id="56"/>
      <w:r w:rsidR="00CD5112" w:rsidRPr="007C7C0F">
        <w:rPr>
          <w:rFonts w:ascii="Times New Roman" w:hAnsi="Times New Roman" w:cs="Times New Roman"/>
          <w:color w:val="auto"/>
        </w:rPr>
        <w:tab/>
      </w:r>
      <w:r w:rsidR="007C7C0F" w:rsidRPr="007C7C0F">
        <w:rPr>
          <w:rFonts w:ascii="Times New Roman" w:hAnsi="Times New Roman" w:cs="Times New Roman"/>
          <w:color w:val="auto"/>
        </w:rPr>
        <w:t xml:space="preserve">   </w:t>
      </w:r>
    </w:p>
    <w:p w14:paraId="57CE811E" w14:textId="77777777" w:rsidR="00B4353D" w:rsidRPr="007C7C0F" w:rsidRDefault="00000000">
      <w:pPr>
        <w:spacing w:before="120" w:after="120"/>
        <w:jc w:val="both"/>
        <w:rPr>
          <w:rFonts w:ascii="Times New Roman" w:hAnsi="Times New Roman" w:cs="Times New Roman"/>
          <w:color w:val="auto"/>
        </w:rPr>
      </w:pPr>
      <w:r w:rsidRPr="007C7C0F">
        <w:rPr>
          <w:rFonts w:ascii="Times New Roman" w:hAnsi="Times New Roman" w:cs="Times New Roman"/>
          <w:color w:val="auto"/>
        </w:rPr>
        <w:t xml:space="preserve">The following references were consulted during the design, implementation, and documentation of the </w:t>
      </w:r>
      <w:proofErr w:type="spellStart"/>
      <w:r w:rsidRPr="007C7C0F">
        <w:rPr>
          <w:rFonts w:ascii="Times New Roman" w:hAnsi="Times New Roman" w:cs="Times New Roman"/>
          <w:color w:val="auto"/>
        </w:rPr>
        <w:t>NidhiKosh</w:t>
      </w:r>
      <w:proofErr w:type="spellEnd"/>
      <w:r w:rsidRPr="007C7C0F">
        <w:rPr>
          <w:rFonts w:ascii="Times New Roman" w:hAnsi="Times New Roman" w:cs="Times New Roman"/>
          <w:color w:val="auto"/>
        </w:rPr>
        <w:t xml:space="preserve"> project:</w:t>
      </w:r>
    </w:p>
    <w:p w14:paraId="283C373D" w14:textId="77777777" w:rsidR="00B4353D" w:rsidRPr="007C7C0F" w:rsidRDefault="00B4353D">
      <w:pPr>
        <w:spacing w:before="120"/>
        <w:rPr>
          <w:rFonts w:ascii="Times New Roman" w:hAnsi="Times New Roman" w:cs="Times New Roman"/>
          <w:color w:val="auto"/>
        </w:rPr>
      </w:pPr>
    </w:p>
    <w:p w14:paraId="291FE2BF" w14:textId="49F09D0D" w:rsidR="00B4353D" w:rsidRPr="007C7C0F" w:rsidRDefault="00000000">
      <w:pPr>
        <w:spacing w:before="80" w:after="80"/>
        <w:ind w:left="360" w:hanging="360"/>
        <w:jc w:val="both"/>
        <w:rPr>
          <w:rFonts w:ascii="Times New Roman" w:hAnsi="Times New Roman" w:cs="Times New Roman"/>
          <w:color w:val="auto"/>
        </w:rPr>
      </w:pPr>
      <w:r w:rsidRPr="007C7C0F">
        <w:rPr>
          <w:rFonts w:ascii="Times New Roman" w:hAnsi="Times New Roman" w:cs="Times New Roman"/>
          <w:b/>
          <w:bCs/>
          <w:color w:val="auto"/>
          <w:sz w:val="22"/>
          <w:szCs w:val="22"/>
        </w:rPr>
        <w:t xml:space="preserve">[1] </w:t>
      </w:r>
      <w:r w:rsidRPr="007C7C0F">
        <w:rPr>
          <w:rFonts w:ascii="Times New Roman" w:hAnsi="Times New Roman" w:cs="Times New Roman"/>
          <w:color w:val="auto"/>
          <w:sz w:val="22"/>
          <w:szCs w:val="22"/>
        </w:rPr>
        <w:t>MongoDB, Inc. (2024). MongoDB Manual — Documentation for MongoDB 5.x. Available at: https://docs.mongodb.com/</w:t>
      </w:r>
    </w:p>
    <w:p w14:paraId="474A8D15" w14:textId="2EC5CC0C" w:rsidR="00B4353D" w:rsidRPr="007C7C0F" w:rsidRDefault="00000000">
      <w:pPr>
        <w:spacing w:before="80" w:after="80"/>
        <w:ind w:left="360" w:hanging="360"/>
        <w:jc w:val="both"/>
        <w:rPr>
          <w:rFonts w:ascii="Times New Roman" w:hAnsi="Times New Roman" w:cs="Times New Roman"/>
          <w:color w:val="auto"/>
        </w:rPr>
      </w:pPr>
      <w:r w:rsidRPr="007C7C0F">
        <w:rPr>
          <w:rFonts w:ascii="Times New Roman" w:hAnsi="Times New Roman" w:cs="Times New Roman"/>
          <w:b/>
          <w:bCs/>
          <w:color w:val="auto"/>
          <w:sz w:val="22"/>
          <w:szCs w:val="22"/>
        </w:rPr>
        <w:t xml:space="preserve">[2] </w:t>
      </w:r>
      <w:r w:rsidRPr="007C7C0F">
        <w:rPr>
          <w:rFonts w:ascii="Times New Roman" w:hAnsi="Times New Roman" w:cs="Times New Roman"/>
          <w:color w:val="auto"/>
          <w:sz w:val="22"/>
          <w:szCs w:val="22"/>
        </w:rPr>
        <w:t>Meta Open Source. (2024). React 18 Documentation. Available at: https://react.dev/</w:t>
      </w:r>
    </w:p>
    <w:p w14:paraId="1213345A" w14:textId="7531B768" w:rsidR="00B4353D" w:rsidRPr="007C7C0F" w:rsidRDefault="00000000">
      <w:pPr>
        <w:spacing w:before="80" w:after="80"/>
        <w:ind w:left="360" w:hanging="360"/>
        <w:jc w:val="both"/>
        <w:rPr>
          <w:rFonts w:ascii="Times New Roman" w:hAnsi="Times New Roman" w:cs="Times New Roman"/>
          <w:color w:val="auto"/>
        </w:rPr>
      </w:pPr>
      <w:r w:rsidRPr="007C7C0F">
        <w:rPr>
          <w:rFonts w:ascii="Times New Roman" w:hAnsi="Times New Roman" w:cs="Times New Roman"/>
          <w:b/>
          <w:bCs/>
          <w:color w:val="auto"/>
          <w:sz w:val="22"/>
          <w:szCs w:val="22"/>
        </w:rPr>
        <w:t xml:space="preserve">[3] </w:t>
      </w:r>
      <w:proofErr w:type="spellStart"/>
      <w:r w:rsidRPr="007C7C0F">
        <w:rPr>
          <w:rFonts w:ascii="Times New Roman" w:hAnsi="Times New Roman" w:cs="Times New Roman"/>
          <w:color w:val="auto"/>
          <w:sz w:val="22"/>
          <w:szCs w:val="22"/>
        </w:rPr>
        <w:t>OpenJS</w:t>
      </w:r>
      <w:proofErr w:type="spellEnd"/>
      <w:r w:rsidRPr="007C7C0F">
        <w:rPr>
          <w:rFonts w:ascii="Times New Roman" w:hAnsi="Times New Roman" w:cs="Times New Roman"/>
          <w:color w:val="auto"/>
          <w:sz w:val="22"/>
          <w:szCs w:val="22"/>
        </w:rPr>
        <w:t xml:space="preserve"> Foundation. (2024). Express.js 4.x API Reference. Available at: https://expressjs.com/</w:t>
      </w:r>
    </w:p>
    <w:p w14:paraId="05CC0C62" w14:textId="0F5602D3" w:rsidR="00B4353D" w:rsidRPr="007C7C0F" w:rsidRDefault="00000000">
      <w:pPr>
        <w:spacing w:before="80" w:after="80"/>
        <w:ind w:left="360" w:hanging="360"/>
        <w:jc w:val="both"/>
        <w:rPr>
          <w:rFonts w:ascii="Times New Roman" w:hAnsi="Times New Roman" w:cs="Times New Roman"/>
          <w:color w:val="auto"/>
        </w:rPr>
      </w:pPr>
      <w:r w:rsidRPr="007C7C0F">
        <w:rPr>
          <w:rFonts w:ascii="Times New Roman" w:hAnsi="Times New Roman" w:cs="Times New Roman"/>
          <w:b/>
          <w:bCs/>
          <w:color w:val="auto"/>
          <w:sz w:val="22"/>
          <w:szCs w:val="22"/>
        </w:rPr>
        <w:t xml:space="preserve">[4] </w:t>
      </w:r>
      <w:proofErr w:type="spellStart"/>
      <w:r w:rsidRPr="007C7C0F">
        <w:rPr>
          <w:rFonts w:ascii="Times New Roman" w:hAnsi="Times New Roman" w:cs="Times New Roman"/>
          <w:color w:val="auto"/>
          <w:sz w:val="22"/>
          <w:szCs w:val="22"/>
        </w:rPr>
        <w:t>OpenJS</w:t>
      </w:r>
      <w:proofErr w:type="spellEnd"/>
      <w:r w:rsidRPr="007C7C0F">
        <w:rPr>
          <w:rFonts w:ascii="Times New Roman" w:hAnsi="Times New Roman" w:cs="Times New Roman"/>
          <w:color w:val="auto"/>
          <w:sz w:val="22"/>
          <w:szCs w:val="22"/>
        </w:rPr>
        <w:t xml:space="preserve"> Foundation. (2024). Node.js v18 LTS Documentation. Available at: https://nodejs.org/docs/latest-v18.x/api/</w:t>
      </w:r>
    </w:p>
    <w:p w14:paraId="0003BB1C" w14:textId="71B71DCF" w:rsidR="00B4353D" w:rsidRPr="007C7C0F" w:rsidRDefault="00000000">
      <w:pPr>
        <w:spacing w:before="80" w:after="80"/>
        <w:ind w:left="360" w:hanging="360"/>
        <w:jc w:val="both"/>
        <w:rPr>
          <w:rFonts w:ascii="Times New Roman" w:hAnsi="Times New Roman" w:cs="Times New Roman"/>
          <w:color w:val="auto"/>
        </w:rPr>
      </w:pPr>
      <w:r w:rsidRPr="007C7C0F">
        <w:rPr>
          <w:rFonts w:ascii="Times New Roman" w:hAnsi="Times New Roman" w:cs="Times New Roman"/>
          <w:b/>
          <w:bCs/>
          <w:color w:val="auto"/>
          <w:sz w:val="22"/>
          <w:szCs w:val="22"/>
        </w:rPr>
        <w:t xml:space="preserve">[5] </w:t>
      </w:r>
      <w:r w:rsidRPr="007C7C0F">
        <w:rPr>
          <w:rFonts w:ascii="Times New Roman" w:hAnsi="Times New Roman" w:cs="Times New Roman"/>
          <w:color w:val="auto"/>
          <w:sz w:val="22"/>
          <w:szCs w:val="22"/>
        </w:rPr>
        <w:t>Socket.io Team. (2024). Socket.io v4 Documentation — Real-time Bidirectional Event-based Communication. Available at: https://socket.io/docs/v4/</w:t>
      </w:r>
    </w:p>
    <w:p w14:paraId="2A2DDACB" w14:textId="18FF8124" w:rsidR="00B4353D" w:rsidRPr="007C7C0F" w:rsidRDefault="00000000">
      <w:pPr>
        <w:spacing w:before="80" w:after="80"/>
        <w:ind w:left="360" w:hanging="360"/>
        <w:jc w:val="both"/>
        <w:rPr>
          <w:rFonts w:ascii="Times New Roman" w:hAnsi="Times New Roman" w:cs="Times New Roman"/>
          <w:color w:val="auto"/>
        </w:rPr>
      </w:pPr>
      <w:r w:rsidRPr="007C7C0F">
        <w:rPr>
          <w:rFonts w:ascii="Times New Roman" w:hAnsi="Times New Roman" w:cs="Times New Roman"/>
          <w:b/>
          <w:bCs/>
          <w:color w:val="auto"/>
          <w:sz w:val="22"/>
          <w:szCs w:val="22"/>
        </w:rPr>
        <w:t xml:space="preserve">[6] </w:t>
      </w:r>
      <w:proofErr w:type="spellStart"/>
      <w:r w:rsidRPr="007C7C0F">
        <w:rPr>
          <w:rFonts w:ascii="Times New Roman" w:hAnsi="Times New Roman" w:cs="Times New Roman"/>
          <w:color w:val="auto"/>
          <w:sz w:val="22"/>
          <w:szCs w:val="22"/>
        </w:rPr>
        <w:t>TanStack</w:t>
      </w:r>
      <w:proofErr w:type="spellEnd"/>
      <w:r w:rsidRPr="007C7C0F">
        <w:rPr>
          <w:rFonts w:ascii="Times New Roman" w:hAnsi="Times New Roman" w:cs="Times New Roman"/>
          <w:color w:val="auto"/>
          <w:sz w:val="22"/>
          <w:szCs w:val="22"/>
        </w:rPr>
        <w:t xml:space="preserve">. (2024). </w:t>
      </w:r>
      <w:proofErr w:type="spellStart"/>
      <w:r w:rsidRPr="007C7C0F">
        <w:rPr>
          <w:rFonts w:ascii="Times New Roman" w:hAnsi="Times New Roman" w:cs="Times New Roman"/>
          <w:color w:val="auto"/>
          <w:sz w:val="22"/>
          <w:szCs w:val="22"/>
        </w:rPr>
        <w:t>TanStack</w:t>
      </w:r>
      <w:proofErr w:type="spellEnd"/>
      <w:r w:rsidRPr="007C7C0F">
        <w:rPr>
          <w:rFonts w:ascii="Times New Roman" w:hAnsi="Times New Roman" w:cs="Times New Roman"/>
          <w:color w:val="auto"/>
          <w:sz w:val="22"/>
          <w:szCs w:val="22"/>
        </w:rPr>
        <w:t xml:space="preserve"> Query v5 Documentation — Powerful Asynchronous State Management. Available at: https://tanstack.com/query/v5</w:t>
      </w:r>
    </w:p>
    <w:p w14:paraId="3C2F6B60" w14:textId="1D0A0E22" w:rsidR="00B4353D" w:rsidRPr="007C7C0F" w:rsidRDefault="00000000">
      <w:pPr>
        <w:spacing w:before="80" w:after="80"/>
        <w:ind w:left="360" w:hanging="360"/>
        <w:jc w:val="both"/>
        <w:rPr>
          <w:rFonts w:ascii="Times New Roman" w:hAnsi="Times New Roman" w:cs="Times New Roman"/>
          <w:color w:val="auto"/>
        </w:rPr>
      </w:pPr>
      <w:r w:rsidRPr="007C7C0F">
        <w:rPr>
          <w:rFonts w:ascii="Times New Roman" w:hAnsi="Times New Roman" w:cs="Times New Roman"/>
          <w:b/>
          <w:bCs/>
          <w:color w:val="auto"/>
          <w:sz w:val="22"/>
          <w:szCs w:val="22"/>
        </w:rPr>
        <w:t xml:space="preserve">[7] </w:t>
      </w:r>
      <w:r w:rsidRPr="007C7C0F">
        <w:rPr>
          <w:rFonts w:ascii="Times New Roman" w:hAnsi="Times New Roman" w:cs="Times New Roman"/>
          <w:color w:val="auto"/>
          <w:sz w:val="22"/>
          <w:szCs w:val="22"/>
        </w:rPr>
        <w:t>Tailwind Labs. (2024). Tailwind CSS v3 Documentation. Available at: https://tailwindcss.com/docs</w:t>
      </w:r>
    </w:p>
    <w:p w14:paraId="02370A13" w14:textId="632EC09E" w:rsidR="00B4353D" w:rsidRPr="007C7C0F" w:rsidRDefault="00000000">
      <w:pPr>
        <w:spacing w:before="80" w:after="80"/>
        <w:ind w:left="360" w:hanging="360"/>
        <w:jc w:val="both"/>
        <w:rPr>
          <w:rFonts w:ascii="Times New Roman" w:hAnsi="Times New Roman" w:cs="Times New Roman"/>
          <w:color w:val="auto"/>
        </w:rPr>
      </w:pPr>
      <w:r w:rsidRPr="007C7C0F">
        <w:rPr>
          <w:rFonts w:ascii="Times New Roman" w:hAnsi="Times New Roman" w:cs="Times New Roman"/>
          <w:b/>
          <w:bCs/>
          <w:color w:val="auto"/>
          <w:sz w:val="22"/>
          <w:szCs w:val="22"/>
        </w:rPr>
        <w:t xml:space="preserve">[8] </w:t>
      </w:r>
      <w:r w:rsidRPr="007C7C0F">
        <w:rPr>
          <w:rFonts w:ascii="Times New Roman" w:hAnsi="Times New Roman" w:cs="Times New Roman"/>
          <w:color w:val="auto"/>
          <w:sz w:val="22"/>
          <w:szCs w:val="22"/>
        </w:rPr>
        <w:t xml:space="preserve">Mongoose. (2024). Mongoose 7.x Documentation — Elegant MongoDB Object </w:t>
      </w:r>
      <w:proofErr w:type="spellStart"/>
      <w:r w:rsidRPr="007C7C0F">
        <w:rPr>
          <w:rFonts w:ascii="Times New Roman" w:hAnsi="Times New Roman" w:cs="Times New Roman"/>
          <w:color w:val="auto"/>
          <w:sz w:val="22"/>
          <w:szCs w:val="22"/>
        </w:rPr>
        <w:t>Modeling</w:t>
      </w:r>
      <w:proofErr w:type="spellEnd"/>
      <w:r w:rsidRPr="007C7C0F">
        <w:rPr>
          <w:rFonts w:ascii="Times New Roman" w:hAnsi="Times New Roman" w:cs="Times New Roman"/>
          <w:color w:val="auto"/>
          <w:sz w:val="22"/>
          <w:szCs w:val="22"/>
        </w:rPr>
        <w:t xml:space="preserve"> for Node.js. Available at: https://mongoosejs.com/docs/</w:t>
      </w:r>
    </w:p>
    <w:p w14:paraId="148A1B93" w14:textId="13A05E52" w:rsidR="00B4353D" w:rsidRPr="007C7C0F" w:rsidRDefault="00000000">
      <w:pPr>
        <w:spacing w:before="80" w:after="80"/>
        <w:ind w:left="360" w:hanging="360"/>
        <w:jc w:val="both"/>
        <w:rPr>
          <w:rFonts w:ascii="Times New Roman" w:hAnsi="Times New Roman" w:cs="Times New Roman"/>
          <w:color w:val="auto"/>
        </w:rPr>
      </w:pPr>
      <w:r w:rsidRPr="007C7C0F">
        <w:rPr>
          <w:rFonts w:ascii="Times New Roman" w:hAnsi="Times New Roman" w:cs="Times New Roman"/>
          <w:b/>
          <w:bCs/>
          <w:color w:val="auto"/>
          <w:sz w:val="22"/>
          <w:szCs w:val="22"/>
        </w:rPr>
        <w:t xml:space="preserve">[9] </w:t>
      </w:r>
      <w:r w:rsidRPr="007C7C0F">
        <w:rPr>
          <w:rFonts w:ascii="Times New Roman" w:hAnsi="Times New Roman" w:cs="Times New Roman"/>
          <w:color w:val="auto"/>
          <w:sz w:val="22"/>
          <w:szCs w:val="22"/>
        </w:rPr>
        <w:t>Auth0. (2024). Introduction to JSON Web Tokens — RFC 7519 Standard. Available at: https://jwt.io/introduction</w:t>
      </w:r>
    </w:p>
    <w:p w14:paraId="11509160" w14:textId="0A4F1901" w:rsidR="00B4353D" w:rsidRPr="007C7C0F" w:rsidRDefault="00000000">
      <w:pPr>
        <w:spacing w:before="80" w:after="80"/>
        <w:ind w:left="360" w:hanging="360"/>
        <w:jc w:val="both"/>
        <w:rPr>
          <w:rFonts w:ascii="Times New Roman" w:hAnsi="Times New Roman" w:cs="Times New Roman"/>
          <w:color w:val="auto"/>
        </w:rPr>
      </w:pPr>
      <w:r w:rsidRPr="007C7C0F">
        <w:rPr>
          <w:rFonts w:ascii="Times New Roman" w:hAnsi="Times New Roman" w:cs="Times New Roman"/>
          <w:b/>
          <w:bCs/>
          <w:color w:val="auto"/>
          <w:sz w:val="22"/>
          <w:szCs w:val="22"/>
        </w:rPr>
        <w:t xml:space="preserve">[10] </w:t>
      </w:r>
      <w:proofErr w:type="spellStart"/>
      <w:r w:rsidRPr="007C7C0F">
        <w:rPr>
          <w:rFonts w:ascii="Times New Roman" w:hAnsi="Times New Roman" w:cs="Times New Roman"/>
          <w:color w:val="auto"/>
          <w:sz w:val="22"/>
          <w:szCs w:val="22"/>
        </w:rPr>
        <w:t>npm</w:t>
      </w:r>
      <w:proofErr w:type="spellEnd"/>
      <w:r w:rsidRPr="007C7C0F">
        <w:rPr>
          <w:rFonts w:ascii="Times New Roman" w:hAnsi="Times New Roman" w:cs="Times New Roman"/>
          <w:color w:val="auto"/>
          <w:sz w:val="22"/>
          <w:szCs w:val="22"/>
        </w:rPr>
        <w:t xml:space="preserve">. (2024). </w:t>
      </w:r>
      <w:proofErr w:type="spellStart"/>
      <w:r w:rsidRPr="007C7C0F">
        <w:rPr>
          <w:rFonts w:ascii="Times New Roman" w:hAnsi="Times New Roman" w:cs="Times New Roman"/>
          <w:color w:val="auto"/>
          <w:sz w:val="22"/>
          <w:szCs w:val="22"/>
        </w:rPr>
        <w:t>bcrypt</w:t>
      </w:r>
      <w:proofErr w:type="spellEnd"/>
      <w:r w:rsidRPr="007C7C0F">
        <w:rPr>
          <w:rFonts w:ascii="Times New Roman" w:hAnsi="Times New Roman" w:cs="Times New Roman"/>
          <w:color w:val="auto"/>
          <w:sz w:val="22"/>
          <w:szCs w:val="22"/>
        </w:rPr>
        <w:t xml:space="preserve"> — A library for password hashing with adaptive work factor. Available at: https://www.npmjs.com/package/bcrypt</w:t>
      </w:r>
    </w:p>
    <w:p w14:paraId="5AE5D87B" w14:textId="177EEB18" w:rsidR="00B4353D" w:rsidRPr="007C7C0F" w:rsidRDefault="00000000">
      <w:pPr>
        <w:spacing w:before="80" w:after="80"/>
        <w:ind w:left="360" w:hanging="360"/>
        <w:jc w:val="both"/>
        <w:rPr>
          <w:rFonts w:ascii="Times New Roman" w:hAnsi="Times New Roman" w:cs="Times New Roman"/>
          <w:color w:val="auto"/>
        </w:rPr>
      </w:pPr>
      <w:r w:rsidRPr="007C7C0F">
        <w:rPr>
          <w:rFonts w:ascii="Times New Roman" w:hAnsi="Times New Roman" w:cs="Times New Roman"/>
          <w:b/>
          <w:bCs/>
          <w:color w:val="auto"/>
          <w:sz w:val="22"/>
          <w:szCs w:val="22"/>
        </w:rPr>
        <w:t xml:space="preserve">[11] </w:t>
      </w:r>
      <w:r w:rsidRPr="007C7C0F">
        <w:rPr>
          <w:rFonts w:ascii="Times New Roman" w:hAnsi="Times New Roman" w:cs="Times New Roman"/>
          <w:color w:val="auto"/>
          <w:sz w:val="22"/>
          <w:szCs w:val="22"/>
        </w:rPr>
        <w:t>Yahoo Finance. (2024). Yahoo Finance Market Data — NSE India Stock Prices. Available at: https://finance.yahoo.com/</w:t>
      </w:r>
    </w:p>
    <w:p w14:paraId="3EAEC0E6" w14:textId="7B0DC63E" w:rsidR="00B4353D" w:rsidRPr="007C7C0F" w:rsidRDefault="00000000">
      <w:pPr>
        <w:spacing w:before="80" w:after="80"/>
        <w:ind w:left="360" w:hanging="360"/>
        <w:jc w:val="both"/>
        <w:rPr>
          <w:rFonts w:ascii="Times New Roman" w:hAnsi="Times New Roman" w:cs="Times New Roman"/>
          <w:color w:val="auto"/>
        </w:rPr>
      </w:pPr>
      <w:r w:rsidRPr="007C7C0F">
        <w:rPr>
          <w:rFonts w:ascii="Times New Roman" w:hAnsi="Times New Roman" w:cs="Times New Roman"/>
          <w:b/>
          <w:bCs/>
          <w:color w:val="auto"/>
          <w:sz w:val="22"/>
          <w:szCs w:val="22"/>
        </w:rPr>
        <w:t xml:space="preserve">[12] </w:t>
      </w:r>
      <w:r w:rsidRPr="007C7C0F">
        <w:rPr>
          <w:rFonts w:ascii="Times New Roman" w:hAnsi="Times New Roman" w:cs="Times New Roman"/>
          <w:color w:val="auto"/>
          <w:sz w:val="22"/>
          <w:szCs w:val="22"/>
        </w:rPr>
        <w:t>National Stock Exchange of India. (2024). NSE India — Market Timings and Trading Calendar. Available at: https://www.nseindia.com/</w:t>
      </w:r>
    </w:p>
    <w:p w14:paraId="512B05B4" w14:textId="5A7B2026" w:rsidR="00B4353D" w:rsidRPr="007C7C0F" w:rsidRDefault="00000000">
      <w:pPr>
        <w:spacing w:before="80" w:after="80"/>
        <w:ind w:left="360" w:hanging="360"/>
        <w:jc w:val="both"/>
        <w:rPr>
          <w:rFonts w:ascii="Times New Roman" w:hAnsi="Times New Roman" w:cs="Times New Roman"/>
          <w:color w:val="auto"/>
        </w:rPr>
      </w:pPr>
      <w:r w:rsidRPr="007C7C0F">
        <w:rPr>
          <w:rFonts w:ascii="Times New Roman" w:hAnsi="Times New Roman" w:cs="Times New Roman"/>
          <w:b/>
          <w:bCs/>
          <w:color w:val="auto"/>
          <w:sz w:val="22"/>
          <w:szCs w:val="22"/>
        </w:rPr>
        <w:t xml:space="preserve">[13] </w:t>
      </w:r>
      <w:r w:rsidRPr="007C7C0F">
        <w:rPr>
          <w:rFonts w:ascii="Times New Roman" w:hAnsi="Times New Roman" w:cs="Times New Roman"/>
          <w:color w:val="auto"/>
          <w:sz w:val="22"/>
          <w:szCs w:val="22"/>
        </w:rPr>
        <w:t>Recharts Team. (2024). Recharts — A Composable Charting Library Built on React Components. Available at: https://recharts.org/</w:t>
      </w:r>
    </w:p>
    <w:p w14:paraId="7A86B589" w14:textId="408D33BC" w:rsidR="00B4353D" w:rsidRPr="007C7C0F" w:rsidRDefault="00000000">
      <w:pPr>
        <w:spacing w:before="80" w:after="80"/>
        <w:ind w:left="360" w:hanging="360"/>
        <w:jc w:val="both"/>
        <w:rPr>
          <w:rFonts w:ascii="Times New Roman" w:hAnsi="Times New Roman" w:cs="Times New Roman"/>
          <w:color w:val="auto"/>
        </w:rPr>
      </w:pPr>
      <w:r w:rsidRPr="007C7C0F">
        <w:rPr>
          <w:rFonts w:ascii="Times New Roman" w:hAnsi="Times New Roman" w:cs="Times New Roman"/>
          <w:b/>
          <w:bCs/>
          <w:color w:val="auto"/>
          <w:sz w:val="22"/>
          <w:szCs w:val="22"/>
        </w:rPr>
        <w:t xml:space="preserve">[14] </w:t>
      </w:r>
      <w:proofErr w:type="spellStart"/>
      <w:r w:rsidRPr="007C7C0F">
        <w:rPr>
          <w:rFonts w:ascii="Times New Roman" w:hAnsi="Times New Roman" w:cs="Times New Roman"/>
          <w:color w:val="auto"/>
          <w:sz w:val="22"/>
          <w:szCs w:val="22"/>
        </w:rPr>
        <w:t>axios</w:t>
      </w:r>
      <w:proofErr w:type="spellEnd"/>
      <w:r w:rsidRPr="007C7C0F">
        <w:rPr>
          <w:rFonts w:ascii="Times New Roman" w:hAnsi="Times New Roman" w:cs="Times New Roman"/>
          <w:color w:val="auto"/>
          <w:sz w:val="22"/>
          <w:szCs w:val="22"/>
        </w:rPr>
        <w:t>. (2024). Axios Documentation — Promise-based HTTP Client for Browser and Node.js. Available at: https://axios-http.com/docs/</w:t>
      </w:r>
    </w:p>
    <w:p w14:paraId="1CEF3F3C" w14:textId="04069CA6" w:rsidR="00B4353D" w:rsidRPr="007C7C0F" w:rsidRDefault="00000000">
      <w:pPr>
        <w:spacing w:before="80" w:after="80"/>
        <w:ind w:left="360" w:hanging="360"/>
        <w:jc w:val="both"/>
        <w:rPr>
          <w:rFonts w:ascii="Times New Roman" w:hAnsi="Times New Roman" w:cs="Times New Roman"/>
          <w:color w:val="auto"/>
        </w:rPr>
      </w:pPr>
      <w:r w:rsidRPr="007C7C0F">
        <w:rPr>
          <w:rFonts w:ascii="Times New Roman" w:hAnsi="Times New Roman" w:cs="Times New Roman"/>
          <w:b/>
          <w:bCs/>
          <w:color w:val="auto"/>
          <w:sz w:val="22"/>
          <w:szCs w:val="22"/>
        </w:rPr>
        <w:t xml:space="preserve">[15] </w:t>
      </w:r>
      <w:r w:rsidRPr="007C7C0F">
        <w:rPr>
          <w:rFonts w:ascii="Times New Roman" w:hAnsi="Times New Roman" w:cs="Times New Roman"/>
          <w:color w:val="auto"/>
          <w:sz w:val="22"/>
          <w:szCs w:val="22"/>
        </w:rPr>
        <w:t>Vite. (2024). Vite 5.x Documentation — Next Generation Frontend Tooling. Available at: https://vitejs.dev/guide/</w:t>
      </w:r>
    </w:p>
    <w:p w14:paraId="21599B05" w14:textId="0CB44E9F" w:rsidR="00B4353D" w:rsidRPr="007C7C0F" w:rsidRDefault="00000000">
      <w:pPr>
        <w:spacing w:before="80" w:after="80"/>
        <w:ind w:left="360" w:hanging="360"/>
        <w:jc w:val="both"/>
        <w:rPr>
          <w:rFonts w:ascii="Times New Roman" w:hAnsi="Times New Roman" w:cs="Times New Roman"/>
          <w:color w:val="auto"/>
        </w:rPr>
      </w:pPr>
      <w:r w:rsidRPr="007C7C0F">
        <w:rPr>
          <w:rFonts w:ascii="Times New Roman" w:hAnsi="Times New Roman" w:cs="Times New Roman"/>
          <w:b/>
          <w:bCs/>
          <w:color w:val="auto"/>
          <w:sz w:val="22"/>
          <w:szCs w:val="22"/>
        </w:rPr>
        <w:t xml:space="preserve">[16] </w:t>
      </w:r>
      <w:r w:rsidRPr="007C7C0F">
        <w:rPr>
          <w:rFonts w:ascii="Times New Roman" w:hAnsi="Times New Roman" w:cs="Times New Roman"/>
          <w:color w:val="auto"/>
          <w:sz w:val="22"/>
          <w:szCs w:val="22"/>
        </w:rPr>
        <w:t>MDN Web Docs. (2024). WebSocket API — MDN Web Technology Reference. Available at: https://developer.mozilla.org/en-US/docs/Web/API/WebSocket</w:t>
      </w:r>
    </w:p>
    <w:p w14:paraId="059CC777" w14:textId="7C38D3B8" w:rsidR="00B4353D" w:rsidRPr="007C7C0F" w:rsidRDefault="00000000">
      <w:pPr>
        <w:spacing w:before="80" w:after="80"/>
        <w:ind w:left="360" w:hanging="360"/>
        <w:jc w:val="both"/>
        <w:rPr>
          <w:rFonts w:ascii="Times New Roman" w:hAnsi="Times New Roman" w:cs="Times New Roman"/>
          <w:color w:val="auto"/>
        </w:rPr>
      </w:pPr>
      <w:r w:rsidRPr="007C7C0F">
        <w:rPr>
          <w:rFonts w:ascii="Times New Roman" w:hAnsi="Times New Roman" w:cs="Times New Roman"/>
          <w:b/>
          <w:bCs/>
          <w:color w:val="auto"/>
          <w:sz w:val="22"/>
          <w:szCs w:val="22"/>
        </w:rPr>
        <w:t xml:space="preserve">[17] </w:t>
      </w:r>
      <w:proofErr w:type="spellStart"/>
      <w:r w:rsidRPr="007C7C0F">
        <w:rPr>
          <w:rFonts w:ascii="Times New Roman" w:hAnsi="Times New Roman" w:cs="Times New Roman"/>
          <w:color w:val="auto"/>
          <w:sz w:val="22"/>
          <w:szCs w:val="22"/>
        </w:rPr>
        <w:t>Helmetjs</w:t>
      </w:r>
      <w:proofErr w:type="spellEnd"/>
      <w:r w:rsidRPr="007C7C0F">
        <w:rPr>
          <w:rFonts w:ascii="Times New Roman" w:hAnsi="Times New Roman" w:cs="Times New Roman"/>
          <w:color w:val="auto"/>
          <w:sz w:val="22"/>
          <w:szCs w:val="22"/>
        </w:rPr>
        <w:t>. (2024). Helmet.js — Secure Express.js Apps with HTTP Headers. Available at: https://helmetjs.github.io/</w:t>
      </w:r>
    </w:p>
    <w:p w14:paraId="6A9CDFFE" w14:textId="2B1F2F42" w:rsidR="00B4353D" w:rsidRPr="007C7C0F" w:rsidRDefault="00000000">
      <w:pPr>
        <w:spacing w:before="80" w:after="80"/>
        <w:ind w:left="360" w:hanging="360"/>
        <w:jc w:val="both"/>
        <w:rPr>
          <w:rFonts w:ascii="Times New Roman" w:hAnsi="Times New Roman" w:cs="Times New Roman"/>
          <w:color w:val="auto"/>
        </w:rPr>
      </w:pPr>
      <w:r w:rsidRPr="007C7C0F">
        <w:rPr>
          <w:rFonts w:ascii="Times New Roman" w:hAnsi="Times New Roman" w:cs="Times New Roman"/>
          <w:b/>
          <w:bCs/>
          <w:color w:val="auto"/>
          <w:sz w:val="22"/>
          <w:szCs w:val="22"/>
        </w:rPr>
        <w:t xml:space="preserve">[18] </w:t>
      </w:r>
      <w:r w:rsidRPr="007C7C0F">
        <w:rPr>
          <w:rFonts w:ascii="Times New Roman" w:hAnsi="Times New Roman" w:cs="Times New Roman"/>
          <w:color w:val="auto"/>
          <w:sz w:val="22"/>
          <w:szCs w:val="22"/>
        </w:rPr>
        <w:t xml:space="preserve">Abhi-0888. (2024). </w:t>
      </w:r>
      <w:proofErr w:type="spellStart"/>
      <w:r w:rsidRPr="007C7C0F">
        <w:rPr>
          <w:rFonts w:ascii="Times New Roman" w:hAnsi="Times New Roman" w:cs="Times New Roman"/>
          <w:color w:val="auto"/>
          <w:sz w:val="22"/>
          <w:szCs w:val="22"/>
        </w:rPr>
        <w:t>BetaBucks</w:t>
      </w:r>
      <w:proofErr w:type="spellEnd"/>
      <w:r w:rsidRPr="007C7C0F">
        <w:rPr>
          <w:rFonts w:ascii="Times New Roman" w:hAnsi="Times New Roman" w:cs="Times New Roman"/>
          <w:color w:val="auto"/>
          <w:sz w:val="22"/>
          <w:szCs w:val="22"/>
        </w:rPr>
        <w:t>/</w:t>
      </w:r>
      <w:proofErr w:type="spellStart"/>
      <w:r w:rsidRPr="007C7C0F">
        <w:rPr>
          <w:rFonts w:ascii="Times New Roman" w:hAnsi="Times New Roman" w:cs="Times New Roman"/>
          <w:color w:val="auto"/>
          <w:sz w:val="22"/>
          <w:szCs w:val="22"/>
        </w:rPr>
        <w:t>NidhiKosh</w:t>
      </w:r>
      <w:proofErr w:type="spellEnd"/>
      <w:r w:rsidRPr="007C7C0F">
        <w:rPr>
          <w:rFonts w:ascii="Times New Roman" w:hAnsi="Times New Roman" w:cs="Times New Roman"/>
          <w:color w:val="auto"/>
          <w:sz w:val="22"/>
          <w:szCs w:val="22"/>
        </w:rPr>
        <w:t xml:space="preserve"> — GitHub Repository. Available at: https://github.com/Abhi-0888/BetaBucks</w:t>
      </w:r>
    </w:p>
    <w:p w14:paraId="1F4A0338" w14:textId="6664C2BA" w:rsidR="00B4353D" w:rsidRPr="007C7C0F" w:rsidRDefault="00000000">
      <w:pPr>
        <w:spacing w:before="80" w:after="80"/>
        <w:ind w:left="360" w:hanging="360"/>
        <w:jc w:val="both"/>
        <w:rPr>
          <w:rFonts w:ascii="Times New Roman" w:hAnsi="Times New Roman" w:cs="Times New Roman"/>
          <w:color w:val="auto"/>
        </w:rPr>
      </w:pPr>
      <w:r w:rsidRPr="007C7C0F">
        <w:rPr>
          <w:rFonts w:ascii="Times New Roman" w:hAnsi="Times New Roman" w:cs="Times New Roman"/>
          <w:b/>
          <w:bCs/>
          <w:color w:val="auto"/>
          <w:sz w:val="22"/>
          <w:szCs w:val="22"/>
        </w:rPr>
        <w:t xml:space="preserve">[19] </w:t>
      </w:r>
      <w:r w:rsidRPr="007C7C0F">
        <w:rPr>
          <w:rFonts w:ascii="Times New Roman" w:hAnsi="Times New Roman" w:cs="Times New Roman"/>
          <w:color w:val="auto"/>
          <w:sz w:val="22"/>
          <w:szCs w:val="22"/>
        </w:rPr>
        <w:t>Martin, R. C. (2008). Clean Code: A Handbook of Agile Software Craftsmanship. Upper Saddle River, NJ: Prentice Hall.</w:t>
      </w:r>
    </w:p>
    <w:p w14:paraId="756A3D0E" w14:textId="428F4BE9" w:rsidR="00B4353D" w:rsidRPr="007C7C0F" w:rsidRDefault="00000000">
      <w:pPr>
        <w:spacing w:before="80" w:after="80"/>
        <w:ind w:left="360" w:hanging="360"/>
        <w:jc w:val="both"/>
        <w:rPr>
          <w:rFonts w:ascii="Times New Roman" w:hAnsi="Times New Roman" w:cs="Times New Roman"/>
          <w:color w:val="auto"/>
        </w:rPr>
      </w:pPr>
      <w:r w:rsidRPr="007C7C0F">
        <w:rPr>
          <w:rFonts w:ascii="Times New Roman" w:hAnsi="Times New Roman" w:cs="Times New Roman"/>
          <w:b/>
          <w:bCs/>
          <w:color w:val="auto"/>
          <w:sz w:val="22"/>
          <w:szCs w:val="22"/>
        </w:rPr>
        <w:t xml:space="preserve">[20] </w:t>
      </w:r>
      <w:r w:rsidRPr="007C7C0F">
        <w:rPr>
          <w:rFonts w:ascii="Times New Roman" w:hAnsi="Times New Roman" w:cs="Times New Roman"/>
          <w:color w:val="auto"/>
          <w:sz w:val="22"/>
          <w:szCs w:val="22"/>
        </w:rPr>
        <w:t>Fielding, R. T. (2000). Architectural Styles and the Design of Network-based Software Architectures. Doctoral Dissertation, University of California, Irvine.</w:t>
      </w:r>
    </w:p>
    <w:p w14:paraId="07B52765" w14:textId="0E600A88" w:rsidR="00B4353D" w:rsidRPr="007C7C0F" w:rsidRDefault="00000000">
      <w:pPr>
        <w:spacing w:before="80" w:after="80"/>
        <w:ind w:left="360" w:hanging="360"/>
        <w:jc w:val="both"/>
        <w:rPr>
          <w:rFonts w:ascii="Times New Roman" w:hAnsi="Times New Roman" w:cs="Times New Roman"/>
          <w:color w:val="auto"/>
        </w:rPr>
      </w:pPr>
      <w:r w:rsidRPr="007C7C0F">
        <w:rPr>
          <w:rFonts w:ascii="Times New Roman" w:hAnsi="Times New Roman" w:cs="Times New Roman"/>
          <w:b/>
          <w:bCs/>
          <w:color w:val="auto"/>
          <w:sz w:val="22"/>
          <w:szCs w:val="22"/>
        </w:rPr>
        <w:t xml:space="preserve">[21] </w:t>
      </w:r>
      <w:r w:rsidRPr="007C7C0F">
        <w:rPr>
          <w:rFonts w:ascii="Times New Roman" w:hAnsi="Times New Roman" w:cs="Times New Roman"/>
          <w:color w:val="auto"/>
          <w:sz w:val="22"/>
          <w:szCs w:val="22"/>
        </w:rPr>
        <w:t xml:space="preserve">Gamma, E., Helm, R., Johnson, R., &amp; </w:t>
      </w:r>
      <w:proofErr w:type="spellStart"/>
      <w:r w:rsidRPr="007C7C0F">
        <w:rPr>
          <w:rFonts w:ascii="Times New Roman" w:hAnsi="Times New Roman" w:cs="Times New Roman"/>
          <w:color w:val="auto"/>
          <w:sz w:val="22"/>
          <w:szCs w:val="22"/>
        </w:rPr>
        <w:t>Vlissides</w:t>
      </w:r>
      <w:proofErr w:type="spellEnd"/>
      <w:r w:rsidRPr="007C7C0F">
        <w:rPr>
          <w:rFonts w:ascii="Times New Roman" w:hAnsi="Times New Roman" w:cs="Times New Roman"/>
          <w:color w:val="auto"/>
          <w:sz w:val="22"/>
          <w:szCs w:val="22"/>
        </w:rPr>
        <w:t>, J. (1994). Design Patterns: Elements of Reusable Object-Oriented Software. Reading, MA: Addison-Wesley.</w:t>
      </w:r>
    </w:p>
    <w:p w14:paraId="4BB4F0FB" w14:textId="1580B191" w:rsidR="00B4353D" w:rsidRPr="007C7C0F" w:rsidRDefault="00000000">
      <w:pPr>
        <w:spacing w:before="80" w:after="80"/>
        <w:ind w:left="360" w:hanging="360"/>
        <w:jc w:val="both"/>
        <w:rPr>
          <w:rFonts w:ascii="Times New Roman" w:hAnsi="Times New Roman" w:cs="Times New Roman"/>
          <w:color w:val="auto"/>
        </w:rPr>
      </w:pPr>
      <w:r w:rsidRPr="007C7C0F">
        <w:rPr>
          <w:rFonts w:ascii="Times New Roman" w:hAnsi="Times New Roman" w:cs="Times New Roman"/>
          <w:b/>
          <w:bCs/>
          <w:color w:val="auto"/>
          <w:sz w:val="22"/>
          <w:szCs w:val="22"/>
        </w:rPr>
        <w:lastRenderedPageBreak/>
        <w:t xml:space="preserve">[22] </w:t>
      </w:r>
      <w:r w:rsidRPr="007C7C0F">
        <w:rPr>
          <w:rFonts w:ascii="Times New Roman" w:hAnsi="Times New Roman" w:cs="Times New Roman"/>
          <w:color w:val="auto"/>
          <w:sz w:val="22"/>
          <w:szCs w:val="22"/>
        </w:rPr>
        <w:t>Newman, S. (2021). Building Microservices: Designing Fine-Grained Systems (2nd ed.). Sebastopol, CA: O'Reilly Media.</w:t>
      </w:r>
    </w:p>
    <w:p w14:paraId="778DBC39" w14:textId="0528B6F6" w:rsidR="00B4353D" w:rsidRPr="007C7C0F" w:rsidRDefault="00000000">
      <w:pPr>
        <w:spacing w:before="80" w:after="80"/>
        <w:ind w:left="360" w:hanging="360"/>
        <w:jc w:val="both"/>
        <w:rPr>
          <w:rFonts w:ascii="Times New Roman" w:hAnsi="Times New Roman" w:cs="Times New Roman"/>
          <w:color w:val="auto"/>
        </w:rPr>
      </w:pPr>
      <w:r w:rsidRPr="007C7C0F">
        <w:rPr>
          <w:rFonts w:ascii="Times New Roman" w:hAnsi="Times New Roman" w:cs="Times New Roman"/>
          <w:b/>
          <w:bCs/>
          <w:color w:val="auto"/>
          <w:sz w:val="22"/>
          <w:szCs w:val="22"/>
        </w:rPr>
        <w:t xml:space="preserve">[23] </w:t>
      </w:r>
      <w:r w:rsidRPr="007C7C0F">
        <w:rPr>
          <w:rFonts w:ascii="Times New Roman" w:hAnsi="Times New Roman" w:cs="Times New Roman"/>
          <w:color w:val="auto"/>
          <w:sz w:val="22"/>
          <w:szCs w:val="22"/>
        </w:rPr>
        <w:t>Flanagan, D. (2020). JavaScript: The Definitive Guide (7th ed.). Sebastopol, CA: O'Reilly Media.</w:t>
      </w:r>
    </w:p>
    <w:p w14:paraId="137ADE41" w14:textId="05FFA016" w:rsidR="00B4353D" w:rsidRPr="007C7C0F" w:rsidRDefault="00000000">
      <w:pPr>
        <w:spacing w:before="80" w:after="80"/>
        <w:ind w:left="360" w:hanging="360"/>
        <w:jc w:val="both"/>
        <w:rPr>
          <w:rFonts w:ascii="Times New Roman" w:hAnsi="Times New Roman" w:cs="Times New Roman"/>
          <w:color w:val="auto"/>
        </w:rPr>
      </w:pPr>
      <w:r w:rsidRPr="007C7C0F">
        <w:rPr>
          <w:rFonts w:ascii="Times New Roman" w:hAnsi="Times New Roman" w:cs="Times New Roman"/>
          <w:b/>
          <w:bCs/>
          <w:color w:val="auto"/>
          <w:sz w:val="22"/>
          <w:szCs w:val="22"/>
        </w:rPr>
        <w:t xml:space="preserve">[24] </w:t>
      </w:r>
      <w:proofErr w:type="spellStart"/>
      <w:r w:rsidRPr="007C7C0F">
        <w:rPr>
          <w:rFonts w:ascii="Times New Roman" w:hAnsi="Times New Roman" w:cs="Times New Roman"/>
          <w:color w:val="auto"/>
          <w:sz w:val="22"/>
          <w:szCs w:val="22"/>
        </w:rPr>
        <w:t>Wieruch</w:t>
      </w:r>
      <w:proofErr w:type="spellEnd"/>
      <w:r w:rsidRPr="007C7C0F">
        <w:rPr>
          <w:rFonts w:ascii="Times New Roman" w:hAnsi="Times New Roman" w:cs="Times New Roman"/>
          <w:color w:val="auto"/>
          <w:sz w:val="22"/>
          <w:szCs w:val="22"/>
        </w:rPr>
        <w:t>, R. (2022). The Road to React — The React.js with Hooks in JavaScript Book. Self-published.</w:t>
      </w:r>
    </w:p>
    <w:p w14:paraId="6BAD2DB7" w14:textId="3AAD1F9E" w:rsidR="00B4353D" w:rsidRPr="007C7C0F" w:rsidRDefault="00000000">
      <w:pPr>
        <w:spacing w:before="80" w:after="80"/>
        <w:ind w:left="360" w:hanging="360"/>
        <w:jc w:val="both"/>
        <w:rPr>
          <w:rFonts w:ascii="Times New Roman" w:hAnsi="Times New Roman" w:cs="Times New Roman"/>
          <w:color w:val="auto"/>
        </w:rPr>
      </w:pPr>
      <w:r w:rsidRPr="007C7C0F">
        <w:rPr>
          <w:rFonts w:ascii="Times New Roman" w:hAnsi="Times New Roman" w:cs="Times New Roman"/>
          <w:b/>
          <w:bCs/>
          <w:color w:val="auto"/>
          <w:sz w:val="22"/>
          <w:szCs w:val="22"/>
        </w:rPr>
        <w:t xml:space="preserve">[25] </w:t>
      </w:r>
      <w:r w:rsidRPr="007C7C0F">
        <w:rPr>
          <w:rFonts w:ascii="Times New Roman" w:hAnsi="Times New Roman" w:cs="Times New Roman"/>
          <w:color w:val="auto"/>
          <w:sz w:val="22"/>
          <w:szCs w:val="22"/>
        </w:rPr>
        <w:t>MongoDB University. (2024). M220JS: MongoDB for JavaScript Developers — Free Online Course. Available at: https://university.mongodb.com/</w:t>
      </w:r>
    </w:p>
    <w:p w14:paraId="6DBFB7F8" w14:textId="77777777" w:rsidR="00B4353D" w:rsidRPr="007C7C0F" w:rsidRDefault="00B4353D">
      <w:pPr>
        <w:spacing w:before="960"/>
        <w:rPr>
          <w:rFonts w:ascii="Times New Roman" w:hAnsi="Times New Roman" w:cs="Times New Roman"/>
          <w:color w:val="auto"/>
        </w:rPr>
      </w:pPr>
    </w:p>
    <w:p w14:paraId="6F0193E9" w14:textId="77777777" w:rsidR="00B4353D" w:rsidRPr="007C7C0F" w:rsidRDefault="00000000">
      <w:pPr>
        <w:spacing w:before="240"/>
        <w:jc w:val="center"/>
        <w:rPr>
          <w:rFonts w:ascii="Times New Roman" w:hAnsi="Times New Roman" w:cs="Times New Roman"/>
          <w:color w:val="auto"/>
        </w:rPr>
      </w:pPr>
      <w:r w:rsidRPr="007C7C0F">
        <w:rPr>
          <w:rFonts w:ascii="Times New Roman" w:hAnsi="Times New Roman" w:cs="Times New Roman"/>
          <w:i/>
          <w:iCs/>
          <w:color w:val="auto"/>
        </w:rPr>
        <w:t>— End of Project Report —</w:t>
      </w:r>
    </w:p>
    <w:p w14:paraId="2A94445D" w14:textId="77777777" w:rsidR="00B4353D" w:rsidRPr="007C7C0F" w:rsidRDefault="00000000">
      <w:pPr>
        <w:spacing w:before="120"/>
        <w:jc w:val="center"/>
        <w:rPr>
          <w:rFonts w:ascii="Times New Roman" w:hAnsi="Times New Roman" w:cs="Times New Roman"/>
          <w:color w:val="auto"/>
        </w:rPr>
      </w:pPr>
      <w:proofErr w:type="spellStart"/>
      <w:r w:rsidRPr="007C7C0F">
        <w:rPr>
          <w:rFonts w:ascii="Times New Roman" w:hAnsi="Times New Roman" w:cs="Times New Roman"/>
          <w:color w:val="auto"/>
          <w:sz w:val="20"/>
          <w:szCs w:val="20"/>
        </w:rPr>
        <w:t>NidhiKosh</w:t>
      </w:r>
      <w:proofErr w:type="spellEnd"/>
      <w:r w:rsidRPr="007C7C0F">
        <w:rPr>
          <w:rFonts w:ascii="Times New Roman" w:hAnsi="Times New Roman" w:cs="Times New Roman"/>
          <w:color w:val="auto"/>
          <w:sz w:val="20"/>
          <w:szCs w:val="20"/>
        </w:rPr>
        <w:t xml:space="preserve"> | Real-Time Stock Market Trading Simulator | April 2026</w:t>
      </w:r>
    </w:p>
    <w:sectPr w:rsidR="00B4353D" w:rsidRPr="007C7C0F">
      <w:headerReference w:type="default" r:id="rId15"/>
      <w:footerReference w:type="default" r:id="rId16"/>
      <w:pgSz w:w="12240" w:h="15840"/>
      <w:pgMar w:top="1080" w:right="1080" w:bottom="12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6D747" w14:textId="77777777" w:rsidR="00A13DB0" w:rsidRDefault="00A13DB0">
      <w:r>
        <w:separator/>
      </w:r>
    </w:p>
  </w:endnote>
  <w:endnote w:type="continuationSeparator" w:id="0">
    <w:p w14:paraId="6D6AD433" w14:textId="77777777" w:rsidR="00A13DB0" w:rsidRDefault="00A13D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1673961"/>
      <w:docPartObj>
        <w:docPartGallery w:val="Page Numbers (Bottom of Page)"/>
        <w:docPartUnique/>
      </w:docPartObj>
    </w:sdtPr>
    <w:sdtEndPr>
      <w:rPr>
        <w:color w:val="7F7F7F" w:themeColor="background1" w:themeShade="7F"/>
        <w:spacing w:val="60"/>
      </w:rPr>
    </w:sdtEndPr>
    <w:sdtContent>
      <w:p w14:paraId="2D2AD27C" w14:textId="186AB636" w:rsidR="00413C03" w:rsidRDefault="00413C03">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0E9F928" w14:textId="4C5D2A41" w:rsidR="00B4353D" w:rsidRDefault="00B4353D">
    <w:pPr>
      <w:pBdr>
        <w:top w:val="single" w:sz="4" w:space="0" w:color="D1D5DB"/>
      </w:pBdr>
      <w:tabs>
        <w:tab w:val="right" w:pos="9360"/>
      </w:tabs>
      <w:spacing w:before="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B9664" w14:textId="77777777" w:rsidR="00A13DB0" w:rsidRDefault="00A13DB0">
      <w:r>
        <w:separator/>
      </w:r>
    </w:p>
  </w:footnote>
  <w:footnote w:type="continuationSeparator" w:id="0">
    <w:p w14:paraId="4DE2C96B" w14:textId="77777777" w:rsidR="00A13DB0" w:rsidRDefault="00A13D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EC1A9" w14:textId="62DC0800" w:rsidR="00B4353D" w:rsidRPr="00A50AF2" w:rsidRDefault="00000000">
    <w:pPr>
      <w:pBdr>
        <w:bottom w:val="single" w:sz="6" w:space="0" w:color="1E3A5F"/>
      </w:pBdr>
      <w:spacing w:after="120"/>
      <w:rPr>
        <w:color w:val="auto"/>
      </w:rPr>
    </w:pPr>
    <w:proofErr w:type="spellStart"/>
    <w:r w:rsidRPr="00A50AF2">
      <w:rPr>
        <w:b/>
        <w:bCs/>
        <w:color w:val="auto"/>
        <w:sz w:val="20"/>
        <w:szCs w:val="20"/>
      </w:rPr>
      <w:t>NidhiKosh</w:t>
    </w:r>
    <w:proofErr w:type="spellEnd"/>
    <w:r w:rsidRPr="00A50AF2">
      <w:rPr>
        <w:b/>
        <w:bCs/>
        <w:color w:val="auto"/>
        <w:sz w:val="20"/>
        <w:szCs w:val="20"/>
      </w:rPr>
      <w:t xml:space="preserve"> — Stock Market Trading Simulator</w:t>
    </w:r>
    <w:r w:rsidRPr="00A50AF2">
      <w:rPr>
        <w:color w:val="auto"/>
        <w:sz w:val="20"/>
        <w:szCs w:val="20"/>
      </w:rPr>
      <w:t xml:space="preserve"> | </w:t>
    </w:r>
    <w:proofErr w:type="gramStart"/>
    <w:r w:rsidRPr="00A50AF2">
      <w:rPr>
        <w:color w:val="auto"/>
        <w:sz w:val="20"/>
        <w:szCs w:val="20"/>
      </w:rPr>
      <w:t>B</w:t>
    </w:r>
    <w:proofErr w:type="spellStart"/>
    <w:r w:rsidRPr="00A50AF2">
      <w:rPr>
        <w:color w:val="auto"/>
        <w:sz w:val="20"/>
        <w:szCs w:val="20"/>
      </w:rPr>
      <w:t>.Tech</w:t>
    </w:r>
    <w:proofErr w:type="spellEnd"/>
    <w:proofErr w:type="gramEnd"/>
    <w:r w:rsidRPr="00A50AF2">
      <w:rPr>
        <w:color w:val="auto"/>
        <w:sz w:val="20"/>
        <w:szCs w:val="20"/>
      </w:rPr>
      <w:t xml:space="preserve">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A3AFE"/>
    <w:multiLevelType w:val="hybridMultilevel"/>
    <w:tmpl w:val="9D2084A2"/>
    <w:lvl w:ilvl="0" w:tplc="BA3E584C">
      <w:start w:val="1"/>
      <w:numFmt w:val="bullet"/>
      <w:lvlText w:val="●"/>
      <w:lvlJc w:val="left"/>
      <w:pPr>
        <w:ind w:left="720" w:hanging="360"/>
      </w:pPr>
    </w:lvl>
    <w:lvl w:ilvl="1" w:tplc="DD26ACC4">
      <w:start w:val="1"/>
      <w:numFmt w:val="bullet"/>
      <w:lvlText w:val="○"/>
      <w:lvlJc w:val="left"/>
      <w:pPr>
        <w:ind w:left="1440" w:hanging="360"/>
      </w:pPr>
    </w:lvl>
    <w:lvl w:ilvl="2" w:tplc="53B84192">
      <w:start w:val="1"/>
      <w:numFmt w:val="bullet"/>
      <w:lvlText w:val="■"/>
      <w:lvlJc w:val="left"/>
      <w:pPr>
        <w:ind w:left="2160" w:hanging="360"/>
      </w:pPr>
    </w:lvl>
    <w:lvl w:ilvl="3" w:tplc="07CC5F3E">
      <w:start w:val="1"/>
      <w:numFmt w:val="bullet"/>
      <w:lvlText w:val="●"/>
      <w:lvlJc w:val="left"/>
      <w:pPr>
        <w:ind w:left="2880" w:hanging="360"/>
      </w:pPr>
    </w:lvl>
    <w:lvl w:ilvl="4" w:tplc="5AA4C834">
      <w:start w:val="1"/>
      <w:numFmt w:val="bullet"/>
      <w:lvlText w:val="○"/>
      <w:lvlJc w:val="left"/>
      <w:pPr>
        <w:ind w:left="3600" w:hanging="360"/>
      </w:pPr>
    </w:lvl>
    <w:lvl w:ilvl="5" w:tplc="09509A72">
      <w:start w:val="1"/>
      <w:numFmt w:val="bullet"/>
      <w:lvlText w:val="■"/>
      <w:lvlJc w:val="left"/>
      <w:pPr>
        <w:ind w:left="4320" w:hanging="360"/>
      </w:pPr>
    </w:lvl>
    <w:lvl w:ilvl="6" w:tplc="A0E2ADCC">
      <w:start w:val="1"/>
      <w:numFmt w:val="bullet"/>
      <w:lvlText w:val="●"/>
      <w:lvlJc w:val="left"/>
      <w:pPr>
        <w:ind w:left="5040" w:hanging="360"/>
      </w:pPr>
    </w:lvl>
    <w:lvl w:ilvl="7" w:tplc="E98E803A">
      <w:start w:val="1"/>
      <w:numFmt w:val="bullet"/>
      <w:lvlText w:val="●"/>
      <w:lvlJc w:val="left"/>
      <w:pPr>
        <w:ind w:left="5760" w:hanging="360"/>
      </w:pPr>
    </w:lvl>
    <w:lvl w:ilvl="8" w:tplc="90C0825C">
      <w:start w:val="1"/>
      <w:numFmt w:val="bullet"/>
      <w:lvlText w:val="●"/>
      <w:lvlJc w:val="left"/>
      <w:pPr>
        <w:ind w:left="6480" w:hanging="360"/>
      </w:pPr>
    </w:lvl>
  </w:abstractNum>
  <w:abstractNum w:abstractNumId="1" w15:restartNumberingAfterBreak="0">
    <w:nsid w:val="0BDC1DE3"/>
    <w:multiLevelType w:val="hybridMultilevel"/>
    <w:tmpl w:val="9E50D97E"/>
    <w:lvl w:ilvl="0" w:tplc="5F90A880">
      <w:start w:val="1"/>
      <w:numFmt w:val="decimal"/>
      <w:lvlText w:val="%1."/>
      <w:lvlJc w:val="left"/>
      <w:pPr>
        <w:ind w:left="720" w:hanging="360"/>
      </w:pPr>
    </w:lvl>
    <w:lvl w:ilvl="1" w:tplc="E5AA2E58">
      <w:numFmt w:val="decimal"/>
      <w:lvlText w:val=""/>
      <w:lvlJc w:val="left"/>
    </w:lvl>
    <w:lvl w:ilvl="2" w:tplc="6696F94C">
      <w:numFmt w:val="decimal"/>
      <w:lvlText w:val=""/>
      <w:lvlJc w:val="left"/>
    </w:lvl>
    <w:lvl w:ilvl="3" w:tplc="81B22160">
      <w:numFmt w:val="decimal"/>
      <w:lvlText w:val=""/>
      <w:lvlJc w:val="left"/>
    </w:lvl>
    <w:lvl w:ilvl="4" w:tplc="CD12EACC">
      <w:numFmt w:val="decimal"/>
      <w:lvlText w:val=""/>
      <w:lvlJc w:val="left"/>
    </w:lvl>
    <w:lvl w:ilvl="5" w:tplc="382E8AFE">
      <w:numFmt w:val="decimal"/>
      <w:lvlText w:val=""/>
      <w:lvlJc w:val="left"/>
    </w:lvl>
    <w:lvl w:ilvl="6" w:tplc="CEB2FA64">
      <w:numFmt w:val="decimal"/>
      <w:lvlText w:val=""/>
      <w:lvlJc w:val="left"/>
    </w:lvl>
    <w:lvl w:ilvl="7" w:tplc="9640A916">
      <w:numFmt w:val="decimal"/>
      <w:lvlText w:val=""/>
      <w:lvlJc w:val="left"/>
    </w:lvl>
    <w:lvl w:ilvl="8" w:tplc="1B004E3C">
      <w:numFmt w:val="decimal"/>
      <w:lvlText w:val=""/>
      <w:lvlJc w:val="left"/>
    </w:lvl>
  </w:abstractNum>
  <w:abstractNum w:abstractNumId="2" w15:restartNumberingAfterBreak="0">
    <w:nsid w:val="41923A6A"/>
    <w:multiLevelType w:val="hybridMultilevel"/>
    <w:tmpl w:val="82C0A1AC"/>
    <w:lvl w:ilvl="0" w:tplc="AED48D76">
      <w:start w:val="1"/>
      <w:numFmt w:val="bullet"/>
      <w:lvlText w:val="•"/>
      <w:lvlJc w:val="left"/>
      <w:pPr>
        <w:ind w:left="720" w:hanging="360"/>
      </w:pPr>
    </w:lvl>
    <w:lvl w:ilvl="1" w:tplc="57B08192">
      <w:numFmt w:val="decimal"/>
      <w:lvlText w:val=""/>
      <w:lvlJc w:val="left"/>
    </w:lvl>
    <w:lvl w:ilvl="2" w:tplc="2F6EE910">
      <w:numFmt w:val="decimal"/>
      <w:lvlText w:val=""/>
      <w:lvlJc w:val="left"/>
    </w:lvl>
    <w:lvl w:ilvl="3" w:tplc="BB9E1C9E">
      <w:numFmt w:val="decimal"/>
      <w:lvlText w:val=""/>
      <w:lvlJc w:val="left"/>
    </w:lvl>
    <w:lvl w:ilvl="4" w:tplc="3CA881F0">
      <w:numFmt w:val="decimal"/>
      <w:lvlText w:val=""/>
      <w:lvlJc w:val="left"/>
    </w:lvl>
    <w:lvl w:ilvl="5" w:tplc="6060A726">
      <w:numFmt w:val="decimal"/>
      <w:lvlText w:val=""/>
      <w:lvlJc w:val="left"/>
    </w:lvl>
    <w:lvl w:ilvl="6" w:tplc="EF7ABCAC">
      <w:numFmt w:val="decimal"/>
      <w:lvlText w:val=""/>
      <w:lvlJc w:val="left"/>
    </w:lvl>
    <w:lvl w:ilvl="7" w:tplc="95D0B576">
      <w:numFmt w:val="decimal"/>
      <w:lvlText w:val=""/>
      <w:lvlJc w:val="left"/>
    </w:lvl>
    <w:lvl w:ilvl="8" w:tplc="DFFEAA1C">
      <w:numFmt w:val="decimal"/>
      <w:lvlText w:val=""/>
      <w:lvlJc w:val="left"/>
    </w:lvl>
  </w:abstractNum>
  <w:abstractNum w:abstractNumId="3" w15:restartNumberingAfterBreak="0">
    <w:nsid w:val="6F3E5BF2"/>
    <w:multiLevelType w:val="hybridMultilevel"/>
    <w:tmpl w:val="4B649EE8"/>
    <w:lvl w:ilvl="0" w:tplc="C53AE772">
      <w:start w:val="1"/>
      <w:numFmt w:val="bullet"/>
      <w:lvlText w:val="◦"/>
      <w:lvlJc w:val="left"/>
      <w:pPr>
        <w:ind w:left="1080" w:hanging="360"/>
      </w:pPr>
    </w:lvl>
    <w:lvl w:ilvl="1" w:tplc="93801BC0">
      <w:numFmt w:val="decimal"/>
      <w:lvlText w:val=""/>
      <w:lvlJc w:val="left"/>
    </w:lvl>
    <w:lvl w:ilvl="2" w:tplc="18A251E2">
      <w:numFmt w:val="decimal"/>
      <w:lvlText w:val=""/>
      <w:lvlJc w:val="left"/>
    </w:lvl>
    <w:lvl w:ilvl="3" w:tplc="D3DE9FC2">
      <w:numFmt w:val="decimal"/>
      <w:lvlText w:val=""/>
      <w:lvlJc w:val="left"/>
    </w:lvl>
    <w:lvl w:ilvl="4" w:tplc="5060CE50">
      <w:numFmt w:val="decimal"/>
      <w:lvlText w:val=""/>
      <w:lvlJc w:val="left"/>
    </w:lvl>
    <w:lvl w:ilvl="5" w:tplc="6B9A585E">
      <w:numFmt w:val="decimal"/>
      <w:lvlText w:val=""/>
      <w:lvlJc w:val="left"/>
    </w:lvl>
    <w:lvl w:ilvl="6" w:tplc="6194F534">
      <w:numFmt w:val="decimal"/>
      <w:lvlText w:val=""/>
      <w:lvlJc w:val="left"/>
    </w:lvl>
    <w:lvl w:ilvl="7" w:tplc="718C9C9E">
      <w:numFmt w:val="decimal"/>
      <w:lvlText w:val=""/>
      <w:lvlJc w:val="left"/>
    </w:lvl>
    <w:lvl w:ilvl="8" w:tplc="D258F8F0">
      <w:numFmt w:val="decimal"/>
      <w:lvlText w:val=""/>
      <w:lvlJc w:val="left"/>
    </w:lvl>
  </w:abstractNum>
  <w:num w:numId="1" w16cid:durableId="1472215168">
    <w:abstractNumId w:val="0"/>
    <w:lvlOverride w:ilvl="0">
      <w:startOverride w:val="1"/>
    </w:lvlOverride>
  </w:num>
  <w:num w:numId="2" w16cid:durableId="208976995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53D"/>
    <w:rsid w:val="000B08CB"/>
    <w:rsid w:val="001B5F99"/>
    <w:rsid w:val="003578CB"/>
    <w:rsid w:val="00413C03"/>
    <w:rsid w:val="004A66CD"/>
    <w:rsid w:val="00575D15"/>
    <w:rsid w:val="006A4C01"/>
    <w:rsid w:val="007C7C0F"/>
    <w:rsid w:val="00975EBA"/>
    <w:rsid w:val="00981C6E"/>
    <w:rsid w:val="009C5848"/>
    <w:rsid w:val="00A13DB0"/>
    <w:rsid w:val="00A50AF2"/>
    <w:rsid w:val="00A67EF0"/>
    <w:rsid w:val="00B2651B"/>
    <w:rsid w:val="00B4353D"/>
    <w:rsid w:val="00B95A55"/>
    <w:rsid w:val="00C0031E"/>
    <w:rsid w:val="00C10175"/>
    <w:rsid w:val="00C21768"/>
    <w:rsid w:val="00CD5112"/>
    <w:rsid w:val="00DE596C"/>
    <w:rsid w:val="00ED6011"/>
    <w:rsid w:val="00F965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C5CE8"/>
  <w15:docId w15:val="{92901B71-F315-4D32-9D30-B6A39C5F2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31E"/>
  </w:style>
  <w:style w:type="paragraph" w:styleId="Heading1">
    <w:name w:val="heading 1"/>
    <w:uiPriority w:val="9"/>
    <w:qFormat/>
    <w:pPr>
      <w:spacing w:before="360" w:after="240"/>
      <w:outlineLvl w:val="0"/>
    </w:pPr>
    <w:rPr>
      <w:b/>
      <w:bCs/>
      <w:color w:val="FFFFFF"/>
      <w:sz w:val="32"/>
      <w:szCs w:val="32"/>
    </w:rPr>
  </w:style>
  <w:style w:type="paragraph" w:styleId="Heading2">
    <w:name w:val="heading 2"/>
    <w:uiPriority w:val="9"/>
    <w:unhideWhenUsed/>
    <w:qFormat/>
    <w:pPr>
      <w:spacing w:before="300" w:after="180"/>
      <w:outlineLvl w:val="1"/>
    </w:pPr>
    <w:rPr>
      <w:b/>
      <w:bCs/>
      <w:color w:val="1E3A5F"/>
      <w:sz w:val="28"/>
      <w:szCs w:val="28"/>
    </w:rPr>
  </w:style>
  <w:style w:type="paragraph" w:styleId="Heading3">
    <w:name w:val="heading 3"/>
    <w:uiPriority w:val="9"/>
    <w:unhideWhenUsed/>
    <w:qFormat/>
    <w:pPr>
      <w:spacing w:before="200" w:after="120"/>
      <w:outlineLvl w:val="2"/>
    </w:pPr>
    <w:rPr>
      <w:b/>
      <w:bCs/>
      <w:color w:val="1E3A5F"/>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D5112"/>
    <w:pPr>
      <w:tabs>
        <w:tab w:val="center" w:pos="4513"/>
        <w:tab w:val="right" w:pos="9026"/>
      </w:tabs>
    </w:pPr>
  </w:style>
  <w:style w:type="character" w:customStyle="1" w:styleId="HeaderChar">
    <w:name w:val="Header Char"/>
    <w:basedOn w:val="DefaultParagraphFont"/>
    <w:link w:val="Header"/>
    <w:uiPriority w:val="99"/>
    <w:rsid w:val="00CD5112"/>
  </w:style>
  <w:style w:type="paragraph" w:styleId="Footer">
    <w:name w:val="footer"/>
    <w:basedOn w:val="Normal"/>
    <w:link w:val="FooterChar"/>
    <w:uiPriority w:val="99"/>
    <w:unhideWhenUsed/>
    <w:rsid w:val="00CD5112"/>
    <w:pPr>
      <w:tabs>
        <w:tab w:val="center" w:pos="4513"/>
        <w:tab w:val="right" w:pos="9026"/>
      </w:tabs>
    </w:pPr>
  </w:style>
  <w:style w:type="character" w:customStyle="1" w:styleId="FooterChar">
    <w:name w:val="Footer Char"/>
    <w:basedOn w:val="DefaultParagraphFont"/>
    <w:link w:val="Footer"/>
    <w:uiPriority w:val="99"/>
    <w:rsid w:val="00CD5112"/>
  </w:style>
  <w:style w:type="paragraph" w:styleId="TOCHeading">
    <w:name w:val="TOC Heading"/>
    <w:basedOn w:val="Heading1"/>
    <w:next w:val="Normal"/>
    <w:uiPriority w:val="39"/>
    <w:unhideWhenUsed/>
    <w:qFormat/>
    <w:rsid w:val="00B95A55"/>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 w:type="paragraph" w:styleId="TOC1">
    <w:name w:val="toc 1"/>
    <w:basedOn w:val="Normal"/>
    <w:next w:val="Normal"/>
    <w:autoRedefine/>
    <w:uiPriority w:val="39"/>
    <w:unhideWhenUsed/>
    <w:rsid w:val="00B95A55"/>
    <w:pPr>
      <w:spacing w:after="100"/>
    </w:pPr>
  </w:style>
  <w:style w:type="paragraph" w:styleId="TOC2">
    <w:name w:val="toc 2"/>
    <w:basedOn w:val="Normal"/>
    <w:next w:val="Normal"/>
    <w:autoRedefine/>
    <w:uiPriority w:val="39"/>
    <w:unhideWhenUsed/>
    <w:rsid w:val="00B95A55"/>
    <w:pPr>
      <w:spacing w:after="100"/>
      <w:ind w:left="240"/>
    </w:pPr>
  </w:style>
  <w:style w:type="paragraph" w:styleId="TOC3">
    <w:name w:val="toc 3"/>
    <w:basedOn w:val="Normal"/>
    <w:next w:val="Normal"/>
    <w:autoRedefine/>
    <w:uiPriority w:val="39"/>
    <w:unhideWhenUsed/>
    <w:rsid w:val="00B95A55"/>
    <w:pPr>
      <w:spacing w:after="100"/>
      <w:ind w:left="480"/>
    </w:pPr>
  </w:style>
  <w:style w:type="table" w:styleId="GridTable2-Accent5">
    <w:name w:val="Grid Table 2 Accent 5"/>
    <w:basedOn w:val="TableNormal"/>
    <w:uiPriority w:val="47"/>
    <w:rsid w:val="009C5848"/>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9C5848"/>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2-Accent4">
    <w:name w:val="Grid Table 2 Accent 4"/>
    <w:basedOn w:val="TableNormal"/>
    <w:uiPriority w:val="47"/>
    <w:rsid w:val="000B08CB"/>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2">
    <w:name w:val="Grid Table 2 Accent 2"/>
    <w:basedOn w:val="TableNormal"/>
    <w:uiPriority w:val="47"/>
    <w:rsid w:val="001B5F99"/>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3D95B5-48A6-4480-B131-5A3119EC6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33</Pages>
  <Words>9718</Words>
  <Characters>55398</Characters>
  <Application>Microsoft Office Word</Application>
  <DocSecurity>0</DocSecurity>
  <Lines>461</Lines>
  <Paragraphs>129</Paragraphs>
  <ScaleCrop>false</ScaleCrop>
  <Company/>
  <LinksUpToDate>false</LinksUpToDate>
  <CharactersWithSpaces>64987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NidhiKosh Project Report</dc:title>
  <dc:creator>NidhiKosh Project</dc:creator>
  <dc:description>NidhiKosh Stock Market Trading Simulator - Project Report</dc:description>
  <cp:lastModifiedBy>Abisekh Khatiwada</cp:lastModifiedBy>
  <cp:revision>18</cp:revision>
  <dcterms:created xsi:type="dcterms:W3CDTF">2026-04-26T09:00:00Z</dcterms:created>
  <dcterms:modified xsi:type="dcterms:W3CDTF">2026-04-26T10:22:00Z</dcterms:modified>
</cp:coreProperties>
</file>