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B00439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00439">
        <w:rPr>
          <w:rFonts w:ascii="Times New Roman" w:hAnsi="Times New Roman" w:cs="Times New Roman"/>
          <w:b/>
          <w:sz w:val="24"/>
        </w:rPr>
        <w:t>DSE 203 9.30.2017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9D050D" w:rsidRDefault="009D050D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database analytics -&gt; don’t do in memory ie. in Python do within the server</w:t>
      </w:r>
    </w:p>
    <w:p w:rsidR="00E93D16" w:rsidRDefault="00E93D16" w:rsidP="00E93D1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 feature extraction within the database</w:t>
      </w:r>
      <w:r w:rsidR="00233AAD">
        <w:rPr>
          <w:rFonts w:ascii="Times New Roman" w:hAnsi="Times New Roman" w:cs="Times New Roman"/>
          <w:sz w:val="24"/>
        </w:rPr>
        <w:t xml:space="preserve"> (without performing expensive data transfer)</w:t>
      </w:r>
    </w:p>
    <w:p w:rsidR="00233AAD" w:rsidRDefault="00233AAD" w:rsidP="00233AAD">
      <w:pPr>
        <w:pStyle w:val="NoSpacing"/>
        <w:rPr>
          <w:rFonts w:ascii="Times New Roman" w:hAnsi="Times New Roman" w:cs="Times New Roman"/>
          <w:sz w:val="24"/>
        </w:rPr>
      </w:pPr>
    </w:p>
    <w:p w:rsidR="00233AAD" w:rsidRDefault="00C35986" w:rsidP="00233A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 (mathematical definition) -&gt; cross product of a set</w:t>
      </w:r>
      <w:r w:rsidR="00C41017">
        <w:rPr>
          <w:rFonts w:ascii="Times New Roman" w:hAnsi="Times New Roman" w:cs="Times New Roman"/>
          <w:sz w:val="24"/>
        </w:rPr>
        <w:t xml:space="preserve"> of attributes</w:t>
      </w:r>
    </w:p>
    <w:p w:rsidR="00C41017" w:rsidRDefault="00C41017" w:rsidP="00233AAD">
      <w:pPr>
        <w:pStyle w:val="NoSpacing"/>
        <w:rPr>
          <w:rFonts w:ascii="Times New Roman" w:hAnsi="Times New Roman" w:cs="Times New Roman"/>
          <w:sz w:val="24"/>
        </w:rPr>
      </w:pPr>
    </w:p>
    <w:p w:rsidR="008E38E0" w:rsidRDefault="00D01DE3" w:rsidP="00233A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NULL -&gt; did not observe therefore did not recognize it vs. I looked for an observable but did not find a value there</w:t>
      </w:r>
    </w:p>
    <w:p w:rsidR="00C1673A" w:rsidRDefault="00C1673A" w:rsidP="00233AAD">
      <w:pPr>
        <w:pStyle w:val="NoSpacing"/>
        <w:rPr>
          <w:rFonts w:ascii="Times New Roman" w:hAnsi="Times New Roman" w:cs="Times New Roman"/>
          <w:sz w:val="24"/>
        </w:rPr>
      </w:pPr>
    </w:p>
    <w:p w:rsidR="00C1673A" w:rsidRDefault="00C1673A" w:rsidP="00233A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Union (removes duplicates) vs. union all (doesn’t remove duplicates)</w:t>
      </w:r>
    </w:p>
    <w:p w:rsidR="00C1673A" w:rsidRDefault="00C1673A" w:rsidP="00233AAD">
      <w:pPr>
        <w:pStyle w:val="NoSpacing"/>
        <w:rPr>
          <w:rFonts w:ascii="Times New Roman" w:hAnsi="Times New Roman" w:cs="Times New Roman"/>
          <w:sz w:val="24"/>
        </w:rPr>
      </w:pPr>
    </w:p>
    <w:p w:rsidR="00C1673A" w:rsidRDefault="00CD670E" w:rsidP="00233AA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by </w:t>
      </w:r>
      <w:r w:rsidR="00301912">
        <w:rPr>
          <w:rFonts w:ascii="Times New Roman" w:hAnsi="Times New Roman" w:cs="Times New Roman"/>
          <w:sz w:val="24"/>
        </w:rPr>
        <w:t xml:space="preserve">(ie. clustering) </w:t>
      </w:r>
      <w:r>
        <w:rPr>
          <w:rFonts w:ascii="Times New Roman" w:hAnsi="Times New Roman" w:cs="Times New Roman"/>
          <w:sz w:val="24"/>
        </w:rPr>
        <w:t>-&gt; Identification of grouping variable, create a list of grouped variables</w:t>
      </w:r>
      <w:r w:rsidR="009806DE">
        <w:rPr>
          <w:rFonts w:ascii="Times New Roman" w:hAnsi="Times New Roman" w:cs="Times New Roman"/>
          <w:sz w:val="24"/>
        </w:rPr>
        <w:t>, may or may not aggregate (SQL it is required but modern is not necessarily required)</w:t>
      </w:r>
      <w:r w:rsidR="00AE7ECE">
        <w:rPr>
          <w:rFonts w:ascii="Times New Roman" w:hAnsi="Times New Roman" w:cs="Times New Roman"/>
          <w:sz w:val="24"/>
        </w:rPr>
        <w:t xml:space="preserve">, it doesn’t </w:t>
      </w:r>
      <w:r w:rsidR="007F42E9">
        <w:rPr>
          <w:rFonts w:ascii="Times New Roman" w:hAnsi="Times New Roman" w:cs="Times New Roman"/>
          <w:sz w:val="24"/>
        </w:rPr>
        <w:t>necessarily</w:t>
      </w:r>
      <w:r w:rsidR="00AE7ECE">
        <w:rPr>
          <w:rFonts w:ascii="Times New Roman" w:hAnsi="Times New Roman" w:cs="Times New Roman"/>
          <w:sz w:val="24"/>
        </w:rPr>
        <w:t xml:space="preserve"> imply </w:t>
      </w:r>
      <w:r w:rsidR="007F42E9">
        <w:rPr>
          <w:rFonts w:ascii="Times New Roman" w:hAnsi="Times New Roman" w:cs="Times New Roman"/>
          <w:sz w:val="24"/>
        </w:rPr>
        <w:t>aggregation</w:t>
      </w:r>
    </w:p>
    <w:p w:rsidR="007F42E9" w:rsidRPr="00233AAD" w:rsidRDefault="007F42E9" w:rsidP="00233AAD">
      <w:pPr>
        <w:pStyle w:val="NoSpacing"/>
        <w:rPr>
          <w:rFonts w:ascii="Times New Roman" w:hAnsi="Times New Roman" w:cs="Times New Roman"/>
          <w:sz w:val="24"/>
        </w:rPr>
      </w:pPr>
    </w:p>
    <w:p w:rsidR="00E93D16" w:rsidRDefault="00C13FD9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Projection -&gt; column subset not row subset</w:t>
      </w:r>
    </w:p>
    <w:p w:rsidR="00C13FD9" w:rsidRDefault="00C13FD9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Generalized projection -&gt; not only will pick the column but will do something with it</w:t>
      </w:r>
    </w:p>
    <w:p w:rsidR="004E29B4" w:rsidRDefault="004E29B4" w:rsidP="00E93D16">
      <w:pPr>
        <w:pStyle w:val="NoSpacing"/>
        <w:rPr>
          <w:rFonts w:ascii="Times New Roman" w:hAnsi="Times New Roman" w:cs="Times New Roman"/>
          <w:sz w:val="24"/>
        </w:rPr>
      </w:pPr>
    </w:p>
    <w:p w:rsidR="00223F38" w:rsidRDefault="004E29B4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Semijoin -&gt;</w:t>
      </w:r>
      <w:r w:rsidR="004120A6">
        <w:rPr>
          <w:rFonts w:ascii="Times New Roman" w:hAnsi="Times New Roman" w:cs="Times New Roman"/>
          <w:sz w:val="24"/>
        </w:rPr>
        <w:t xml:space="preserve"> send sample of table to other table and determine what matches between sample to root table and then join completely, ie. if data is stored on multiple machines this is a more efficient means of doing a join, minimizes communication/data transfer</w:t>
      </w:r>
      <w:r w:rsidR="003B5C07">
        <w:rPr>
          <w:rFonts w:ascii="Times New Roman" w:hAnsi="Times New Roman" w:cs="Times New Roman"/>
          <w:sz w:val="24"/>
        </w:rPr>
        <w:t>, for distributed systems</w:t>
      </w:r>
      <w:r w:rsidR="002B6E4D">
        <w:rPr>
          <w:rFonts w:ascii="Times New Roman" w:hAnsi="Times New Roman" w:cs="Times New Roman"/>
          <w:sz w:val="24"/>
        </w:rPr>
        <w:t>, happens behind the scenes</w:t>
      </w:r>
    </w:p>
    <w:p w:rsidR="002B6E4D" w:rsidRDefault="002B6E4D" w:rsidP="00E93D16">
      <w:pPr>
        <w:pStyle w:val="NoSpacing"/>
        <w:rPr>
          <w:rFonts w:ascii="Times New Roman" w:hAnsi="Times New Roman" w:cs="Times New Roman"/>
          <w:sz w:val="24"/>
        </w:rPr>
      </w:pPr>
    </w:p>
    <w:p w:rsidR="007B258C" w:rsidRDefault="007B258C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relational cannot do ‘What rows have Johnny in it?’. Relational databases were built from first-order databases, schema da</w:t>
      </w:r>
      <w:r w:rsidR="004B03B9">
        <w:rPr>
          <w:rFonts w:ascii="Times New Roman" w:hAnsi="Times New Roman" w:cs="Times New Roman"/>
          <w:sz w:val="24"/>
        </w:rPr>
        <w:t>tabases are not completely query</w:t>
      </w:r>
      <w:r>
        <w:rPr>
          <w:rFonts w:ascii="Times New Roman" w:hAnsi="Times New Roman" w:cs="Times New Roman"/>
          <w:sz w:val="24"/>
        </w:rPr>
        <w:t>able</w:t>
      </w:r>
      <w:r w:rsidR="000D6890">
        <w:rPr>
          <w:rFonts w:ascii="Times New Roman" w:hAnsi="Times New Roman" w:cs="Times New Roman"/>
          <w:sz w:val="24"/>
        </w:rPr>
        <w:t>. But Johnny can be a tag in json</w:t>
      </w:r>
    </w:p>
    <w:p w:rsidR="00A13F2B" w:rsidRDefault="00A13F2B" w:rsidP="00E93D16">
      <w:pPr>
        <w:pStyle w:val="NoSpacing"/>
        <w:rPr>
          <w:rFonts w:ascii="Times New Roman" w:hAnsi="Times New Roman" w:cs="Times New Roman"/>
          <w:sz w:val="24"/>
        </w:rPr>
      </w:pPr>
    </w:p>
    <w:p w:rsidR="00A13F2B" w:rsidRDefault="00434A8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structure -&gt; can specify text search all over, tree depth</w:t>
      </w:r>
    </w:p>
    <w:p w:rsidR="005029C0" w:rsidRDefault="005029C0" w:rsidP="00E93D16">
      <w:pPr>
        <w:pStyle w:val="NoSpacing"/>
        <w:rPr>
          <w:rFonts w:ascii="Times New Roman" w:hAnsi="Times New Roman" w:cs="Times New Roman"/>
          <w:sz w:val="24"/>
        </w:rPr>
      </w:pPr>
    </w:p>
    <w:p w:rsidR="005029C0" w:rsidRDefault="00AE2566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Semi-structured -&gt; can be modeling as a tree or a graph</w:t>
      </w:r>
    </w:p>
    <w:p w:rsidR="00050C28" w:rsidRDefault="00050C28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graph van be like html where @href is used</w:t>
      </w:r>
      <w:r w:rsidR="00C824CB">
        <w:rPr>
          <w:rFonts w:ascii="Times New Roman" w:hAnsi="Times New Roman" w:cs="Times New Roman"/>
          <w:sz w:val="24"/>
        </w:rPr>
        <w:t xml:space="preserve"> or XML w/</w:t>
      </w:r>
      <w:r w:rsidR="007B1F9B">
        <w:rPr>
          <w:rFonts w:ascii="Times New Roman" w:hAnsi="Times New Roman" w:cs="Times New Roman"/>
          <w:sz w:val="24"/>
        </w:rPr>
        <w:t>ID &amp; IDREF</w:t>
      </w:r>
    </w:p>
    <w:p w:rsidR="00050C28" w:rsidRDefault="00050C28" w:rsidP="00050C28">
      <w:pPr>
        <w:pStyle w:val="NoSpacing"/>
        <w:rPr>
          <w:rFonts w:ascii="Times New Roman" w:hAnsi="Times New Roman" w:cs="Times New Roman"/>
          <w:sz w:val="24"/>
        </w:rPr>
      </w:pPr>
    </w:p>
    <w:p w:rsidR="00356283" w:rsidRDefault="00356283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Schemaless models ie. MongoDB document model</w:t>
      </w:r>
    </w:p>
    <w:p w:rsidR="00356283" w:rsidRDefault="00356283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Schematized models ie. XML DTDs, XML schema, JSON schema, AsterixDB Model</w:t>
      </w:r>
    </w:p>
    <w:p w:rsidR="00050C28" w:rsidRDefault="00050C28" w:rsidP="00050C28">
      <w:pPr>
        <w:pStyle w:val="NoSpacing"/>
        <w:rPr>
          <w:rFonts w:ascii="Times New Roman" w:hAnsi="Times New Roman" w:cs="Times New Roman"/>
          <w:sz w:val="24"/>
        </w:rPr>
      </w:pPr>
    </w:p>
    <w:p w:rsidR="00073906" w:rsidRDefault="00073906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child (red) vs. atomic value child (blue) they are different in semi-structured data structure</w:t>
      </w:r>
    </w:p>
    <w:p w:rsidR="00073906" w:rsidRDefault="00073906" w:rsidP="00050C28">
      <w:pPr>
        <w:pStyle w:val="NoSpacing"/>
        <w:rPr>
          <w:rFonts w:ascii="Times New Roman" w:hAnsi="Times New Roman" w:cs="Times New Roman"/>
          <w:sz w:val="24"/>
        </w:rPr>
      </w:pPr>
    </w:p>
    <w:p w:rsidR="00073906" w:rsidRDefault="000C7FDA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AsterixDB -&gt; if you </w:t>
      </w:r>
      <w:r w:rsidR="004B54C0">
        <w:rPr>
          <w:rFonts w:ascii="Times New Roman" w:hAnsi="Times New Roman" w:cs="Times New Roman"/>
          <w:sz w:val="24"/>
        </w:rPr>
        <w:t xml:space="preserve">know the datatype you specify the atomic type of the data in </w:t>
      </w:r>
      <w:r>
        <w:rPr>
          <w:rFonts w:ascii="Times New Roman" w:hAnsi="Times New Roman" w:cs="Times New Roman"/>
          <w:sz w:val="24"/>
        </w:rPr>
        <w:t>the json</w:t>
      </w:r>
    </w:p>
    <w:p w:rsidR="00A255E8" w:rsidRDefault="00A255E8" w:rsidP="00050C2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-create type as closed </w:t>
      </w:r>
      <w:r w:rsidR="00521191">
        <w:rPr>
          <w:rFonts w:ascii="Times New Roman" w:hAnsi="Times New Roman" w:cs="Times New Roman"/>
          <w:sz w:val="24"/>
        </w:rPr>
        <w:t xml:space="preserve">(if you know the data structure) </w:t>
      </w:r>
      <w:r>
        <w:rPr>
          <w:rFonts w:ascii="Times New Roman" w:hAnsi="Times New Roman" w:cs="Times New Roman"/>
          <w:sz w:val="24"/>
        </w:rPr>
        <w:t>vs. open</w:t>
      </w:r>
      <w:r w:rsidR="00521191">
        <w:rPr>
          <w:rFonts w:ascii="Times New Roman" w:hAnsi="Times New Roman" w:cs="Times New Roman"/>
          <w:sz w:val="24"/>
        </w:rPr>
        <w:t xml:space="preserve"> (if anticipate that the data will have more things)</w:t>
      </w:r>
      <w:r w:rsidR="00003C49">
        <w:rPr>
          <w:rFonts w:ascii="Times New Roman" w:hAnsi="Times New Roman" w:cs="Times New Roman"/>
          <w:sz w:val="24"/>
        </w:rPr>
        <w:t>, open is less efficient but more flexible</w:t>
      </w:r>
    </w:p>
    <w:p w:rsidR="00294A27" w:rsidRDefault="00C27823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-use dataverse = create database -&gt; create dataset (table creation)</w:t>
      </w:r>
    </w:p>
    <w:p w:rsidR="002E53EA" w:rsidRDefault="002E53EA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-then read in the data by specifying path, type-name, format (ie. adm = stylized Json)</w:t>
      </w:r>
    </w:p>
    <w:p w:rsidR="002E53EA" w:rsidRDefault="00A9509B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-AQL </w:t>
      </w:r>
      <w:r w:rsidR="0084758E">
        <w:rPr>
          <w:rFonts w:ascii="Times New Roman" w:hAnsi="Times New Roman" w:cs="Times New Roman"/>
          <w:sz w:val="24"/>
        </w:rPr>
        <w:t xml:space="preserve">(ie. XQuery languages) </w:t>
      </w:r>
      <w:r>
        <w:rPr>
          <w:rFonts w:ascii="Times New Roman" w:hAnsi="Times New Roman" w:cs="Times New Roman"/>
          <w:sz w:val="24"/>
        </w:rPr>
        <w:t>&amp; SQL++ created for querying AsterixDB</w:t>
      </w:r>
      <w:r w:rsidR="00FF6620">
        <w:rPr>
          <w:rFonts w:ascii="Times New Roman" w:hAnsi="Times New Roman" w:cs="Times New Roman"/>
          <w:sz w:val="24"/>
        </w:rPr>
        <w:t>, cannot express queries w/unbounded paths (ie. need to know to some degree the number of levels to the tree)</w:t>
      </w:r>
    </w:p>
    <w:p w:rsidR="00FF6620" w:rsidRDefault="0062119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SQL++</w:t>
      </w:r>
    </w:p>
    <w:p w:rsidR="0062119F" w:rsidRDefault="0062119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Ie. SELECT VALUE user FROM GleambookUsers user; -&gt; will get the </w:t>
      </w:r>
      <w:r w:rsidR="00CB26B9">
        <w:rPr>
          <w:rFonts w:ascii="Times New Roman" w:hAnsi="Times New Roman" w:cs="Times New Roman"/>
          <w:sz w:val="24"/>
        </w:rPr>
        <w:t>subtree of root node</w:t>
      </w:r>
    </w:p>
    <w:p w:rsidR="004D5257" w:rsidRDefault="004D5257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in functions ie. get_date_from_datetime</w:t>
      </w:r>
    </w:p>
    <w:p w:rsidR="004D5257" w:rsidRDefault="00496E73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-type mismatch: fxn field-access-by-name expects its 1</w:t>
      </w:r>
      <w:r w:rsidRPr="00496E73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input parameter to be type object, but the actual input type is an array (need to know the datatype of the data which will be extracted)</w:t>
      </w:r>
    </w:p>
    <w:p w:rsidR="00496E73" w:rsidRDefault="00CE234A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-&gt; use UNNEST (flatten the structure allows for the ability to access the data)</w:t>
      </w:r>
    </w:p>
    <w:p w:rsidR="00CE234A" w:rsidRDefault="00EE73D6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-equi-join (both matching co</w:t>
      </w:r>
      <w:r w:rsidR="00E077FE">
        <w:rPr>
          <w:rFonts w:ascii="Times New Roman" w:hAnsi="Times New Roman" w:cs="Times New Roman"/>
          <w:sz w:val="24"/>
        </w:rPr>
        <w:t>lumns to be shown in product</w:t>
      </w:r>
      <w:r>
        <w:rPr>
          <w:rFonts w:ascii="Times New Roman" w:hAnsi="Times New Roman" w:cs="Times New Roman"/>
          <w:sz w:val="24"/>
        </w:rPr>
        <w:t>), natural join (ie. equi-join but 1 column will be repressed in product), nested queries (theta join = not by equality by another condition ie. spatial)</w:t>
      </w:r>
    </w:p>
    <w:p w:rsidR="00496E73" w:rsidRDefault="00377A2E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-SOME/EVERY is a Boolean </w:t>
      </w:r>
      <w:r w:rsidR="008C6911">
        <w:rPr>
          <w:rFonts w:ascii="Times New Roman" w:hAnsi="Times New Roman" w:cs="Times New Roman"/>
          <w:sz w:val="24"/>
        </w:rPr>
        <w:t>to add to ‘WHERE’</w:t>
      </w:r>
      <w:r w:rsidR="00F25884">
        <w:rPr>
          <w:rFonts w:ascii="Times New Roman" w:hAnsi="Times New Roman" w:cs="Times New Roman"/>
          <w:sz w:val="24"/>
        </w:rPr>
        <w:t xml:space="preserve"> ie. for every that comes back needs (vs. in SQL would need to do negation, etc.)</w:t>
      </w:r>
    </w:p>
    <w:p w:rsidR="00F25884" w:rsidRDefault="00273FF3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-UNNEST has SQL’s inner join semantics – that is, if a message has no referred topics, no tuple corresponding to that message will be emitted in the result</w:t>
      </w:r>
    </w:p>
    <w:p w:rsidR="00273FF3" w:rsidRDefault="00E624A8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-can group w/o aggregation</w:t>
      </w:r>
    </w:p>
    <w:p w:rsidR="00E624A8" w:rsidRDefault="008730A9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-want to create a new json object massaged in the way already wanted</w:t>
      </w:r>
    </w:p>
    <w:p w:rsidR="008730A9" w:rsidRDefault="008730A9" w:rsidP="00E93D16">
      <w:pPr>
        <w:pStyle w:val="NoSpacing"/>
        <w:rPr>
          <w:rFonts w:ascii="Times New Roman" w:hAnsi="Times New Roman" w:cs="Times New Roman"/>
          <w:sz w:val="24"/>
        </w:rPr>
      </w:pPr>
    </w:p>
    <w:p w:rsidR="00444E5A" w:rsidRDefault="00444E5A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lists -&gt; indexes of documents -&gt; can do document intersecting</w:t>
      </w:r>
    </w:p>
    <w:p w:rsidR="00444E5A" w:rsidRDefault="00444E5A" w:rsidP="00E93D16">
      <w:pPr>
        <w:pStyle w:val="NoSpacing"/>
        <w:rPr>
          <w:rFonts w:ascii="Times New Roman" w:hAnsi="Times New Roman" w:cs="Times New Roman"/>
          <w:sz w:val="24"/>
        </w:rPr>
      </w:pPr>
    </w:p>
    <w:p w:rsidR="00411102" w:rsidRDefault="00411102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Solr is a typical engine used for text search</w:t>
      </w:r>
      <w:r w:rsidR="005671A5">
        <w:rPr>
          <w:rFonts w:ascii="Times New Roman" w:hAnsi="Times New Roman" w:cs="Times New Roman"/>
          <w:sz w:val="24"/>
        </w:rPr>
        <w:t>; search engine database</w:t>
      </w:r>
    </w:p>
    <w:p w:rsidR="00411102" w:rsidRDefault="00411102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-declare relational fields, </w:t>
      </w:r>
      <w:r w:rsidR="00CB4763">
        <w:rPr>
          <w:rFonts w:ascii="Times New Roman" w:hAnsi="Times New Roman" w:cs="Times New Roman"/>
          <w:sz w:val="24"/>
        </w:rPr>
        <w:t>want to handle term upset (must calculate the positions)</w:t>
      </w:r>
      <w:r w:rsidR="00363F4D">
        <w:rPr>
          <w:rFonts w:ascii="Times New Roman" w:hAnsi="Times New Roman" w:cs="Times New Roman"/>
          <w:sz w:val="24"/>
        </w:rPr>
        <w:t>, ie. fi</w:t>
      </w:r>
      <w:r w:rsidR="000B1FCC">
        <w:rPr>
          <w:rFonts w:ascii="Times New Roman" w:hAnsi="Times New Roman" w:cs="Times New Roman"/>
          <w:sz w:val="24"/>
        </w:rPr>
        <w:t>nd nearest 2 words from 1 word</w:t>
      </w:r>
    </w:p>
    <w:p w:rsidR="000B1FCC" w:rsidRDefault="000B1FCC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-there is a whole entire filter class</w:t>
      </w:r>
    </w:p>
    <w:p w:rsidR="004D5257" w:rsidRDefault="00FC574E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BA0C60">
        <w:rPr>
          <w:rFonts w:ascii="Times New Roman" w:hAnsi="Times New Roman" w:cs="Times New Roman"/>
          <w:sz w:val="24"/>
        </w:rPr>
        <w:t>returns</w:t>
      </w:r>
      <w:r>
        <w:rPr>
          <w:rFonts w:ascii="Times New Roman" w:hAnsi="Times New Roman" w:cs="Times New Roman"/>
          <w:sz w:val="24"/>
        </w:rPr>
        <w:t xml:space="preserve"> rank order of documents</w:t>
      </w:r>
    </w:p>
    <w:p w:rsidR="00BA0C60" w:rsidRDefault="008E6182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-has its own formula in creating a document store</w:t>
      </w:r>
    </w:p>
    <w:p w:rsidR="008E6182" w:rsidRDefault="00765A4A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-interacting with a GUI</w:t>
      </w:r>
      <w:r w:rsidR="005B6D38">
        <w:rPr>
          <w:rFonts w:ascii="Times New Roman" w:hAnsi="Times New Roman" w:cs="Times New Roman"/>
          <w:sz w:val="24"/>
        </w:rPr>
        <w:t xml:space="preserve"> </w:t>
      </w:r>
      <w:r w:rsidR="005B6D38" w:rsidRPr="005B6D38">
        <w:rPr>
          <w:rFonts w:ascii="Times New Roman" w:hAnsi="Times New Roman" w:cs="Times New Roman"/>
          <w:sz w:val="24"/>
        </w:rPr>
        <w:sym w:font="Wingdings" w:char="F0E0"/>
      </w:r>
      <w:r w:rsidR="005B6D38">
        <w:rPr>
          <w:rFonts w:ascii="Times New Roman" w:hAnsi="Times New Roman" w:cs="Times New Roman"/>
          <w:sz w:val="24"/>
        </w:rPr>
        <w:t xml:space="preserve"> then creates a rest URL for calling the data back</w:t>
      </w:r>
      <w:r w:rsidR="003A0C50">
        <w:rPr>
          <w:rFonts w:ascii="Times New Roman" w:hAnsi="Times New Roman" w:cs="Times New Roman"/>
          <w:sz w:val="24"/>
        </w:rPr>
        <w:t>; as if making a REST call</w:t>
      </w:r>
      <w:bookmarkStart w:id="0" w:name="_GoBack"/>
      <w:bookmarkEnd w:id="0"/>
    </w:p>
    <w:p w:rsidR="005B6D38" w:rsidRDefault="007A6D0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-fq </w:t>
      </w:r>
      <w:r w:rsidR="008C6397">
        <w:rPr>
          <w:rFonts w:ascii="Times New Roman" w:hAnsi="Times New Roman" w:cs="Times New Roman"/>
          <w:sz w:val="24"/>
        </w:rPr>
        <w:t xml:space="preserve">(field query) </w:t>
      </w:r>
      <w:r>
        <w:rPr>
          <w:rFonts w:ascii="Times New Roman" w:hAnsi="Times New Roman" w:cs="Times New Roman"/>
          <w:sz w:val="24"/>
        </w:rPr>
        <w:t>-&gt; gives a set of conditions ie. search within results</w:t>
      </w:r>
      <w:r w:rsidR="00E07888">
        <w:rPr>
          <w:rFonts w:ascii="Times New Roman" w:hAnsi="Times New Roman" w:cs="Times New Roman"/>
          <w:sz w:val="24"/>
        </w:rPr>
        <w:t>; can be a drill down into even further</w:t>
      </w:r>
    </w:p>
    <w:p w:rsidR="002A4001" w:rsidRDefault="002A4001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-facet -&gt; produces a histogram; can be used to understand dominant terms</w:t>
      </w:r>
      <w:r w:rsidR="00BC27D3">
        <w:rPr>
          <w:rFonts w:ascii="Times New Roman" w:hAnsi="Times New Roman" w:cs="Times New Roman"/>
          <w:sz w:val="24"/>
        </w:rPr>
        <w:t xml:space="preserve"> ie. What are the important conversations going on?</w:t>
      </w:r>
    </w:p>
    <w:p w:rsidR="00CE25A5" w:rsidRDefault="00CE25A5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-&gt; facet.query ie. fq it is a search within the results</w:t>
      </w:r>
      <w:r w:rsidR="00C807D5">
        <w:rPr>
          <w:rFonts w:ascii="Times New Roman" w:hAnsi="Times New Roman" w:cs="Times New Roman"/>
          <w:sz w:val="24"/>
        </w:rPr>
        <w:t>; to do a conditional histogram</w:t>
      </w:r>
    </w:p>
    <w:p w:rsidR="00DA3B47" w:rsidRDefault="00DA3B47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-q -&gt; allows for function specification</w:t>
      </w:r>
    </w:p>
    <w:p w:rsidR="00922D4F" w:rsidRDefault="00922D4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57D5B">
        <w:rPr>
          <w:rFonts w:ascii="Times New Roman" w:hAnsi="Times New Roman" w:cs="Times New Roman"/>
          <w:sz w:val="24"/>
        </w:rPr>
        <w:t>tvrf -&gt; term vector, wait tf from the system</w:t>
      </w:r>
      <w:r w:rsidR="00DE3F6E">
        <w:rPr>
          <w:rFonts w:ascii="Times New Roman" w:hAnsi="Times New Roman" w:cs="Times New Roman"/>
          <w:sz w:val="24"/>
        </w:rPr>
        <w:t xml:space="preserve"> ie. mul(tf(Text, ‘trump’), idf(Text, ‘trump’))</w:t>
      </w:r>
    </w:p>
    <w:p w:rsidR="00145421" w:rsidRDefault="00145421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-internal scoring can be designed in several ways</w:t>
      </w:r>
    </w:p>
    <w:p w:rsidR="00C807D5" w:rsidRDefault="00C807D5" w:rsidP="00E93D16">
      <w:pPr>
        <w:pStyle w:val="NoSpacing"/>
        <w:rPr>
          <w:rFonts w:ascii="Times New Roman" w:hAnsi="Times New Roman" w:cs="Times New Roman"/>
          <w:sz w:val="24"/>
        </w:rPr>
      </w:pPr>
    </w:p>
    <w:p w:rsidR="00DF6E6C" w:rsidRDefault="00DF6E6C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each of the tools to their strength</w:t>
      </w:r>
    </w:p>
    <w:p w:rsidR="00DF6E6C" w:rsidRDefault="00DF6E6C" w:rsidP="00E93D16">
      <w:pPr>
        <w:pStyle w:val="NoSpacing"/>
        <w:rPr>
          <w:rFonts w:ascii="Times New Roman" w:hAnsi="Times New Roman" w:cs="Times New Roman"/>
          <w:sz w:val="24"/>
        </w:rPr>
      </w:pPr>
    </w:p>
    <w:p w:rsidR="00CE25A5" w:rsidRDefault="001163DE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Dependency graph -&gt; how words POS are related to one another</w:t>
      </w:r>
      <w:r w:rsidR="00632F1C">
        <w:rPr>
          <w:rFonts w:ascii="Times New Roman" w:hAnsi="Times New Roman" w:cs="Times New Roman"/>
          <w:sz w:val="24"/>
        </w:rPr>
        <w:t>, used for dependency analysis</w:t>
      </w:r>
    </w:p>
    <w:p w:rsidR="00632F1C" w:rsidRDefault="002219C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-information extraction ie. as well as vs. geo wells</w:t>
      </w:r>
    </w:p>
    <w:p w:rsidR="002219CF" w:rsidRDefault="00AE70A3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-would get json returned w/word, lemma, pos, speaker, etc.</w:t>
      </w:r>
      <w:r w:rsidR="009C0076">
        <w:rPr>
          <w:rFonts w:ascii="Times New Roman" w:hAnsi="Times New Roman" w:cs="Times New Roman"/>
          <w:sz w:val="24"/>
        </w:rPr>
        <w:t xml:space="preserve"> &amp; dependencies</w:t>
      </w:r>
    </w:p>
    <w:p w:rsidR="009C0076" w:rsidRDefault="00B74118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Stanford CoreNLP can be used for POS tagging</w:t>
      </w:r>
    </w:p>
    <w:p w:rsidR="0033096E" w:rsidRDefault="0033096E" w:rsidP="00E93D16">
      <w:pPr>
        <w:pStyle w:val="NoSpacing"/>
        <w:rPr>
          <w:rFonts w:ascii="Times New Roman" w:hAnsi="Times New Roman" w:cs="Times New Roman"/>
          <w:sz w:val="24"/>
        </w:rPr>
      </w:pPr>
    </w:p>
    <w:p w:rsidR="0033096E" w:rsidRDefault="0033096E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Analysis plan -&gt; database operations </w:t>
      </w:r>
      <w:r w:rsidR="00356945">
        <w:rPr>
          <w:rFonts w:ascii="Times New Roman" w:hAnsi="Times New Roman" w:cs="Times New Roman"/>
          <w:sz w:val="24"/>
        </w:rPr>
        <w:t>-&gt; exploratory analysis</w:t>
      </w:r>
    </w:p>
    <w:p w:rsidR="001250DF" w:rsidRDefault="001250DF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-get a random sample ie. SQL: ORDER BY random()</w:t>
      </w:r>
    </w:p>
    <w:p w:rsidR="00BB4181" w:rsidRDefault="00BB4181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Ie. </w:t>
      </w:r>
    </w:p>
    <w:p w:rsidR="00D72050" w:rsidRPr="00D72050" w:rsidRDefault="00D72050" w:rsidP="00D72050">
      <w:pPr>
        <w:pStyle w:val="NoSpacing"/>
        <w:rPr>
          <w:rFonts w:ascii="Times New Roman" w:hAnsi="Times New Roman" w:cs="Times New Roman"/>
          <w:sz w:val="24"/>
        </w:rPr>
      </w:pPr>
      <w:r w:rsidRPr="00D72050">
        <w:rPr>
          <w:rFonts w:ascii="Times New Roman" w:hAnsi="Times New Roman" w:cs="Times New Roman"/>
          <w:sz w:val="24"/>
        </w:rPr>
        <w:t>SELECT * from OrderTable</w:t>
      </w:r>
    </w:p>
    <w:p w:rsidR="00D72050" w:rsidRPr="00D72050" w:rsidRDefault="00D72050" w:rsidP="00D72050">
      <w:pPr>
        <w:pStyle w:val="NoSpacing"/>
        <w:rPr>
          <w:rFonts w:ascii="Times New Roman" w:hAnsi="Times New Roman" w:cs="Times New Roman"/>
          <w:sz w:val="24"/>
        </w:rPr>
      </w:pPr>
      <w:r w:rsidRPr="00D72050">
        <w:rPr>
          <w:rFonts w:ascii="Times New Roman" w:hAnsi="Times New Roman" w:cs="Times New Roman"/>
          <w:sz w:val="24"/>
        </w:rPr>
        <w:lastRenderedPageBreak/>
        <w:t>WHERE random() &lt;= 0.01</w:t>
      </w:r>
    </w:p>
    <w:p w:rsidR="00D72050" w:rsidRPr="00D72050" w:rsidRDefault="00D72050" w:rsidP="00D72050">
      <w:pPr>
        <w:pStyle w:val="NoSpacing"/>
        <w:rPr>
          <w:rFonts w:ascii="Times New Roman" w:hAnsi="Times New Roman" w:cs="Times New Roman"/>
          <w:sz w:val="24"/>
        </w:rPr>
      </w:pPr>
      <w:r w:rsidRPr="00D72050">
        <w:rPr>
          <w:rFonts w:ascii="Times New Roman" w:hAnsi="Times New Roman" w:cs="Times New Roman"/>
          <w:sz w:val="24"/>
        </w:rPr>
        <w:t>ORDER BY random()</w:t>
      </w:r>
    </w:p>
    <w:p w:rsidR="00D72050" w:rsidRPr="00D72050" w:rsidRDefault="00D72050" w:rsidP="00D72050">
      <w:pPr>
        <w:pStyle w:val="NoSpacing"/>
        <w:rPr>
          <w:rFonts w:ascii="Times New Roman" w:hAnsi="Times New Roman" w:cs="Times New Roman"/>
          <w:sz w:val="24"/>
        </w:rPr>
      </w:pPr>
      <w:r w:rsidRPr="00D72050">
        <w:rPr>
          <w:rFonts w:ascii="Times New Roman" w:hAnsi="Times New Roman" w:cs="Times New Roman"/>
          <w:sz w:val="24"/>
        </w:rPr>
        <w:t>LIMIT 1000;</w:t>
      </w:r>
    </w:p>
    <w:p w:rsidR="00D72050" w:rsidRDefault="00D72050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-&gt;this guarantees randomness</w:t>
      </w:r>
      <w:r w:rsidR="00E55CB3">
        <w:rPr>
          <w:rFonts w:ascii="Times New Roman" w:hAnsi="Times New Roman" w:cs="Times New Roman"/>
          <w:sz w:val="24"/>
        </w:rPr>
        <w:t>, this is a lot faster b/c doesn’t go through all of the data</w:t>
      </w:r>
      <w:r w:rsidR="007D3F12">
        <w:rPr>
          <w:rFonts w:ascii="Times New Roman" w:hAnsi="Times New Roman" w:cs="Times New Roman"/>
          <w:sz w:val="24"/>
        </w:rPr>
        <w:t>, might not always have 1000 records back but them can relax the requirements in the ‘Where’ clause</w:t>
      </w:r>
    </w:p>
    <w:p w:rsidR="00AE4B7B" w:rsidRDefault="00AE4B7B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-understand how to do data exploration using PostGres</w:t>
      </w:r>
    </w:p>
    <w:p w:rsidR="00AE4B7B" w:rsidRDefault="00AE4B7B" w:rsidP="00E93D16">
      <w:pPr>
        <w:pStyle w:val="NoSpacing"/>
        <w:rPr>
          <w:rFonts w:ascii="Times New Roman" w:hAnsi="Times New Roman" w:cs="Times New Roman"/>
          <w:sz w:val="24"/>
        </w:rPr>
      </w:pPr>
    </w:p>
    <w:p w:rsidR="00AE4B7B" w:rsidRDefault="00AE4B7B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sampling -&gt;</w:t>
      </w:r>
      <w:r w:rsidR="00192CA5">
        <w:rPr>
          <w:rFonts w:ascii="Times New Roman" w:hAnsi="Times New Roman" w:cs="Times New Roman"/>
          <w:sz w:val="24"/>
        </w:rPr>
        <w:t xml:space="preserve"> simpler to use db page vs. db sample</w:t>
      </w:r>
      <w:r w:rsidR="005D519F">
        <w:rPr>
          <w:rFonts w:ascii="Times New Roman" w:hAnsi="Times New Roman" w:cs="Times New Roman"/>
          <w:sz w:val="24"/>
        </w:rPr>
        <w:t>, randomize db page/index on page would be a lot faster; this is possible in PostGres</w:t>
      </w:r>
      <w:r w:rsidR="00002DDE">
        <w:rPr>
          <w:rFonts w:ascii="Times New Roman" w:hAnsi="Times New Roman" w:cs="Times New Roman"/>
          <w:sz w:val="24"/>
        </w:rPr>
        <w:t>; database supported sampling</w:t>
      </w:r>
    </w:p>
    <w:sectPr w:rsidR="00AE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39"/>
    <w:rsid w:val="00002DDE"/>
    <w:rsid w:val="00003C49"/>
    <w:rsid w:val="00050C28"/>
    <w:rsid w:val="000645ED"/>
    <w:rsid w:val="00073906"/>
    <w:rsid w:val="000B1FCC"/>
    <w:rsid w:val="000C7FDA"/>
    <w:rsid w:val="000D6890"/>
    <w:rsid w:val="001163DE"/>
    <w:rsid w:val="001250DF"/>
    <w:rsid w:val="00145421"/>
    <w:rsid w:val="00192CA5"/>
    <w:rsid w:val="002219CF"/>
    <w:rsid w:val="00223F38"/>
    <w:rsid w:val="00233AAD"/>
    <w:rsid w:val="00273FF3"/>
    <w:rsid w:val="00294A27"/>
    <w:rsid w:val="002A4001"/>
    <w:rsid w:val="002B6E4D"/>
    <w:rsid w:val="002D2C15"/>
    <w:rsid w:val="002E53EA"/>
    <w:rsid w:val="00301912"/>
    <w:rsid w:val="0033096E"/>
    <w:rsid w:val="00356283"/>
    <w:rsid w:val="00356945"/>
    <w:rsid w:val="00363F4D"/>
    <w:rsid w:val="00377A2E"/>
    <w:rsid w:val="003A0C50"/>
    <w:rsid w:val="003B5C07"/>
    <w:rsid w:val="00411102"/>
    <w:rsid w:val="004120A6"/>
    <w:rsid w:val="00434A8F"/>
    <w:rsid w:val="00444E5A"/>
    <w:rsid w:val="00496E73"/>
    <w:rsid w:val="004B03B9"/>
    <w:rsid w:val="004B54C0"/>
    <w:rsid w:val="004D5257"/>
    <w:rsid w:val="004E29B4"/>
    <w:rsid w:val="005029C0"/>
    <w:rsid w:val="00521191"/>
    <w:rsid w:val="00551F9D"/>
    <w:rsid w:val="005671A5"/>
    <w:rsid w:val="00590DC6"/>
    <w:rsid w:val="005B6D38"/>
    <w:rsid w:val="005C5F04"/>
    <w:rsid w:val="005D519F"/>
    <w:rsid w:val="00607312"/>
    <w:rsid w:val="0062119F"/>
    <w:rsid w:val="00632F1C"/>
    <w:rsid w:val="006354E0"/>
    <w:rsid w:val="00765A4A"/>
    <w:rsid w:val="007A6D0F"/>
    <w:rsid w:val="007B1F9B"/>
    <w:rsid w:val="007B258C"/>
    <w:rsid w:val="007D3F12"/>
    <w:rsid w:val="007F42E9"/>
    <w:rsid w:val="0084758E"/>
    <w:rsid w:val="008730A9"/>
    <w:rsid w:val="008C6397"/>
    <w:rsid w:val="008C6911"/>
    <w:rsid w:val="008D732E"/>
    <w:rsid w:val="008E38E0"/>
    <w:rsid w:val="008E6182"/>
    <w:rsid w:val="00922D4F"/>
    <w:rsid w:val="009806DE"/>
    <w:rsid w:val="009C0076"/>
    <w:rsid w:val="009D050D"/>
    <w:rsid w:val="00A003C5"/>
    <w:rsid w:val="00A13F2B"/>
    <w:rsid w:val="00A255E8"/>
    <w:rsid w:val="00A9509B"/>
    <w:rsid w:val="00AC2DFB"/>
    <w:rsid w:val="00AC54B1"/>
    <w:rsid w:val="00AE2566"/>
    <w:rsid w:val="00AE4B7B"/>
    <w:rsid w:val="00AE70A3"/>
    <w:rsid w:val="00AE7ECE"/>
    <w:rsid w:val="00B00439"/>
    <w:rsid w:val="00B74118"/>
    <w:rsid w:val="00BA0C60"/>
    <w:rsid w:val="00BB4181"/>
    <w:rsid w:val="00BB5645"/>
    <w:rsid w:val="00BC27D3"/>
    <w:rsid w:val="00C13FD9"/>
    <w:rsid w:val="00C1673A"/>
    <w:rsid w:val="00C24610"/>
    <w:rsid w:val="00C27823"/>
    <w:rsid w:val="00C35986"/>
    <w:rsid w:val="00C41017"/>
    <w:rsid w:val="00C807D5"/>
    <w:rsid w:val="00C824CB"/>
    <w:rsid w:val="00CB26B9"/>
    <w:rsid w:val="00CB4763"/>
    <w:rsid w:val="00CD670E"/>
    <w:rsid w:val="00CE234A"/>
    <w:rsid w:val="00CE25A5"/>
    <w:rsid w:val="00D01DE3"/>
    <w:rsid w:val="00D72050"/>
    <w:rsid w:val="00DA3B47"/>
    <w:rsid w:val="00DE3F6E"/>
    <w:rsid w:val="00DF6E6C"/>
    <w:rsid w:val="00E077FE"/>
    <w:rsid w:val="00E07888"/>
    <w:rsid w:val="00E55CB3"/>
    <w:rsid w:val="00E57D5B"/>
    <w:rsid w:val="00E615AD"/>
    <w:rsid w:val="00E624A8"/>
    <w:rsid w:val="00E93D16"/>
    <w:rsid w:val="00EC1AF1"/>
    <w:rsid w:val="00EE73D6"/>
    <w:rsid w:val="00F25884"/>
    <w:rsid w:val="00FB264B"/>
    <w:rsid w:val="00FC574E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6934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106</cp:revision>
  <dcterms:created xsi:type="dcterms:W3CDTF">2017-09-30T16:18:00Z</dcterms:created>
  <dcterms:modified xsi:type="dcterms:W3CDTF">2017-09-30T22:08:00Z</dcterms:modified>
</cp:coreProperties>
</file>