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5C38" w:rsidRPr="00F55C38" w:rsidRDefault="00F55C38" w:rsidP="00F55C38">
      <w:pPr>
        <w:shd w:val="clear" w:color="auto" w:fill="E9E9E9"/>
        <w:spacing w:after="0" w:line="240" w:lineRule="auto"/>
        <w:outlineLvl w:val="0"/>
        <w:rPr>
          <w:rFonts w:ascii="Castellar" w:eastAsia="Times New Roman" w:hAnsi="Castellar" w:cs="Times New Roman"/>
          <w:b/>
          <w:bCs/>
          <w:color w:val="424242"/>
          <w:kern w:val="36"/>
          <w:sz w:val="24"/>
          <w:szCs w:val="24"/>
        </w:rPr>
      </w:pPr>
      <w:r w:rsidRPr="00F55C38">
        <w:rPr>
          <w:rFonts w:ascii="Castellar" w:eastAsia="Times New Roman" w:hAnsi="Castellar" w:cs="Times New Roman"/>
          <w:b/>
          <w:bCs/>
          <w:color w:val="424242"/>
          <w:kern w:val="36"/>
          <w:sz w:val="24"/>
          <w:szCs w:val="24"/>
        </w:rPr>
        <w:t>Give the list of Java Object class methods.</w:t>
      </w:r>
    </w:p>
    <w:p w:rsidR="00F55C38" w:rsidRPr="00F55C38" w:rsidRDefault="00F55C38" w:rsidP="00F55C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920" w:type="dxa"/>
        <w:tblCellSpacing w:w="15" w:type="dxa"/>
        <w:tblBorders>
          <w:top w:val="single" w:sz="12" w:space="0" w:color="D9D9D9"/>
          <w:left w:val="single" w:sz="12" w:space="0" w:color="D9D9D9"/>
          <w:bottom w:val="single" w:sz="12" w:space="0" w:color="D9D9D9"/>
          <w:right w:val="single" w:sz="12" w:space="0" w:color="D9D9D9"/>
        </w:tblBorders>
        <w:shd w:val="clear" w:color="auto" w:fill="F6F6F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0"/>
      </w:tblGrid>
      <w:tr w:rsidR="00F55C38" w:rsidRPr="00F55C38" w:rsidTr="00F55C38">
        <w:trPr>
          <w:tblCellSpacing w:w="15" w:type="dxa"/>
        </w:trPr>
        <w:tc>
          <w:tcPr>
            <w:tcW w:w="0" w:type="auto"/>
            <w:shd w:val="clear" w:color="auto" w:fill="F6F6F6"/>
            <w:vAlign w:val="center"/>
            <w:hideMark/>
          </w:tcPr>
          <w:p w:rsidR="00F55C38" w:rsidRPr="00F55C38" w:rsidRDefault="00F55C38" w:rsidP="00F55C3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24242"/>
                <w:sz w:val="21"/>
                <w:szCs w:val="21"/>
              </w:rPr>
            </w:pPr>
            <w:r w:rsidRPr="00F55C38">
              <w:rPr>
                <w:rFonts w:ascii="Times New Roman" w:eastAsia="Times New Roman" w:hAnsi="Times New Roman" w:cs="Times New Roman"/>
                <w:b/>
                <w:bCs/>
                <w:color w:val="424242"/>
                <w:sz w:val="21"/>
                <w:szCs w:val="21"/>
              </w:rPr>
              <w:t>Answer:</w:t>
            </w:r>
          </w:p>
        </w:tc>
      </w:tr>
      <w:tr w:rsidR="00F55C38" w:rsidRPr="00F55C38" w:rsidTr="00F55C38">
        <w:trPr>
          <w:tblCellSpacing w:w="15" w:type="dxa"/>
        </w:trPr>
        <w:tc>
          <w:tcPr>
            <w:tcW w:w="0" w:type="auto"/>
            <w:shd w:val="clear" w:color="auto" w:fill="F6F6F6"/>
            <w:vAlign w:val="center"/>
            <w:hideMark/>
          </w:tcPr>
          <w:p w:rsidR="00F55C38" w:rsidRPr="00F55C38" w:rsidRDefault="00F55C38" w:rsidP="00F55C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rebuchet MS" w:eastAsia="Times New Roman" w:hAnsi="Trebuchet MS" w:cs="Courier New"/>
                <w:color w:val="333333"/>
                <w:sz w:val="20"/>
                <w:szCs w:val="20"/>
              </w:rPr>
            </w:pPr>
            <w:r w:rsidRPr="00F55C38">
              <w:rPr>
                <w:rFonts w:ascii="Trebuchet MS" w:eastAsia="Times New Roman" w:hAnsi="Trebuchet MS" w:cs="Courier New"/>
                <w:color w:val="333333"/>
                <w:sz w:val="20"/>
                <w:szCs w:val="20"/>
              </w:rPr>
              <w:tab/>
            </w:r>
            <w:proofErr w:type="gramStart"/>
            <w:r w:rsidRPr="00F55C38">
              <w:rPr>
                <w:rFonts w:ascii="Trebuchet MS" w:eastAsia="Times New Roman" w:hAnsi="Trebuchet MS" w:cs="Courier New"/>
                <w:color w:val="333333"/>
                <w:sz w:val="20"/>
                <w:szCs w:val="20"/>
              </w:rPr>
              <w:t>clone(</w:t>
            </w:r>
            <w:proofErr w:type="gramEnd"/>
            <w:r w:rsidRPr="00F55C38">
              <w:rPr>
                <w:rFonts w:ascii="Trebuchet MS" w:eastAsia="Times New Roman" w:hAnsi="Trebuchet MS" w:cs="Courier New"/>
                <w:color w:val="333333"/>
                <w:sz w:val="20"/>
                <w:szCs w:val="20"/>
              </w:rPr>
              <w:t>) - Creates and returns a copy of this object.</w:t>
            </w:r>
          </w:p>
          <w:p w:rsidR="00F55C38" w:rsidRPr="00F55C38" w:rsidRDefault="00F55C38" w:rsidP="00F55C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rebuchet MS" w:eastAsia="Times New Roman" w:hAnsi="Trebuchet MS" w:cs="Courier New"/>
                <w:color w:val="333333"/>
                <w:sz w:val="20"/>
                <w:szCs w:val="20"/>
              </w:rPr>
            </w:pPr>
            <w:r w:rsidRPr="00F55C38">
              <w:rPr>
                <w:rFonts w:ascii="Trebuchet MS" w:eastAsia="Times New Roman" w:hAnsi="Trebuchet MS" w:cs="Courier New"/>
                <w:color w:val="333333"/>
                <w:sz w:val="20"/>
                <w:szCs w:val="20"/>
              </w:rPr>
              <w:tab/>
            </w:r>
            <w:proofErr w:type="gramStart"/>
            <w:r w:rsidRPr="00F55C38">
              <w:rPr>
                <w:rFonts w:ascii="Trebuchet MS" w:eastAsia="Times New Roman" w:hAnsi="Trebuchet MS" w:cs="Courier New"/>
                <w:color w:val="333333"/>
                <w:sz w:val="20"/>
                <w:szCs w:val="20"/>
              </w:rPr>
              <w:t>equals(</w:t>
            </w:r>
            <w:proofErr w:type="gramEnd"/>
            <w:r w:rsidRPr="00F55C38">
              <w:rPr>
                <w:rFonts w:ascii="Trebuchet MS" w:eastAsia="Times New Roman" w:hAnsi="Trebuchet MS" w:cs="Courier New"/>
                <w:color w:val="333333"/>
                <w:sz w:val="20"/>
                <w:szCs w:val="20"/>
              </w:rPr>
              <w:t>) - Indicates whether some other object is "equal to" this one.</w:t>
            </w:r>
          </w:p>
          <w:p w:rsidR="00F55C38" w:rsidRPr="00F55C38" w:rsidRDefault="00F55C38" w:rsidP="00F55C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rebuchet MS" w:eastAsia="Times New Roman" w:hAnsi="Trebuchet MS" w:cs="Courier New"/>
                <w:color w:val="333333"/>
                <w:sz w:val="20"/>
                <w:szCs w:val="20"/>
              </w:rPr>
            </w:pPr>
            <w:r w:rsidRPr="00F55C38">
              <w:rPr>
                <w:rFonts w:ascii="Trebuchet MS" w:eastAsia="Times New Roman" w:hAnsi="Trebuchet MS" w:cs="Courier New"/>
                <w:color w:val="333333"/>
                <w:sz w:val="20"/>
                <w:szCs w:val="20"/>
              </w:rPr>
              <w:tab/>
              <w:t>finalize() - Called by the garbage collector on an object when garbage collection</w:t>
            </w:r>
          </w:p>
          <w:p w:rsidR="00F55C38" w:rsidRPr="00F55C38" w:rsidRDefault="00F55C38" w:rsidP="00F55C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rebuchet MS" w:eastAsia="Times New Roman" w:hAnsi="Trebuchet MS" w:cs="Courier New"/>
                <w:color w:val="333333"/>
                <w:sz w:val="20"/>
                <w:szCs w:val="20"/>
              </w:rPr>
            </w:pPr>
            <w:r w:rsidRPr="00F55C38">
              <w:rPr>
                <w:rFonts w:ascii="Trebuchet MS" w:eastAsia="Times New Roman" w:hAnsi="Trebuchet MS" w:cs="Courier New"/>
                <w:color w:val="333333"/>
                <w:sz w:val="20"/>
                <w:szCs w:val="20"/>
              </w:rPr>
              <w:tab/>
            </w:r>
            <w:r w:rsidRPr="00F55C38">
              <w:rPr>
                <w:rFonts w:ascii="Trebuchet MS" w:eastAsia="Times New Roman" w:hAnsi="Trebuchet MS" w:cs="Courier New"/>
                <w:color w:val="333333"/>
                <w:sz w:val="20"/>
                <w:szCs w:val="20"/>
              </w:rPr>
              <w:tab/>
            </w:r>
            <w:r w:rsidRPr="00F55C38">
              <w:rPr>
                <w:rFonts w:ascii="Trebuchet MS" w:eastAsia="Times New Roman" w:hAnsi="Trebuchet MS" w:cs="Courier New"/>
                <w:color w:val="333333"/>
                <w:sz w:val="20"/>
                <w:szCs w:val="20"/>
              </w:rPr>
              <w:tab/>
            </w:r>
            <w:proofErr w:type="gramStart"/>
            <w:r w:rsidRPr="00F55C38">
              <w:rPr>
                <w:rFonts w:ascii="Trebuchet MS" w:eastAsia="Times New Roman" w:hAnsi="Trebuchet MS" w:cs="Courier New"/>
                <w:color w:val="333333"/>
                <w:sz w:val="20"/>
                <w:szCs w:val="20"/>
              </w:rPr>
              <w:t>determines</w:t>
            </w:r>
            <w:proofErr w:type="gramEnd"/>
            <w:r w:rsidRPr="00F55C38">
              <w:rPr>
                <w:rFonts w:ascii="Trebuchet MS" w:eastAsia="Times New Roman" w:hAnsi="Trebuchet MS" w:cs="Courier New"/>
                <w:color w:val="333333"/>
                <w:sz w:val="20"/>
                <w:szCs w:val="20"/>
              </w:rPr>
              <w:t xml:space="preserve"> that there are no more references to the object.</w:t>
            </w:r>
          </w:p>
          <w:p w:rsidR="00F55C38" w:rsidRPr="00F55C38" w:rsidRDefault="00F55C38" w:rsidP="00F55C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rebuchet MS" w:eastAsia="Times New Roman" w:hAnsi="Trebuchet MS" w:cs="Courier New"/>
                <w:color w:val="333333"/>
                <w:sz w:val="20"/>
                <w:szCs w:val="20"/>
              </w:rPr>
            </w:pPr>
            <w:r w:rsidRPr="00F55C38">
              <w:rPr>
                <w:rFonts w:ascii="Trebuchet MS" w:eastAsia="Times New Roman" w:hAnsi="Trebuchet MS" w:cs="Courier New"/>
                <w:color w:val="333333"/>
                <w:sz w:val="20"/>
                <w:szCs w:val="20"/>
              </w:rPr>
              <w:tab/>
            </w:r>
            <w:proofErr w:type="spellStart"/>
            <w:proofErr w:type="gramStart"/>
            <w:r w:rsidRPr="00F55C38">
              <w:rPr>
                <w:rFonts w:ascii="Trebuchet MS" w:eastAsia="Times New Roman" w:hAnsi="Trebuchet MS" w:cs="Courier New"/>
                <w:color w:val="333333"/>
                <w:sz w:val="20"/>
                <w:szCs w:val="20"/>
              </w:rPr>
              <w:t>getClass</w:t>
            </w:r>
            <w:proofErr w:type="spellEnd"/>
            <w:r w:rsidRPr="00F55C38">
              <w:rPr>
                <w:rFonts w:ascii="Trebuchet MS" w:eastAsia="Times New Roman" w:hAnsi="Trebuchet MS" w:cs="Courier New"/>
                <w:color w:val="333333"/>
                <w:sz w:val="20"/>
                <w:szCs w:val="20"/>
              </w:rPr>
              <w:t>(</w:t>
            </w:r>
            <w:proofErr w:type="gramEnd"/>
            <w:r w:rsidRPr="00F55C38">
              <w:rPr>
                <w:rFonts w:ascii="Trebuchet MS" w:eastAsia="Times New Roman" w:hAnsi="Trebuchet MS" w:cs="Courier New"/>
                <w:color w:val="333333"/>
                <w:sz w:val="20"/>
                <w:szCs w:val="20"/>
              </w:rPr>
              <w:t>) - Returns the runtime class of an object.</w:t>
            </w:r>
          </w:p>
          <w:p w:rsidR="00F55C38" w:rsidRPr="00F55C38" w:rsidRDefault="00F55C38" w:rsidP="00F55C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rebuchet MS" w:eastAsia="Times New Roman" w:hAnsi="Trebuchet MS" w:cs="Courier New"/>
                <w:color w:val="333333"/>
                <w:sz w:val="20"/>
                <w:szCs w:val="20"/>
              </w:rPr>
            </w:pPr>
            <w:r w:rsidRPr="00F55C38">
              <w:rPr>
                <w:rFonts w:ascii="Trebuchet MS" w:eastAsia="Times New Roman" w:hAnsi="Trebuchet MS" w:cs="Courier New"/>
                <w:color w:val="333333"/>
                <w:sz w:val="20"/>
                <w:szCs w:val="20"/>
              </w:rPr>
              <w:tab/>
            </w:r>
            <w:proofErr w:type="spellStart"/>
            <w:proofErr w:type="gramStart"/>
            <w:r w:rsidRPr="00F55C38">
              <w:rPr>
                <w:rFonts w:ascii="Trebuchet MS" w:eastAsia="Times New Roman" w:hAnsi="Trebuchet MS" w:cs="Courier New"/>
                <w:color w:val="333333"/>
                <w:sz w:val="20"/>
                <w:szCs w:val="20"/>
              </w:rPr>
              <w:t>hashCode</w:t>
            </w:r>
            <w:proofErr w:type="spellEnd"/>
            <w:r w:rsidRPr="00F55C38">
              <w:rPr>
                <w:rFonts w:ascii="Trebuchet MS" w:eastAsia="Times New Roman" w:hAnsi="Trebuchet MS" w:cs="Courier New"/>
                <w:color w:val="333333"/>
                <w:sz w:val="20"/>
                <w:szCs w:val="20"/>
              </w:rPr>
              <w:t>(</w:t>
            </w:r>
            <w:proofErr w:type="gramEnd"/>
            <w:r w:rsidRPr="00F55C38">
              <w:rPr>
                <w:rFonts w:ascii="Trebuchet MS" w:eastAsia="Times New Roman" w:hAnsi="Trebuchet MS" w:cs="Courier New"/>
                <w:color w:val="333333"/>
                <w:sz w:val="20"/>
                <w:szCs w:val="20"/>
              </w:rPr>
              <w:t>) - Returns a hash code value for the object.</w:t>
            </w:r>
          </w:p>
          <w:p w:rsidR="00F55C38" w:rsidRPr="00F55C38" w:rsidRDefault="00F55C38" w:rsidP="00F55C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rebuchet MS" w:eastAsia="Times New Roman" w:hAnsi="Trebuchet MS" w:cs="Courier New"/>
                <w:color w:val="333333"/>
                <w:sz w:val="20"/>
                <w:szCs w:val="20"/>
              </w:rPr>
            </w:pPr>
            <w:r w:rsidRPr="00F55C38">
              <w:rPr>
                <w:rFonts w:ascii="Trebuchet MS" w:eastAsia="Times New Roman" w:hAnsi="Trebuchet MS" w:cs="Courier New"/>
                <w:color w:val="333333"/>
                <w:sz w:val="20"/>
                <w:szCs w:val="20"/>
              </w:rPr>
              <w:tab/>
            </w:r>
            <w:proofErr w:type="gramStart"/>
            <w:r w:rsidRPr="00F55C38">
              <w:rPr>
                <w:rFonts w:ascii="Trebuchet MS" w:eastAsia="Times New Roman" w:hAnsi="Trebuchet MS" w:cs="Courier New"/>
                <w:color w:val="333333"/>
                <w:sz w:val="20"/>
                <w:szCs w:val="20"/>
              </w:rPr>
              <w:t>notify(</w:t>
            </w:r>
            <w:proofErr w:type="gramEnd"/>
            <w:r w:rsidRPr="00F55C38">
              <w:rPr>
                <w:rFonts w:ascii="Trebuchet MS" w:eastAsia="Times New Roman" w:hAnsi="Trebuchet MS" w:cs="Courier New"/>
                <w:color w:val="333333"/>
                <w:sz w:val="20"/>
                <w:szCs w:val="20"/>
              </w:rPr>
              <w:t>) - Wakes up a single thread that is waiting on this object's monitor.</w:t>
            </w:r>
          </w:p>
          <w:p w:rsidR="00F55C38" w:rsidRPr="00F55C38" w:rsidRDefault="00F55C38" w:rsidP="00F55C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rebuchet MS" w:eastAsia="Times New Roman" w:hAnsi="Trebuchet MS" w:cs="Courier New"/>
                <w:color w:val="333333"/>
                <w:sz w:val="20"/>
                <w:szCs w:val="20"/>
              </w:rPr>
            </w:pPr>
            <w:r w:rsidRPr="00F55C38">
              <w:rPr>
                <w:rFonts w:ascii="Trebuchet MS" w:eastAsia="Times New Roman" w:hAnsi="Trebuchet MS" w:cs="Courier New"/>
                <w:color w:val="333333"/>
                <w:sz w:val="20"/>
                <w:szCs w:val="20"/>
              </w:rPr>
              <w:tab/>
            </w:r>
            <w:proofErr w:type="spellStart"/>
            <w:proofErr w:type="gramStart"/>
            <w:r w:rsidRPr="00F55C38">
              <w:rPr>
                <w:rFonts w:ascii="Trebuchet MS" w:eastAsia="Times New Roman" w:hAnsi="Trebuchet MS" w:cs="Courier New"/>
                <w:color w:val="333333"/>
                <w:sz w:val="20"/>
                <w:szCs w:val="20"/>
              </w:rPr>
              <w:t>notifyAll</w:t>
            </w:r>
            <w:proofErr w:type="spellEnd"/>
            <w:r w:rsidRPr="00F55C38">
              <w:rPr>
                <w:rFonts w:ascii="Trebuchet MS" w:eastAsia="Times New Roman" w:hAnsi="Trebuchet MS" w:cs="Courier New"/>
                <w:color w:val="333333"/>
                <w:sz w:val="20"/>
                <w:szCs w:val="20"/>
              </w:rPr>
              <w:t>(</w:t>
            </w:r>
            <w:proofErr w:type="gramEnd"/>
            <w:r w:rsidRPr="00F55C38">
              <w:rPr>
                <w:rFonts w:ascii="Trebuchet MS" w:eastAsia="Times New Roman" w:hAnsi="Trebuchet MS" w:cs="Courier New"/>
                <w:color w:val="333333"/>
                <w:sz w:val="20"/>
                <w:szCs w:val="20"/>
              </w:rPr>
              <w:t>) - Wakes up all threads that are waiting on this object's monitor.</w:t>
            </w:r>
          </w:p>
          <w:p w:rsidR="00F55C38" w:rsidRPr="00F55C38" w:rsidRDefault="00F55C38" w:rsidP="00F55C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rebuchet MS" w:eastAsia="Times New Roman" w:hAnsi="Trebuchet MS" w:cs="Courier New"/>
                <w:color w:val="333333"/>
                <w:sz w:val="20"/>
                <w:szCs w:val="20"/>
              </w:rPr>
            </w:pPr>
            <w:r w:rsidRPr="00F55C38">
              <w:rPr>
                <w:rFonts w:ascii="Trebuchet MS" w:eastAsia="Times New Roman" w:hAnsi="Trebuchet MS" w:cs="Courier New"/>
                <w:color w:val="333333"/>
                <w:sz w:val="20"/>
                <w:szCs w:val="20"/>
              </w:rPr>
              <w:tab/>
            </w:r>
            <w:proofErr w:type="spellStart"/>
            <w:proofErr w:type="gramStart"/>
            <w:r w:rsidRPr="00F55C38">
              <w:rPr>
                <w:rFonts w:ascii="Trebuchet MS" w:eastAsia="Times New Roman" w:hAnsi="Trebuchet MS" w:cs="Courier New"/>
                <w:color w:val="333333"/>
                <w:sz w:val="20"/>
                <w:szCs w:val="20"/>
              </w:rPr>
              <w:t>toString</w:t>
            </w:r>
            <w:proofErr w:type="spellEnd"/>
            <w:r w:rsidRPr="00F55C38">
              <w:rPr>
                <w:rFonts w:ascii="Trebuchet MS" w:eastAsia="Times New Roman" w:hAnsi="Trebuchet MS" w:cs="Courier New"/>
                <w:color w:val="333333"/>
                <w:sz w:val="20"/>
                <w:szCs w:val="20"/>
              </w:rPr>
              <w:t>(</w:t>
            </w:r>
            <w:proofErr w:type="gramEnd"/>
            <w:r w:rsidRPr="00F55C38">
              <w:rPr>
                <w:rFonts w:ascii="Trebuchet MS" w:eastAsia="Times New Roman" w:hAnsi="Trebuchet MS" w:cs="Courier New"/>
                <w:color w:val="333333"/>
                <w:sz w:val="20"/>
                <w:szCs w:val="20"/>
              </w:rPr>
              <w:t>) - Returns a string representation of the object.</w:t>
            </w:r>
          </w:p>
          <w:p w:rsidR="00F55C38" w:rsidRPr="00F55C38" w:rsidRDefault="00F55C38" w:rsidP="00F55C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rebuchet MS" w:eastAsia="Times New Roman" w:hAnsi="Trebuchet MS" w:cs="Courier New"/>
                <w:color w:val="333333"/>
                <w:sz w:val="20"/>
                <w:szCs w:val="20"/>
              </w:rPr>
            </w:pPr>
            <w:r w:rsidRPr="00F55C38">
              <w:rPr>
                <w:rFonts w:ascii="Trebuchet MS" w:eastAsia="Times New Roman" w:hAnsi="Trebuchet MS" w:cs="Courier New"/>
                <w:color w:val="333333"/>
                <w:sz w:val="20"/>
                <w:szCs w:val="20"/>
              </w:rPr>
              <w:tab/>
              <w:t>wait() - Causes current thread to wait until another thread invokes the notify() method</w:t>
            </w:r>
          </w:p>
          <w:p w:rsidR="00F55C38" w:rsidRPr="00F55C38" w:rsidRDefault="00F55C38" w:rsidP="00F55C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rebuchet MS" w:eastAsia="Times New Roman" w:hAnsi="Trebuchet MS" w:cs="Courier New"/>
                <w:color w:val="333333"/>
                <w:sz w:val="20"/>
                <w:szCs w:val="20"/>
              </w:rPr>
            </w:pPr>
            <w:r w:rsidRPr="00F55C38">
              <w:rPr>
                <w:rFonts w:ascii="Trebuchet MS" w:eastAsia="Times New Roman" w:hAnsi="Trebuchet MS" w:cs="Courier New"/>
                <w:color w:val="333333"/>
                <w:sz w:val="20"/>
                <w:szCs w:val="20"/>
              </w:rPr>
              <w:tab/>
            </w:r>
            <w:r w:rsidRPr="00F55C38">
              <w:rPr>
                <w:rFonts w:ascii="Trebuchet MS" w:eastAsia="Times New Roman" w:hAnsi="Trebuchet MS" w:cs="Courier New"/>
                <w:color w:val="333333"/>
                <w:sz w:val="20"/>
                <w:szCs w:val="20"/>
              </w:rPr>
              <w:tab/>
            </w:r>
            <w:r w:rsidRPr="00F55C38">
              <w:rPr>
                <w:rFonts w:ascii="Trebuchet MS" w:eastAsia="Times New Roman" w:hAnsi="Trebuchet MS" w:cs="Courier New"/>
                <w:color w:val="333333"/>
                <w:sz w:val="20"/>
                <w:szCs w:val="20"/>
              </w:rPr>
              <w:tab/>
            </w:r>
            <w:proofErr w:type="gramStart"/>
            <w:r w:rsidRPr="00F55C38">
              <w:rPr>
                <w:rFonts w:ascii="Trebuchet MS" w:eastAsia="Times New Roman" w:hAnsi="Trebuchet MS" w:cs="Courier New"/>
                <w:color w:val="333333"/>
                <w:sz w:val="20"/>
                <w:szCs w:val="20"/>
              </w:rPr>
              <w:t>or</w:t>
            </w:r>
            <w:proofErr w:type="gramEnd"/>
            <w:r w:rsidRPr="00F55C38">
              <w:rPr>
                <w:rFonts w:ascii="Trebuchet MS" w:eastAsia="Times New Roman" w:hAnsi="Trebuchet MS" w:cs="Courier New"/>
                <w:color w:val="333333"/>
                <w:sz w:val="20"/>
                <w:szCs w:val="20"/>
              </w:rPr>
              <w:t xml:space="preserve"> the </w:t>
            </w:r>
            <w:proofErr w:type="spellStart"/>
            <w:r w:rsidRPr="00F55C38">
              <w:rPr>
                <w:rFonts w:ascii="Trebuchet MS" w:eastAsia="Times New Roman" w:hAnsi="Trebuchet MS" w:cs="Courier New"/>
                <w:color w:val="333333"/>
                <w:sz w:val="20"/>
                <w:szCs w:val="20"/>
              </w:rPr>
              <w:t>notifyAll</w:t>
            </w:r>
            <w:proofErr w:type="spellEnd"/>
            <w:r w:rsidRPr="00F55C38">
              <w:rPr>
                <w:rFonts w:ascii="Trebuchet MS" w:eastAsia="Times New Roman" w:hAnsi="Trebuchet MS" w:cs="Courier New"/>
                <w:color w:val="333333"/>
                <w:sz w:val="20"/>
                <w:szCs w:val="20"/>
              </w:rPr>
              <w:t>() method for this object.</w:t>
            </w:r>
          </w:p>
        </w:tc>
      </w:tr>
    </w:tbl>
    <w:p w:rsidR="00BE7E56" w:rsidRDefault="00BE7E56" w:rsidP="00F55C38">
      <w:proofErr w:type="spellStart"/>
      <w:r>
        <w:t>Q.If</w:t>
      </w:r>
      <w:proofErr w:type="spellEnd"/>
      <w:r>
        <w:t xml:space="preserve"> in a company </w:t>
      </w:r>
      <w:proofErr w:type="gramStart"/>
      <w:r>
        <w:t>All</w:t>
      </w:r>
      <w:proofErr w:type="gramEnd"/>
      <w:r>
        <w:t xml:space="preserve"> employees are making entry through common gate. And we need to store the time and person entry, then which Collection will get used?</w:t>
      </w:r>
    </w:p>
    <w:p w:rsidR="00BE7E56" w:rsidRDefault="00BE7E56" w:rsidP="00F55C38">
      <w:proofErr w:type="spellStart"/>
      <w:r>
        <w:t>Ans</w:t>
      </w:r>
      <w:proofErr w:type="spellEnd"/>
      <w:r>
        <w:t xml:space="preserve">- </w:t>
      </w:r>
      <w:proofErr w:type="spellStart"/>
      <w:r>
        <w:t>LinkedHashMap</w:t>
      </w:r>
      <w:proofErr w:type="spellEnd"/>
      <w:r>
        <w:t>.</w:t>
      </w:r>
    </w:p>
    <w:p w:rsidR="00BE7E56" w:rsidRDefault="00BE7E56" w:rsidP="00F55C38">
      <w:proofErr w:type="spellStart"/>
      <w:r>
        <w:t>Q.If</w:t>
      </w:r>
      <w:proofErr w:type="spellEnd"/>
      <w:r>
        <w:t xml:space="preserve"> you want to sort list values. How you will sort it?</w:t>
      </w:r>
    </w:p>
    <w:p w:rsidR="00BE7E56" w:rsidRDefault="00BE7E56" w:rsidP="00F55C38">
      <w:bookmarkStart w:id="0" w:name="_GoBack"/>
      <w:bookmarkEnd w:id="0"/>
    </w:p>
    <w:sectPr w:rsidR="00BE7E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5C38"/>
    <w:rsid w:val="00445E32"/>
    <w:rsid w:val="006524CF"/>
    <w:rsid w:val="00BE7E56"/>
    <w:rsid w:val="00E40312"/>
    <w:rsid w:val="00F55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1D1721-D702-42A7-B796-1ED1A8297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55C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C3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5C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5C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823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2429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Cisco Systems, Inc.</Company>
  <LinksUpToDate>false</LinksUpToDate>
  <CharactersWithSpaces>1022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Thakur -X (satyatha - TATA CONSULTANCY SERVICES LIMITED at Cisco)</dc:creator>
  <cp:keywords/>
  <dc:description/>
  <cp:lastModifiedBy>Satya Thakur -X (satyatha - TATA CONSULTANCY SERVICES LIMITED at Cisco)</cp:lastModifiedBy>
  <cp:revision>1</cp:revision>
  <dcterms:created xsi:type="dcterms:W3CDTF">2016-07-22T16:05:00Z</dcterms:created>
  <dcterms:modified xsi:type="dcterms:W3CDTF">2016-07-24T08:34:00Z</dcterms:modified>
</cp:coreProperties>
</file>