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81D50" w14:textId="77777777" w:rsidR="00017C12" w:rsidRDefault="00017C12" w:rsidP="00017C12">
      <w:r w:rsidRPr="00017C12">
        <w:rPr>
          <w:b/>
          <w:bCs/>
        </w:rPr>
        <w:t>Task: Create IAM User with CLI Access and Enable MFA</w:t>
      </w:r>
      <w:r w:rsidRPr="00017C12">
        <w:t xml:space="preserve"> </w:t>
      </w:r>
    </w:p>
    <w:p w14:paraId="3FB4998F" w14:textId="77777777" w:rsidR="00017C12" w:rsidRDefault="00017C12" w:rsidP="00017C12">
      <w:r w:rsidRPr="00017C12">
        <w:rPr>
          <w:b/>
          <w:bCs/>
        </w:rPr>
        <w:t>Name:</w:t>
      </w:r>
      <w:r w:rsidRPr="00017C12">
        <w:t xml:space="preserve"> Abhishek </w:t>
      </w:r>
      <w:proofErr w:type="spellStart"/>
      <w:r w:rsidRPr="00017C12">
        <w:t>Hengade</w:t>
      </w:r>
      <w:proofErr w:type="spellEnd"/>
      <w:r w:rsidRPr="00017C12">
        <w:t xml:space="preserve"> </w:t>
      </w:r>
    </w:p>
    <w:p w14:paraId="453262AC" w14:textId="775980F1" w:rsidR="00017C12" w:rsidRDefault="00017C12" w:rsidP="00017C12">
      <w:r w:rsidRPr="00017C12">
        <w:rPr>
          <w:b/>
          <w:bCs/>
        </w:rPr>
        <w:t>Batch:</w:t>
      </w:r>
      <w:r w:rsidRPr="00017C12">
        <w:t xml:space="preserve"> B-56</w:t>
      </w:r>
    </w:p>
    <w:p w14:paraId="0BB69C68" w14:textId="77777777" w:rsidR="00017C12" w:rsidRPr="00017C12" w:rsidRDefault="00017C12" w:rsidP="00017C12"/>
    <w:p w14:paraId="390043C4" w14:textId="77777777" w:rsidR="00017C12" w:rsidRDefault="00017C12" w:rsidP="00017C12">
      <w:r w:rsidRPr="00017C12">
        <w:t>This guide details the process of creating a new IAM user who can only interact with AWS via the Command Line Interface (CLI) and then securing that user's account with Multi-Factor Authentication (MFA).</w:t>
      </w:r>
    </w:p>
    <w:p w14:paraId="0EFEF3CE" w14:textId="77777777" w:rsidR="00017C12" w:rsidRPr="00017C12" w:rsidRDefault="00017C12" w:rsidP="00017C12"/>
    <w:p w14:paraId="5A348387" w14:textId="77777777" w:rsidR="00017C12" w:rsidRPr="00017C12" w:rsidRDefault="00017C12" w:rsidP="00017C12">
      <w:pPr>
        <w:rPr>
          <w:b/>
          <w:bCs/>
        </w:rPr>
      </w:pPr>
      <w:r w:rsidRPr="00017C12">
        <w:rPr>
          <w:b/>
          <w:bCs/>
        </w:rPr>
        <w:t>1. Understanding the Process</w:t>
      </w:r>
    </w:p>
    <w:p w14:paraId="2BA6BD44" w14:textId="77777777" w:rsidR="00017C12" w:rsidRPr="00017C12" w:rsidRDefault="00017C12" w:rsidP="00017C12">
      <w:r w:rsidRPr="00017C12">
        <w:t>This workflow involves two primary stages:</w:t>
      </w:r>
    </w:p>
    <w:p w14:paraId="36B7B0C5" w14:textId="77777777" w:rsidR="00017C12" w:rsidRPr="00017C12" w:rsidRDefault="00017C12" w:rsidP="00017C12">
      <w:pPr>
        <w:numPr>
          <w:ilvl w:val="0"/>
          <w:numId w:val="3"/>
        </w:numPr>
      </w:pPr>
      <w:r w:rsidRPr="00017C12">
        <w:rPr>
          <w:b/>
          <w:bCs/>
        </w:rPr>
        <w:t>Creating a CLI-Only User:</w:t>
      </w:r>
      <w:r w:rsidRPr="00017C12">
        <w:t xml:space="preserve"> We will create an IAM user and provide them with </w:t>
      </w:r>
      <w:r w:rsidRPr="00017C12">
        <w:rPr>
          <w:b/>
          <w:bCs/>
        </w:rPr>
        <w:t>programmatic access credentials</w:t>
      </w:r>
      <w:r w:rsidRPr="00017C12">
        <w:t xml:space="preserve"> (an Access Key ID and a Secret Access Key) but no password to log into the AWS Management Console.</w:t>
      </w:r>
    </w:p>
    <w:p w14:paraId="400551F4" w14:textId="77777777" w:rsidR="00017C12" w:rsidRPr="00017C12" w:rsidRDefault="00017C12" w:rsidP="00017C12">
      <w:pPr>
        <w:numPr>
          <w:ilvl w:val="0"/>
          <w:numId w:val="3"/>
        </w:numPr>
      </w:pPr>
      <w:r w:rsidRPr="00017C12">
        <w:rPr>
          <w:b/>
          <w:bCs/>
        </w:rPr>
        <w:t>Enabling MFA:</w:t>
      </w:r>
      <w:r w:rsidRPr="00017C12">
        <w:t xml:space="preserve"> We will then associate a virtual MFA device with the user's account. This adds a crucial layer of security, as even programmatic requests can be configured to require a temporary MFA token.</w:t>
      </w:r>
    </w:p>
    <w:p w14:paraId="2725D60F" w14:textId="65DBF149" w:rsidR="00017C12" w:rsidRDefault="00017C12" w:rsidP="00017C12"/>
    <w:p w14:paraId="299699B3" w14:textId="77777777" w:rsidR="00017C12" w:rsidRPr="00017C12" w:rsidRDefault="00017C12" w:rsidP="00017C12"/>
    <w:p w14:paraId="7191BDCF" w14:textId="77777777" w:rsidR="00017C12" w:rsidRPr="00017C12" w:rsidRDefault="00017C12" w:rsidP="00017C12">
      <w:pPr>
        <w:rPr>
          <w:b/>
          <w:bCs/>
        </w:rPr>
      </w:pPr>
      <w:r w:rsidRPr="00017C12">
        <w:rPr>
          <w:b/>
          <w:bCs/>
        </w:rPr>
        <w:t>2. Step-by-Step Guide</w:t>
      </w:r>
    </w:p>
    <w:p w14:paraId="7F2BAF86" w14:textId="77777777" w:rsidR="00017C12" w:rsidRPr="00017C12" w:rsidRDefault="00017C12" w:rsidP="00017C12">
      <w:pPr>
        <w:rPr>
          <w:b/>
          <w:bCs/>
        </w:rPr>
      </w:pPr>
      <w:r w:rsidRPr="00017C12">
        <w:rPr>
          <w:b/>
          <w:bCs/>
        </w:rPr>
        <w:t>Part 1: Create an IAM User with CLI-Only Access</w:t>
      </w:r>
    </w:p>
    <w:p w14:paraId="49F9954D" w14:textId="77777777" w:rsidR="00017C12" w:rsidRPr="00017C12" w:rsidRDefault="00017C12" w:rsidP="00017C12">
      <w:r w:rsidRPr="00017C12">
        <w:rPr>
          <w:b/>
          <w:bCs/>
        </w:rPr>
        <w:t>Step 1: Navigate to IAM and Begin User Creation</w:t>
      </w:r>
      <w:r w:rsidRPr="00017C12">
        <w:t xml:space="preserve"> </w:t>
      </w:r>
      <w:proofErr w:type="gramStart"/>
      <w:r w:rsidRPr="00017C12">
        <w:t>In</w:t>
      </w:r>
      <w:proofErr w:type="gramEnd"/>
      <w:r w:rsidRPr="00017C12">
        <w:t xml:space="preserve"> the AWS Console, go to the </w:t>
      </w:r>
      <w:r w:rsidRPr="00017C12">
        <w:rPr>
          <w:b/>
          <w:bCs/>
        </w:rPr>
        <w:t>IAM</w:t>
      </w:r>
      <w:r w:rsidRPr="00017C12">
        <w:t xml:space="preserve"> service. Click on </w:t>
      </w:r>
      <w:r w:rsidRPr="00017C12">
        <w:rPr>
          <w:b/>
          <w:bCs/>
        </w:rPr>
        <w:t>Users</w:t>
      </w:r>
      <w:r w:rsidRPr="00017C12">
        <w:t xml:space="preserve"> in the side menu, and then click the </w:t>
      </w:r>
      <w:r w:rsidRPr="00017C12">
        <w:rPr>
          <w:b/>
          <w:bCs/>
        </w:rPr>
        <w:t>Create user</w:t>
      </w:r>
      <w:r w:rsidRPr="00017C12">
        <w:t xml:space="preserve"> button.</w:t>
      </w:r>
    </w:p>
    <w:p w14:paraId="06E17AED" w14:textId="77777777" w:rsidR="00017C12" w:rsidRPr="00017C12" w:rsidRDefault="00017C12" w:rsidP="00017C12">
      <w:r w:rsidRPr="00017C12">
        <w:rPr>
          <w:b/>
          <w:bCs/>
        </w:rPr>
        <w:t>Step 2: Specify User Details and Access Type</w:t>
      </w:r>
    </w:p>
    <w:p w14:paraId="1335824F" w14:textId="77777777" w:rsidR="00017C12" w:rsidRPr="00017C12" w:rsidRDefault="00017C12" w:rsidP="00017C12">
      <w:pPr>
        <w:numPr>
          <w:ilvl w:val="0"/>
          <w:numId w:val="4"/>
        </w:numPr>
      </w:pPr>
      <w:r w:rsidRPr="00017C12">
        <w:t xml:space="preserve">Enter a </w:t>
      </w:r>
      <w:proofErr w:type="gramStart"/>
      <w:r w:rsidRPr="00017C12">
        <w:rPr>
          <w:b/>
          <w:bCs/>
        </w:rPr>
        <w:t>User</w:t>
      </w:r>
      <w:proofErr w:type="gramEnd"/>
      <w:r w:rsidRPr="00017C12">
        <w:rPr>
          <w:b/>
          <w:bCs/>
        </w:rPr>
        <w:t xml:space="preserve"> name</w:t>
      </w:r>
      <w:r w:rsidRPr="00017C12">
        <w:t>.</w:t>
      </w:r>
    </w:p>
    <w:p w14:paraId="06D4CA9F" w14:textId="77777777" w:rsidR="00017C12" w:rsidRPr="00017C12" w:rsidRDefault="00017C12" w:rsidP="00017C12">
      <w:pPr>
        <w:numPr>
          <w:ilvl w:val="0"/>
          <w:numId w:val="4"/>
        </w:numPr>
      </w:pPr>
      <w:r w:rsidRPr="00017C12">
        <w:t xml:space="preserve">In the "Select AWS credential type" section, check </w:t>
      </w:r>
      <w:r w:rsidRPr="00017C12">
        <w:rPr>
          <w:b/>
          <w:bCs/>
        </w:rPr>
        <w:t>only</w:t>
      </w:r>
      <w:r w:rsidRPr="00017C12">
        <w:t xml:space="preserve"> the box for </w:t>
      </w:r>
      <w:r w:rsidRPr="00017C12">
        <w:rPr>
          <w:b/>
          <w:bCs/>
        </w:rPr>
        <w:t>Access key - Programmatic access</w:t>
      </w:r>
      <w:r w:rsidRPr="00017C12">
        <w:t xml:space="preserve">. Do </w:t>
      </w:r>
      <w:r w:rsidRPr="00017C12">
        <w:rPr>
          <w:b/>
          <w:bCs/>
        </w:rPr>
        <w:t>not</w:t>
      </w:r>
      <w:r w:rsidRPr="00017C12">
        <w:t xml:space="preserve"> check the box for console access. This is the key step to making the user CLI-only.</w:t>
      </w:r>
    </w:p>
    <w:p w14:paraId="2C6DF8E6" w14:textId="77777777" w:rsidR="00017C12" w:rsidRPr="00017C12" w:rsidRDefault="00017C12" w:rsidP="00017C12">
      <w:pPr>
        <w:numPr>
          <w:ilvl w:val="0"/>
          <w:numId w:val="4"/>
        </w:numPr>
      </w:pPr>
      <w:r w:rsidRPr="00017C12">
        <w:t xml:space="preserve">Click </w:t>
      </w:r>
      <w:r w:rsidRPr="00017C12">
        <w:rPr>
          <w:b/>
          <w:bCs/>
        </w:rPr>
        <w:t>Next: Permissions</w:t>
      </w:r>
      <w:r w:rsidRPr="00017C12">
        <w:t>.</w:t>
      </w:r>
    </w:p>
    <w:p w14:paraId="11F25FCE" w14:textId="77777777" w:rsidR="00017C12" w:rsidRPr="00017C12" w:rsidRDefault="00017C12" w:rsidP="00017C12">
      <w:r w:rsidRPr="00017C12">
        <w:rPr>
          <w:b/>
          <w:bCs/>
        </w:rPr>
        <w:lastRenderedPageBreak/>
        <w:t>Step 3: Set User Permissions</w:t>
      </w:r>
      <w:r w:rsidRPr="00017C12">
        <w:t xml:space="preserve"> Attach the necessary permissions policies to the user. For this example, we will attach an existing policy directly. Select </w:t>
      </w:r>
      <w:r w:rsidRPr="00017C12">
        <w:rPr>
          <w:b/>
          <w:bCs/>
        </w:rPr>
        <w:t>Attach existing policies directly</w:t>
      </w:r>
      <w:r w:rsidRPr="00017C12">
        <w:t xml:space="preserve"> and choose a policy, such as AmazonS3ReadOnlyAccess. Click </w:t>
      </w:r>
      <w:r w:rsidRPr="00017C12">
        <w:rPr>
          <w:b/>
          <w:bCs/>
        </w:rPr>
        <w:t>Next: Tags</w:t>
      </w:r>
      <w:r w:rsidRPr="00017C12">
        <w:t xml:space="preserve">, then </w:t>
      </w:r>
      <w:r w:rsidRPr="00017C12">
        <w:rPr>
          <w:b/>
          <w:bCs/>
        </w:rPr>
        <w:t>Next: Review</w:t>
      </w:r>
      <w:r w:rsidRPr="00017C12">
        <w:t>.</w:t>
      </w:r>
    </w:p>
    <w:p w14:paraId="1A5229EB" w14:textId="77777777" w:rsidR="00017C12" w:rsidRPr="00017C12" w:rsidRDefault="00017C12" w:rsidP="00017C12">
      <w:r w:rsidRPr="00017C12">
        <w:rPr>
          <w:b/>
          <w:bCs/>
        </w:rPr>
        <w:t>Step 4: Create User and Save Credentials</w:t>
      </w:r>
      <w:r w:rsidRPr="00017C12">
        <w:t xml:space="preserve"> Review the user details and click </w:t>
      </w:r>
      <w:r w:rsidRPr="00017C12">
        <w:rPr>
          <w:b/>
          <w:bCs/>
        </w:rPr>
        <w:t>Create user</w:t>
      </w:r>
      <w:r w:rsidRPr="00017C12">
        <w:t xml:space="preserve">. On the final screen, you will see the user's </w:t>
      </w:r>
      <w:r w:rsidRPr="00017C12">
        <w:rPr>
          <w:b/>
          <w:bCs/>
        </w:rPr>
        <w:t>Access key ID</w:t>
      </w:r>
      <w:r w:rsidRPr="00017C12">
        <w:t xml:space="preserve"> and </w:t>
      </w:r>
      <w:r w:rsidRPr="00017C12">
        <w:rPr>
          <w:b/>
          <w:bCs/>
        </w:rPr>
        <w:t>Secret access key</w:t>
      </w:r>
      <w:r w:rsidRPr="00017C12">
        <w:t xml:space="preserve">. This is your </w:t>
      </w:r>
      <w:r w:rsidRPr="00017C12">
        <w:rPr>
          <w:b/>
          <w:bCs/>
        </w:rPr>
        <w:t>only opportunity</w:t>
      </w:r>
      <w:r w:rsidRPr="00017C12">
        <w:t xml:space="preserve"> to view and save the secret key. Click </w:t>
      </w:r>
      <w:r w:rsidRPr="00017C12">
        <w:rPr>
          <w:b/>
          <w:bCs/>
        </w:rPr>
        <w:t>Download .csv</w:t>
      </w:r>
      <w:r w:rsidRPr="00017C12">
        <w:t xml:space="preserve"> to save these credentials securely.</w:t>
      </w:r>
    </w:p>
    <w:p w14:paraId="5D1EEC2B" w14:textId="11933B0D" w:rsidR="00017C12" w:rsidRDefault="00017C12" w:rsidP="00017C12"/>
    <w:p w14:paraId="21AE8621" w14:textId="77777777" w:rsidR="00017C12" w:rsidRDefault="00017C12" w:rsidP="00017C12"/>
    <w:p w14:paraId="58A0D85C" w14:textId="77777777" w:rsidR="00017C12" w:rsidRPr="00017C12" w:rsidRDefault="00017C12" w:rsidP="00017C12"/>
    <w:p w14:paraId="0657189F" w14:textId="77777777" w:rsidR="00017C12" w:rsidRPr="00017C12" w:rsidRDefault="00017C12" w:rsidP="00017C12">
      <w:pPr>
        <w:rPr>
          <w:b/>
          <w:bCs/>
        </w:rPr>
      </w:pPr>
      <w:r w:rsidRPr="00017C12">
        <w:rPr>
          <w:b/>
          <w:bCs/>
        </w:rPr>
        <w:t>Part 2: Enable MFA for the New User</w:t>
      </w:r>
    </w:p>
    <w:p w14:paraId="56584DEC" w14:textId="77777777" w:rsidR="00017C12" w:rsidRPr="00017C12" w:rsidRDefault="00017C12" w:rsidP="00017C12">
      <w:r w:rsidRPr="00017C12">
        <w:rPr>
          <w:b/>
          <w:bCs/>
        </w:rPr>
        <w:t>Step 5: Navigate to the User's Security Credentials</w:t>
      </w:r>
      <w:r w:rsidRPr="00017C12">
        <w:t xml:space="preserve"> </w:t>
      </w:r>
      <w:proofErr w:type="gramStart"/>
      <w:r w:rsidRPr="00017C12">
        <w:t>From</w:t>
      </w:r>
      <w:proofErr w:type="gramEnd"/>
      <w:r w:rsidRPr="00017C12">
        <w:t xml:space="preserve"> the IAM user list, click on the name of the user you just created. Go to the </w:t>
      </w:r>
      <w:r w:rsidRPr="00017C12">
        <w:rPr>
          <w:b/>
          <w:bCs/>
        </w:rPr>
        <w:t>Security credentials</w:t>
      </w:r>
      <w:r w:rsidRPr="00017C12">
        <w:t xml:space="preserve"> tab.</w:t>
      </w:r>
    </w:p>
    <w:p w14:paraId="14B23F7D" w14:textId="77777777" w:rsidR="00017C12" w:rsidRPr="00017C12" w:rsidRDefault="00017C12" w:rsidP="00017C12">
      <w:r w:rsidRPr="00017C12">
        <w:rPr>
          <w:b/>
          <w:bCs/>
        </w:rPr>
        <w:t>Step 6: Assign an MFA Device</w:t>
      </w:r>
      <w:r w:rsidRPr="00017C12">
        <w:t xml:space="preserve"> </w:t>
      </w:r>
      <w:proofErr w:type="gramStart"/>
      <w:r w:rsidRPr="00017C12">
        <w:t>In</w:t>
      </w:r>
      <w:proofErr w:type="gramEnd"/>
      <w:r w:rsidRPr="00017C12">
        <w:t xml:space="preserve"> the </w:t>
      </w:r>
      <w:r w:rsidRPr="00017C12">
        <w:rPr>
          <w:b/>
          <w:bCs/>
        </w:rPr>
        <w:t>Multi-factor authentication (MFA)</w:t>
      </w:r>
      <w:r w:rsidRPr="00017C12">
        <w:t xml:space="preserve"> section, click </w:t>
      </w:r>
      <w:r w:rsidRPr="00017C12">
        <w:rPr>
          <w:b/>
          <w:bCs/>
        </w:rPr>
        <w:t>Manage</w:t>
      </w:r>
      <w:r w:rsidRPr="00017C12">
        <w:t xml:space="preserve">. Select </w:t>
      </w:r>
      <w:r w:rsidRPr="00017C12">
        <w:rPr>
          <w:b/>
          <w:bCs/>
        </w:rPr>
        <w:t>Virtual MFA device</w:t>
      </w:r>
      <w:r w:rsidRPr="00017C12">
        <w:t xml:space="preserve"> and click </w:t>
      </w:r>
      <w:r w:rsidRPr="00017C12">
        <w:rPr>
          <w:b/>
          <w:bCs/>
        </w:rPr>
        <w:t>Continue</w:t>
      </w:r>
      <w:r w:rsidRPr="00017C12">
        <w:t>.</w:t>
      </w:r>
    </w:p>
    <w:p w14:paraId="153A4F57" w14:textId="77777777" w:rsidR="00017C12" w:rsidRPr="00017C12" w:rsidRDefault="00017C12" w:rsidP="00017C12">
      <w:r w:rsidRPr="00017C12">
        <w:rPr>
          <w:b/>
          <w:bCs/>
        </w:rPr>
        <w:t>Step 7: Scan QR Code and Provide Tokens</w:t>
      </w:r>
      <w:r w:rsidRPr="00017C12">
        <w:t xml:space="preserve"> Click </w:t>
      </w:r>
      <w:r w:rsidRPr="00017C12">
        <w:rPr>
          <w:b/>
          <w:bCs/>
        </w:rPr>
        <w:t>Show QR code</w:t>
      </w:r>
      <w:r w:rsidRPr="00017C12">
        <w:t xml:space="preserve">. The user must now scan this QR code using a virtual MFA app (like Google Authenticator). After scanning, the user provides two consecutive 6-digit codes from their app. Enter these codes into the </w:t>
      </w:r>
      <w:r w:rsidRPr="00017C12">
        <w:rPr>
          <w:b/>
          <w:bCs/>
        </w:rPr>
        <w:t>MFA code 1</w:t>
      </w:r>
      <w:r w:rsidRPr="00017C12">
        <w:t xml:space="preserve"> and </w:t>
      </w:r>
      <w:r w:rsidRPr="00017C12">
        <w:rPr>
          <w:b/>
          <w:bCs/>
        </w:rPr>
        <w:t>MFA code 2</w:t>
      </w:r>
      <w:r w:rsidRPr="00017C12">
        <w:t xml:space="preserve"> fields.</w:t>
      </w:r>
    </w:p>
    <w:p w14:paraId="79028788" w14:textId="77777777" w:rsidR="00017C12" w:rsidRPr="00017C12" w:rsidRDefault="00017C12" w:rsidP="00017C12">
      <w:r w:rsidRPr="00017C12">
        <w:rPr>
          <w:b/>
          <w:bCs/>
        </w:rPr>
        <w:t>Step 8: Assign MFA and Note the ARN</w:t>
      </w:r>
      <w:r w:rsidRPr="00017C12">
        <w:t xml:space="preserve"> Click </w:t>
      </w:r>
      <w:r w:rsidRPr="00017C12">
        <w:rPr>
          <w:b/>
          <w:bCs/>
        </w:rPr>
        <w:t>Assign MFA</w:t>
      </w:r>
      <w:r w:rsidRPr="00017C12">
        <w:t xml:space="preserve">. The MFA device is now associated with the user. On the "Security credentials" tab, copy the </w:t>
      </w:r>
      <w:r w:rsidRPr="00017C12">
        <w:rPr>
          <w:b/>
          <w:bCs/>
        </w:rPr>
        <w:t>MFA Device ARN</w:t>
      </w:r>
      <w:r w:rsidRPr="00017C12">
        <w:t xml:space="preserve"> (e.g., </w:t>
      </w:r>
      <w:proofErr w:type="spellStart"/>
      <w:proofErr w:type="gramStart"/>
      <w:r w:rsidRPr="00017C12">
        <w:t>arn:aws</w:t>
      </w:r>
      <w:proofErr w:type="gramEnd"/>
      <w:r w:rsidRPr="00017C12">
        <w:t>:</w:t>
      </w:r>
      <w:proofErr w:type="gramStart"/>
      <w:r w:rsidRPr="00017C12">
        <w:t>iam</w:t>
      </w:r>
      <w:proofErr w:type="spellEnd"/>
      <w:r w:rsidRPr="00017C12">
        <w:t>::123456789012:mfa</w:t>
      </w:r>
      <w:proofErr w:type="gramEnd"/>
      <w:r w:rsidRPr="00017C12">
        <w:t>/cli-user). You will need this ARN to authenticate with the CLI.</w:t>
      </w:r>
    </w:p>
    <w:p w14:paraId="043F9729" w14:textId="77777777" w:rsidR="005459B3" w:rsidRDefault="005459B3"/>
    <w:p w14:paraId="68AE88DE" w14:textId="77777777" w:rsidR="00017C12" w:rsidRDefault="00017C12"/>
    <w:p w14:paraId="5A62D170" w14:textId="77777777" w:rsidR="00017C12" w:rsidRDefault="00017C12"/>
    <w:p w14:paraId="381E6555" w14:textId="77777777" w:rsidR="00017C12" w:rsidRDefault="00017C12"/>
    <w:p w14:paraId="1B936A9B" w14:textId="77777777" w:rsidR="00017C12" w:rsidRDefault="00017C12"/>
    <w:p w14:paraId="5DDC5566" w14:textId="77777777" w:rsidR="00017C12" w:rsidRDefault="00017C12"/>
    <w:p w14:paraId="6C39F282" w14:textId="77777777" w:rsidR="00017C12" w:rsidRDefault="00017C12"/>
    <w:p w14:paraId="16DF2416" w14:textId="77777777" w:rsidR="00017C12" w:rsidRDefault="00017C12"/>
    <w:p w14:paraId="62E82237" w14:textId="7A7B5086" w:rsidR="00017C12" w:rsidRDefault="00017C12">
      <w:r>
        <w:rPr>
          <w:noProof/>
        </w:rPr>
        <w:lastRenderedPageBreak/>
        <w:drawing>
          <wp:inline distT="0" distB="0" distL="0" distR="0" wp14:anchorId="0D10F1BD" wp14:editId="18FBE37D">
            <wp:extent cx="5943600" cy="3342005"/>
            <wp:effectExtent l="0" t="0" r="0" b="0"/>
            <wp:docPr id="2040896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6246" name="Picture 2040896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5FE7" wp14:editId="6D7412A3">
            <wp:extent cx="5943600" cy="3342005"/>
            <wp:effectExtent l="0" t="0" r="0" b="0"/>
            <wp:docPr id="675695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95588" name="Picture 6756955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9D7DC" wp14:editId="4B4692A1">
            <wp:extent cx="5943600" cy="3342005"/>
            <wp:effectExtent l="0" t="0" r="0" b="0"/>
            <wp:docPr id="704320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0252" name="Picture 704320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D2F25" wp14:editId="18749360">
            <wp:extent cx="5943600" cy="3342005"/>
            <wp:effectExtent l="0" t="0" r="0" b="0"/>
            <wp:docPr id="286232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2060" name="Picture 286232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AB47E0"/>
    <w:multiLevelType w:val="multilevel"/>
    <w:tmpl w:val="1B12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FD4728"/>
    <w:multiLevelType w:val="multilevel"/>
    <w:tmpl w:val="FEDE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972234"/>
    <w:multiLevelType w:val="multilevel"/>
    <w:tmpl w:val="BA3C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3469A9"/>
    <w:multiLevelType w:val="multilevel"/>
    <w:tmpl w:val="7964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3679686">
    <w:abstractNumId w:val="2"/>
  </w:num>
  <w:num w:numId="2" w16cid:durableId="1985505548">
    <w:abstractNumId w:val="0"/>
  </w:num>
  <w:num w:numId="3" w16cid:durableId="1982883074">
    <w:abstractNumId w:val="3"/>
  </w:num>
  <w:num w:numId="4" w16cid:durableId="200021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C12"/>
    <w:rsid w:val="00017C12"/>
    <w:rsid w:val="00104EC5"/>
    <w:rsid w:val="00380E09"/>
    <w:rsid w:val="005459B3"/>
    <w:rsid w:val="00675E31"/>
    <w:rsid w:val="0073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B6E3"/>
  <w15:chartTrackingRefBased/>
  <w15:docId w15:val="{4E10646A-987C-469B-8425-830CE370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C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C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C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C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C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C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C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C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C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C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C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C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C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C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C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C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H</dc:creator>
  <cp:keywords/>
  <dc:description/>
  <cp:lastModifiedBy>Abhishek H</cp:lastModifiedBy>
  <cp:revision>1</cp:revision>
  <dcterms:created xsi:type="dcterms:W3CDTF">2025-09-24T16:20:00Z</dcterms:created>
  <dcterms:modified xsi:type="dcterms:W3CDTF">2025-09-24T16:23:00Z</dcterms:modified>
</cp:coreProperties>
</file>