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FA8F20" w14:textId="77777777" w:rsidR="007529A9" w:rsidRPr="007529A9" w:rsidRDefault="007529A9" w:rsidP="007529A9">
      <w:pPr>
        <w:rPr>
          <w:b/>
          <w:bCs/>
        </w:rPr>
      </w:pPr>
      <w:r w:rsidRPr="007529A9">
        <w:rPr>
          <w:b/>
          <w:bCs/>
        </w:rPr>
        <w:t>Task: Generate a Pre-signed URL to Share Files Temporarily</w:t>
      </w:r>
    </w:p>
    <w:p w14:paraId="7703450D" w14:textId="77777777" w:rsidR="007529A9" w:rsidRDefault="007529A9" w:rsidP="007529A9">
      <w:r w:rsidRPr="007529A9">
        <w:rPr>
          <w:b/>
          <w:bCs/>
        </w:rPr>
        <w:t>Name:</w:t>
      </w:r>
      <w:r w:rsidRPr="007529A9">
        <w:t xml:space="preserve"> Abhishek </w:t>
      </w:r>
      <w:proofErr w:type="spellStart"/>
      <w:r w:rsidRPr="007529A9">
        <w:t>Hengade</w:t>
      </w:r>
      <w:proofErr w:type="spellEnd"/>
      <w:r w:rsidRPr="007529A9">
        <w:t xml:space="preserve"> </w:t>
      </w:r>
    </w:p>
    <w:p w14:paraId="4B51C053" w14:textId="0B5FD88D" w:rsidR="007529A9" w:rsidRPr="007529A9" w:rsidRDefault="007529A9" w:rsidP="007529A9">
      <w:r w:rsidRPr="007529A9">
        <w:rPr>
          <w:b/>
          <w:bCs/>
        </w:rPr>
        <w:t>Batch:</w:t>
      </w:r>
      <w:r w:rsidRPr="007529A9">
        <w:t xml:space="preserve"> B-56</w:t>
      </w:r>
    </w:p>
    <w:p w14:paraId="7F8ABB91" w14:textId="77777777" w:rsidR="007529A9" w:rsidRDefault="007529A9" w:rsidP="007529A9"/>
    <w:p w14:paraId="1A4C1A2E" w14:textId="537D0DE4" w:rsidR="007529A9" w:rsidRPr="007529A9" w:rsidRDefault="007529A9" w:rsidP="007529A9">
      <w:r w:rsidRPr="007529A9">
        <w:t>This document provides a comprehensive guide on creating a pre-signed URL for an S3 object. This method allows you to share private files securely without altering bucket permissions.</w:t>
      </w:r>
    </w:p>
    <w:p w14:paraId="74950B02" w14:textId="084A9E6B" w:rsidR="007529A9" w:rsidRPr="007529A9" w:rsidRDefault="007529A9" w:rsidP="007529A9"/>
    <w:p w14:paraId="14D443B1" w14:textId="77777777" w:rsidR="007529A9" w:rsidRPr="007529A9" w:rsidRDefault="007529A9" w:rsidP="007529A9">
      <w:pPr>
        <w:rPr>
          <w:b/>
          <w:bCs/>
        </w:rPr>
      </w:pPr>
      <w:r w:rsidRPr="007529A9">
        <w:rPr>
          <w:b/>
          <w:bCs/>
        </w:rPr>
        <w:t xml:space="preserve">## 1. Understanding </w:t>
      </w:r>
      <w:proofErr w:type="gramStart"/>
      <w:r w:rsidRPr="007529A9">
        <w:rPr>
          <w:b/>
          <w:bCs/>
        </w:rPr>
        <w:t>Pre-signed</w:t>
      </w:r>
      <w:proofErr w:type="gramEnd"/>
      <w:r w:rsidRPr="007529A9">
        <w:rPr>
          <w:b/>
          <w:bCs/>
        </w:rPr>
        <w:t xml:space="preserve"> URLs</w:t>
      </w:r>
    </w:p>
    <w:p w14:paraId="2E35896F" w14:textId="77777777" w:rsidR="007529A9" w:rsidRPr="007529A9" w:rsidRDefault="007529A9" w:rsidP="007529A9">
      <w:r w:rsidRPr="007529A9">
        <w:t>A pre-signed URL grants temporary, secure access to a specific S3 object to anyone who has the link. The URL is digitally signed using your AWS credentials and remains valid only for the duration you specify. This is the ideal method for sharing private objects without making them permanently public.</w:t>
      </w:r>
    </w:p>
    <w:p w14:paraId="56E640A3" w14:textId="31AC2259" w:rsidR="007529A9" w:rsidRPr="007529A9" w:rsidRDefault="007529A9" w:rsidP="007529A9"/>
    <w:p w14:paraId="5A4A9AD5" w14:textId="77777777" w:rsidR="007529A9" w:rsidRPr="007529A9" w:rsidRDefault="007529A9" w:rsidP="007529A9">
      <w:pPr>
        <w:rPr>
          <w:b/>
          <w:bCs/>
        </w:rPr>
      </w:pPr>
      <w:r w:rsidRPr="007529A9">
        <w:rPr>
          <w:b/>
          <w:bCs/>
        </w:rPr>
        <w:t>## 2. Step-by-Step Guide to Creating a Pre-signed URL</w:t>
      </w:r>
    </w:p>
    <w:p w14:paraId="7B22D39D" w14:textId="77777777" w:rsidR="007529A9" w:rsidRPr="007529A9" w:rsidRDefault="007529A9" w:rsidP="007529A9">
      <w:pPr>
        <w:numPr>
          <w:ilvl w:val="0"/>
          <w:numId w:val="1"/>
        </w:numPr>
      </w:pPr>
      <w:r w:rsidRPr="007529A9">
        <w:rPr>
          <w:b/>
          <w:bCs/>
        </w:rPr>
        <w:t>Step 1: Select the Object</w:t>
      </w:r>
      <w:r w:rsidRPr="007529A9">
        <w:t xml:space="preserve"> First, navigate to your S3 bucket in the AWS Management Console. Locate and select the specific object for which you want to create a pre-signed URL. In this case, the index.html file is selected within the yoga-bucket.</w:t>
      </w:r>
    </w:p>
    <w:p w14:paraId="3261847B" w14:textId="77777777" w:rsidR="007529A9" w:rsidRPr="007529A9" w:rsidRDefault="007529A9" w:rsidP="007529A9">
      <w:pPr>
        <w:numPr>
          <w:ilvl w:val="0"/>
          <w:numId w:val="1"/>
        </w:numPr>
      </w:pPr>
      <w:r w:rsidRPr="007529A9">
        <w:rPr>
          <w:b/>
          <w:bCs/>
        </w:rPr>
        <w:t>Step 2: Initiate the Sharing Process</w:t>
      </w:r>
      <w:r w:rsidRPr="007529A9">
        <w:t xml:space="preserve"> With the object selected, click the </w:t>
      </w:r>
      <w:r w:rsidRPr="007529A9">
        <w:rPr>
          <w:b/>
          <w:bCs/>
        </w:rPr>
        <w:t>Actions</w:t>
      </w:r>
      <w:r w:rsidRPr="007529A9">
        <w:t xml:space="preserve"> menu and choose </w:t>
      </w:r>
      <w:r w:rsidRPr="007529A9">
        <w:rPr>
          <w:b/>
          <w:bCs/>
        </w:rPr>
        <w:t>Share with a pre-signed URL</w:t>
      </w:r>
      <w:r w:rsidRPr="007529A9">
        <w:t xml:space="preserve"> from the dropdown list. This action opens a dialog box to configure the URL's temporary access settings.</w:t>
      </w:r>
    </w:p>
    <w:p w14:paraId="20C8C529" w14:textId="77777777" w:rsidR="007529A9" w:rsidRPr="007529A9" w:rsidRDefault="007529A9" w:rsidP="007529A9">
      <w:pPr>
        <w:numPr>
          <w:ilvl w:val="0"/>
          <w:numId w:val="1"/>
        </w:numPr>
      </w:pPr>
      <w:r w:rsidRPr="007529A9">
        <w:rPr>
          <w:b/>
          <w:bCs/>
        </w:rPr>
        <w:t>Step 3: Configure the Expiration Time</w:t>
      </w:r>
      <w:r w:rsidRPr="007529A9">
        <w:t xml:space="preserve"> In the pop-up window, you must specify how long the URL will be valid. You can set the time in minutes or hours. In this example, the URL is set to expire in </w:t>
      </w:r>
      <w:r w:rsidRPr="007529A9">
        <w:rPr>
          <w:b/>
          <w:bCs/>
        </w:rPr>
        <w:t>60 minutes</w:t>
      </w:r>
      <w:r w:rsidRPr="007529A9">
        <w:t>. After this time, the link will no longer work.</w:t>
      </w:r>
    </w:p>
    <w:p w14:paraId="33F6BB0F" w14:textId="77777777" w:rsidR="007529A9" w:rsidRPr="007529A9" w:rsidRDefault="007529A9" w:rsidP="007529A9">
      <w:pPr>
        <w:numPr>
          <w:ilvl w:val="0"/>
          <w:numId w:val="1"/>
        </w:numPr>
      </w:pPr>
      <w:r w:rsidRPr="007529A9">
        <w:rPr>
          <w:b/>
          <w:bCs/>
        </w:rPr>
        <w:t>Step 4: Generate and Copy the URL</w:t>
      </w:r>
      <w:r w:rsidRPr="007529A9">
        <w:t xml:space="preserve"> Click the </w:t>
      </w:r>
      <w:r w:rsidRPr="007529A9">
        <w:rPr>
          <w:b/>
          <w:bCs/>
        </w:rPr>
        <w:t>Create pre-signed URL</w:t>
      </w:r>
      <w:r w:rsidRPr="007529A9">
        <w:t xml:space="preserve"> button. S3 will generate the unique, temporary URL and display a success banner confirming it has been copied to your clipboard.</w:t>
      </w:r>
    </w:p>
    <w:p w14:paraId="236E7A75" w14:textId="77777777" w:rsidR="007529A9" w:rsidRDefault="007529A9" w:rsidP="007529A9">
      <w:pPr>
        <w:numPr>
          <w:ilvl w:val="0"/>
          <w:numId w:val="1"/>
        </w:numPr>
      </w:pPr>
      <w:r w:rsidRPr="007529A9">
        <w:rPr>
          <w:b/>
          <w:bCs/>
        </w:rPr>
        <w:t>Step 5: Access the Object Using the URL</w:t>
      </w:r>
      <w:r w:rsidRPr="007529A9">
        <w:t xml:space="preserve"> Paste the copied URL into a web browser. The URL contains authentication parameters in its query string, which grant your browser temporary permission to access and display the private object.</w:t>
      </w:r>
    </w:p>
    <w:p w14:paraId="48BE39C1" w14:textId="77777777" w:rsidR="007529A9" w:rsidRDefault="007529A9" w:rsidP="007529A9"/>
    <w:p w14:paraId="3F4E285C" w14:textId="071EC8B8" w:rsidR="007529A9" w:rsidRPr="007529A9" w:rsidRDefault="007529A9" w:rsidP="007529A9">
      <w:r>
        <w:rPr>
          <w:noProof/>
        </w:rPr>
        <w:lastRenderedPageBreak/>
        <w:drawing>
          <wp:inline distT="0" distB="0" distL="0" distR="0" wp14:anchorId="6EC7A8B5" wp14:editId="75899F97">
            <wp:extent cx="5943600" cy="3342005"/>
            <wp:effectExtent l="0" t="0" r="0" b="0"/>
            <wp:docPr id="2958365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36510" name="Picture 2958365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4345914D" wp14:editId="1F50B056">
            <wp:extent cx="5943600" cy="3342005"/>
            <wp:effectExtent l="0" t="0" r="0" b="0"/>
            <wp:docPr id="1616961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6130" name="Picture 16169613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lastRenderedPageBreak/>
        <w:drawing>
          <wp:inline distT="0" distB="0" distL="0" distR="0" wp14:anchorId="38EBEF9C" wp14:editId="17151844">
            <wp:extent cx="5943600" cy="3342005"/>
            <wp:effectExtent l="0" t="0" r="0" b="0"/>
            <wp:docPr id="11411956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19564" name="Picture 1141195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r>
        <w:rPr>
          <w:noProof/>
        </w:rPr>
        <w:drawing>
          <wp:inline distT="0" distB="0" distL="0" distR="0" wp14:anchorId="4306DFC9" wp14:editId="1EA0BA3A">
            <wp:extent cx="5943600" cy="3338830"/>
            <wp:effectExtent l="0" t="0" r="0" b="0"/>
            <wp:docPr id="9237097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09791" name="Picture 92370979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p>
    <w:p w14:paraId="4A4CD9DE" w14:textId="77777777" w:rsidR="005459B3" w:rsidRDefault="005459B3"/>
    <w:sectPr w:rsidR="005459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4C386C"/>
    <w:multiLevelType w:val="multilevel"/>
    <w:tmpl w:val="835E2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16810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9A9"/>
    <w:rsid w:val="00104EC5"/>
    <w:rsid w:val="00380E09"/>
    <w:rsid w:val="005459B3"/>
    <w:rsid w:val="006905D0"/>
    <w:rsid w:val="00733269"/>
    <w:rsid w:val="007529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C2465"/>
  <w15:chartTrackingRefBased/>
  <w15:docId w15:val="{4B0D59D2-F048-4217-B1F9-B72E0C688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29A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529A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529A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529A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529A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529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529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529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529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29A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529A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529A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529A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529A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529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529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529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529A9"/>
    <w:rPr>
      <w:rFonts w:eastAsiaTheme="majorEastAsia" w:cstheme="majorBidi"/>
      <w:color w:val="272727" w:themeColor="text1" w:themeTint="D8"/>
    </w:rPr>
  </w:style>
  <w:style w:type="paragraph" w:styleId="Title">
    <w:name w:val="Title"/>
    <w:basedOn w:val="Normal"/>
    <w:next w:val="Normal"/>
    <w:link w:val="TitleChar"/>
    <w:uiPriority w:val="10"/>
    <w:qFormat/>
    <w:rsid w:val="007529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529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529A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529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529A9"/>
    <w:pPr>
      <w:spacing w:before="160"/>
      <w:jc w:val="center"/>
    </w:pPr>
    <w:rPr>
      <w:i/>
      <w:iCs/>
      <w:color w:val="404040" w:themeColor="text1" w:themeTint="BF"/>
    </w:rPr>
  </w:style>
  <w:style w:type="character" w:customStyle="1" w:styleId="QuoteChar">
    <w:name w:val="Quote Char"/>
    <w:basedOn w:val="DefaultParagraphFont"/>
    <w:link w:val="Quote"/>
    <w:uiPriority w:val="29"/>
    <w:rsid w:val="007529A9"/>
    <w:rPr>
      <w:i/>
      <w:iCs/>
      <w:color w:val="404040" w:themeColor="text1" w:themeTint="BF"/>
    </w:rPr>
  </w:style>
  <w:style w:type="paragraph" w:styleId="ListParagraph">
    <w:name w:val="List Paragraph"/>
    <w:basedOn w:val="Normal"/>
    <w:uiPriority w:val="34"/>
    <w:qFormat/>
    <w:rsid w:val="007529A9"/>
    <w:pPr>
      <w:ind w:left="720"/>
      <w:contextualSpacing/>
    </w:pPr>
  </w:style>
  <w:style w:type="character" w:styleId="IntenseEmphasis">
    <w:name w:val="Intense Emphasis"/>
    <w:basedOn w:val="DefaultParagraphFont"/>
    <w:uiPriority w:val="21"/>
    <w:qFormat/>
    <w:rsid w:val="007529A9"/>
    <w:rPr>
      <w:i/>
      <w:iCs/>
      <w:color w:val="2F5496" w:themeColor="accent1" w:themeShade="BF"/>
    </w:rPr>
  </w:style>
  <w:style w:type="paragraph" w:styleId="IntenseQuote">
    <w:name w:val="Intense Quote"/>
    <w:basedOn w:val="Normal"/>
    <w:next w:val="Normal"/>
    <w:link w:val="IntenseQuoteChar"/>
    <w:uiPriority w:val="30"/>
    <w:qFormat/>
    <w:rsid w:val="007529A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529A9"/>
    <w:rPr>
      <w:i/>
      <w:iCs/>
      <w:color w:val="2F5496" w:themeColor="accent1" w:themeShade="BF"/>
    </w:rPr>
  </w:style>
  <w:style w:type="character" w:styleId="IntenseReference">
    <w:name w:val="Intense Reference"/>
    <w:basedOn w:val="DefaultParagraphFont"/>
    <w:uiPriority w:val="32"/>
    <w:qFormat/>
    <w:rsid w:val="007529A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274</Words>
  <Characters>1566</Characters>
  <Application>Microsoft Office Word</Application>
  <DocSecurity>0</DocSecurity>
  <Lines>13</Lines>
  <Paragraphs>3</Paragraphs>
  <ScaleCrop>false</ScaleCrop>
  <Company/>
  <LinksUpToDate>false</LinksUpToDate>
  <CharactersWithSpaces>1837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H</dc:creator>
  <cp:keywords/>
  <dc:description/>
  <cp:lastModifiedBy>Abhishek H</cp:lastModifiedBy>
  <cp:revision>1</cp:revision>
  <dcterms:created xsi:type="dcterms:W3CDTF">2025-09-18T10:50:00Z</dcterms:created>
  <dcterms:modified xsi:type="dcterms:W3CDTF">2025-09-18T10:54:00Z</dcterms:modified>
</cp:coreProperties>
</file>