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7DEA" w:rsidRPr="005A7DEA" w:rsidRDefault="005A7DEA" w:rsidP="005A7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Developer Brief — Initial Sample Website (Replit)</w: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2026 Southeastern Regional Women’s &amp; Girls’ Chess Championship</w:t>
      </w:r>
    </w:p>
    <w:p w:rsidR="005A7DEA" w:rsidRPr="005A7DEA" w:rsidRDefault="005A7DEA" w:rsidP="005A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Start immediately — build an initial sample website on Replit</w:t>
      </w:r>
    </w:p>
    <w:p w:rsidR="005A7DEA" w:rsidRPr="005A7DEA" w:rsidRDefault="00963547" w:rsidP="005A7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Objective</w:t>
      </w:r>
    </w:p>
    <w:p w:rsidR="005A7DEA" w:rsidRPr="005A7DEA" w:rsidRDefault="005A7DEA" w:rsidP="005A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Build an </w:t>
      </w: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sample website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(MVP) for the event that is:</w:t>
      </w:r>
    </w:p>
    <w:p w:rsidR="005A7DEA" w:rsidRPr="005A7DEA" w:rsidRDefault="005A7DEA" w:rsidP="005A7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Mobile-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friendly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, clean, and fast</w:t>
      </w:r>
    </w:p>
    <w:p w:rsidR="005A7DEA" w:rsidRPr="005A7DEA" w:rsidRDefault="005A7DEA" w:rsidP="005A7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Matches common chess tournament site structure (simple nav, info pages, flyer link, maps, contact)</w:t>
      </w:r>
    </w:p>
    <w:p w:rsidR="005A7DEA" w:rsidRPr="005A7DEA" w:rsidRDefault="005A7DEA" w:rsidP="005A7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Includes a prominent </w:t>
      </w: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Register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button that links to an </w:t>
      </w: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registration platform (TBD)</w:t>
      </w:r>
    </w:p>
    <w:p w:rsidR="005A7DEA" w:rsidRPr="005A7DEA" w:rsidRDefault="005A7DEA" w:rsidP="005A7D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ChessRegister is proposed but not finalized yet.</w:t>
      </w:r>
    </w:p>
    <w:p w:rsidR="005A7DEA" w:rsidRPr="005A7DEA" w:rsidRDefault="005A7DEA" w:rsidP="005A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The site should be ready for review as a working prototype URL from Replit.</w:t>
      </w:r>
    </w:p>
    <w:p w:rsidR="005A7DEA" w:rsidRPr="005A7DEA" w:rsidRDefault="00963547" w:rsidP="005A7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MVP Scope (Phase 1)</w: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 Have (MVP)</w:t>
      </w:r>
    </w:p>
    <w:p w:rsidR="005A7DEA" w:rsidRPr="005A7DEA" w:rsidRDefault="005A7DEA" w:rsidP="005A7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page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with hero section + key facts + Register CTA</w:t>
      </w:r>
    </w:p>
    <w:p w:rsidR="005A7DEA" w:rsidRPr="005A7DEA" w:rsidRDefault="005A7DEA" w:rsidP="005A7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Tournament Info page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(sections, fees, time controls, cap, equipment, DGT note)</w:t>
      </w:r>
    </w:p>
    <w:p w:rsidR="005A7DEA" w:rsidRPr="005A7DEA" w:rsidRDefault="005A7DEA" w:rsidP="005A7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 page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(clearly formatted)</w:t>
      </w:r>
    </w:p>
    <w:p w:rsidR="005A7DEA" w:rsidRPr="005A7DEA" w:rsidRDefault="005A7DEA" w:rsidP="005A7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Prizes page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(cash prizes + awards + medals + special prizes)</w:t>
      </w:r>
    </w:p>
    <w:p w:rsidR="005A7DEA" w:rsidRPr="005A7DEA" w:rsidRDefault="005A7DEA" w:rsidP="005A7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 / Maps page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(venue address + embedded Google Map)</w:t>
      </w:r>
    </w:p>
    <w:p w:rsidR="005A7DEA" w:rsidRPr="005A7DEA" w:rsidRDefault="005A7DEA" w:rsidP="005A7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Hotel page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(hotel block details)</w:t>
      </w:r>
    </w:p>
    <w:p w:rsidR="005A7DEA" w:rsidRPr="005A7DEA" w:rsidRDefault="005A7DEA" w:rsidP="005A7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Policies page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(simple bullets)</w:t>
      </w:r>
    </w:p>
    <w:p w:rsidR="005A7DEA" w:rsidRPr="005A7DEA" w:rsidRDefault="005A7DEA" w:rsidP="005A7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Sponsors/Partners page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(list for now; logos optional)</w:t>
      </w:r>
    </w:p>
    <w:p w:rsidR="005A7DEA" w:rsidRPr="005A7DEA" w:rsidRDefault="005A7DEA" w:rsidP="005A7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page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(coordinators + phone numbers + contact form stub)</w: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 in MVP (Later)</w:t>
      </w:r>
    </w:p>
    <w:p w:rsidR="005A7DEA" w:rsidRPr="005A7DEA" w:rsidRDefault="005A7DEA" w:rsidP="005A7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No internal registration / payments</w:t>
      </w:r>
    </w:p>
    <w:p w:rsidR="005A7DEA" w:rsidRPr="005A7DEA" w:rsidRDefault="005A7DEA" w:rsidP="005A7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login/accounts</w:t>
      </w:r>
    </w:p>
    <w:p w:rsidR="005A7DEA" w:rsidRPr="005A7DEA" w:rsidRDefault="005A7DEA" w:rsidP="005A7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No live pairings/results integration</w:t>
      </w:r>
    </w:p>
    <w:p w:rsidR="005A7DEA" w:rsidRPr="005A7DEA" w:rsidRDefault="005A7DEA" w:rsidP="005A7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No admin portal</w:t>
      </w:r>
    </w:p>
    <w:p w:rsidR="005A7DEA" w:rsidRPr="005A7DEA" w:rsidRDefault="005A7DEA" w:rsidP="005A7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No advanced photo gallery (can use placeholders)</w:t>
      </w:r>
    </w:p>
    <w:p w:rsidR="005A7DEA" w:rsidRPr="005A7DEA" w:rsidRDefault="00963547" w:rsidP="005A7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Content to Include (Authoritative Event Data)</w: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Event Header</w:t>
      </w:r>
    </w:p>
    <w:p w:rsidR="005A7DEA" w:rsidRPr="005A7DEA" w:rsidRDefault="005A7DEA" w:rsidP="005A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2026 Southeastern Regional Women’s and Girls’ Chess Championship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 9, 2026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$5,000+ Guaranteed Prize Fund (US Chess Grant)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Registration Cap: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200</w: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Venue</w:t>
      </w:r>
    </w:p>
    <w:p w:rsidR="005A7DEA" w:rsidRPr="005A7DEA" w:rsidRDefault="005A7DEA" w:rsidP="005A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Atlanta Chinese Christian Church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br/>
        <w:t>4434 Britt Rd, Tucker, GA 30084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br/>
        <w:t>(Cafeteria and Chapel)</w: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Hotel</w:t>
      </w:r>
    </w:p>
    <w:p w:rsidR="005A7DEA" w:rsidRPr="005A7DEA" w:rsidRDefault="005A7DEA" w:rsidP="005A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DoubleTree by Hilton Atlanta Northeast / Northlake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br/>
        <w:t>4156 Lavista Road, Atlanta, GA 30084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br/>
        <w:t>(770) 938-1026 — Ask for “Chess Rate”</w: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Sections &amp; Fees</w:t>
      </w:r>
    </w:p>
    <w:p w:rsidR="005A7DEA" w:rsidRPr="005A7DEA" w:rsidRDefault="005A7DEA" w:rsidP="005A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Rated</w:t>
      </w:r>
    </w:p>
    <w:p w:rsidR="005A7DEA" w:rsidRPr="005A7DEA" w:rsidRDefault="005A7DEA" w:rsidP="005A7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Women: Open, U1800 — $65 early / $85 on-site</w:t>
      </w:r>
    </w:p>
    <w:p w:rsidR="005A7DEA" w:rsidRPr="005A7DEA" w:rsidRDefault="005A7DEA" w:rsidP="005A7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Girls: K-3, K-5, K-8, K-12 — $40 early / $50 on-site</w:t>
      </w:r>
    </w:p>
    <w:p w:rsidR="005A7DEA" w:rsidRPr="005A7DEA" w:rsidRDefault="005A7DEA" w:rsidP="005A7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Family &amp; Friends (Rated): $35</w:t>
      </w:r>
    </w:p>
    <w:p w:rsidR="005A7DEA" w:rsidRPr="005A7DEA" w:rsidRDefault="005A7DEA" w:rsidP="005A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Unrated</w:t>
      </w:r>
    </w:p>
    <w:p w:rsidR="005A7DEA" w:rsidRPr="005A7DEA" w:rsidRDefault="005A7DEA" w:rsidP="005A7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Women &amp; Girls (one section): $25</w:t>
      </w:r>
    </w:p>
    <w:p w:rsidR="005A7DEA" w:rsidRPr="005A7DEA" w:rsidRDefault="005A7DEA" w:rsidP="005A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registration</w:t>
      </w:r>
    </w:p>
    <w:p w:rsidR="005A7DEA" w:rsidRPr="005A7DEA" w:rsidRDefault="005A7DEA" w:rsidP="005A7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Titled players, ACCC members, designated children (per organizer policy)</w: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 Controls &amp; Rounds</w:t>
      </w:r>
    </w:p>
    <w:p w:rsidR="005A7DEA" w:rsidRPr="005A7DEA" w:rsidRDefault="005A7DEA" w:rsidP="005A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Scholastic / Family-Friends / Unrated: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5SS, G/25 d5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br/>
        <w:t>Rounds: 10:00, 11:30, 1:30, 2:45, 4:15</w:t>
      </w:r>
    </w:p>
    <w:p w:rsidR="005A7DEA" w:rsidRPr="005A7DEA" w:rsidRDefault="005A7DEA" w:rsidP="005A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Women: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4SS, G/60 d5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br/>
        <w:t>Rounds: 9:00, 12:30, 3:30, 6:30</w: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Detailed Day Schedule (G/25; d5 sections)</w:t>
      </w:r>
    </w:p>
    <w:p w:rsidR="005A7DEA" w:rsidRPr="005A7DEA" w:rsidRDefault="005A7DEA" w:rsidP="005A7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8:00–8:55 Registration &amp; Check-in (Cafeteria)</w:t>
      </w:r>
    </w:p>
    <w:p w:rsidR="005A7DEA" w:rsidRPr="005A7DEA" w:rsidRDefault="005A7DEA" w:rsidP="005A7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9:00 Inspirational Keynote (Chapel)</w:t>
      </w:r>
    </w:p>
    <w:p w:rsidR="005A7DEA" w:rsidRPr="005A7DEA" w:rsidRDefault="005A7DEA" w:rsidP="005A7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9:20 Girls’ Club Session 1 (Chapel)</w:t>
      </w:r>
    </w:p>
    <w:p w:rsidR="005A7DEA" w:rsidRPr="005A7DEA" w:rsidRDefault="005A7DEA" w:rsidP="005A7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9:45 Sponsor &amp; Staff Introduction</w:t>
      </w:r>
    </w:p>
    <w:p w:rsidR="005A7DEA" w:rsidRPr="005A7DEA" w:rsidRDefault="005A7DEA" w:rsidP="005A7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10:00 Round 1</w:t>
      </w:r>
    </w:p>
    <w:p w:rsidR="005A7DEA" w:rsidRPr="005A7DEA" w:rsidRDefault="005A7DEA" w:rsidP="005A7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11:30 Round 2</w:t>
      </w:r>
    </w:p>
    <w:p w:rsidR="005A7DEA" w:rsidRPr="005A7DEA" w:rsidRDefault="005A7DEA" w:rsidP="005A7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12:00–1:30 Lunch &amp; Mentorship Sessions</w:t>
      </w:r>
    </w:p>
    <w:p w:rsidR="005A7DEA" w:rsidRPr="005A7DEA" w:rsidRDefault="005A7DEA" w:rsidP="005A7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1:30 Round 3</w:t>
      </w:r>
    </w:p>
    <w:p w:rsidR="005A7DEA" w:rsidRPr="005A7DEA" w:rsidRDefault="005A7DEA" w:rsidP="005A7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2:45 Round 4</w:t>
      </w:r>
    </w:p>
    <w:p w:rsidR="005A7DEA" w:rsidRPr="005A7DEA" w:rsidRDefault="005A7DEA" w:rsidP="005A7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4:15 Round 5</w:t>
      </w:r>
    </w:p>
    <w:p w:rsidR="005A7DEA" w:rsidRPr="005A7DEA" w:rsidRDefault="005A7DEA" w:rsidP="005A7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5:15 Girls’ Club Networking &amp; Big Sister Sign-Ups</w:t>
      </w:r>
    </w:p>
    <w:p w:rsidR="005A7DEA" w:rsidRPr="005A7DEA" w:rsidRDefault="005A7DEA" w:rsidP="005A7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5:30 Awards Ceremony</w:t>
      </w:r>
    </w:p>
    <w:p w:rsidR="005A7DEA" w:rsidRPr="005A7DEA" w:rsidRDefault="005A7DEA" w:rsidP="005A7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6:00–8:00 Bonus: Intro to Bughouse (Free)</w: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Tie-break System (for trophies/stipends)</w:t>
      </w:r>
    </w:p>
    <w:p w:rsidR="005A7DEA" w:rsidRPr="005A7DEA" w:rsidRDefault="005A7DEA" w:rsidP="005A7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Head-to-head (Black draw odds)</w:t>
      </w:r>
    </w:p>
    <w:p w:rsidR="005A7DEA" w:rsidRPr="005A7DEA" w:rsidRDefault="005A7DEA" w:rsidP="005A7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If still tied: two games G/10 d5</w:t>
      </w:r>
    </w:p>
    <w:p w:rsidR="005A7DEA" w:rsidRPr="005A7DEA" w:rsidRDefault="005A7DEA" w:rsidP="005A7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If still tied: Armageddon (White 6 min, Black 4 min, both d5, Black draw odds)</w: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Prizes</w:t>
      </w:r>
    </w:p>
    <w:p w:rsidR="005A7DEA" w:rsidRPr="005A7DEA" w:rsidRDefault="005A7DEA" w:rsidP="005A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Women’s Open: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2000–1000–500–200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U1600: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500–300–200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(50+):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300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Unrated Women/Girls: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5-place trophies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 &amp; Friends: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40% EF – 20% EF – 10% EF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Medals: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Top women and girls from 10 states (AL, AR, FL, GA, MS, NC, SC, TN, TX, VA)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Plaque/Trophy: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Top adult woman &amp; top scholastic girl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registration prizes:</w:t>
      </w:r>
    </w:p>
    <w:p w:rsidR="005A7DEA" w:rsidRPr="005A7DEA" w:rsidRDefault="005A7DEA" w:rsidP="005A7D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Adult champion → U.S. Women’s Open</w:t>
      </w:r>
    </w:p>
    <w:p w:rsidR="005A7DEA" w:rsidRPr="005A7DEA" w:rsidRDefault="005A7DEA" w:rsidP="005A7D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Senior champion → National Senior Open</w:t>
      </w:r>
    </w:p>
    <w:p w:rsidR="005A7DEA" w:rsidRPr="005A7DEA" w:rsidRDefault="005A7DEA" w:rsidP="005A7D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Top scholastic girl → National Scholastic Girls’ Championship</w: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Equipment &amp; Broadcast</w:t>
      </w:r>
    </w:p>
    <w:p w:rsidR="005A7DEA" w:rsidRPr="005A7DEA" w:rsidRDefault="005A7DEA" w:rsidP="005A7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Boards &amp; sets provided — </w:t>
      </w: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bring clocks</w:t>
      </w:r>
    </w:p>
    <w:p w:rsidR="005A7DEA" w:rsidRPr="005A7DEA" w:rsidRDefault="005A7DEA" w:rsidP="005A7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Top boards broadcast via </w:t>
      </w: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DGT boards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online</w: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Partners (list only for now)</w:t>
      </w:r>
    </w:p>
    <w:p w:rsidR="005A7DEA" w:rsidRPr="005A7DEA" w:rsidRDefault="005A7DEA" w:rsidP="005A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Chess Nation, North Atlanta Chess Club, Atlanta Chinese Christian Church (Tucker)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br/>
        <w:t>Possible: Chess Zone, Georgia Chess Association</w: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Coordinators (Contact page)</w:t>
      </w:r>
    </w:p>
    <w:p w:rsidR="005A7DEA" w:rsidRPr="005A7DEA" w:rsidRDefault="005A7DEA" w:rsidP="005A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Dr. Fun Fong — (770) 316-8483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br/>
        <w:t>Kathy Lee — (678) 613-7777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br/>
        <w:t>Amrita Kumar — (404) 345-0854</w:t>
      </w:r>
    </w:p>
    <w:p w:rsidR="005A7DEA" w:rsidRPr="005A7DEA" w:rsidRDefault="00963547" w:rsidP="005A7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Registration Link Handling (Important)</w:t>
      </w:r>
    </w:p>
    <w:p w:rsidR="005A7DEA" w:rsidRPr="005A7DEA" w:rsidRDefault="005A7DEA" w:rsidP="005A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Create a single config value in code:</w:t>
      </w:r>
    </w:p>
    <w:p w:rsidR="005A7DEA" w:rsidRPr="005A7DEA" w:rsidRDefault="005A7DEA" w:rsidP="005A7D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REGISTRATION_URL = "TBD"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(placeholder)</w:t>
      </w:r>
    </w:p>
    <w:p w:rsidR="005A7DEA" w:rsidRPr="005A7DEA" w:rsidRDefault="005A7DEA" w:rsidP="005A7D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All “Register Now” buttons link to </w:t>
      </w:r>
      <w:r w:rsidRPr="005A7D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REGISTRATION_URL</w:t>
      </w:r>
    </w:p>
    <w:p w:rsidR="005A7DEA" w:rsidRPr="005A7DEA" w:rsidRDefault="005A7DEA" w:rsidP="005A7D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If TBD/empty, button should still render but show text like:</w:t>
      </w:r>
    </w:p>
    <w:p w:rsidR="005A7DEA" w:rsidRPr="005A7DEA" w:rsidRDefault="005A7DEA" w:rsidP="005A7DE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“Registration link will be published soon.”</w:t>
      </w:r>
    </w:p>
    <w:p w:rsidR="005A7DEA" w:rsidRPr="005A7DEA" w:rsidRDefault="005A7DEA" w:rsidP="005A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ChessRegister is proposed but </w:t>
      </w: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finalized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A7DEA" w:rsidRPr="005A7DEA" w:rsidRDefault="00963547" w:rsidP="005A7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Information Architecture / Navigation (Required)</w:t>
      </w:r>
    </w:p>
    <w:p w:rsidR="005A7DEA" w:rsidRPr="005A7DEA" w:rsidRDefault="005A7DEA" w:rsidP="005A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Top nav:</w:t>
      </w:r>
    </w:p>
    <w:p w:rsidR="005A7DEA" w:rsidRPr="005A7DEA" w:rsidRDefault="005A7DEA" w:rsidP="005A7D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:rsidR="005A7DEA" w:rsidRPr="005A7DEA" w:rsidRDefault="005A7DEA" w:rsidP="005A7D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Tournament (dropdown or separate pages)</w:t>
      </w:r>
    </w:p>
    <w:p w:rsidR="005A7DEA" w:rsidRPr="005A7DEA" w:rsidRDefault="005A7DEA" w:rsidP="005A7DE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Info</w:t>
      </w:r>
    </w:p>
    <w:p w:rsidR="005A7DEA" w:rsidRPr="005A7DEA" w:rsidRDefault="005A7DEA" w:rsidP="005A7DE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Schedule</w:t>
      </w:r>
    </w:p>
    <w:p w:rsidR="005A7DEA" w:rsidRPr="005A7DEA" w:rsidRDefault="005A7DEA" w:rsidP="005A7DE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Prizes</w:t>
      </w:r>
    </w:p>
    <w:p w:rsidR="005A7DEA" w:rsidRPr="005A7DEA" w:rsidRDefault="005A7DEA" w:rsidP="005A7DE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Venue/Maps</w:t>
      </w:r>
    </w:p>
    <w:p w:rsidR="005A7DEA" w:rsidRPr="005A7DEA" w:rsidRDefault="005A7DEA" w:rsidP="005A7DE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Hotel</w:t>
      </w:r>
    </w:p>
    <w:p w:rsidR="005A7DEA" w:rsidRPr="005A7DEA" w:rsidRDefault="005A7DEA" w:rsidP="005A7DE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Policies</w:t>
      </w:r>
    </w:p>
    <w:p w:rsidR="005A7DEA" w:rsidRPr="005A7DEA" w:rsidRDefault="005A7DEA" w:rsidP="005A7D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Register</w:t>
      </w:r>
    </w:p>
    <w:p w:rsidR="005A7DEA" w:rsidRPr="005A7DEA" w:rsidRDefault="005A7DEA" w:rsidP="005A7D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Sponsors</w:t>
      </w:r>
    </w:p>
    <w:p w:rsidR="005A7DEA" w:rsidRPr="005A7DEA" w:rsidRDefault="005A7DEA" w:rsidP="005A7D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Contact</w:t>
      </w:r>
    </w:p>
    <w:p w:rsidR="005A7DEA" w:rsidRPr="005A7DEA" w:rsidRDefault="005A7DEA" w:rsidP="005A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Footer:</w:t>
      </w:r>
    </w:p>
    <w:p w:rsidR="005A7DEA" w:rsidRPr="005A7DEA" w:rsidRDefault="005A7DEA" w:rsidP="005A7D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“Prepared by Dr. Antony Joseph – ChessNation”</w:t>
      </w:r>
    </w:p>
    <w:p w:rsidR="005A7DEA" w:rsidRPr="005A7DEA" w:rsidRDefault="005A7DEA" w:rsidP="005A7D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Sponsor/grant acknowledgment line: “Prize fund made possible through a grant from US Chess.”</w:t>
      </w:r>
    </w:p>
    <w:p w:rsidR="005A7DEA" w:rsidRPr="005A7DEA" w:rsidRDefault="00963547" w:rsidP="005A7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Design Requirements (Simple but Professional)</w:t>
      </w:r>
    </w:p>
    <w:p w:rsidR="005A7DEA" w:rsidRPr="005A7DEA" w:rsidRDefault="005A7DEA" w:rsidP="005A7D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Clean, modern, chess-tournament style (easy to scan)</w:t>
      </w:r>
    </w:p>
    <w:p w:rsidR="005A7DEA" w:rsidRPr="005A7DEA" w:rsidRDefault="005A7DEA" w:rsidP="005A7D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Mobile-first responsive layout</w:t>
      </w:r>
    </w:p>
    <w:p w:rsidR="005A7DEA" w:rsidRPr="005A7DEA" w:rsidRDefault="005A7DEA" w:rsidP="005A7D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Clear section headings and tables</w:t>
      </w:r>
    </w:p>
    <w:p w:rsidR="005A7DEA" w:rsidRPr="005A7DEA" w:rsidRDefault="005A7DEA" w:rsidP="005A7D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Prominent CTA buttons (Register)</w:t>
      </w:r>
    </w:p>
    <w:p w:rsidR="005A7DEA" w:rsidRPr="005A7DEA" w:rsidRDefault="005A7DEA" w:rsidP="005A7D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Avoid clutter; prioritize readability</w:t>
      </w:r>
    </w:p>
    <w:p w:rsidR="005A7DEA" w:rsidRPr="005A7DEA" w:rsidRDefault="005A7DEA" w:rsidP="005A7D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Use a simple palette and one primary accent color</w:t>
      </w:r>
    </w:p>
    <w:p w:rsidR="005A7DEA" w:rsidRPr="005A7DEA" w:rsidRDefault="00963547" w:rsidP="005A7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Technical Requirements (Replit)</w: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Preferred Stack (choose one and implement cleanly)</w:t>
      </w:r>
    </w:p>
    <w:p w:rsidR="005A7DEA" w:rsidRPr="005A7DEA" w:rsidRDefault="005A7DEA" w:rsidP="005A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 (Simplest):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Static site</w:t>
      </w:r>
    </w:p>
    <w:p w:rsidR="005A7DEA" w:rsidRPr="005A7DEA" w:rsidRDefault="005A7DEA" w:rsidP="005A7D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HTML + CSS + minimal JS</w:t>
      </w:r>
    </w:p>
    <w:p w:rsidR="005A7DEA" w:rsidRPr="005A7DEA" w:rsidRDefault="005A7DEA" w:rsidP="005A7D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Pages or single-page with anchored sections</w:t>
      </w:r>
    </w:p>
    <w:p w:rsidR="005A7DEA" w:rsidRPr="005A7DEA" w:rsidRDefault="005A7DEA" w:rsidP="005A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 (Nice MVP):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Next.js (recommended if developer is comfortable)</w:t>
      </w:r>
    </w:p>
    <w:p w:rsidR="005A7DEA" w:rsidRPr="005A7DEA" w:rsidRDefault="005A7DEA" w:rsidP="005A7D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Next.js + TailwindCSS</w:t>
      </w:r>
    </w:p>
    <w:p w:rsidR="005A7DEA" w:rsidRPr="005A7DEA" w:rsidRDefault="005A7DEA" w:rsidP="005A7D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Pages: </w:t>
      </w:r>
      <w:r w:rsidRPr="005A7D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7D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/info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7D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/schedule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7D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/prizes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7D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/venue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7D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/hotel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7D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/policies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7D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/sponsors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7D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/contact</w: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Must-Haves technically</w:t>
      </w:r>
    </w:p>
    <w:p w:rsidR="005A7DEA" w:rsidRPr="005A7DEA" w:rsidRDefault="005A7DEA" w:rsidP="005A7D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Easy content edits (constants or JSON content file)</w:t>
      </w:r>
    </w:p>
    <w:p w:rsidR="005A7DEA" w:rsidRPr="005A7DEA" w:rsidRDefault="005A7DEA" w:rsidP="005A7D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No backend required</w:t>
      </w:r>
    </w:p>
    <w:p w:rsidR="005A7DEA" w:rsidRPr="005A7DEA" w:rsidRDefault="005A7DEA" w:rsidP="005A7D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Map embed uses Google Maps iframe (no API key required)</w:t>
      </w:r>
    </w:p>
    <w:p w:rsidR="005A7DEA" w:rsidRPr="005A7DEA" w:rsidRDefault="005A7DEA" w:rsidP="005A7D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Contact form can be a stub (mailto link) OR a simple form that posts nowhere (MVP), labeled “Coming soon”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7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(We can add Formspree later if needed.)</w:t>
      </w:r>
    </w:p>
    <w:p w:rsidR="005A7DEA" w:rsidRPr="005A7DEA" w:rsidRDefault="00963547" w:rsidP="005A7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Acceptance Criteria (How we’ll approve MVP)</w:t>
      </w:r>
    </w:p>
    <w:p w:rsidR="005A7DEA" w:rsidRPr="005A7DEA" w:rsidRDefault="005A7DEA" w:rsidP="005A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MVP is complete when:</w:t>
      </w:r>
    </w:p>
    <w:p w:rsidR="005A7DEA" w:rsidRPr="005A7DEA" w:rsidRDefault="005A7DEA" w:rsidP="005A7D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Website is live on Replit and viewable via URL</w:t>
      </w:r>
    </w:p>
    <w:p w:rsidR="005A7DEA" w:rsidRPr="005A7DEA" w:rsidRDefault="005A7DEA" w:rsidP="005A7D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Navigation works on desktop + mobile</w:t>
      </w:r>
    </w:p>
    <w:p w:rsidR="005A7DEA" w:rsidRPr="005A7DEA" w:rsidRDefault="005A7DEA" w:rsidP="005A7D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All required pages exist with correct content</w:t>
      </w:r>
    </w:p>
    <w:p w:rsidR="005A7DEA" w:rsidRPr="005A7DEA" w:rsidRDefault="005A7DEA" w:rsidP="005A7D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Register CTA exists on Home and Register page and uses </w:t>
      </w:r>
      <w:r w:rsidRPr="005A7D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REGISTRATION_URL</w:t>
      </w:r>
    </w:p>
    <w:p w:rsidR="005A7DEA" w:rsidRPr="005A7DEA" w:rsidRDefault="005A7DEA" w:rsidP="005A7D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Venue map embed displays correctly</w:t>
      </w:r>
    </w:p>
    <w:p w:rsidR="005A7DEA" w:rsidRPr="005A7DEA" w:rsidRDefault="005A7DEA" w:rsidP="005A7D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Pages are readable, clean, and not broken on mobile</w:t>
      </w:r>
    </w:p>
    <w:p w:rsidR="005A7DEA" w:rsidRPr="005A7DEA" w:rsidRDefault="00963547" w:rsidP="005A7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5A7DEA" w:rsidRPr="005A7DEA" w:rsidRDefault="005A7DEA" w:rsidP="005A7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7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Delivery Checklist (Developer)</w:t>
      </w:r>
    </w:p>
    <w:p w:rsidR="005A7DEA" w:rsidRPr="005A7DEA" w:rsidRDefault="005A7DEA" w:rsidP="005A7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Replit project created + running</w:t>
      </w:r>
    </w:p>
    <w:p w:rsidR="005A7DEA" w:rsidRPr="005A7DEA" w:rsidRDefault="005A7DEA" w:rsidP="005A7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All pages created</w:t>
      </w:r>
    </w:p>
    <w:p w:rsidR="005A7DEA" w:rsidRPr="005A7DEA" w:rsidRDefault="005A7DEA" w:rsidP="005A7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Navigation &amp; footer done</w:t>
      </w:r>
    </w:p>
    <w:p w:rsidR="005A7DEA" w:rsidRPr="005A7DEA" w:rsidRDefault="005A7DEA" w:rsidP="005A7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Content populated exactly as provided</w:t>
      </w:r>
    </w:p>
    <w:p w:rsidR="005A7DEA" w:rsidRPr="005A7DEA" w:rsidRDefault="005A7DEA" w:rsidP="005A7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REGISTRATION_URL</w:t>
      </w:r>
      <w:r w:rsidRPr="005A7DEA">
        <w:rPr>
          <w:rFonts w:ascii="Times New Roman" w:eastAsia="Times New Roman" w:hAnsi="Times New Roman" w:cs="Times New Roman"/>
          <w:kern w:val="0"/>
          <w14:ligatures w14:val="none"/>
        </w:rPr>
        <w:t xml:space="preserve"> config added</w:t>
      </w:r>
    </w:p>
    <w:p w:rsidR="005A7DEA" w:rsidRPr="005A7DEA" w:rsidRDefault="005A7DEA" w:rsidP="005A7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Map embed added</w:t>
      </w:r>
    </w:p>
    <w:p w:rsidR="005A7DEA" w:rsidRPr="005A7DEA" w:rsidRDefault="005A7DEA" w:rsidP="005A7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Basic SEO meta title/description on Home</w:t>
      </w:r>
    </w:p>
    <w:p w:rsidR="005A7DEA" w:rsidRPr="005A7DEA" w:rsidRDefault="005A7DEA" w:rsidP="005A7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DEA">
        <w:rPr>
          <w:rFonts w:ascii="Times New Roman" w:eastAsia="Times New Roman" w:hAnsi="Times New Roman" w:cs="Times New Roman"/>
          <w:kern w:val="0"/>
          <w14:ligatures w14:val="none"/>
        </w:rPr>
        <w:t>Final Replit URL shared</w:t>
      </w:r>
    </w:p>
    <w:p w:rsidR="00C07294" w:rsidRDefault="00E97579">
      <w:r>
        <w:t>Logo</w:t>
      </w:r>
    </w:p>
    <w:p w:rsidR="00E97579" w:rsidRDefault="00E97579">
      <w:r w:rsidRPr="00E97579">
        <w:lastRenderedPageBreak/>
        <w:drawing>
          <wp:inline distT="0" distB="0" distL="0" distR="0" wp14:anchorId="3D9B1EA8" wp14:editId="7A20A7C0">
            <wp:extent cx="5943600" cy="5953125"/>
            <wp:effectExtent l="0" t="0" r="0" b="3175"/>
            <wp:docPr id="1031088848" name="Picture 1" descr="A logo for a chess tourna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88848" name="Picture 1" descr="A logo for a chess tournamen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579" w:rsidRDefault="00E97579">
      <w:r>
        <w:t>Sample Flyer</w:t>
      </w:r>
    </w:p>
    <w:p w:rsidR="00E97579" w:rsidRDefault="00E97579">
      <w:r w:rsidRPr="00E97579">
        <w:lastRenderedPageBreak/>
        <w:drawing>
          <wp:inline distT="0" distB="0" distL="0" distR="0" wp14:anchorId="0BB25828" wp14:editId="2FB1E0A1">
            <wp:extent cx="4104640" cy="8229600"/>
            <wp:effectExtent l="0" t="0" r="0" b="0"/>
            <wp:docPr id="1914699311" name="Picture 1" descr="A white background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99311" name="Picture 1" descr="A white background with text and imag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46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71E"/>
    <w:multiLevelType w:val="multilevel"/>
    <w:tmpl w:val="E5B0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76648"/>
    <w:multiLevelType w:val="multilevel"/>
    <w:tmpl w:val="24EC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91660"/>
    <w:multiLevelType w:val="multilevel"/>
    <w:tmpl w:val="1072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B3307"/>
    <w:multiLevelType w:val="multilevel"/>
    <w:tmpl w:val="7F8E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22E4D"/>
    <w:multiLevelType w:val="multilevel"/>
    <w:tmpl w:val="E9469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96D85"/>
    <w:multiLevelType w:val="multilevel"/>
    <w:tmpl w:val="A3CE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F0D63"/>
    <w:multiLevelType w:val="multilevel"/>
    <w:tmpl w:val="9B40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66AAC"/>
    <w:multiLevelType w:val="multilevel"/>
    <w:tmpl w:val="4E9A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B3366"/>
    <w:multiLevelType w:val="multilevel"/>
    <w:tmpl w:val="FD30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92AC9"/>
    <w:multiLevelType w:val="multilevel"/>
    <w:tmpl w:val="130A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24240"/>
    <w:multiLevelType w:val="multilevel"/>
    <w:tmpl w:val="AB6C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B7929"/>
    <w:multiLevelType w:val="multilevel"/>
    <w:tmpl w:val="F454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8034D"/>
    <w:multiLevelType w:val="multilevel"/>
    <w:tmpl w:val="BBE2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D3ACA"/>
    <w:multiLevelType w:val="multilevel"/>
    <w:tmpl w:val="509C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F0A93"/>
    <w:multiLevelType w:val="multilevel"/>
    <w:tmpl w:val="940A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4391A"/>
    <w:multiLevelType w:val="multilevel"/>
    <w:tmpl w:val="93AC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B074D3"/>
    <w:multiLevelType w:val="multilevel"/>
    <w:tmpl w:val="413E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C14C17"/>
    <w:multiLevelType w:val="multilevel"/>
    <w:tmpl w:val="BADE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6424FE"/>
    <w:multiLevelType w:val="multilevel"/>
    <w:tmpl w:val="DFEE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956163">
    <w:abstractNumId w:val="3"/>
  </w:num>
  <w:num w:numId="2" w16cid:durableId="1403211637">
    <w:abstractNumId w:val="0"/>
  </w:num>
  <w:num w:numId="3" w16cid:durableId="352612134">
    <w:abstractNumId w:val="1"/>
  </w:num>
  <w:num w:numId="4" w16cid:durableId="286087514">
    <w:abstractNumId w:val="12"/>
  </w:num>
  <w:num w:numId="5" w16cid:durableId="1710455445">
    <w:abstractNumId w:val="9"/>
  </w:num>
  <w:num w:numId="6" w16cid:durableId="2107267959">
    <w:abstractNumId w:val="17"/>
  </w:num>
  <w:num w:numId="7" w16cid:durableId="189073103">
    <w:abstractNumId w:val="8"/>
  </w:num>
  <w:num w:numId="8" w16cid:durableId="2134516648">
    <w:abstractNumId w:val="15"/>
  </w:num>
  <w:num w:numId="9" w16cid:durableId="884878611">
    <w:abstractNumId w:val="7"/>
  </w:num>
  <w:num w:numId="10" w16cid:durableId="984430168">
    <w:abstractNumId w:val="14"/>
  </w:num>
  <w:num w:numId="11" w16cid:durableId="1976598141">
    <w:abstractNumId w:val="5"/>
  </w:num>
  <w:num w:numId="12" w16cid:durableId="702442402">
    <w:abstractNumId w:val="13"/>
  </w:num>
  <w:num w:numId="13" w16cid:durableId="1002202075">
    <w:abstractNumId w:val="16"/>
  </w:num>
  <w:num w:numId="14" w16cid:durableId="1070229493">
    <w:abstractNumId w:val="6"/>
  </w:num>
  <w:num w:numId="15" w16cid:durableId="680661554">
    <w:abstractNumId w:val="18"/>
  </w:num>
  <w:num w:numId="16" w16cid:durableId="742919793">
    <w:abstractNumId w:val="11"/>
  </w:num>
  <w:num w:numId="17" w16cid:durableId="1772315338">
    <w:abstractNumId w:val="10"/>
  </w:num>
  <w:num w:numId="18" w16cid:durableId="1764379045">
    <w:abstractNumId w:val="4"/>
  </w:num>
  <w:num w:numId="19" w16cid:durableId="1197886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EA"/>
    <w:rsid w:val="0013653C"/>
    <w:rsid w:val="005A7DEA"/>
    <w:rsid w:val="00613326"/>
    <w:rsid w:val="007F26F0"/>
    <w:rsid w:val="0084517A"/>
    <w:rsid w:val="00963547"/>
    <w:rsid w:val="00C07294"/>
    <w:rsid w:val="00E97579"/>
    <w:rsid w:val="00F6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E632F"/>
  <w15:chartTrackingRefBased/>
  <w15:docId w15:val="{F8E30ECA-3350-0344-A1CB-FEA5A6199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7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7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7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D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7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7DEA"/>
    <w:rPr>
      <w:b/>
      <w:bCs/>
    </w:rPr>
  </w:style>
  <w:style w:type="character" w:styleId="Emphasis">
    <w:name w:val="Emphasis"/>
    <w:basedOn w:val="DefaultParagraphFont"/>
    <w:uiPriority w:val="20"/>
    <w:qFormat/>
    <w:rsid w:val="005A7DE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A7D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874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Joseph Antony</dc:creator>
  <cp:keywords/>
  <dc:description/>
  <cp:lastModifiedBy>Dr. Joseph Antony</cp:lastModifiedBy>
  <cp:revision>2</cp:revision>
  <dcterms:created xsi:type="dcterms:W3CDTF">2025-12-23T17:38:00Z</dcterms:created>
  <dcterms:modified xsi:type="dcterms:W3CDTF">2025-12-23T17:41:00Z</dcterms:modified>
</cp:coreProperties>
</file>