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A193" w14:textId="1848A44C" w:rsidR="00096765" w:rsidRDefault="00D4704B">
      <w:pPr>
        <w:jc w:val="right"/>
      </w:pPr>
      <w:r>
        <w:t>October 1</w:t>
      </w:r>
      <w:r w:rsidR="00CD1266">
        <w:t>7</w:t>
      </w:r>
      <w:r>
        <w:t>, 2023</w:t>
      </w:r>
    </w:p>
    <w:p w14:paraId="167EA194" w14:textId="77777777" w:rsidR="00096765" w:rsidRDefault="00096765">
      <w:pPr>
        <w:jc w:val="right"/>
      </w:pPr>
    </w:p>
    <w:p w14:paraId="167EA195" w14:textId="77777777" w:rsidR="00096765" w:rsidRPr="00CD1266" w:rsidRDefault="00D4704B">
      <w:pPr>
        <w:jc w:val="center"/>
        <w:rPr>
          <w:b/>
          <w:sz w:val="24"/>
          <w:szCs w:val="24"/>
        </w:rPr>
      </w:pPr>
      <w:r w:rsidRPr="00CD1266">
        <w:rPr>
          <w:b/>
          <w:sz w:val="24"/>
          <w:szCs w:val="24"/>
        </w:rPr>
        <w:t>PROJECT PROPOSAL</w:t>
      </w:r>
    </w:p>
    <w:p w14:paraId="167EA196" w14:textId="77777777" w:rsidR="00096765" w:rsidRPr="00CD1266" w:rsidRDefault="00D4704B">
      <w:pPr>
        <w:jc w:val="center"/>
        <w:rPr>
          <w:b/>
          <w:sz w:val="24"/>
          <w:szCs w:val="24"/>
        </w:rPr>
      </w:pPr>
      <w:r w:rsidRPr="00CD1266">
        <w:rPr>
          <w:b/>
          <w:sz w:val="24"/>
          <w:szCs w:val="24"/>
        </w:rPr>
        <w:t>Team 3</w:t>
      </w:r>
    </w:p>
    <w:p w14:paraId="167EA197" w14:textId="77777777" w:rsidR="00096765" w:rsidRPr="00CD1266" w:rsidRDefault="00D4704B">
      <w:pPr>
        <w:jc w:val="center"/>
        <w:rPr>
          <w:b/>
          <w:sz w:val="24"/>
          <w:szCs w:val="24"/>
        </w:rPr>
      </w:pPr>
      <w:r w:rsidRPr="00CD1266">
        <w:rPr>
          <w:b/>
          <w:sz w:val="24"/>
          <w:szCs w:val="24"/>
        </w:rPr>
        <w:t>CRIME ANALYSIS USING GIS FOR DATA SCIENCE</w:t>
      </w:r>
    </w:p>
    <w:p w14:paraId="167EA198" w14:textId="77777777" w:rsidR="00096765" w:rsidRDefault="00096765"/>
    <w:p w14:paraId="167EA199" w14:textId="77777777" w:rsidR="00096765" w:rsidRDefault="00096765"/>
    <w:p w14:paraId="167EA19A" w14:textId="77777777" w:rsidR="00096765" w:rsidRDefault="00D4704B">
      <w:r>
        <w:rPr>
          <w:b/>
        </w:rPr>
        <w:t>OBJECTIVES:</w:t>
      </w:r>
    </w:p>
    <w:p w14:paraId="167EA19B" w14:textId="77777777" w:rsidR="00096765" w:rsidRDefault="00D4704B">
      <w:r>
        <w:t>The objective of this project is threefold:</w:t>
      </w:r>
    </w:p>
    <w:p w14:paraId="167EA19C" w14:textId="77777777" w:rsidR="00096765" w:rsidRDefault="00D4704B">
      <w:r>
        <w:rPr>
          <w:b/>
        </w:rPr>
        <w:t xml:space="preserve">a. </w:t>
      </w:r>
      <w:r>
        <w:t>To visualize crime data spanning five years (2018-2022) to delineate the crime pattern within the city of Washington DC using ArcGIS Pro.</w:t>
      </w:r>
    </w:p>
    <w:p w14:paraId="167EA19D" w14:textId="23AA4435" w:rsidR="00096765" w:rsidRDefault="00D4704B">
      <w:r>
        <w:rPr>
          <w:b/>
        </w:rPr>
        <w:t xml:space="preserve">b. </w:t>
      </w:r>
      <w:r>
        <w:t>To conduct predictive modelling on the consolidated data from the five years to anticipate future crimes using machine learning techniques.</w:t>
      </w:r>
    </w:p>
    <w:p w14:paraId="167EA19E" w14:textId="77777777" w:rsidR="00096765" w:rsidRDefault="00D4704B">
      <w:r>
        <w:rPr>
          <w:b/>
        </w:rPr>
        <w:t>c.</w:t>
      </w:r>
      <w:r>
        <w:t xml:space="preserve"> To spatially represent the forecasted crimes based on the predictions derived in part b using ArcGIS Pro and Python.</w:t>
      </w:r>
    </w:p>
    <w:p w14:paraId="167EA19F" w14:textId="77777777" w:rsidR="00096765" w:rsidRDefault="00096765"/>
    <w:p w14:paraId="167EA1A0" w14:textId="77777777" w:rsidR="00096765" w:rsidRDefault="00D4704B">
      <w:pPr>
        <w:rPr>
          <w:b/>
        </w:rPr>
      </w:pPr>
      <w:r>
        <w:rPr>
          <w:b/>
        </w:rPr>
        <w:t>SCOPE OF WORK:</w:t>
      </w:r>
    </w:p>
    <w:p w14:paraId="167EA1A1" w14:textId="77777777" w:rsidR="00096765" w:rsidRDefault="00D4704B">
      <w:r>
        <w:t>The tasks to be undertaken are as follows:</w:t>
      </w:r>
    </w:p>
    <w:p w14:paraId="167EA1A2" w14:textId="77777777" w:rsidR="00096765" w:rsidRDefault="00D4704B">
      <w:r>
        <w:t>• Collection and preprocessing of crime data from the years 2019 to 2023 for Washington DC.</w:t>
      </w:r>
    </w:p>
    <w:p w14:paraId="167EA1A3" w14:textId="77777777" w:rsidR="00096765" w:rsidRDefault="00D4704B">
      <w:r>
        <w:t>• Visualization of historical crime patterns within the city using ArcGIS Pro.</w:t>
      </w:r>
    </w:p>
    <w:p w14:paraId="167EA1A4" w14:textId="77777777" w:rsidR="00096765" w:rsidRDefault="00D4704B">
      <w:r>
        <w:t>• Combining the data for the specified years and conducting machine learning techniques for crime forecasting and trying to understand the nature of the crime.</w:t>
      </w:r>
    </w:p>
    <w:p w14:paraId="167EA1A5" w14:textId="77777777" w:rsidR="00096765" w:rsidRDefault="00D4704B">
      <w:r>
        <w:t>• Spatial representation and mapping of the forecasted crime using Python and ArcGIS Pro.</w:t>
      </w:r>
    </w:p>
    <w:p w14:paraId="167EA1A6" w14:textId="77777777" w:rsidR="00096765" w:rsidRDefault="00D4704B">
      <w:r>
        <w:t>• Evaluation of the forecasting model's performance and accuracy.</w:t>
      </w:r>
    </w:p>
    <w:p w14:paraId="167EA1A7" w14:textId="77777777" w:rsidR="00096765" w:rsidRDefault="00D4704B">
      <w:r>
        <w:t>• Documentation and presentation of the findings to relevant stakeholders.</w:t>
      </w:r>
    </w:p>
    <w:p w14:paraId="50043056" w14:textId="77777777" w:rsidR="00B04665" w:rsidRPr="00B962B1" w:rsidRDefault="00B04665" w:rsidP="00B04665">
      <w:pPr>
        <w:rPr>
          <w:i/>
          <w:iCs/>
          <w:u w:val="single"/>
        </w:rPr>
      </w:pPr>
      <w:r w:rsidRPr="00B962B1">
        <w:rPr>
          <w:i/>
          <w:iCs/>
          <w:u w:val="single"/>
        </w:rPr>
        <w:t>Hypothetical Questions</w:t>
      </w:r>
    </w:p>
    <w:p w14:paraId="4BBF3FDA" w14:textId="77777777" w:rsidR="00B04665" w:rsidRPr="00B962B1" w:rsidRDefault="00B04665" w:rsidP="00B04665">
      <w:pPr>
        <w:rPr>
          <w:i/>
          <w:iCs/>
        </w:rPr>
      </w:pPr>
    </w:p>
    <w:p w14:paraId="03015FDF" w14:textId="4A5CEC9D" w:rsidR="00B04665" w:rsidRPr="00B962B1" w:rsidRDefault="00B04665" w:rsidP="00B04665">
      <w:pPr>
        <w:rPr>
          <w:i/>
          <w:iCs/>
        </w:rPr>
      </w:pPr>
      <w:r w:rsidRPr="00B962B1">
        <w:rPr>
          <w:i/>
          <w:iCs/>
        </w:rPr>
        <w:t xml:space="preserve">Q1. </w:t>
      </w:r>
      <w:r w:rsidR="00C063A3" w:rsidRPr="00B962B1">
        <w:rPr>
          <w:i/>
          <w:iCs/>
        </w:rPr>
        <w:t>Does the density or sparsity of a location's geographical attributes, such as the number of unique properties nearby, affect the frequency of crimes?</w:t>
      </w:r>
    </w:p>
    <w:p w14:paraId="66C7A109" w14:textId="77777777" w:rsidR="00B04665" w:rsidRPr="00B962B1" w:rsidRDefault="00B04665" w:rsidP="00B04665">
      <w:pPr>
        <w:rPr>
          <w:i/>
          <w:iCs/>
        </w:rPr>
      </w:pPr>
    </w:p>
    <w:p w14:paraId="5D3A52A8" w14:textId="3CEFC417" w:rsidR="00B04665" w:rsidRPr="00B962B1" w:rsidRDefault="00B04665">
      <w:pPr>
        <w:rPr>
          <w:i/>
          <w:iCs/>
        </w:rPr>
      </w:pPr>
      <w:r w:rsidRPr="00B962B1">
        <w:rPr>
          <w:i/>
          <w:iCs/>
        </w:rPr>
        <w:t xml:space="preserve">Q2. </w:t>
      </w:r>
      <w:r w:rsidR="00F12EE6" w:rsidRPr="00B962B1">
        <w:rPr>
          <w:i/>
          <w:iCs/>
        </w:rPr>
        <w:t>In terms of crime features like types, regions, and numerical difficulty of events, are there time series patterns?</w:t>
      </w:r>
    </w:p>
    <w:p w14:paraId="0EC34F54" w14:textId="77777777" w:rsidR="00B04665" w:rsidRPr="00B962B1" w:rsidRDefault="00B04665"/>
    <w:p w14:paraId="167EA1A9" w14:textId="77777777" w:rsidR="00096765" w:rsidRPr="00B962B1" w:rsidRDefault="00D4704B">
      <w:pPr>
        <w:rPr>
          <w:b/>
        </w:rPr>
      </w:pPr>
      <w:r w:rsidRPr="00B962B1">
        <w:rPr>
          <w:b/>
        </w:rPr>
        <w:t>OUTPUTS AND PRODUCTS:</w:t>
      </w:r>
    </w:p>
    <w:p w14:paraId="167EA1AA" w14:textId="77777777" w:rsidR="00096765" w:rsidRPr="00B962B1" w:rsidRDefault="00D4704B">
      <w:r w:rsidRPr="00B962B1">
        <w:t>The deliverables under this project include:</w:t>
      </w:r>
    </w:p>
    <w:p w14:paraId="167EA1AB" w14:textId="77777777" w:rsidR="00096765" w:rsidRPr="00B962B1" w:rsidRDefault="00D4704B">
      <w:r w:rsidRPr="00B962B1">
        <w:t>• An interactive crime pattern visualization for Washington DC spanning the years 2019-2023.</w:t>
      </w:r>
    </w:p>
    <w:p w14:paraId="167EA1AC" w14:textId="6BFAF1A5" w:rsidR="00096765" w:rsidRPr="00B962B1" w:rsidRDefault="00D4704B">
      <w:r w:rsidRPr="00B962B1">
        <w:t>• A machine learning model detailing anticipated crime hotspots</w:t>
      </w:r>
      <w:r w:rsidR="009D145C" w:rsidRPr="00B962B1">
        <w:t>, features and trends.</w:t>
      </w:r>
    </w:p>
    <w:p w14:paraId="167EA1AD" w14:textId="77777777" w:rsidR="00096765" w:rsidRPr="00B962B1" w:rsidRDefault="00D4704B">
      <w:r w:rsidRPr="00B962B1">
        <w:t>• A spatial representation of the forecasted crimes for stakeholder reference.</w:t>
      </w:r>
    </w:p>
    <w:p w14:paraId="167EA1AE" w14:textId="77777777" w:rsidR="00096765" w:rsidRPr="00B962B1" w:rsidRDefault="00D4704B">
      <w:r w:rsidRPr="00B962B1">
        <w:t>• A final report detailing the methodologies employed, results obtained, and areas of potential improvement.</w:t>
      </w:r>
    </w:p>
    <w:p w14:paraId="167EA1AF" w14:textId="77777777" w:rsidR="00096765" w:rsidRPr="00B962B1" w:rsidRDefault="00096765"/>
    <w:p w14:paraId="167EA1B0" w14:textId="77777777" w:rsidR="00096765" w:rsidRPr="00B962B1" w:rsidRDefault="00D4704B">
      <w:pPr>
        <w:rPr>
          <w:b/>
        </w:rPr>
      </w:pPr>
      <w:r w:rsidRPr="00B962B1">
        <w:rPr>
          <w:b/>
        </w:rPr>
        <w:t>METHODOLOGY</w:t>
      </w:r>
    </w:p>
    <w:p w14:paraId="167EA1B1" w14:textId="350C8B19" w:rsidR="00096765" w:rsidRPr="00B962B1" w:rsidRDefault="00D4704B">
      <w:r w:rsidRPr="00B962B1">
        <w:t xml:space="preserve">Crime patterns, though seemingly sporadic, can exhibit discernible trends when </w:t>
      </w:r>
      <w:r w:rsidR="00B962B1" w:rsidRPr="00B962B1">
        <w:t>analysed</w:t>
      </w:r>
      <w:r w:rsidRPr="00B962B1">
        <w:t xml:space="preserve"> with the right tools. Utilizing ArcGIS Pro allows for intricate visualization of crime hotspots and temporal changes. Combining this with Python and its robust libraries for data analysis, </w:t>
      </w:r>
      <w:r w:rsidRPr="00B962B1">
        <w:lastRenderedPageBreak/>
        <w:t>machine learning, and geospatial operations, the project aims to not only depict the current state of crime in Washington DC but also to provide a forward-looking perspective.</w:t>
      </w:r>
    </w:p>
    <w:p w14:paraId="167EA1B2" w14:textId="77777777" w:rsidR="00096765" w:rsidRPr="00B962B1" w:rsidRDefault="00096765"/>
    <w:p w14:paraId="167EA1B3" w14:textId="77777777" w:rsidR="00096765" w:rsidRPr="00B962B1" w:rsidRDefault="00D4704B">
      <w:pPr>
        <w:rPr>
          <w:b/>
        </w:rPr>
      </w:pPr>
      <w:r w:rsidRPr="00B962B1">
        <w:t>The project will commence with data collection and preprocessing to ensure data integrity. Visualization in ArcGIS Pro will highlight key patterns, aiding in feature selection for the machine learning phase. The model will then be trained, validated, and tested on the historical data to ensure robustness. The resultant predictions will be spatially mapped and shared with stakeholders.</w:t>
      </w:r>
      <w:r w:rsidRPr="00B962B1">
        <w:br/>
      </w:r>
      <w:r w:rsidRPr="00B962B1">
        <w:br/>
      </w:r>
      <w:r w:rsidRPr="00B962B1">
        <w:rPr>
          <w:b/>
        </w:rPr>
        <w:t>DATASET DESCRIPTION:</w:t>
      </w:r>
    </w:p>
    <w:p w14:paraId="167EA1B4" w14:textId="35073A12" w:rsidR="00096765" w:rsidRPr="00B962B1" w:rsidRDefault="00D4704B">
      <w:r w:rsidRPr="00B962B1">
        <w:t>The dataset titled "Crime Incidents in 2019" is sourced from Open Data DC, provided by the City of Washington, DC. It underwent a methodology change on February 1, 2019, enhancing geographical assignment accuracy. The dataset contains subsets of incident locations and attributes from the ASAP crime report database by the District of Columbia Metropolitan Police Department (MPD).</w:t>
      </w:r>
      <w:r w:rsidRPr="00B962B1">
        <w:br/>
      </w:r>
      <w:r w:rsidRPr="00B962B1">
        <w:br/>
        <w:t xml:space="preserve">We will be working on the same dataset updated for years 2019 to 2023. All 5 dataset have same set of </w:t>
      </w:r>
      <w:r w:rsidR="00C64B9A" w:rsidRPr="00B962B1">
        <w:t>features.</w:t>
      </w:r>
    </w:p>
    <w:p w14:paraId="167EA1B5" w14:textId="77777777" w:rsidR="00096765" w:rsidRPr="00B962B1" w:rsidRDefault="00096765"/>
    <w:p w14:paraId="167EA1B6" w14:textId="77777777" w:rsidR="00096765" w:rsidRPr="00B962B1" w:rsidRDefault="00D4704B">
      <w:r w:rsidRPr="00B962B1">
        <w:rPr>
          <w:u w:val="single"/>
        </w:rPr>
        <w:t>Key Attributes</w:t>
      </w:r>
      <w:r w:rsidRPr="00B962B1">
        <w:t>:</w:t>
      </w:r>
    </w:p>
    <w:p w14:paraId="167EA1B7" w14:textId="77777777" w:rsidR="00096765" w:rsidRPr="00B962B1" w:rsidRDefault="00096765"/>
    <w:p w14:paraId="167EA1B8" w14:textId="77777777" w:rsidR="00096765" w:rsidRPr="00B962B1" w:rsidRDefault="00D4704B">
      <w:r w:rsidRPr="00B962B1">
        <w:t>CCN: Character string</w:t>
      </w:r>
    </w:p>
    <w:p w14:paraId="167EA1B9" w14:textId="77777777" w:rsidR="00096765" w:rsidRPr="00B962B1" w:rsidRDefault="00D4704B">
      <w:r w:rsidRPr="00B962B1">
        <w:t>REPORT_DATE: Date</w:t>
      </w:r>
    </w:p>
    <w:p w14:paraId="167EA1BA" w14:textId="77777777" w:rsidR="00096765" w:rsidRPr="00B962B1" w:rsidRDefault="00D4704B">
      <w:r w:rsidRPr="00B962B1">
        <w:t>SHIFT: Character string depicting the time of the crime (EVENING, DAY, MIDNIGHT)</w:t>
      </w:r>
    </w:p>
    <w:p w14:paraId="167EA1BB" w14:textId="77777777" w:rsidR="00096765" w:rsidRPr="00B962B1" w:rsidRDefault="00D4704B">
      <w:r w:rsidRPr="00B962B1">
        <w:t>METHOD: Character string indicating the method of crime (OTHERS, GUN, KNIFE)</w:t>
      </w:r>
    </w:p>
    <w:p w14:paraId="167EA1BC" w14:textId="77777777" w:rsidR="00096765" w:rsidRPr="00B962B1" w:rsidRDefault="00D4704B">
      <w:r w:rsidRPr="00B962B1">
        <w:t>OFFENSE: Character string detailing the type of offense</w:t>
      </w:r>
    </w:p>
    <w:p w14:paraId="167EA1BD" w14:textId="77777777" w:rsidR="00096765" w:rsidRPr="00B962B1" w:rsidRDefault="00D4704B">
      <w:r w:rsidRPr="00B962B1">
        <w:t>BLOCK: Character string representing the crime's location</w:t>
      </w:r>
    </w:p>
    <w:p w14:paraId="167EA1BE" w14:textId="77777777" w:rsidR="00096765" w:rsidRPr="00B962B1" w:rsidRDefault="00D4704B">
      <w:r w:rsidRPr="00B962B1">
        <w:t>XBLOCK &amp; YBLOCK: Double-precision decimal numbers for spatial data</w:t>
      </w:r>
    </w:p>
    <w:p w14:paraId="167EA1BF" w14:textId="7FC6FC50" w:rsidR="00096765" w:rsidRPr="00B962B1" w:rsidRDefault="00D4704B">
      <w:r w:rsidRPr="00B962B1">
        <w:t xml:space="preserve">WARD &amp; ANC: Character strings detailing administrative </w:t>
      </w:r>
      <w:r w:rsidR="00C64B9A" w:rsidRPr="00B962B1">
        <w:t>regions.</w:t>
      </w:r>
    </w:p>
    <w:p w14:paraId="167EA1C0" w14:textId="77777777" w:rsidR="00096765" w:rsidRPr="00B962B1" w:rsidRDefault="00096765"/>
    <w:p w14:paraId="167EA1C1" w14:textId="77777777" w:rsidR="00096765" w:rsidRPr="00B962B1" w:rsidRDefault="00D4704B">
      <w:r w:rsidRPr="00B962B1">
        <w:t>The project will prioritize the timing (SHIFT), method (METHOD), and location (BLOCK, XBLOCK, YBLOCK) among other attributes for visualization and analysis.</w:t>
      </w:r>
    </w:p>
    <w:p w14:paraId="167EA1C2" w14:textId="77777777" w:rsidR="00096765" w:rsidRPr="00B962B1" w:rsidRDefault="00096765"/>
    <w:p w14:paraId="6B2C4CE0" w14:textId="0AC7FD86" w:rsidR="004C2880" w:rsidRPr="00B962B1" w:rsidRDefault="004C2880" w:rsidP="004C2880">
      <w:r w:rsidRPr="00B962B1">
        <w:t xml:space="preserve">Also, Economic characteristics survey data of DC Census Tracts (specific clusters of regions) includes features of Employment, Commuting, Occupation, Income, Health Insurance, Poverty, etc. (U.S Census Bureau). It is also sourced from Open Data </w:t>
      </w:r>
      <w:r w:rsidR="00B962B1" w:rsidRPr="00B962B1">
        <w:t>DC and</w:t>
      </w:r>
      <w:r w:rsidRPr="00B962B1">
        <w:t xml:space="preserve"> could be used for this analysis by joining to Crime Incidents dataset.</w:t>
      </w:r>
    </w:p>
    <w:p w14:paraId="1D8E2A95" w14:textId="77777777" w:rsidR="004C2880" w:rsidRPr="00B962B1" w:rsidRDefault="004C2880" w:rsidP="004C2880"/>
    <w:p w14:paraId="6C5B7DEC" w14:textId="05D54F6A" w:rsidR="00665F49" w:rsidRDefault="00665F49" w:rsidP="00665F49">
      <w:r w:rsidRPr="00B962B1">
        <w:rPr>
          <w:b/>
        </w:rPr>
        <w:t>TIMELINE</w:t>
      </w:r>
      <w:r w:rsidR="00995D60" w:rsidRPr="00B962B1">
        <w:rPr>
          <w:b/>
        </w:rPr>
        <w:t>:</w:t>
      </w:r>
      <w:r w:rsidRPr="00665F49">
        <w:t xml:space="preserve"> </w:t>
      </w:r>
    </w:p>
    <w:p w14:paraId="43247EF4" w14:textId="33E158A3" w:rsidR="00665F49" w:rsidRPr="00665F49" w:rsidRDefault="00665F49" w:rsidP="00665F49">
      <w:r w:rsidRPr="00665F49">
        <w:t>Oct</w:t>
      </w:r>
      <w:r>
        <w:t xml:space="preserve"> </w:t>
      </w:r>
      <w:r w:rsidRPr="00665F49">
        <w:t xml:space="preserve">17 </w:t>
      </w:r>
      <w:r w:rsidR="00625769">
        <w:tab/>
      </w:r>
      <w:r w:rsidR="00625769">
        <w:tab/>
      </w:r>
      <w:r w:rsidRPr="00985918">
        <w:rPr>
          <w:b/>
          <w:bCs/>
          <w:color w:val="4F81BD" w:themeColor="accent1"/>
        </w:rPr>
        <w:t>Proposal</w:t>
      </w:r>
      <w:r w:rsidR="00985918">
        <w:rPr>
          <w:b/>
          <w:bCs/>
          <w:color w:val="4F81BD" w:themeColor="accent1"/>
        </w:rPr>
        <w:t xml:space="preserve"> &amp; </w:t>
      </w:r>
      <w:r w:rsidRPr="00985918">
        <w:rPr>
          <w:b/>
          <w:bCs/>
          <w:color w:val="4F81BD" w:themeColor="accent1"/>
        </w:rPr>
        <w:t>Draft Pseudocode</w:t>
      </w:r>
      <w:r w:rsidR="00985918">
        <w:t xml:space="preserve"> </w:t>
      </w:r>
      <w:r w:rsidR="00985918" w:rsidRPr="00985918">
        <w:rPr>
          <w:b/>
          <w:bCs/>
          <w:color w:val="4F81BD" w:themeColor="accent1"/>
        </w:rPr>
        <w:t>Due</w:t>
      </w:r>
    </w:p>
    <w:p w14:paraId="6A2729A9" w14:textId="4265C99F" w:rsidR="00665F49" w:rsidRPr="00665F49" w:rsidRDefault="00C64B9A" w:rsidP="00665F49">
      <w:r>
        <w:t>Oct 22</w:t>
      </w:r>
      <w:r w:rsidR="00625769">
        <w:tab/>
      </w:r>
      <w:r w:rsidR="00625769">
        <w:tab/>
      </w:r>
      <w:r w:rsidR="00EC62AF">
        <w:t xml:space="preserve"> G</w:t>
      </w:r>
      <w:r w:rsidR="00EC62AF" w:rsidRPr="00EC62AF">
        <w:t xml:space="preserve">ather data, </w:t>
      </w:r>
      <w:r w:rsidR="00F17BA2">
        <w:t>Set small goals of project objectives.</w:t>
      </w:r>
    </w:p>
    <w:p w14:paraId="7B761C1F" w14:textId="24DF6D5D" w:rsidR="00665F49" w:rsidRPr="00F17BA2" w:rsidRDefault="00665F49" w:rsidP="00665F49">
      <w:r w:rsidRPr="00665F49">
        <w:t>Oct 30</w:t>
      </w:r>
      <w:r w:rsidR="00625769">
        <w:tab/>
      </w:r>
      <w:r w:rsidR="00625769">
        <w:tab/>
      </w:r>
      <w:r w:rsidRPr="00665F49">
        <w:t xml:space="preserve"> </w:t>
      </w:r>
      <w:r w:rsidRPr="00985918">
        <w:rPr>
          <w:b/>
          <w:bCs/>
          <w:color w:val="4F81BD" w:themeColor="accent1"/>
        </w:rPr>
        <w:t>Data Due</w:t>
      </w:r>
      <w:r w:rsidR="00F17BA2">
        <w:t>, M</w:t>
      </w:r>
      <w:r w:rsidR="00F17BA2" w:rsidRPr="00EC62AF">
        <w:t xml:space="preserve">ake </w:t>
      </w:r>
      <w:r w:rsidR="00F17BA2">
        <w:t>Pipeline</w:t>
      </w:r>
      <w:r w:rsidR="00F17BA2" w:rsidRPr="00EC62AF">
        <w:t xml:space="preserve"> between </w:t>
      </w:r>
      <w:r w:rsidR="00F17BA2">
        <w:t xml:space="preserve">ArcGIS </w:t>
      </w:r>
      <w:r w:rsidR="00F17BA2" w:rsidRPr="00EC62AF">
        <w:t>and Python</w:t>
      </w:r>
    </w:p>
    <w:p w14:paraId="7D21C865" w14:textId="25DAF9F9" w:rsidR="00665F49" w:rsidRPr="00F17BA2" w:rsidRDefault="00BB1552" w:rsidP="00665F49">
      <w:r>
        <w:rPr>
          <w:rFonts w:hint="eastAsia"/>
        </w:rPr>
        <w:t>N</w:t>
      </w:r>
      <w:r>
        <w:t xml:space="preserve">ov </w:t>
      </w:r>
      <w:r w:rsidR="00985918">
        <w:t>5</w:t>
      </w:r>
      <w:r w:rsidR="00625769">
        <w:tab/>
      </w:r>
      <w:r w:rsidR="00625769">
        <w:tab/>
      </w:r>
      <w:r w:rsidR="00985918">
        <w:t xml:space="preserve"> Define</w:t>
      </w:r>
      <w:r w:rsidRPr="00EC62AF">
        <w:t xml:space="preserve"> GIS features</w:t>
      </w:r>
      <w:r>
        <w:t xml:space="preserve">, </w:t>
      </w:r>
      <w:r w:rsidRPr="00EC62AF">
        <w:t xml:space="preserve">set </w:t>
      </w:r>
      <w:r>
        <w:t xml:space="preserve">potential </w:t>
      </w:r>
      <w:r w:rsidRPr="00EC62AF">
        <w:t>target</w:t>
      </w:r>
      <w:r>
        <w:t>s</w:t>
      </w:r>
      <w:r w:rsidRPr="00EC62AF">
        <w:t xml:space="preserve"> to forecast.</w:t>
      </w:r>
    </w:p>
    <w:p w14:paraId="1411C3B4" w14:textId="4CD9A275" w:rsidR="00665F49" w:rsidRPr="00665F49" w:rsidRDefault="00665F49" w:rsidP="00665F49">
      <w:r w:rsidRPr="00665F49">
        <w:t>Nov</w:t>
      </w:r>
      <w:r w:rsidR="00F70900">
        <w:t xml:space="preserve"> </w:t>
      </w:r>
      <w:r w:rsidRPr="00665F49">
        <w:t xml:space="preserve">13 </w:t>
      </w:r>
      <w:r w:rsidR="00625769">
        <w:tab/>
      </w:r>
      <w:r w:rsidRPr="00985918">
        <w:rPr>
          <w:b/>
          <w:bCs/>
          <w:color w:val="4F81BD" w:themeColor="accent1"/>
        </w:rPr>
        <w:t>Revised Pseudocode</w:t>
      </w:r>
      <w:r w:rsidR="00985918">
        <w:rPr>
          <w:b/>
          <w:bCs/>
          <w:color w:val="4F81BD" w:themeColor="accent1"/>
        </w:rPr>
        <w:t xml:space="preserve"> &amp; </w:t>
      </w:r>
      <w:r w:rsidR="00985918" w:rsidRPr="00985918">
        <w:rPr>
          <w:b/>
          <w:bCs/>
          <w:color w:val="4F81BD" w:themeColor="accent1"/>
        </w:rPr>
        <w:t>Progress Report Due</w:t>
      </w:r>
      <w:r w:rsidRPr="00665F49">
        <w:t xml:space="preserve">: </w:t>
      </w:r>
      <w:r w:rsidR="00985918">
        <w:t xml:space="preserve">Visualize Crime D.C,  </w:t>
      </w:r>
    </w:p>
    <w:p w14:paraId="088D915B" w14:textId="3F2C3E5A" w:rsidR="00665F49" w:rsidRDefault="00F70900" w:rsidP="00665F49">
      <w:r w:rsidRPr="00665F49">
        <w:t>Nov</w:t>
      </w:r>
      <w:r>
        <w:t xml:space="preserve"> 25 </w:t>
      </w:r>
      <w:r w:rsidR="00625769">
        <w:tab/>
      </w:r>
      <w:r>
        <w:t>Preparation and Performing the Model</w:t>
      </w:r>
      <w:r w:rsidR="008C1D3C">
        <w:t xml:space="preserve"> development</w:t>
      </w:r>
      <w:r>
        <w:t xml:space="preserve"> </w:t>
      </w:r>
    </w:p>
    <w:p w14:paraId="50FF314E" w14:textId="4ACDD022" w:rsidR="00985918" w:rsidRPr="00F70900" w:rsidRDefault="00985918" w:rsidP="00665F49">
      <w:r>
        <w:rPr>
          <w:rFonts w:hint="eastAsia"/>
        </w:rPr>
        <w:t xml:space="preserve"> </w:t>
      </w:r>
      <w:r>
        <w:t xml:space="preserve">         </w:t>
      </w:r>
      <w:r w:rsidR="00BC06FE">
        <w:t xml:space="preserve">             </w:t>
      </w:r>
      <w:r>
        <w:t xml:space="preserve">  *</w:t>
      </w:r>
      <w:r w:rsidR="008C1D3C">
        <w:t>The modeling</w:t>
      </w:r>
      <w:r w:rsidR="003770FA">
        <w:t xml:space="preserve"> </w:t>
      </w:r>
      <w:r w:rsidR="003A6F8B">
        <w:t xml:space="preserve">schedule </w:t>
      </w:r>
      <w:r w:rsidR="003770FA">
        <w:t>will be specified</w:t>
      </w:r>
      <w:r w:rsidR="003A6F8B">
        <w:t xml:space="preserve"> </w:t>
      </w:r>
      <w:r w:rsidR="00625769">
        <w:t>(</w:t>
      </w:r>
      <w:r w:rsidR="00625769" w:rsidRPr="00EC62AF">
        <w:t>Define methodology, </w:t>
      </w:r>
      <w:r w:rsidR="00625769">
        <w:t>etc)</w:t>
      </w:r>
    </w:p>
    <w:p w14:paraId="167EA1C3" w14:textId="54B67C1F" w:rsidR="00096765" w:rsidRDefault="00665F49" w:rsidP="00665F49">
      <w:pPr>
        <w:rPr>
          <w:b/>
          <w:bCs/>
          <w:color w:val="4F81BD" w:themeColor="accent1"/>
        </w:rPr>
      </w:pPr>
      <w:r w:rsidRPr="00665F49">
        <w:t xml:space="preserve">Dec 19 </w:t>
      </w:r>
      <w:r w:rsidR="00BC06FE">
        <w:tab/>
      </w:r>
      <w:r w:rsidRPr="00985918">
        <w:rPr>
          <w:b/>
          <w:bCs/>
          <w:color w:val="4F81BD" w:themeColor="accent1"/>
        </w:rPr>
        <w:t>Final Project Due</w:t>
      </w:r>
    </w:p>
    <w:tbl>
      <w:tblPr>
        <w:tblpPr w:leftFromText="180" w:rightFromText="180" w:vertAnchor="text" w:horzAnchor="margin" w:tblpXSpec="right" w:tblpY="146"/>
        <w:tblW w:w="8997" w:type="dxa"/>
        <w:jc w:val="right"/>
        <w:tblLayout w:type="fixed"/>
        <w:tblLook w:val="00A0" w:firstRow="1" w:lastRow="0" w:firstColumn="1" w:lastColumn="0" w:noHBand="0" w:noVBand="0"/>
      </w:tblPr>
      <w:tblGrid>
        <w:gridCol w:w="1618"/>
        <w:gridCol w:w="738"/>
        <w:gridCol w:w="738"/>
        <w:gridCol w:w="738"/>
        <w:gridCol w:w="738"/>
        <w:gridCol w:w="739"/>
        <w:gridCol w:w="369"/>
        <w:gridCol w:w="369"/>
        <w:gridCol w:w="737"/>
        <w:gridCol w:w="706"/>
        <w:gridCol w:w="32"/>
        <w:gridCol w:w="739"/>
        <w:gridCol w:w="736"/>
      </w:tblGrid>
      <w:tr w:rsidR="001A61C0" w14:paraId="55D73017" w14:textId="77777777" w:rsidTr="001A61C0">
        <w:trPr>
          <w:trHeight w:val="766"/>
          <w:jc w:val="right"/>
        </w:trPr>
        <w:tc>
          <w:tcPr>
            <w:tcW w:w="1619" w:type="dxa"/>
            <w:tcBorders>
              <w:top w:val="single" w:sz="6" w:space="0" w:color="000000"/>
              <w:left w:val="single" w:sz="6" w:space="0" w:color="000000"/>
              <w:bottom w:val="single" w:sz="6" w:space="0" w:color="000000"/>
              <w:right w:val="single" w:sz="6" w:space="0" w:color="000000"/>
            </w:tcBorders>
          </w:tcPr>
          <w:p w14:paraId="796C7BA8" w14:textId="77777777" w:rsidR="001A61C0" w:rsidRDefault="001A61C0" w:rsidP="00D416D2">
            <w:pPr>
              <w:widowControl w:val="0"/>
              <w:spacing w:line="240" w:lineRule="auto"/>
              <w:rPr>
                <w:rFonts w:ascii="Times" w:eastAsia="Times" w:hAnsi="Times" w:cs="Times New Roman"/>
                <w:sz w:val="20"/>
                <w:szCs w:val="20"/>
              </w:rPr>
            </w:pPr>
            <w:r>
              <w:rPr>
                <w:rFonts w:ascii="Times" w:eastAsia="Times" w:hAnsi="Times" w:cs="Times New Roman"/>
                <w:sz w:val="20"/>
                <w:szCs w:val="20"/>
              </w:rPr>
              <w:lastRenderedPageBreak/>
              <w:t>Activity</w:t>
            </w:r>
          </w:p>
        </w:tc>
        <w:tc>
          <w:tcPr>
            <w:tcW w:w="738" w:type="dxa"/>
            <w:tcBorders>
              <w:top w:val="single" w:sz="6" w:space="0" w:color="000000"/>
              <w:left w:val="single" w:sz="6" w:space="0" w:color="000000"/>
              <w:bottom w:val="single" w:sz="6" w:space="0" w:color="000000"/>
              <w:right w:val="single" w:sz="6" w:space="0" w:color="000000"/>
            </w:tcBorders>
          </w:tcPr>
          <w:p w14:paraId="51D0D4B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537E487A"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1</w:t>
            </w:r>
          </w:p>
          <w:p w14:paraId="153B7E64" w14:textId="5F54D310" w:rsidR="001A61C0" w:rsidRDefault="001A61C0" w:rsidP="001A61C0">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8" w:type="dxa"/>
            <w:tcBorders>
              <w:top w:val="single" w:sz="6" w:space="0" w:color="000000"/>
              <w:left w:val="single" w:sz="6" w:space="0" w:color="000000"/>
              <w:bottom w:val="single" w:sz="6" w:space="0" w:color="000000"/>
              <w:right w:val="single" w:sz="6" w:space="0" w:color="000000"/>
            </w:tcBorders>
          </w:tcPr>
          <w:p w14:paraId="266C6EF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8EA9D47"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2</w:t>
            </w:r>
          </w:p>
          <w:p w14:paraId="4BA07D91" w14:textId="0E4476D3"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7" w:type="dxa"/>
            <w:tcBorders>
              <w:top w:val="single" w:sz="6" w:space="0" w:color="000000"/>
              <w:left w:val="single" w:sz="6" w:space="0" w:color="000000"/>
              <w:bottom w:val="single" w:sz="6" w:space="0" w:color="000000"/>
              <w:right w:val="single" w:sz="6" w:space="0" w:color="000000"/>
            </w:tcBorders>
          </w:tcPr>
          <w:p w14:paraId="66FDF62B"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37D9CF4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3</w:t>
            </w:r>
          </w:p>
          <w:p w14:paraId="39F2843B" w14:textId="59415C1F"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8" w:type="dxa"/>
            <w:tcBorders>
              <w:top w:val="single" w:sz="6" w:space="0" w:color="000000"/>
              <w:left w:val="single" w:sz="6" w:space="0" w:color="000000"/>
              <w:bottom w:val="single" w:sz="6" w:space="0" w:color="000000"/>
              <w:right w:val="single" w:sz="6" w:space="0" w:color="000000"/>
            </w:tcBorders>
          </w:tcPr>
          <w:p w14:paraId="27C79B4F"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F9DF14E"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4</w:t>
            </w:r>
          </w:p>
          <w:p w14:paraId="603E7AFF" w14:textId="2B555889"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w:t>
            </w:r>
          </w:p>
        </w:tc>
        <w:tc>
          <w:tcPr>
            <w:tcW w:w="739" w:type="dxa"/>
            <w:tcBorders>
              <w:top w:val="single" w:sz="6" w:space="0" w:color="000000"/>
              <w:left w:val="single" w:sz="6" w:space="0" w:color="000000"/>
              <w:bottom w:val="single" w:sz="6" w:space="0" w:color="000000"/>
              <w:right w:val="single" w:sz="6" w:space="0" w:color="000000"/>
            </w:tcBorders>
          </w:tcPr>
          <w:p w14:paraId="580182C5"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4D029C4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5</w:t>
            </w:r>
          </w:p>
          <w:p w14:paraId="132C7F61" w14:textId="2F451869"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8" w:type="dxa"/>
            <w:gridSpan w:val="2"/>
            <w:tcBorders>
              <w:top w:val="single" w:sz="6" w:space="0" w:color="000000"/>
              <w:left w:val="single" w:sz="6" w:space="0" w:color="000000"/>
              <w:bottom w:val="single" w:sz="6" w:space="0" w:color="000000"/>
              <w:right w:val="single" w:sz="6" w:space="0" w:color="000000"/>
            </w:tcBorders>
          </w:tcPr>
          <w:p w14:paraId="2D1F626A"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80F3C80"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6</w:t>
            </w:r>
          </w:p>
          <w:p w14:paraId="2921597A" w14:textId="1507242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7" w:type="dxa"/>
            <w:tcBorders>
              <w:top w:val="single" w:sz="6" w:space="0" w:color="000000"/>
              <w:left w:val="single" w:sz="6" w:space="0" w:color="000000"/>
              <w:bottom w:val="single" w:sz="6" w:space="0" w:color="000000"/>
              <w:right w:val="single" w:sz="6" w:space="0" w:color="000000"/>
            </w:tcBorders>
          </w:tcPr>
          <w:p w14:paraId="7F725D6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61755E0E"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7</w:t>
            </w:r>
          </w:p>
          <w:p w14:paraId="74C69163" w14:textId="16EA3248"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8" w:type="dxa"/>
            <w:gridSpan w:val="2"/>
            <w:tcBorders>
              <w:top w:val="single" w:sz="6" w:space="0" w:color="000000"/>
              <w:left w:val="single" w:sz="6" w:space="0" w:color="000000"/>
              <w:bottom w:val="single" w:sz="6" w:space="0" w:color="000000"/>
              <w:right w:val="single" w:sz="6" w:space="0" w:color="000000"/>
            </w:tcBorders>
          </w:tcPr>
          <w:p w14:paraId="00C4832C"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0DE8DA5F"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8</w:t>
            </w:r>
          </w:p>
          <w:p w14:paraId="6F34D8D4" w14:textId="698F8802"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9" w:type="dxa"/>
            <w:tcBorders>
              <w:top w:val="single" w:sz="6" w:space="0" w:color="000000"/>
              <w:left w:val="single" w:sz="6" w:space="0" w:color="000000"/>
              <w:bottom w:val="single" w:sz="6" w:space="0" w:color="000000"/>
              <w:right w:val="single" w:sz="6" w:space="0" w:color="000000"/>
            </w:tcBorders>
          </w:tcPr>
          <w:p w14:paraId="596F3E31" w14:textId="77777777"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Week</w:t>
            </w:r>
          </w:p>
          <w:p w14:paraId="1BB1BD56" w14:textId="77777777"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9</w:t>
            </w:r>
          </w:p>
          <w:p w14:paraId="3D354055" w14:textId="2E45EBA0"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of Dec</w:t>
            </w:r>
          </w:p>
        </w:tc>
        <w:tc>
          <w:tcPr>
            <w:tcW w:w="736" w:type="dxa"/>
            <w:tcBorders>
              <w:top w:val="single" w:sz="6" w:space="0" w:color="000000"/>
              <w:left w:val="single" w:sz="6" w:space="0" w:color="000000"/>
              <w:bottom w:val="single" w:sz="6" w:space="0" w:color="000000"/>
              <w:right w:val="single" w:sz="6" w:space="0" w:color="000000"/>
            </w:tcBorders>
          </w:tcPr>
          <w:p w14:paraId="3EF1C137"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5B8E27A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10</w:t>
            </w:r>
          </w:p>
          <w:p w14:paraId="67C042FF" w14:textId="1CF228F0"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Dec</w:t>
            </w:r>
          </w:p>
        </w:tc>
      </w:tr>
      <w:tr w:rsidR="001A61C0" w14:paraId="3098E46A" w14:textId="77777777" w:rsidTr="001A61C0">
        <w:trPr>
          <w:trHeight w:val="378"/>
          <w:jc w:val="right"/>
        </w:trPr>
        <w:tc>
          <w:tcPr>
            <w:tcW w:w="1619" w:type="dxa"/>
            <w:tcBorders>
              <w:top w:val="single" w:sz="6" w:space="0" w:color="000000"/>
              <w:left w:val="single" w:sz="6" w:space="0" w:color="000000"/>
              <w:bottom w:val="single" w:sz="6" w:space="0" w:color="000000"/>
              <w:right w:val="single" w:sz="6" w:space="0" w:color="000000"/>
            </w:tcBorders>
          </w:tcPr>
          <w:p w14:paraId="3B5CBB12"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Review Literature</w:t>
            </w:r>
          </w:p>
        </w:tc>
        <w:tc>
          <w:tcPr>
            <w:tcW w:w="1476"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F817DC6" w14:textId="77777777" w:rsidR="001A61C0" w:rsidRPr="001A61C0" w:rsidRDefault="001A61C0" w:rsidP="00D416D2">
            <w:pPr>
              <w:widowControl w:val="0"/>
              <w:spacing w:line="240" w:lineRule="auto"/>
              <w:rPr>
                <w:rFonts w:ascii="Times" w:eastAsia="Times" w:hAnsi="Times" w:cs="Times"/>
                <w:bCs/>
                <w:color w:val="FFFFFF" w:themeColor="background1"/>
                <w:sz w:val="16"/>
                <w:szCs w:val="16"/>
              </w:rPr>
            </w:pPr>
            <w:r w:rsidRPr="001A61C0">
              <w:rPr>
                <w:rFonts w:ascii="Times" w:eastAsia="Times" w:hAnsi="Times" w:cs="Times"/>
                <w:bCs/>
                <w:color w:val="FFFFFF" w:themeColor="background1"/>
                <w:sz w:val="16"/>
                <w:szCs w:val="16"/>
              </w:rPr>
              <w:t>Min &amp; Abhi</w:t>
            </w:r>
          </w:p>
        </w:tc>
        <w:tc>
          <w:tcPr>
            <w:tcW w:w="737" w:type="dxa"/>
            <w:tcBorders>
              <w:top w:val="single" w:sz="6" w:space="0" w:color="000000"/>
              <w:left w:val="single" w:sz="6" w:space="0" w:color="000000"/>
              <w:bottom w:val="single" w:sz="6" w:space="0" w:color="000000"/>
              <w:right w:val="single" w:sz="6" w:space="0" w:color="000000"/>
            </w:tcBorders>
          </w:tcPr>
          <w:p w14:paraId="55C305C5"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35C145B0"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529B32B9"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26F5CF7B"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3F25673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18F5986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20E45EB8" w14:textId="77777777" w:rsidR="001A61C0" w:rsidRDefault="001A61C0" w:rsidP="00D416D2">
            <w:pPr>
              <w:widowControl w:val="0"/>
              <w:spacing w:line="240" w:lineRule="auto"/>
              <w:rPr>
                <w:rFonts w:ascii="Times" w:eastAsia="Times" w:hAnsi="Times" w:cs="Times"/>
                <w:b/>
                <w:color w:val="FFFFFF" w:themeColor="background1"/>
                <w:sz w:val="16"/>
                <w:szCs w:val="16"/>
              </w:rPr>
            </w:pPr>
          </w:p>
          <w:p w14:paraId="74126E44" w14:textId="77777777" w:rsidR="001A61C0" w:rsidRDefault="001A61C0" w:rsidP="00D416D2">
            <w:pPr>
              <w:widowControl w:val="0"/>
              <w:rPr>
                <w:rFonts w:ascii="Times" w:eastAsia="Times" w:hAnsi="Times" w:cs="Times"/>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021D141A"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3EB68F28" w14:textId="77777777" w:rsidTr="001A61C0">
        <w:trPr>
          <w:trHeight w:val="432"/>
          <w:jc w:val="right"/>
        </w:trPr>
        <w:tc>
          <w:tcPr>
            <w:tcW w:w="1619" w:type="dxa"/>
            <w:tcBorders>
              <w:top w:val="single" w:sz="6" w:space="0" w:color="000000"/>
              <w:left w:val="single" w:sz="6" w:space="0" w:color="000000"/>
              <w:bottom w:val="single" w:sz="6" w:space="0" w:color="000000"/>
              <w:right w:val="single" w:sz="6" w:space="0" w:color="000000"/>
            </w:tcBorders>
          </w:tcPr>
          <w:p w14:paraId="747F8E79"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Initial Data Collection</w:t>
            </w:r>
          </w:p>
        </w:tc>
        <w:tc>
          <w:tcPr>
            <w:tcW w:w="1476"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5C89B23D" w14:textId="77777777" w:rsidR="001A61C0" w:rsidRPr="001A61C0" w:rsidRDefault="001A61C0" w:rsidP="00D416D2">
            <w:pPr>
              <w:widowControl w:val="0"/>
              <w:spacing w:line="240" w:lineRule="auto"/>
              <w:rPr>
                <w:rFonts w:ascii="Times" w:eastAsia="Times" w:hAnsi="Times" w:cs="Times"/>
                <w:bCs/>
                <w:color w:val="FFFFFF" w:themeColor="background1"/>
                <w:sz w:val="16"/>
                <w:szCs w:val="16"/>
              </w:rPr>
            </w:pPr>
            <w:r w:rsidRPr="001A61C0">
              <w:rPr>
                <w:rFonts w:ascii="Times" w:eastAsia="Times" w:hAnsi="Times" w:cs="Times"/>
                <w:bCs/>
                <w:color w:val="FFFFFF" w:themeColor="background1"/>
                <w:sz w:val="16"/>
                <w:szCs w:val="16"/>
              </w:rPr>
              <w:t>Min</w:t>
            </w:r>
          </w:p>
        </w:tc>
        <w:tc>
          <w:tcPr>
            <w:tcW w:w="737" w:type="dxa"/>
            <w:tcBorders>
              <w:top w:val="single" w:sz="6" w:space="0" w:color="000000"/>
              <w:left w:val="single" w:sz="6" w:space="0" w:color="000000"/>
              <w:bottom w:val="single" w:sz="6" w:space="0" w:color="000000"/>
              <w:right w:val="single" w:sz="6" w:space="0" w:color="000000"/>
            </w:tcBorders>
          </w:tcPr>
          <w:p w14:paraId="2987B8C9"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6C8BCB4"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6DFC1C61"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7BD9B104"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6968E95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78CD081F"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6CBD72B6"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3AE6AE39"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41033D7B" w14:textId="77777777" w:rsidTr="001A61C0">
        <w:trPr>
          <w:trHeight w:val="483"/>
          <w:jc w:val="right"/>
        </w:trPr>
        <w:tc>
          <w:tcPr>
            <w:tcW w:w="1619" w:type="dxa"/>
            <w:tcBorders>
              <w:top w:val="single" w:sz="6" w:space="0" w:color="000000"/>
              <w:left w:val="single" w:sz="6" w:space="0" w:color="000000"/>
              <w:bottom w:val="single" w:sz="6" w:space="0" w:color="000000"/>
              <w:right w:val="single" w:sz="6" w:space="0" w:color="000000"/>
            </w:tcBorders>
          </w:tcPr>
          <w:p w14:paraId="7C9ED22F" w14:textId="46E49CDD"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Develop Data pipeline between ArcGIS and Python</w:t>
            </w:r>
          </w:p>
        </w:tc>
        <w:tc>
          <w:tcPr>
            <w:tcW w:w="738" w:type="dxa"/>
            <w:tcBorders>
              <w:top w:val="single" w:sz="6" w:space="0" w:color="000000"/>
              <w:left w:val="single" w:sz="6" w:space="0" w:color="000000"/>
              <w:bottom w:val="single" w:sz="6" w:space="0" w:color="000000"/>
              <w:right w:val="single" w:sz="6" w:space="0" w:color="000000"/>
            </w:tcBorders>
          </w:tcPr>
          <w:p w14:paraId="73F2616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3490019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047722BD" w14:textId="326428BA"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 xml:space="preserve">Murthy </w:t>
            </w:r>
          </w:p>
        </w:tc>
        <w:tc>
          <w:tcPr>
            <w:tcW w:w="73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97C6FCB" w14:textId="10BCB478"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w:t>
            </w:r>
          </w:p>
        </w:tc>
        <w:tc>
          <w:tcPr>
            <w:tcW w:w="738" w:type="dxa"/>
            <w:tcBorders>
              <w:top w:val="single" w:sz="6" w:space="0" w:color="000000"/>
              <w:left w:val="single" w:sz="6" w:space="0" w:color="000000"/>
              <w:bottom w:val="single" w:sz="6" w:space="0" w:color="000000"/>
              <w:right w:val="single" w:sz="6" w:space="0" w:color="000000"/>
            </w:tcBorders>
            <w:shd w:val="clear" w:color="auto" w:fill="auto"/>
          </w:tcPr>
          <w:p w14:paraId="1399CEDB" w14:textId="2203BD05"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0EA1689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136828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033A8A2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77D2BF7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6B0885D5"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5636FBDC" w14:textId="77777777" w:rsidTr="001A61C0">
        <w:trPr>
          <w:trHeight w:val="477"/>
          <w:jc w:val="right"/>
        </w:trPr>
        <w:tc>
          <w:tcPr>
            <w:tcW w:w="1619" w:type="dxa"/>
            <w:tcBorders>
              <w:top w:val="single" w:sz="6" w:space="0" w:color="000000"/>
              <w:left w:val="single" w:sz="6" w:space="0" w:color="000000"/>
              <w:bottom w:val="single" w:sz="6" w:space="0" w:color="000000"/>
              <w:right w:val="single" w:sz="6" w:space="0" w:color="000000"/>
            </w:tcBorders>
          </w:tcPr>
          <w:p w14:paraId="345A7053" w14:textId="7C1AC339"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 xml:space="preserve">Modelling </w:t>
            </w:r>
          </w:p>
        </w:tc>
        <w:tc>
          <w:tcPr>
            <w:tcW w:w="738" w:type="dxa"/>
            <w:tcBorders>
              <w:top w:val="single" w:sz="6" w:space="0" w:color="000000"/>
              <w:left w:val="single" w:sz="6" w:space="0" w:color="000000"/>
              <w:bottom w:val="single" w:sz="6" w:space="0" w:color="000000"/>
              <w:right w:val="single" w:sz="6" w:space="0" w:color="000000"/>
            </w:tcBorders>
          </w:tcPr>
          <w:p w14:paraId="0C93F56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233AFED6"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294F1FF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B8A7131"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4427" w:type="dxa"/>
            <w:gridSpan w:val="8"/>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925478E"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Min and Murthy</w:t>
            </w:r>
          </w:p>
        </w:tc>
      </w:tr>
      <w:tr w:rsidR="001A61C0" w14:paraId="71845B81" w14:textId="77777777" w:rsidTr="001A61C0">
        <w:trPr>
          <w:trHeight w:val="450"/>
          <w:jc w:val="right"/>
        </w:trPr>
        <w:tc>
          <w:tcPr>
            <w:tcW w:w="1619" w:type="dxa"/>
            <w:tcBorders>
              <w:top w:val="single" w:sz="6" w:space="0" w:color="000000"/>
              <w:left w:val="single" w:sz="6" w:space="0" w:color="000000"/>
              <w:bottom w:val="single" w:sz="6" w:space="0" w:color="000000"/>
              <w:right w:val="single" w:sz="6" w:space="0" w:color="000000"/>
            </w:tcBorders>
          </w:tcPr>
          <w:p w14:paraId="166908A2" w14:textId="0E2B3231"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Visualization</w:t>
            </w:r>
          </w:p>
        </w:tc>
        <w:tc>
          <w:tcPr>
            <w:tcW w:w="738" w:type="dxa"/>
            <w:tcBorders>
              <w:top w:val="single" w:sz="6" w:space="0" w:color="000000"/>
              <w:left w:val="single" w:sz="6" w:space="0" w:color="000000"/>
              <w:bottom w:val="single" w:sz="6" w:space="0" w:color="000000"/>
              <w:right w:val="single" w:sz="6" w:space="0" w:color="000000"/>
            </w:tcBorders>
          </w:tcPr>
          <w:p w14:paraId="567CDCEE"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0F348B81"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6DD87CB2"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2534B8A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4427" w:type="dxa"/>
            <w:gridSpan w:val="8"/>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729C4EB5"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 and Abhi</w:t>
            </w:r>
          </w:p>
        </w:tc>
      </w:tr>
      <w:tr w:rsidR="001A61C0" w14:paraId="254BED11" w14:textId="77777777" w:rsidTr="001A61C0">
        <w:trPr>
          <w:trHeight w:val="432"/>
          <w:jc w:val="right"/>
        </w:trPr>
        <w:tc>
          <w:tcPr>
            <w:tcW w:w="1619" w:type="dxa"/>
            <w:tcBorders>
              <w:top w:val="single" w:sz="6" w:space="0" w:color="000000"/>
              <w:left w:val="single" w:sz="6" w:space="0" w:color="000000"/>
              <w:bottom w:val="single" w:sz="6" w:space="0" w:color="000000"/>
              <w:right w:val="single" w:sz="6" w:space="0" w:color="000000"/>
            </w:tcBorders>
          </w:tcPr>
          <w:p w14:paraId="7DB75779"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Finalize and comment code</w:t>
            </w:r>
          </w:p>
        </w:tc>
        <w:tc>
          <w:tcPr>
            <w:tcW w:w="738" w:type="dxa"/>
            <w:tcBorders>
              <w:top w:val="single" w:sz="6" w:space="0" w:color="000000"/>
              <w:left w:val="single" w:sz="6" w:space="0" w:color="000000"/>
              <w:bottom w:val="single" w:sz="6" w:space="0" w:color="000000"/>
              <w:right w:val="single" w:sz="6" w:space="0" w:color="000000"/>
            </w:tcBorders>
          </w:tcPr>
          <w:p w14:paraId="7DA3C7A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0F2F0D8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1B271FB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46F81B8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10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3745BDE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812" w:type="dxa"/>
            <w:gridSpan w:val="3"/>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0993EE70"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 and Murthy</w:t>
            </w:r>
          </w:p>
        </w:tc>
        <w:tc>
          <w:tcPr>
            <w:tcW w:w="1507"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tcPr>
          <w:p w14:paraId="0B2F0127"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2EF7DFEB" w14:textId="77777777" w:rsidTr="001A61C0">
        <w:trPr>
          <w:trHeight w:val="513"/>
          <w:jc w:val="right"/>
        </w:trPr>
        <w:tc>
          <w:tcPr>
            <w:tcW w:w="1619" w:type="dxa"/>
            <w:tcBorders>
              <w:top w:val="single" w:sz="6" w:space="0" w:color="000000"/>
              <w:left w:val="single" w:sz="6" w:space="0" w:color="000000"/>
              <w:bottom w:val="single" w:sz="6" w:space="0" w:color="000000"/>
              <w:right w:val="single" w:sz="6" w:space="0" w:color="000000"/>
            </w:tcBorders>
          </w:tcPr>
          <w:p w14:paraId="6CD26BFB"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Presentation</w:t>
            </w:r>
          </w:p>
        </w:tc>
        <w:tc>
          <w:tcPr>
            <w:tcW w:w="738" w:type="dxa"/>
            <w:tcBorders>
              <w:top w:val="single" w:sz="6" w:space="0" w:color="000000"/>
              <w:left w:val="single" w:sz="6" w:space="0" w:color="000000"/>
              <w:bottom w:val="single" w:sz="6" w:space="0" w:color="000000"/>
              <w:right w:val="single" w:sz="6" w:space="0" w:color="000000"/>
            </w:tcBorders>
          </w:tcPr>
          <w:p w14:paraId="5F856EF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1CFF2AC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0419432E"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832ED3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4C4197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6212086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8D94243"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4" w:space="0" w:color="000000"/>
              <w:right w:val="single" w:sz="6" w:space="0" w:color="000000"/>
            </w:tcBorders>
            <w:shd w:val="clear" w:color="auto" w:fill="FFFFFF" w:themeFill="background1"/>
          </w:tcPr>
          <w:p w14:paraId="71D0054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475"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5467D8E0"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Abhi</w:t>
            </w:r>
          </w:p>
        </w:tc>
      </w:tr>
    </w:tbl>
    <w:p w14:paraId="6C43A060" w14:textId="77777777" w:rsidR="001A61C0" w:rsidRDefault="001A61C0" w:rsidP="00665F49">
      <w:pPr>
        <w:rPr>
          <w:b/>
          <w:bCs/>
          <w:color w:val="4F81BD" w:themeColor="accent1"/>
        </w:rPr>
      </w:pPr>
    </w:p>
    <w:p w14:paraId="0F6543BA" w14:textId="77777777" w:rsidR="00B11571" w:rsidRDefault="00B11571" w:rsidP="00B11571">
      <w:pPr>
        <w:rPr>
          <w:b/>
        </w:rPr>
      </w:pPr>
    </w:p>
    <w:p w14:paraId="7FC9DAC5" w14:textId="77777777" w:rsidR="00B11571" w:rsidRDefault="00B11571" w:rsidP="00B11571">
      <w:pPr>
        <w:rPr>
          <w:b/>
        </w:rPr>
      </w:pPr>
      <w:r>
        <w:rPr>
          <w:b/>
        </w:rPr>
        <w:t>Reference:</w:t>
      </w:r>
    </w:p>
    <w:p w14:paraId="2C8655D8" w14:textId="579EBD1D" w:rsidR="00B11571" w:rsidRDefault="00B11571" w:rsidP="00B11571">
      <w:r w:rsidRPr="00665F49">
        <w:t xml:space="preserve"> </w:t>
      </w:r>
    </w:p>
    <w:p w14:paraId="38B17907" w14:textId="27A2D9F9" w:rsidR="00446EEC" w:rsidRDefault="00446EEC" w:rsidP="00446EEC">
      <w:r>
        <w:t>DC Crime data</w:t>
      </w:r>
    </w:p>
    <w:p w14:paraId="0B7CCD00" w14:textId="0E3EC191" w:rsidR="00446EEC" w:rsidRDefault="00446EEC" w:rsidP="00446EEC">
      <w:r>
        <w:t xml:space="preserve">https://opendata.dc.gov/datasets/f9cc541fc8c04106a05a1a4f1e7e813c_4/explore </w:t>
      </w:r>
    </w:p>
    <w:p w14:paraId="4DD1291A" w14:textId="77777777" w:rsidR="00446EEC" w:rsidRDefault="00446EEC" w:rsidP="00446EEC">
      <w:r>
        <w:t>Metropolitan Police Department https://crimecards.dc.gov/all:violent%20crimes/with%20a%20gun/2:years/citywide:heat</w:t>
      </w:r>
    </w:p>
    <w:p w14:paraId="6186DFA6" w14:textId="77777777" w:rsidR="000F681C" w:rsidRDefault="000F681C" w:rsidP="00446EEC"/>
    <w:p w14:paraId="7B8B5D47" w14:textId="15405EF0" w:rsidR="00B11571" w:rsidRDefault="00446EEC" w:rsidP="00446EEC">
      <w:r>
        <w:t xml:space="preserve">ACS Economic Characteristics DC Census Tract : </w:t>
      </w:r>
      <w:hyperlink r:id="rId6" w:history="1">
        <w:r w:rsidR="000F681C" w:rsidRPr="00BD0213">
          <w:rPr>
            <w:rStyle w:val="Hyperlink"/>
          </w:rPr>
          <w:t>https://opendata.dc.gov/datasets/DCGIS::acs-economic-characteristics-dc-census-tract/explore</w:t>
        </w:r>
      </w:hyperlink>
    </w:p>
    <w:p w14:paraId="4726EF7A" w14:textId="77777777" w:rsidR="000F681C" w:rsidRDefault="000F681C" w:rsidP="00446EEC"/>
    <w:p w14:paraId="6264997A" w14:textId="5314B82F" w:rsidR="000F681C" w:rsidRDefault="003D42B7" w:rsidP="003D42B7">
      <w:r w:rsidRPr="003D42B7">
        <w:t>Yue Deng, Rixing He, Yang Liu,Crime risk prediction incorporating geographical spatiotemporal dependency into machine learning models,</w:t>
      </w:r>
      <w:r w:rsidR="00C634AF">
        <w:t xml:space="preserve"> </w:t>
      </w:r>
      <w:r w:rsidRPr="00013460">
        <w:rPr>
          <w:i/>
          <w:iCs/>
        </w:rPr>
        <w:t>Information Sciences,Volume 646, 2023, 119414,ISSN 0020-0255</w:t>
      </w:r>
      <w:r w:rsidRPr="003D42B7">
        <w:t xml:space="preserve">, </w:t>
      </w:r>
      <w:hyperlink r:id="rId7" w:history="1">
        <w:r w:rsidRPr="00BD0213">
          <w:rPr>
            <w:rStyle w:val="Hyperlink"/>
          </w:rPr>
          <w:t>https://doi.org/10.1016/j.ins.2023.119414</w:t>
        </w:r>
      </w:hyperlink>
      <w:r w:rsidRPr="003D42B7">
        <w:t>.</w:t>
      </w:r>
    </w:p>
    <w:p w14:paraId="4C843B6E" w14:textId="77777777" w:rsidR="003D42B7" w:rsidRDefault="003D42B7" w:rsidP="003D42B7"/>
    <w:p w14:paraId="6F078163" w14:textId="17E0BE52" w:rsidR="003D42B7" w:rsidRPr="003D42B7" w:rsidRDefault="00CD1266" w:rsidP="003D42B7">
      <w:r w:rsidRPr="00CD1266">
        <w:t xml:space="preserve">Anneleen Rummens, Wim Hardyns, Lieven Pauwels, the use of predictive analysis in spatiotemporal crime forecasting: Building and testing a model in an urban </w:t>
      </w:r>
      <w:r w:rsidRPr="00CD1266">
        <w:rPr>
          <w:i/>
          <w:iCs/>
        </w:rPr>
        <w:t>context, Applied Geography,Volume 86, 2017,Pages 255-261, ISSN 0143-6228</w:t>
      </w:r>
      <w:r w:rsidRPr="00CD1266">
        <w:t>, https://doi.org/10.1016/j.apgeog.2017.06.011.</w:t>
      </w:r>
    </w:p>
    <w:sectPr w:rsidR="003D42B7" w:rsidRPr="003D42B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9504" w14:textId="77777777" w:rsidR="00885541" w:rsidRDefault="00885541" w:rsidP="002652F3">
      <w:pPr>
        <w:spacing w:line="240" w:lineRule="auto"/>
      </w:pPr>
      <w:r>
        <w:separator/>
      </w:r>
    </w:p>
  </w:endnote>
  <w:endnote w:type="continuationSeparator" w:id="0">
    <w:p w14:paraId="5F4A1232" w14:textId="77777777" w:rsidR="00885541" w:rsidRDefault="00885541" w:rsidP="00265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ECF5" w14:textId="77777777" w:rsidR="00885541" w:rsidRDefault="00885541" w:rsidP="002652F3">
      <w:pPr>
        <w:spacing w:line="240" w:lineRule="auto"/>
      </w:pPr>
      <w:r>
        <w:separator/>
      </w:r>
    </w:p>
  </w:footnote>
  <w:footnote w:type="continuationSeparator" w:id="0">
    <w:p w14:paraId="66927D74" w14:textId="77777777" w:rsidR="00885541" w:rsidRDefault="00885541" w:rsidP="002652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NTUwMDWzMDc0NDdU0lEKTi0uzszPAykwqgUA1PBkyiwAAAA="/>
  </w:docVars>
  <w:rsids>
    <w:rsidRoot w:val="00096765"/>
    <w:rsid w:val="00013460"/>
    <w:rsid w:val="00096765"/>
    <w:rsid w:val="000F681C"/>
    <w:rsid w:val="001A61C0"/>
    <w:rsid w:val="002149F3"/>
    <w:rsid w:val="002652F3"/>
    <w:rsid w:val="003770FA"/>
    <w:rsid w:val="003A6F8B"/>
    <w:rsid w:val="003D42B7"/>
    <w:rsid w:val="00413BD9"/>
    <w:rsid w:val="00446EEC"/>
    <w:rsid w:val="004C2880"/>
    <w:rsid w:val="00625769"/>
    <w:rsid w:val="00665F49"/>
    <w:rsid w:val="006D25C1"/>
    <w:rsid w:val="00885541"/>
    <w:rsid w:val="008C1D3C"/>
    <w:rsid w:val="008F0BC3"/>
    <w:rsid w:val="00985918"/>
    <w:rsid w:val="00995D60"/>
    <w:rsid w:val="009D145C"/>
    <w:rsid w:val="009D2807"/>
    <w:rsid w:val="00A9656D"/>
    <w:rsid w:val="00B04665"/>
    <w:rsid w:val="00B11571"/>
    <w:rsid w:val="00B962B1"/>
    <w:rsid w:val="00BA2548"/>
    <w:rsid w:val="00BB1552"/>
    <w:rsid w:val="00BC06FE"/>
    <w:rsid w:val="00C063A3"/>
    <w:rsid w:val="00C634AF"/>
    <w:rsid w:val="00C64B9A"/>
    <w:rsid w:val="00C665F6"/>
    <w:rsid w:val="00C716F7"/>
    <w:rsid w:val="00CD1266"/>
    <w:rsid w:val="00D4704B"/>
    <w:rsid w:val="00EC62AF"/>
    <w:rsid w:val="00F12EE6"/>
    <w:rsid w:val="00F17BA2"/>
    <w:rsid w:val="00F709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EA193"/>
  <w15:docId w15:val="{4D767B39-3CF1-4174-9867-DCD7A284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0F681C"/>
    <w:rPr>
      <w:color w:val="0000FF" w:themeColor="hyperlink"/>
      <w:u w:val="single"/>
    </w:rPr>
  </w:style>
  <w:style w:type="character" w:styleId="UnresolvedMention">
    <w:name w:val="Unresolved Mention"/>
    <w:basedOn w:val="DefaultParagraphFont"/>
    <w:uiPriority w:val="99"/>
    <w:semiHidden/>
    <w:unhideWhenUsed/>
    <w:rsid w:val="000F681C"/>
    <w:rPr>
      <w:color w:val="605E5C"/>
      <w:shd w:val="clear" w:color="auto" w:fill="E1DFDD"/>
    </w:rPr>
  </w:style>
  <w:style w:type="paragraph" w:styleId="Header">
    <w:name w:val="header"/>
    <w:basedOn w:val="Normal"/>
    <w:link w:val="HeaderChar"/>
    <w:uiPriority w:val="99"/>
    <w:unhideWhenUsed/>
    <w:rsid w:val="002652F3"/>
    <w:pPr>
      <w:tabs>
        <w:tab w:val="center" w:pos="4513"/>
        <w:tab w:val="right" w:pos="9026"/>
      </w:tabs>
      <w:snapToGrid w:val="0"/>
    </w:pPr>
  </w:style>
  <w:style w:type="character" w:customStyle="1" w:styleId="HeaderChar">
    <w:name w:val="Header Char"/>
    <w:basedOn w:val="DefaultParagraphFont"/>
    <w:link w:val="Header"/>
    <w:uiPriority w:val="99"/>
    <w:rsid w:val="002652F3"/>
  </w:style>
  <w:style w:type="paragraph" w:styleId="Footer">
    <w:name w:val="footer"/>
    <w:basedOn w:val="Normal"/>
    <w:link w:val="FooterChar"/>
    <w:uiPriority w:val="99"/>
    <w:unhideWhenUsed/>
    <w:rsid w:val="002652F3"/>
    <w:pPr>
      <w:tabs>
        <w:tab w:val="center" w:pos="4513"/>
        <w:tab w:val="right" w:pos="9026"/>
      </w:tabs>
      <w:snapToGrid w:val="0"/>
    </w:pPr>
  </w:style>
  <w:style w:type="character" w:customStyle="1" w:styleId="FooterChar">
    <w:name w:val="Footer Char"/>
    <w:basedOn w:val="DefaultParagraphFont"/>
    <w:link w:val="Footer"/>
    <w:uiPriority w:val="99"/>
    <w:rsid w:val="0026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7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ins.2023.1194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data.dc.gov/datasets/DCGIS::acs-economic-characteristics-dc-census-tract/explo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Nammin Woo</cp:lastModifiedBy>
  <cp:revision>9</cp:revision>
  <dcterms:created xsi:type="dcterms:W3CDTF">2023-10-24T20:16:00Z</dcterms:created>
  <dcterms:modified xsi:type="dcterms:W3CDTF">2023-12-13T13:49:00Z</dcterms:modified>
</cp:coreProperties>
</file>