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A108" w14:textId="77777777" w:rsidR="007A26B2" w:rsidRPr="00D34A36" w:rsidRDefault="00933497" w:rsidP="00D34A36">
      <w:pPr>
        <w:pStyle w:val="NoSpacing"/>
        <w:rPr>
          <w:b/>
        </w:rPr>
      </w:pPr>
      <w:r>
        <w:rPr>
          <w:b/>
        </w:rPr>
        <w:t xml:space="preserve">Project </w:t>
      </w:r>
      <w:r w:rsidRPr="00F41EDF">
        <w:rPr>
          <w:b/>
        </w:rPr>
        <w:t>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6"/>
        <w:gridCol w:w="6324"/>
      </w:tblGrid>
      <w:tr w:rsidR="00A2124C" w:rsidRPr="005F58C3" w14:paraId="037FA10D" w14:textId="77777777" w:rsidTr="00D34A36">
        <w:trPr>
          <w:trHeight w:val="595"/>
        </w:trPr>
        <w:tc>
          <w:tcPr>
            <w:tcW w:w="3078" w:type="dxa"/>
            <w:tcBorders>
              <w:right w:val="single" w:sz="4" w:space="0" w:color="auto"/>
            </w:tcBorders>
            <w:shd w:val="clear" w:color="auto" w:fill="C6D9F1" w:themeFill="text2" w:themeFillTint="33"/>
            <w:vAlign w:val="center"/>
          </w:tcPr>
          <w:p w14:paraId="037FA109" w14:textId="7F56EC18" w:rsidR="000C389A" w:rsidRDefault="000C389A" w:rsidP="000C389A">
            <w:pPr>
              <w:pStyle w:val="NoSpacing"/>
            </w:pPr>
            <w:r w:rsidRPr="000C389A">
              <w:t xml:space="preserve">Progress Report </w:t>
            </w:r>
            <w:r w:rsidR="00226A3F">
              <w:t>12</w:t>
            </w:r>
            <w:r w:rsidRPr="000C389A">
              <w:t>/</w:t>
            </w:r>
            <w:r w:rsidR="00226A3F">
              <w:t>04</w:t>
            </w:r>
            <w:r w:rsidRPr="000C389A">
              <w:t>/</w:t>
            </w:r>
            <w:r w:rsidR="00226A3F">
              <w:t>23</w:t>
            </w:r>
          </w:p>
          <w:p w14:paraId="037FA10A" w14:textId="5136C27F" w:rsidR="000C389A" w:rsidRPr="000C389A" w:rsidRDefault="000C389A" w:rsidP="000C389A">
            <w:pPr>
              <w:pStyle w:val="NoSpacing"/>
            </w:pPr>
            <w:r>
              <w:t>Contract 20</w:t>
            </w:r>
            <w:r w:rsidR="00226A3F">
              <w:t>231</w:t>
            </w:r>
            <w:r>
              <w:t>2</w:t>
            </w:r>
            <w:r w:rsidR="00226A3F">
              <w:t>04</w:t>
            </w:r>
            <w:r>
              <w:t>.MAN</w:t>
            </w:r>
          </w:p>
        </w:tc>
        <w:tc>
          <w:tcPr>
            <w:tcW w:w="6498" w:type="dxa"/>
            <w:tcBorders>
              <w:left w:val="single" w:sz="4" w:space="0" w:color="auto"/>
            </w:tcBorders>
            <w:shd w:val="clear" w:color="auto" w:fill="C6D9F1" w:themeFill="text2" w:themeFillTint="33"/>
            <w:vAlign w:val="center"/>
          </w:tcPr>
          <w:p w14:paraId="037FA10B" w14:textId="5A3A0822" w:rsidR="000C389A" w:rsidRDefault="000C389A" w:rsidP="000C389A">
            <w:pPr>
              <w:pStyle w:val="NoSpacing"/>
            </w:pPr>
            <w:r w:rsidRPr="000C389A">
              <w:t>Team Lea</w:t>
            </w:r>
            <w:r w:rsidR="00226A3F">
              <w:t xml:space="preserve">der: </w:t>
            </w:r>
          </w:p>
          <w:p w14:paraId="037FA10C" w14:textId="77777777" w:rsidR="00F41EDF" w:rsidRPr="000C389A" w:rsidRDefault="00F41EDF" w:rsidP="000C389A">
            <w:pPr>
              <w:pStyle w:val="NoSpacing"/>
            </w:pPr>
            <w:r>
              <w:t>Consultant: Prof Michael Mann</w:t>
            </w:r>
          </w:p>
        </w:tc>
      </w:tr>
      <w:tr w:rsidR="00A2124C" w:rsidRPr="005F58C3" w14:paraId="037FA111" w14:textId="77777777" w:rsidTr="000C389A">
        <w:trPr>
          <w:trHeight w:val="997"/>
        </w:trPr>
        <w:tc>
          <w:tcPr>
            <w:tcW w:w="3078" w:type="dxa"/>
            <w:tcBorders>
              <w:right w:val="single" w:sz="4" w:space="0" w:color="auto"/>
            </w:tcBorders>
            <w:vAlign w:val="center"/>
          </w:tcPr>
          <w:p w14:paraId="037FA10E" w14:textId="77777777" w:rsidR="000C389A" w:rsidRPr="000C389A" w:rsidRDefault="000C389A" w:rsidP="000C389A">
            <w:pPr>
              <w:pStyle w:val="NoSpacing"/>
            </w:pPr>
            <w:r w:rsidRPr="000C389A">
              <w:t>Tasks Completed</w:t>
            </w:r>
          </w:p>
        </w:tc>
        <w:tc>
          <w:tcPr>
            <w:tcW w:w="6498" w:type="dxa"/>
            <w:tcBorders>
              <w:left w:val="single" w:sz="4" w:space="0" w:color="auto"/>
            </w:tcBorders>
            <w:vAlign w:val="center"/>
          </w:tcPr>
          <w:p w14:paraId="037FA10F" w14:textId="1ED1E3CB" w:rsidR="00734CFE" w:rsidRPr="004E545B" w:rsidRDefault="00716E89" w:rsidP="00716E89">
            <w:pPr>
              <w:pStyle w:val="Default"/>
              <w:rPr>
                <w:rFonts w:asciiTheme="minorHAnsi" w:hAnsiTheme="minorHAnsi" w:cstheme="minorBidi"/>
                <w:color w:val="auto"/>
                <w:sz w:val="22"/>
                <w:szCs w:val="22"/>
              </w:rPr>
            </w:pPr>
            <w:r>
              <w:rPr>
                <w:rFonts w:asciiTheme="minorHAnsi" w:hAnsiTheme="minorHAnsi" w:cstheme="minorBidi" w:hint="eastAsia"/>
                <w:color w:val="auto"/>
                <w:sz w:val="22"/>
                <w:szCs w:val="22"/>
              </w:rPr>
              <w:t xml:space="preserve">1. </w:t>
            </w:r>
            <w:r w:rsidR="00845FAB" w:rsidRPr="004E545B">
              <w:rPr>
                <w:rFonts w:asciiTheme="minorHAnsi" w:hAnsiTheme="minorHAnsi" w:cstheme="minorBidi" w:hint="eastAsia"/>
                <w:color w:val="auto"/>
                <w:sz w:val="22"/>
                <w:szCs w:val="22"/>
              </w:rPr>
              <w:t>R</w:t>
            </w:r>
            <w:r w:rsidR="00845FAB" w:rsidRPr="004E545B">
              <w:rPr>
                <w:rFonts w:asciiTheme="minorHAnsi" w:hAnsiTheme="minorHAnsi" w:cstheme="minorBidi"/>
                <w:color w:val="auto"/>
                <w:sz w:val="22"/>
                <w:szCs w:val="22"/>
              </w:rPr>
              <w:t>eview</w:t>
            </w:r>
            <w:r w:rsidR="00665E7F" w:rsidRPr="004E545B">
              <w:rPr>
                <w:rFonts w:asciiTheme="minorHAnsi" w:hAnsiTheme="minorHAnsi" w:cstheme="minorBidi"/>
                <w:color w:val="auto"/>
                <w:sz w:val="22"/>
                <w:szCs w:val="22"/>
              </w:rPr>
              <w:t xml:space="preserve">ed </w:t>
            </w:r>
            <w:r w:rsidR="007273C1">
              <w:rPr>
                <w:rFonts w:asciiTheme="minorHAnsi" w:hAnsiTheme="minorHAnsi" w:cstheme="minorBidi"/>
                <w:color w:val="auto"/>
                <w:sz w:val="22"/>
                <w:szCs w:val="22"/>
              </w:rPr>
              <w:t xml:space="preserve">two </w:t>
            </w:r>
            <w:r w:rsidR="00665E7F" w:rsidRPr="004E545B">
              <w:rPr>
                <w:rFonts w:asciiTheme="minorHAnsi" w:hAnsiTheme="minorHAnsi" w:cstheme="minorBidi"/>
                <w:color w:val="auto"/>
                <w:sz w:val="22"/>
                <w:szCs w:val="22"/>
              </w:rPr>
              <w:t>research papers pertaining to</w:t>
            </w:r>
            <w:r w:rsidR="00845FAB" w:rsidRPr="004E545B">
              <w:rPr>
                <w:rFonts w:asciiTheme="minorHAnsi" w:hAnsiTheme="minorHAnsi" w:cstheme="minorBidi"/>
                <w:color w:val="auto"/>
                <w:sz w:val="22"/>
                <w:szCs w:val="22"/>
              </w:rPr>
              <w:t xml:space="preserve"> </w:t>
            </w:r>
            <w:r w:rsidR="00F65DB3">
              <w:rPr>
                <w:rFonts w:asciiTheme="minorHAnsi" w:hAnsiTheme="minorHAnsi" w:cstheme="minorBidi"/>
                <w:color w:val="auto"/>
                <w:sz w:val="22"/>
                <w:szCs w:val="22"/>
              </w:rPr>
              <w:t xml:space="preserve">visualize and predict crime </w:t>
            </w:r>
            <w:r w:rsidR="007273C1">
              <w:rPr>
                <w:rFonts w:asciiTheme="minorHAnsi" w:hAnsiTheme="minorHAnsi" w:cstheme="minorBidi"/>
                <w:color w:val="auto"/>
                <w:sz w:val="22"/>
                <w:szCs w:val="22"/>
              </w:rPr>
              <w:t xml:space="preserve">using </w:t>
            </w:r>
            <w:r w:rsidR="00E36601" w:rsidRPr="00E36601">
              <w:rPr>
                <w:rFonts w:asciiTheme="minorHAnsi" w:hAnsiTheme="minorHAnsi" w:cstheme="minorBidi"/>
                <w:color w:val="auto"/>
                <w:sz w:val="22"/>
                <w:szCs w:val="22"/>
              </w:rPr>
              <w:t xml:space="preserve">spatiotemporal </w:t>
            </w:r>
            <w:r w:rsidR="007273C1">
              <w:rPr>
                <w:rFonts w:asciiTheme="minorHAnsi" w:hAnsiTheme="minorHAnsi" w:cstheme="minorBidi"/>
                <w:color w:val="auto"/>
                <w:sz w:val="22"/>
                <w:szCs w:val="22"/>
              </w:rPr>
              <w:t xml:space="preserve">analysis </w:t>
            </w:r>
            <w:r w:rsidR="00915B61" w:rsidRPr="004E545B">
              <w:rPr>
                <w:rFonts w:asciiTheme="minorHAnsi" w:hAnsiTheme="minorHAnsi" w:cstheme="minorBidi"/>
                <w:color w:val="auto"/>
                <w:sz w:val="22"/>
                <w:szCs w:val="22"/>
              </w:rPr>
              <w:t xml:space="preserve">were </w:t>
            </w:r>
            <w:r w:rsidR="00861C3B" w:rsidRPr="004E545B">
              <w:rPr>
                <w:rFonts w:asciiTheme="minorHAnsi" w:hAnsiTheme="minorHAnsi" w:cstheme="minorBidi"/>
                <w:color w:val="auto"/>
                <w:sz w:val="22"/>
                <w:szCs w:val="22"/>
              </w:rPr>
              <w:t>reviewed.</w:t>
            </w:r>
            <w:r w:rsidR="00915B61" w:rsidRPr="004E545B">
              <w:rPr>
                <w:rFonts w:asciiTheme="minorHAnsi" w:hAnsiTheme="minorHAnsi" w:cstheme="minorBidi"/>
                <w:color w:val="auto"/>
                <w:sz w:val="22"/>
                <w:szCs w:val="22"/>
              </w:rPr>
              <w:t xml:space="preserve"> </w:t>
            </w:r>
          </w:p>
          <w:p w14:paraId="037FA110" w14:textId="56136738" w:rsidR="000C389A" w:rsidRPr="000C389A" w:rsidRDefault="00716E89" w:rsidP="000C389A">
            <w:pPr>
              <w:pStyle w:val="NoSpacing"/>
              <w:rPr>
                <w:lang w:eastAsia="ko-KR"/>
              </w:rPr>
            </w:pPr>
            <w:r>
              <w:t xml:space="preserve">2. </w:t>
            </w:r>
            <w:r w:rsidR="0003253A">
              <w:t xml:space="preserve">Integrated </w:t>
            </w:r>
            <w:r w:rsidR="00983503">
              <w:t>Geodatabase (</w:t>
            </w:r>
            <w:r w:rsidR="0003253A">
              <w:t>P</w:t>
            </w:r>
            <w:r w:rsidR="0003253A" w:rsidRPr="0003253A">
              <w:t>roject.gdb</w:t>
            </w:r>
            <w:r w:rsidR="0003253A">
              <w:t xml:space="preserve">) was generated </w:t>
            </w:r>
            <w:r w:rsidR="00983503">
              <w:t>using raw datasets</w:t>
            </w:r>
            <w:r w:rsidR="007B475A">
              <w:t xml:space="preserve">- </w:t>
            </w:r>
            <w:r w:rsidR="00FF296A" w:rsidRPr="00FF296A">
              <w:t>C</w:t>
            </w:r>
            <w:r w:rsidR="00FF296A">
              <w:t>rime</w:t>
            </w:r>
            <w:r w:rsidR="00FF296A" w:rsidRPr="00FF296A">
              <w:t xml:space="preserve"> </w:t>
            </w:r>
            <w:r w:rsidR="00FF296A">
              <w:t>incidents</w:t>
            </w:r>
            <w:r w:rsidR="00861C3B">
              <w:t xml:space="preserve">, </w:t>
            </w:r>
            <w:r w:rsidR="00842B8B">
              <w:t xml:space="preserve">DC </w:t>
            </w:r>
            <w:r w:rsidR="00FF296A">
              <w:t>P</w:t>
            </w:r>
            <w:r w:rsidR="00861C3B">
              <w:t>roperties and Census</w:t>
            </w:r>
            <w:r w:rsidR="00842B8B">
              <w:t xml:space="preserve"> </w:t>
            </w:r>
            <w:r w:rsidR="00842B8B" w:rsidRPr="00842B8B">
              <w:t>Economic Characteristics</w:t>
            </w:r>
            <w:r w:rsidR="00842B8B">
              <w:t xml:space="preserve"> </w:t>
            </w:r>
            <w:r w:rsidR="005B678B">
              <w:t xml:space="preserve">– </w:t>
            </w:r>
            <w:r w:rsidR="00667297">
              <w:t>and</w:t>
            </w:r>
            <w:r w:rsidR="005B678B">
              <w:t xml:space="preserve"> KDE based on crime incidents </w:t>
            </w:r>
            <w:r w:rsidR="004A5567">
              <w:t>was additionally created.</w:t>
            </w:r>
            <w:r w:rsidR="00407F1F">
              <w:rPr>
                <w:lang w:eastAsia="ko-KR"/>
              </w:rPr>
              <w:t xml:space="preserve"> </w:t>
            </w:r>
            <w:r w:rsidR="00665E7F">
              <w:rPr>
                <w:lang w:eastAsia="ko-KR"/>
              </w:rPr>
              <w:t xml:space="preserve"> </w:t>
            </w:r>
          </w:p>
        </w:tc>
      </w:tr>
      <w:tr w:rsidR="00A2124C" w:rsidRPr="005F58C3" w14:paraId="037FA114" w14:textId="77777777" w:rsidTr="000C389A">
        <w:trPr>
          <w:trHeight w:val="969"/>
        </w:trPr>
        <w:tc>
          <w:tcPr>
            <w:tcW w:w="3078" w:type="dxa"/>
            <w:tcBorders>
              <w:right w:val="single" w:sz="4" w:space="0" w:color="auto"/>
            </w:tcBorders>
            <w:vAlign w:val="center"/>
          </w:tcPr>
          <w:p w14:paraId="037FA112" w14:textId="77777777" w:rsidR="000C389A" w:rsidRPr="000C389A" w:rsidRDefault="000C389A" w:rsidP="000C389A">
            <w:pPr>
              <w:pStyle w:val="NoSpacing"/>
            </w:pPr>
            <w:r w:rsidRPr="000C389A">
              <w:t xml:space="preserve">Tasks Planned for </w:t>
            </w:r>
            <w:r w:rsidR="00F41EDF">
              <w:t xml:space="preserve">next </w:t>
            </w:r>
            <w:r>
              <w:t>reporting period</w:t>
            </w:r>
          </w:p>
        </w:tc>
        <w:tc>
          <w:tcPr>
            <w:tcW w:w="6498" w:type="dxa"/>
            <w:tcBorders>
              <w:left w:val="single" w:sz="4" w:space="0" w:color="auto"/>
            </w:tcBorders>
            <w:vAlign w:val="center"/>
          </w:tcPr>
          <w:p w14:paraId="325145D4" w14:textId="54E7E840" w:rsidR="004A5567" w:rsidRDefault="00E16530" w:rsidP="00E16530">
            <w:pPr>
              <w:pStyle w:val="NoSpacing"/>
            </w:pPr>
            <w:r>
              <w:t xml:space="preserve">1. </w:t>
            </w:r>
            <w:r w:rsidR="004A5567">
              <w:t>Feature Engineering for Visualization</w:t>
            </w:r>
            <w:r>
              <w:t xml:space="preserve"> will be performed </w:t>
            </w:r>
          </w:p>
          <w:p w14:paraId="5846C720" w14:textId="2CFB70DE" w:rsidR="00E16530" w:rsidRDefault="00E16530" w:rsidP="00E16530">
            <w:pPr>
              <w:pStyle w:val="NoSpacing"/>
              <w:rPr>
                <w:lang w:eastAsia="ko-KR"/>
              </w:rPr>
            </w:pPr>
            <w:r>
              <w:rPr>
                <w:rFonts w:hint="eastAsia"/>
                <w:lang w:eastAsia="ko-KR"/>
              </w:rPr>
              <w:t xml:space="preserve"> </w:t>
            </w:r>
            <w:r w:rsidR="00C871DF">
              <w:rPr>
                <w:lang w:eastAsia="ko-KR"/>
              </w:rPr>
              <w:t>u</w:t>
            </w:r>
            <w:r>
              <w:rPr>
                <w:lang w:eastAsia="ko-KR"/>
              </w:rPr>
              <w:t xml:space="preserve">sing </w:t>
            </w:r>
            <w:r w:rsidR="00C871DF">
              <w:rPr>
                <w:lang w:eastAsia="ko-KR"/>
              </w:rPr>
              <w:t xml:space="preserve">either </w:t>
            </w:r>
            <w:r w:rsidRPr="00E16530">
              <w:rPr>
                <w:lang w:eastAsia="ko-KR"/>
              </w:rPr>
              <w:t>Zonal statistics</w:t>
            </w:r>
            <w:r w:rsidR="00C871DF">
              <w:rPr>
                <w:lang w:eastAsia="ko-KR"/>
              </w:rPr>
              <w:t xml:space="preserve"> or P</w:t>
            </w:r>
            <w:r w:rsidR="00C871DF" w:rsidRPr="00C871DF">
              <w:rPr>
                <w:lang w:eastAsia="ko-KR"/>
              </w:rPr>
              <w:t>roximity feature</w:t>
            </w:r>
            <w:r w:rsidR="00C871DF">
              <w:rPr>
                <w:lang w:eastAsia="ko-KR"/>
              </w:rPr>
              <w:t xml:space="preserve"> </w:t>
            </w:r>
            <w:r w:rsidR="00667297">
              <w:rPr>
                <w:lang w:eastAsia="ko-KR"/>
              </w:rPr>
              <w:t>between Crime spot and properties.</w:t>
            </w:r>
            <w:r w:rsidR="00C871DF">
              <w:rPr>
                <w:lang w:eastAsia="ko-KR"/>
              </w:rPr>
              <w:t xml:space="preserve"> </w:t>
            </w:r>
          </w:p>
          <w:p w14:paraId="53510882" w14:textId="1B66AEE9" w:rsidR="00A2124C" w:rsidRDefault="004A5567" w:rsidP="00A2124C">
            <w:pPr>
              <w:pStyle w:val="NoSpacing"/>
            </w:pPr>
            <w:r>
              <w:t xml:space="preserve">2. </w:t>
            </w:r>
            <w:r w:rsidR="00A2124C">
              <w:t xml:space="preserve">Crime </w:t>
            </w:r>
            <w:r w:rsidR="00367947">
              <w:t>patterns</w:t>
            </w:r>
            <w:r w:rsidR="00A2124C">
              <w:t xml:space="preserve"> will be </w:t>
            </w:r>
            <w:r w:rsidR="00B3364D">
              <w:t xml:space="preserve">basically </w:t>
            </w:r>
            <w:r w:rsidR="00A2124C">
              <w:t>visualiz</w:t>
            </w:r>
            <w:r w:rsidR="00CC7626">
              <w:t xml:space="preserve">ed </w:t>
            </w:r>
            <w:r w:rsidR="00B3364D">
              <w:t>focusing</w:t>
            </w:r>
            <w:r w:rsidR="00CC7626">
              <w:t xml:space="preserve"> on </w:t>
            </w:r>
            <w:r w:rsidR="00B3364D">
              <w:t xml:space="preserve">Crime Types, Time phase (ex. </w:t>
            </w:r>
            <w:r w:rsidR="00885843">
              <w:t>p</w:t>
            </w:r>
            <w:r w:rsidR="00B3364D">
              <w:t>andemic Phase</w:t>
            </w:r>
            <w:r w:rsidR="00885843">
              <w:t xml:space="preserve"> or normal), also </w:t>
            </w:r>
            <w:r w:rsidR="006775E8">
              <w:t xml:space="preserve">numeric features will be </w:t>
            </w:r>
            <w:r w:rsidR="008977CF">
              <w:t xml:space="preserve">shown to represent unique patterns by </w:t>
            </w:r>
            <w:r w:rsidR="001332B0">
              <w:t>region.</w:t>
            </w:r>
          </w:p>
          <w:p w14:paraId="037FA113" w14:textId="764B2078" w:rsidR="000C389A" w:rsidRPr="000C389A" w:rsidRDefault="00367947" w:rsidP="00A2124C">
            <w:pPr>
              <w:pStyle w:val="NoSpacing"/>
              <w:rPr>
                <w:lang w:eastAsia="ko-KR"/>
              </w:rPr>
            </w:pPr>
            <w:r>
              <w:rPr>
                <w:rFonts w:hint="eastAsia"/>
                <w:lang w:eastAsia="ko-KR"/>
              </w:rPr>
              <w:t>3</w:t>
            </w:r>
            <w:r>
              <w:rPr>
                <w:lang w:eastAsia="ko-KR"/>
              </w:rPr>
              <w:t xml:space="preserve">. </w:t>
            </w:r>
            <w:r w:rsidR="00A47062">
              <w:rPr>
                <w:lang w:eastAsia="ko-KR"/>
              </w:rPr>
              <w:t xml:space="preserve">Summary of finding </w:t>
            </w:r>
            <w:r w:rsidR="00941C9E">
              <w:rPr>
                <w:lang w:eastAsia="ko-KR"/>
              </w:rPr>
              <w:t>will be presented by slides and recording.</w:t>
            </w:r>
          </w:p>
        </w:tc>
      </w:tr>
    </w:tbl>
    <w:p w14:paraId="037FA115" w14:textId="77777777" w:rsidR="000C389A" w:rsidRDefault="000C389A" w:rsidP="007A26B2">
      <w:pPr>
        <w:ind w:firstLine="0"/>
        <w:rPr>
          <w:sz w:val="24"/>
        </w:rPr>
      </w:pPr>
    </w:p>
    <w:p w14:paraId="037FA116" w14:textId="77777777" w:rsidR="000C389A" w:rsidRPr="00F41EDF" w:rsidRDefault="000C389A" w:rsidP="000C389A">
      <w:pPr>
        <w:pStyle w:val="NoSpacing"/>
        <w:rPr>
          <w:b/>
        </w:rPr>
      </w:pPr>
      <w:r w:rsidRPr="00F41EDF">
        <w:rPr>
          <w:b/>
        </w:rPr>
        <w:t>Progress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0"/>
        <w:gridCol w:w="551"/>
        <w:gridCol w:w="3049"/>
        <w:gridCol w:w="3830"/>
      </w:tblGrid>
      <w:tr w:rsidR="00E5502F" w:rsidRPr="000C389A" w14:paraId="037FA11B" w14:textId="77777777" w:rsidTr="00E5502F">
        <w:tc>
          <w:tcPr>
            <w:tcW w:w="1920" w:type="dxa"/>
            <w:shd w:val="clear" w:color="auto" w:fill="C6D9F1" w:themeFill="text2" w:themeFillTint="33"/>
          </w:tcPr>
          <w:p w14:paraId="037FA117" w14:textId="77777777" w:rsidR="00E5502F" w:rsidRPr="000C389A" w:rsidRDefault="00E5502F" w:rsidP="000C389A">
            <w:pPr>
              <w:pStyle w:val="NoSpacing"/>
              <w:rPr>
                <w:rFonts w:cs="Arial"/>
              </w:rPr>
            </w:pPr>
            <w:r w:rsidRPr="000C389A">
              <w:rPr>
                <w:rFonts w:cs="Arial"/>
              </w:rPr>
              <w:t>Milestone</w:t>
            </w:r>
          </w:p>
        </w:tc>
        <w:tc>
          <w:tcPr>
            <w:tcW w:w="551" w:type="dxa"/>
            <w:shd w:val="clear" w:color="auto" w:fill="C6D9F1" w:themeFill="text2" w:themeFillTint="33"/>
          </w:tcPr>
          <w:p w14:paraId="037FA118" w14:textId="77777777" w:rsidR="00E5502F" w:rsidRPr="000C389A" w:rsidRDefault="00E5502F" w:rsidP="00B779E7">
            <w:pPr>
              <w:pStyle w:val="NoSpacing"/>
              <w:jc w:val="center"/>
              <w:rPr>
                <w:rFonts w:cs="Arial"/>
              </w:rPr>
            </w:pPr>
            <w:r w:rsidRPr="000C389A">
              <w:rPr>
                <w:rFonts w:cs="Arial"/>
              </w:rPr>
              <w:t>%</w:t>
            </w:r>
          </w:p>
        </w:tc>
        <w:tc>
          <w:tcPr>
            <w:tcW w:w="3049" w:type="dxa"/>
            <w:shd w:val="clear" w:color="auto" w:fill="C6D9F1" w:themeFill="text2" w:themeFillTint="33"/>
          </w:tcPr>
          <w:p w14:paraId="037FA119" w14:textId="77777777" w:rsidR="00E5502F" w:rsidRPr="000C389A" w:rsidRDefault="00E5502F" w:rsidP="000C389A">
            <w:pPr>
              <w:pStyle w:val="NoSpacing"/>
              <w:rPr>
                <w:rFonts w:cs="Arial"/>
              </w:rPr>
            </w:pPr>
          </w:p>
        </w:tc>
        <w:tc>
          <w:tcPr>
            <w:tcW w:w="3830" w:type="dxa"/>
            <w:shd w:val="clear" w:color="auto" w:fill="C6D9F1" w:themeFill="text2" w:themeFillTint="33"/>
          </w:tcPr>
          <w:p w14:paraId="037FA11A" w14:textId="77777777" w:rsidR="00E5502F" w:rsidRPr="000C389A" w:rsidRDefault="00E5502F" w:rsidP="000C389A">
            <w:pPr>
              <w:pStyle w:val="NoSpacing"/>
              <w:rPr>
                <w:rFonts w:cs="Arial"/>
              </w:rPr>
            </w:pPr>
            <w:r w:rsidRPr="000C389A">
              <w:rPr>
                <w:rFonts w:cs="Arial"/>
              </w:rPr>
              <w:t>Comments</w:t>
            </w:r>
          </w:p>
        </w:tc>
      </w:tr>
      <w:tr w:rsidR="00E5502F" w:rsidRPr="000C389A" w14:paraId="037FA120" w14:textId="77777777" w:rsidTr="00E5502F">
        <w:trPr>
          <w:trHeight w:val="410"/>
        </w:trPr>
        <w:tc>
          <w:tcPr>
            <w:tcW w:w="1920" w:type="dxa"/>
          </w:tcPr>
          <w:p w14:paraId="037FA11C" w14:textId="77777777" w:rsidR="00E5502F" w:rsidRPr="000C389A" w:rsidRDefault="00E5502F" w:rsidP="000C389A">
            <w:pPr>
              <w:pStyle w:val="NoSpacing"/>
              <w:rPr>
                <w:rFonts w:cs="Arial"/>
              </w:rPr>
            </w:pPr>
            <w:r>
              <w:rPr>
                <w:rFonts w:cs="Arial"/>
              </w:rPr>
              <w:t>Review of Literature</w:t>
            </w:r>
          </w:p>
        </w:tc>
        <w:tc>
          <w:tcPr>
            <w:tcW w:w="551" w:type="dxa"/>
            <w:vAlign w:val="center"/>
          </w:tcPr>
          <w:p w14:paraId="037FA11D" w14:textId="77777777" w:rsidR="00E5502F" w:rsidRPr="000C389A" w:rsidRDefault="00E5502F" w:rsidP="00B779E7">
            <w:pPr>
              <w:pStyle w:val="NoSpacing"/>
              <w:jc w:val="center"/>
              <w:rPr>
                <w:rFonts w:cs="Arial"/>
              </w:rPr>
            </w:pPr>
            <w:r>
              <w:rPr>
                <w:rFonts w:cs="Arial"/>
              </w:rPr>
              <w:t>100</w:t>
            </w:r>
          </w:p>
        </w:tc>
        <w:tc>
          <w:tcPr>
            <w:tcW w:w="3049" w:type="dxa"/>
          </w:tcPr>
          <w:p w14:paraId="037FA11E" w14:textId="1E3280BE" w:rsidR="00E5502F" w:rsidRDefault="00C26980" w:rsidP="00215C65">
            <w:pPr>
              <w:pStyle w:val="NoSpacing"/>
              <w:rPr>
                <w:rFonts w:cs="Arial"/>
                <w:lang w:eastAsia="ko-KR"/>
              </w:rPr>
            </w:pPr>
            <w:r>
              <w:rPr>
                <w:rFonts w:cs="Arial" w:hint="eastAsia"/>
                <w:lang w:eastAsia="ko-KR"/>
              </w:rPr>
              <w:t>T</w:t>
            </w:r>
            <w:r>
              <w:rPr>
                <w:rFonts w:cs="Arial"/>
                <w:lang w:eastAsia="ko-KR"/>
              </w:rPr>
              <w:t xml:space="preserve">his stage is successfully completed with team discussion. </w:t>
            </w:r>
          </w:p>
        </w:tc>
        <w:tc>
          <w:tcPr>
            <w:tcW w:w="3830" w:type="dxa"/>
          </w:tcPr>
          <w:p w14:paraId="4481761C" w14:textId="7EF803A6" w:rsidR="0071640A" w:rsidRDefault="009C2039" w:rsidP="0071640A">
            <w:pPr>
              <w:pStyle w:val="Default"/>
              <w:rPr>
                <w:rFonts w:asciiTheme="minorHAnsi" w:hAnsiTheme="minorHAnsi" w:cstheme="minorBidi"/>
                <w:color w:val="auto"/>
                <w:sz w:val="22"/>
                <w:szCs w:val="22"/>
              </w:rPr>
            </w:pPr>
            <w:r>
              <w:rPr>
                <w:rFonts w:asciiTheme="minorHAnsi" w:hAnsiTheme="minorHAnsi" w:cstheme="minorBidi"/>
                <w:color w:val="auto"/>
                <w:sz w:val="22"/>
                <w:szCs w:val="22"/>
              </w:rPr>
              <w:t>The following</w:t>
            </w:r>
            <w:r w:rsidR="009002AC">
              <w:rPr>
                <w:rFonts w:asciiTheme="minorHAnsi" w:hAnsiTheme="minorHAnsi" w:cstheme="minorBidi"/>
                <w:color w:val="auto"/>
                <w:sz w:val="22"/>
                <w:szCs w:val="22"/>
              </w:rPr>
              <w:t xml:space="preserve"> two </w:t>
            </w:r>
            <w:r w:rsidR="0071640A" w:rsidRPr="004E545B">
              <w:rPr>
                <w:rFonts w:asciiTheme="minorHAnsi" w:hAnsiTheme="minorHAnsi" w:cstheme="minorBidi"/>
                <w:color w:val="auto"/>
                <w:sz w:val="22"/>
                <w:szCs w:val="22"/>
              </w:rPr>
              <w:t xml:space="preserve">research papers </w:t>
            </w:r>
            <w:r w:rsidR="00A1054F">
              <w:rPr>
                <w:rFonts w:asciiTheme="minorHAnsi" w:hAnsiTheme="minorHAnsi" w:cstheme="minorBidi"/>
                <w:color w:val="auto"/>
                <w:sz w:val="22"/>
                <w:szCs w:val="22"/>
              </w:rPr>
              <w:t xml:space="preserve">describe how to use crime incidents data to </w:t>
            </w:r>
            <w:r>
              <w:rPr>
                <w:rFonts w:asciiTheme="minorHAnsi" w:hAnsiTheme="minorHAnsi" w:cstheme="minorBidi"/>
                <w:color w:val="auto"/>
                <w:sz w:val="22"/>
                <w:szCs w:val="22"/>
              </w:rPr>
              <w:t>extract insight</w:t>
            </w:r>
            <w:r w:rsidR="00B13EAE">
              <w:rPr>
                <w:rFonts w:asciiTheme="minorHAnsi" w:hAnsiTheme="minorHAnsi" w:cstheme="minorBidi"/>
                <w:color w:val="auto"/>
                <w:sz w:val="22"/>
                <w:szCs w:val="22"/>
              </w:rPr>
              <w:t xml:space="preserve"> and create features</w:t>
            </w:r>
            <w:r>
              <w:rPr>
                <w:rFonts w:asciiTheme="minorHAnsi" w:hAnsiTheme="minorHAnsi" w:cstheme="minorBidi"/>
                <w:color w:val="auto"/>
                <w:sz w:val="22"/>
                <w:szCs w:val="22"/>
              </w:rPr>
              <w:t xml:space="preserve"> by </w:t>
            </w:r>
            <w:r w:rsidR="0071640A" w:rsidRPr="00E36601">
              <w:rPr>
                <w:rFonts w:asciiTheme="minorHAnsi" w:hAnsiTheme="minorHAnsi" w:cstheme="minorBidi"/>
                <w:color w:val="auto"/>
                <w:sz w:val="22"/>
                <w:szCs w:val="22"/>
              </w:rPr>
              <w:t xml:space="preserve">spatiotemporal </w:t>
            </w:r>
            <w:r w:rsidR="0071640A">
              <w:rPr>
                <w:rFonts w:asciiTheme="minorHAnsi" w:hAnsiTheme="minorHAnsi" w:cstheme="minorBidi"/>
                <w:color w:val="auto"/>
                <w:sz w:val="22"/>
                <w:szCs w:val="22"/>
              </w:rPr>
              <w:t>analysis</w:t>
            </w:r>
            <w:r>
              <w:rPr>
                <w:rFonts w:asciiTheme="minorHAnsi" w:hAnsiTheme="minorHAnsi" w:cstheme="minorBidi"/>
                <w:color w:val="auto"/>
                <w:sz w:val="22"/>
                <w:szCs w:val="22"/>
              </w:rPr>
              <w:t>.</w:t>
            </w:r>
            <w:r w:rsidR="009002AC">
              <w:rPr>
                <w:rFonts w:asciiTheme="minorHAnsi" w:hAnsiTheme="minorHAnsi" w:cstheme="minorBidi"/>
                <w:color w:val="auto"/>
                <w:sz w:val="22"/>
                <w:szCs w:val="22"/>
              </w:rPr>
              <w:t xml:space="preserve"> </w:t>
            </w:r>
          </w:p>
          <w:p w14:paraId="2303077F" w14:textId="77777777" w:rsidR="009002AC" w:rsidRPr="004E545B" w:rsidRDefault="009002AC" w:rsidP="0071640A">
            <w:pPr>
              <w:pStyle w:val="Default"/>
              <w:rPr>
                <w:rFonts w:asciiTheme="minorHAnsi" w:hAnsiTheme="minorHAnsi" w:cstheme="minorBidi"/>
                <w:color w:val="auto"/>
                <w:sz w:val="22"/>
                <w:szCs w:val="22"/>
              </w:rPr>
            </w:pPr>
          </w:p>
          <w:p w14:paraId="4185FDB2" w14:textId="4221F26D" w:rsidR="009C2039" w:rsidRDefault="009C2039" w:rsidP="009C2039">
            <w:pPr>
              <w:pStyle w:val="NoSpacing"/>
              <w:rPr>
                <w:rFonts w:cs="Arial"/>
              </w:rPr>
            </w:pPr>
            <w:r w:rsidRPr="009C2039">
              <w:rPr>
                <w:rFonts w:cs="Arial"/>
              </w:rPr>
              <w:t>1.</w:t>
            </w:r>
            <w:r>
              <w:rPr>
                <w:rFonts w:cs="Arial"/>
              </w:rPr>
              <w:t xml:space="preserve"> </w:t>
            </w:r>
            <w:hyperlink r:id="rId8" w:history="1">
              <w:r w:rsidR="009002AC" w:rsidRPr="009C2039">
                <w:rPr>
                  <w:rStyle w:val="Hyperlink"/>
                  <w:rFonts w:cs="Arial"/>
                </w:rPr>
                <w:t>Yue Deng, Rixing He, Yang Liu,Crime risk prediction incorporating geographical spatiotemporal dependency into machine learning models, Information Sciences</w:t>
              </w:r>
            </w:hyperlink>
          </w:p>
          <w:p w14:paraId="6F699374" w14:textId="77777777" w:rsidR="009002AC" w:rsidRPr="009002AC" w:rsidRDefault="009002AC" w:rsidP="009002AC">
            <w:pPr>
              <w:pStyle w:val="NoSpacing"/>
              <w:rPr>
                <w:rFonts w:cs="Arial"/>
              </w:rPr>
            </w:pPr>
          </w:p>
          <w:p w14:paraId="037FA11F" w14:textId="1250280D" w:rsidR="00E5502F" w:rsidRPr="000C389A" w:rsidRDefault="00B13EAE" w:rsidP="009002AC">
            <w:pPr>
              <w:pStyle w:val="NoSpacing"/>
              <w:rPr>
                <w:rFonts w:cs="Arial"/>
              </w:rPr>
            </w:pPr>
            <w:r>
              <w:rPr>
                <w:rFonts w:cs="Arial"/>
              </w:rPr>
              <w:t xml:space="preserve">2. </w:t>
            </w:r>
            <w:hyperlink r:id="rId9" w:history="1">
              <w:r w:rsidR="009002AC" w:rsidRPr="00B13EAE">
                <w:rPr>
                  <w:rStyle w:val="Hyperlink"/>
                  <w:rFonts w:cs="Arial"/>
                </w:rPr>
                <w:t>Anneleen Rummens, Wim Hardyns, Lieven Pauwels, the use of predictive analysis in spatiotemporal crime forecasting: Building and testing a model in an urban context</w:t>
              </w:r>
            </w:hyperlink>
          </w:p>
        </w:tc>
      </w:tr>
      <w:tr w:rsidR="00226C71" w:rsidRPr="000C389A" w14:paraId="037FA125" w14:textId="77777777" w:rsidTr="00E5502F">
        <w:tc>
          <w:tcPr>
            <w:tcW w:w="1920" w:type="dxa"/>
          </w:tcPr>
          <w:p w14:paraId="037FA121" w14:textId="77777777" w:rsidR="00226C71" w:rsidRPr="000C389A" w:rsidRDefault="00226C71" w:rsidP="00226C71">
            <w:pPr>
              <w:pStyle w:val="NoSpacing"/>
              <w:rPr>
                <w:rFonts w:cs="Arial"/>
              </w:rPr>
            </w:pPr>
            <w:r>
              <w:rPr>
                <w:rFonts w:cs="Arial"/>
              </w:rPr>
              <w:t>Data collection</w:t>
            </w:r>
          </w:p>
        </w:tc>
        <w:tc>
          <w:tcPr>
            <w:tcW w:w="551" w:type="dxa"/>
            <w:vAlign w:val="center"/>
          </w:tcPr>
          <w:p w14:paraId="037FA122" w14:textId="77777777" w:rsidR="00226C71" w:rsidRPr="000C389A" w:rsidRDefault="00226C71" w:rsidP="00226C71">
            <w:pPr>
              <w:pStyle w:val="NoSpacing"/>
              <w:jc w:val="center"/>
              <w:rPr>
                <w:rFonts w:cs="Arial"/>
              </w:rPr>
            </w:pPr>
            <w:r>
              <w:rPr>
                <w:rFonts w:cs="Arial"/>
              </w:rPr>
              <w:t>100</w:t>
            </w:r>
          </w:p>
        </w:tc>
        <w:tc>
          <w:tcPr>
            <w:tcW w:w="3049" w:type="dxa"/>
          </w:tcPr>
          <w:p w14:paraId="037FA123" w14:textId="4C4B8D50" w:rsidR="00226C71" w:rsidRDefault="00226C71" w:rsidP="00226C71">
            <w:pPr>
              <w:pStyle w:val="NoSpacing"/>
              <w:rPr>
                <w:rFonts w:cs="Arial"/>
                <w:lang w:eastAsia="ko-KR"/>
              </w:rPr>
            </w:pPr>
            <w:r>
              <w:rPr>
                <w:rFonts w:cs="Arial" w:hint="eastAsia"/>
                <w:lang w:eastAsia="ko-KR"/>
              </w:rPr>
              <w:t>T</w:t>
            </w:r>
            <w:r>
              <w:rPr>
                <w:rFonts w:cs="Arial"/>
                <w:lang w:eastAsia="ko-KR"/>
              </w:rPr>
              <w:t xml:space="preserve">his stage is also successfully </w:t>
            </w:r>
            <w:r w:rsidR="008A226F">
              <w:rPr>
                <w:rFonts w:cs="Arial"/>
                <w:lang w:eastAsia="ko-KR"/>
              </w:rPr>
              <w:t xml:space="preserve">completed </w:t>
            </w:r>
            <w:r w:rsidR="005B099E">
              <w:rPr>
                <w:rFonts w:cs="Arial"/>
                <w:lang w:eastAsia="ko-KR"/>
              </w:rPr>
              <w:t xml:space="preserve">including sourcing raw data, </w:t>
            </w:r>
            <w:r w:rsidR="004B5505">
              <w:rPr>
                <w:rFonts w:cs="Arial"/>
                <w:lang w:eastAsia="ko-KR"/>
              </w:rPr>
              <w:t xml:space="preserve">basic </w:t>
            </w:r>
            <w:r w:rsidR="005B099E">
              <w:rPr>
                <w:rFonts w:cs="Arial"/>
                <w:lang w:eastAsia="ko-KR"/>
              </w:rPr>
              <w:t>exami</w:t>
            </w:r>
            <w:r w:rsidR="004B5505">
              <w:rPr>
                <w:rFonts w:cs="Arial"/>
                <w:lang w:eastAsia="ko-KR"/>
              </w:rPr>
              <w:t>nation of them. ( *.shp format was used and *.csv of crime incidents was additionally used)</w:t>
            </w:r>
          </w:p>
        </w:tc>
        <w:tc>
          <w:tcPr>
            <w:tcW w:w="3830" w:type="dxa"/>
          </w:tcPr>
          <w:p w14:paraId="73369FA7" w14:textId="47DD6B5A" w:rsidR="00226C71" w:rsidRDefault="00226C71" w:rsidP="00226C71">
            <w:pPr>
              <w:pStyle w:val="NoSpacing"/>
              <w:rPr>
                <w:rFonts w:cs="Arial"/>
                <w:lang w:eastAsia="ko-KR"/>
              </w:rPr>
            </w:pPr>
            <w:r>
              <w:rPr>
                <w:rFonts w:cs="Arial" w:hint="eastAsia"/>
                <w:lang w:eastAsia="ko-KR"/>
              </w:rPr>
              <w:t>T</w:t>
            </w:r>
            <w:r>
              <w:rPr>
                <w:rFonts w:cs="Arial"/>
                <w:lang w:eastAsia="ko-KR"/>
              </w:rPr>
              <w:t xml:space="preserve">hree datasets were gathered from </w:t>
            </w:r>
            <w:r>
              <w:t xml:space="preserve"> </w:t>
            </w:r>
            <w:hyperlink r:id="rId10" w:history="1">
              <w:r w:rsidRPr="00F1273E">
                <w:rPr>
                  <w:rStyle w:val="Hyperlink"/>
                </w:rPr>
                <w:t>Open Data DC</w:t>
              </w:r>
            </w:hyperlink>
            <w:r>
              <w:rPr>
                <w:rStyle w:val="Hyperlink"/>
              </w:rPr>
              <w:t xml:space="preserve"> </w:t>
            </w:r>
            <w:r>
              <w:rPr>
                <w:rFonts w:cs="Arial"/>
                <w:lang w:eastAsia="ko-KR"/>
              </w:rPr>
              <w:t xml:space="preserve">and preprocessed. </w:t>
            </w:r>
          </w:p>
          <w:p w14:paraId="1AA6971F" w14:textId="55085F5C" w:rsidR="00226C71" w:rsidRDefault="00226C71" w:rsidP="00226C71">
            <w:pPr>
              <w:pStyle w:val="NoSpacing"/>
              <w:rPr>
                <w:rFonts w:cs="Arial"/>
              </w:rPr>
            </w:pPr>
            <w:r w:rsidRPr="00112C35">
              <w:rPr>
                <w:rFonts w:cs="Arial"/>
              </w:rPr>
              <w:t>1.</w:t>
            </w:r>
            <w:r>
              <w:rPr>
                <w:rFonts w:cs="Arial"/>
              </w:rPr>
              <w:t xml:space="preserve"> </w:t>
            </w:r>
            <w:r w:rsidRPr="00537860">
              <w:rPr>
                <w:rFonts w:cs="Arial"/>
              </w:rPr>
              <w:t xml:space="preserve">CRIME INCIDENTS (5 years: </w:t>
            </w:r>
            <w:r>
              <w:rPr>
                <w:rFonts w:cs="Arial"/>
              </w:rPr>
              <w:t>‘</w:t>
            </w:r>
            <w:r w:rsidRPr="00537860">
              <w:rPr>
                <w:rFonts w:cs="Arial"/>
              </w:rPr>
              <w:t>19~23)</w:t>
            </w:r>
          </w:p>
          <w:p w14:paraId="7BA06E73" w14:textId="1BB5C591" w:rsidR="00226C71" w:rsidRDefault="00226C71" w:rsidP="00226C71">
            <w:pPr>
              <w:pStyle w:val="NoSpacing"/>
            </w:pPr>
            <w:r>
              <w:t xml:space="preserve">2. Properties (13: ex. </w:t>
            </w:r>
            <w:r w:rsidRPr="00062D5E">
              <w:t>Public Schools</w:t>
            </w:r>
            <w:r>
              <w:t xml:space="preserve">, </w:t>
            </w:r>
            <w:r w:rsidRPr="00062D5E">
              <w:t>Liquor</w:t>
            </w:r>
            <w:r>
              <w:t xml:space="preserve"> </w:t>
            </w:r>
            <w:r w:rsidRPr="00062D5E">
              <w:t>License</w:t>
            </w:r>
            <w:r>
              <w:t>d stores, etc.)</w:t>
            </w:r>
          </w:p>
          <w:p w14:paraId="037FA124" w14:textId="6CA89554" w:rsidR="00226C71" w:rsidRPr="000C389A" w:rsidRDefault="00226C71" w:rsidP="00226C71">
            <w:pPr>
              <w:pStyle w:val="NoSpacing"/>
              <w:rPr>
                <w:rFonts w:cs="Arial"/>
              </w:rPr>
            </w:pPr>
            <w:r>
              <w:t xml:space="preserve">3. Census </w:t>
            </w:r>
            <w:r w:rsidRPr="00842B8B">
              <w:t>Economic Characteristics</w:t>
            </w:r>
            <w:r>
              <w:t xml:space="preserve"> (78 </w:t>
            </w:r>
            <w:r w:rsidRPr="00355368">
              <w:t>Statistics)</w:t>
            </w:r>
          </w:p>
        </w:tc>
      </w:tr>
      <w:tr w:rsidR="00E60F40" w:rsidRPr="000C389A" w14:paraId="037FA12A" w14:textId="77777777" w:rsidTr="00E5502F">
        <w:tc>
          <w:tcPr>
            <w:tcW w:w="1920" w:type="dxa"/>
          </w:tcPr>
          <w:p w14:paraId="037FA126" w14:textId="4B0C4A70" w:rsidR="00E60F40" w:rsidRPr="000C389A" w:rsidRDefault="00E60F40" w:rsidP="00E60F40">
            <w:pPr>
              <w:pStyle w:val="NoSpacing"/>
              <w:rPr>
                <w:rFonts w:cs="Arial"/>
              </w:rPr>
            </w:pPr>
            <w:r w:rsidRPr="00C60401">
              <w:rPr>
                <w:rFonts w:cs="Arial"/>
              </w:rPr>
              <w:t>Develop Data pipeline between ArcGIS and Python</w:t>
            </w:r>
          </w:p>
        </w:tc>
        <w:tc>
          <w:tcPr>
            <w:tcW w:w="551" w:type="dxa"/>
            <w:vAlign w:val="center"/>
          </w:tcPr>
          <w:p w14:paraId="037FA127" w14:textId="77777777" w:rsidR="00E60F40" w:rsidRPr="000C389A" w:rsidRDefault="00E60F40" w:rsidP="00E60F40">
            <w:pPr>
              <w:pStyle w:val="NoSpacing"/>
              <w:jc w:val="center"/>
              <w:rPr>
                <w:rFonts w:cs="Arial"/>
              </w:rPr>
            </w:pPr>
            <w:r>
              <w:rPr>
                <w:rFonts w:cs="Arial"/>
              </w:rPr>
              <w:t>100</w:t>
            </w:r>
          </w:p>
        </w:tc>
        <w:tc>
          <w:tcPr>
            <w:tcW w:w="3049" w:type="dxa"/>
          </w:tcPr>
          <w:p w14:paraId="037FA128" w14:textId="6CCC5842" w:rsidR="00E60F40" w:rsidRDefault="00E60F40" w:rsidP="00E60F40">
            <w:pPr>
              <w:pStyle w:val="NoSpacing"/>
              <w:rPr>
                <w:rFonts w:cs="Arial"/>
                <w:lang w:eastAsia="ko-KR"/>
              </w:rPr>
            </w:pPr>
            <w:r>
              <w:rPr>
                <w:rFonts w:cs="Arial"/>
                <w:lang w:eastAsia="ko-KR"/>
              </w:rPr>
              <w:t xml:space="preserve">All sources were </w:t>
            </w:r>
            <w:r>
              <w:t>Integrated into a Geodatabase (P</w:t>
            </w:r>
            <w:r w:rsidRPr="0003253A">
              <w:t>roject.gdb</w:t>
            </w:r>
            <w:r>
              <w:t>)</w:t>
            </w:r>
          </w:p>
        </w:tc>
        <w:tc>
          <w:tcPr>
            <w:tcW w:w="3830" w:type="dxa"/>
          </w:tcPr>
          <w:p w14:paraId="037FA129" w14:textId="3EF28D71" w:rsidR="00E60F40" w:rsidRPr="000C389A" w:rsidRDefault="00E60F40" w:rsidP="00E60F40">
            <w:pPr>
              <w:pStyle w:val="NoSpacing"/>
              <w:rPr>
                <w:rFonts w:cs="Arial"/>
              </w:rPr>
            </w:pPr>
            <w:r>
              <w:rPr>
                <w:rFonts w:cs="Arial"/>
              </w:rPr>
              <w:t xml:space="preserve">Batch imports of shapefiles were conducted on </w:t>
            </w:r>
            <w:proofErr w:type="spellStart"/>
            <w:r>
              <w:rPr>
                <w:rFonts w:cs="Arial"/>
              </w:rPr>
              <w:t>ArcPro</w:t>
            </w:r>
            <w:proofErr w:type="spellEnd"/>
            <w:r>
              <w:rPr>
                <w:rFonts w:cs="Arial"/>
              </w:rPr>
              <w:t xml:space="preserve">. Also, each </w:t>
            </w:r>
            <w:r>
              <w:rPr>
                <w:rFonts w:cs="Arial"/>
              </w:rPr>
              <w:lastRenderedPageBreak/>
              <w:t>point/polygon features were symbolized with proper icons.</w:t>
            </w:r>
          </w:p>
        </w:tc>
      </w:tr>
      <w:tr w:rsidR="00E60F40" w:rsidRPr="000C389A" w14:paraId="037FA12F" w14:textId="77777777" w:rsidTr="00E5502F">
        <w:tc>
          <w:tcPr>
            <w:tcW w:w="1920" w:type="dxa"/>
          </w:tcPr>
          <w:p w14:paraId="037FA12B" w14:textId="771DC403" w:rsidR="00E60F40" w:rsidRPr="000C389A" w:rsidRDefault="00E60F40" w:rsidP="00E60F40">
            <w:pPr>
              <w:pStyle w:val="NoSpacing"/>
              <w:rPr>
                <w:rFonts w:cs="Arial"/>
              </w:rPr>
            </w:pPr>
            <w:r w:rsidRPr="00BF3428">
              <w:rPr>
                <w:rFonts w:cs="Arial"/>
              </w:rPr>
              <w:lastRenderedPageBreak/>
              <w:t>Visualization</w:t>
            </w:r>
            <w:r>
              <w:rPr>
                <w:rFonts w:cs="Arial"/>
              </w:rPr>
              <w:t xml:space="preserve"> </w:t>
            </w:r>
          </w:p>
        </w:tc>
        <w:tc>
          <w:tcPr>
            <w:tcW w:w="551" w:type="dxa"/>
            <w:vAlign w:val="center"/>
          </w:tcPr>
          <w:p w14:paraId="037FA12C" w14:textId="3FEE116E" w:rsidR="00E60F40" w:rsidRPr="000C389A" w:rsidRDefault="00E60F40" w:rsidP="00E60F40">
            <w:pPr>
              <w:pStyle w:val="NoSpacing"/>
              <w:jc w:val="center"/>
              <w:rPr>
                <w:rFonts w:cs="Arial"/>
              </w:rPr>
            </w:pPr>
            <w:r>
              <w:rPr>
                <w:rFonts w:cs="Arial"/>
              </w:rPr>
              <w:t>50</w:t>
            </w:r>
          </w:p>
        </w:tc>
        <w:tc>
          <w:tcPr>
            <w:tcW w:w="3049" w:type="dxa"/>
          </w:tcPr>
          <w:p w14:paraId="300EC68E" w14:textId="77777777" w:rsidR="00442821" w:rsidRDefault="00E60F40" w:rsidP="00442821">
            <w:pPr>
              <w:pStyle w:val="NoSpacing"/>
              <w:rPr>
                <w:rFonts w:cs="Arial"/>
                <w:lang w:eastAsia="ko-KR"/>
              </w:rPr>
            </w:pPr>
            <w:r>
              <w:rPr>
                <w:rFonts w:cs="Arial"/>
              </w:rPr>
              <w:t>KDE</w:t>
            </w:r>
            <w:r w:rsidR="00442821">
              <w:rPr>
                <w:rFonts w:cs="Arial"/>
              </w:rPr>
              <w:t xml:space="preserve"> </w:t>
            </w:r>
            <w:r w:rsidR="00442821">
              <w:rPr>
                <w:rFonts w:cs="Arial"/>
                <w:lang w:eastAsia="ko-KR"/>
              </w:rPr>
              <w:t>(density of crime points)</w:t>
            </w:r>
          </w:p>
          <w:p w14:paraId="6431B131" w14:textId="41E40BFA" w:rsidR="00442821" w:rsidRDefault="00E60F40" w:rsidP="00E60F40">
            <w:pPr>
              <w:pStyle w:val="NoSpacing"/>
              <w:rPr>
                <w:rFonts w:cs="Arial"/>
              </w:rPr>
            </w:pPr>
            <w:r>
              <w:rPr>
                <w:rFonts w:cs="Arial"/>
              </w:rPr>
              <w:t xml:space="preserve"> is completed and working on other visualizations liked based on Type of Crime. </w:t>
            </w:r>
            <w:r>
              <w:rPr>
                <w:rFonts w:cs="Arial"/>
              </w:rPr>
              <w:br/>
            </w:r>
          </w:p>
          <w:p w14:paraId="037FA12D" w14:textId="7A0952F8" w:rsidR="00E60F40" w:rsidRDefault="00E60F40" w:rsidP="00E60F40">
            <w:pPr>
              <w:pStyle w:val="NoSpacing"/>
              <w:rPr>
                <w:rFonts w:cs="Arial"/>
              </w:rPr>
            </w:pPr>
            <w:r>
              <w:rPr>
                <w:rFonts w:cs="Arial"/>
              </w:rPr>
              <w:t xml:space="preserve">If there is relation between Census data and Properties, </w:t>
            </w:r>
            <w:r w:rsidRPr="003E6991">
              <w:rPr>
                <w:rFonts w:cs="Arial"/>
              </w:rPr>
              <w:t>Distance between property and crime spot</w:t>
            </w:r>
            <w:r>
              <w:rPr>
                <w:rFonts w:cs="Arial"/>
              </w:rPr>
              <w:t xml:space="preserve">, </w:t>
            </w:r>
            <w:r w:rsidRPr="003E6991">
              <w:rPr>
                <w:rFonts w:cs="Arial"/>
              </w:rPr>
              <w:t>Number of properties from crime spot</w:t>
            </w:r>
            <w:r>
              <w:rPr>
                <w:rFonts w:cs="Arial"/>
              </w:rPr>
              <w:t>.</w:t>
            </w:r>
          </w:p>
        </w:tc>
        <w:tc>
          <w:tcPr>
            <w:tcW w:w="3830" w:type="dxa"/>
          </w:tcPr>
          <w:p w14:paraId="45048F71" w14:textId="5AFFC3E8" w:rsidR="00E60F40" w:rsidRDefault="00E60F40" w:rsidP="00E60F40">
            <w:pPr>
              <w:pStyle w:val="NoSpacing"/>
              <w:rPr>
                <w:rFonts w:cs="Arial"/>
              </w:rPr>
            </w:pPr>
            <w:r w:rsidRPr="0060209C">
              <w:rPr>
                <w:rFonts w:cs="Arial"/>
              </w:rPr>
              <w:t>Kernel Density Estimation offers an intuitive method, for visualizing and analyzing crime data. By converting data into crime concentration patterns KDE assists in making informed decisions that improve urban safety and well-being.</w:t>
            </w:r>
            <w:r>
              <w:rPr>
                <w:rFonts w:cs="Arial"/>
              </w:rPr>
              <w:t xml:space="preserve"> Modeling to predict crime pattern will be optionally performed depending on a progress.</w:t>
            </w:r>
          </w:p>
          <w:p w14:paraId="037FA12E" w14:textId="31C9C5B4" w:rsidR="00E60F40" w:rsidRPr="00DB58C8" w:rsidRDefault="00E60F40" w:rsidP="00E60F40">
            <w:pPr>
              <w:pStyle w:val="NoSpacing"/>
              <w:rPr>
                <w:rFonts w:cs="Arial"/>
                <w:vertAlign w:val="superscript"/>
              </w:rPr>
            </w:pPr>
            <w:r>
              <w:rPr>
                <w:rFonts w:cs="Arial"/>
              </w:rPr>
              <w:t xml:space="preserve">Modeling to predict crime </w:t>
            </w:r>
            <w:r w:rsidR="00DB58C8">
              <w:rPr>
                <w:rFonts w:cs="Arial"/>
              </w:rPr>
              <w:t>patterns</w:t>
            </w:r>
            <w:r>
              <w:rPr>
                <w:rFonts w:cs="Arial"/>
              </w:rPr>
              <w:t xml:space="preserve"> will be optionally performed depending on </w:t>
            </w:r>
            <w:r w:rsidR="00C6627C">
              <w:rPr>
                <w:rFonts w:cs="Arial"/>
              </w:rPr>
              <w:t>progress</w:t>
            </w:r>
            <w:r>
              <w:rPr>
                <w:rFonts w:cs="Arial"/>
              </w:rPr>
              <w:t>.</w:t>
            </w:r>
            <w:r w:rsidR="00DB58C8">
              <w:rPr>
                <w:rFonts w:cs="Arial"/>
              </w:rPr>
              <w:t xml:space="preserve"> </w:t>
            </w:r>
            <w:r w:rsidR="00DB58C8">
              <w:rPr>
                <w:rFonts w:cs="Arial"/>
              </w:rPr>
              <w:t>Task will be follow-up by Dec 11</w:t>
            </w:r>
            <w:r w:rsidR="00DB58C8" w:rsidRPr="00215C65">
              <w:rPr>
                <w:rFonts w:cs="Arial"/>
                <w:vertAlign w:val="superscript"/>
              </w:rPr>
              <w:t>th.</w:t>
            </w:r>
          </w:p>
        </w:tc>
      </w:tr>
      <w:tr w:rsidR="00E60F40" w:rsidRPr="000C389A" w14:paraId="037FA134" w14:textId="77777777" w:rsidTr="00E5502F">
        <w:tc>
          <w:tcPr>
            <w:tcW w:w="1920" w:type="dxa"/>
          </w:tcPr>
          <w:p w14:paraId="037FA130" w14:textId="77777777" w:rsidR="00E60F40" w:rsidRPr="000C389A" w:rsidRDefault="00E60F40" w:rsidP="00E60F40">
            <w:pPr>
              <w:pStyle w:val="NoSpacing"/>
              <w:rPr>
                <w:rFonts w:cs="Arial"/>
              </w:rPr>
            </w:pPr>
            <w:r>
              <w:rPr>
                <w:rFonts w:cs="Arial"/>
              </w:rPr>
              <w:t>Reports</w:t>
            </w:r>
          </w:p>
        </w:tc>
        <w:tc>
          <w:tcPr>
            <w:tcW w:w="551" w:type="dxa"/>
            <w:vAlign w:val="center"/>
          </w:tcPr>
          <w:p w14:paraId="037FA131" w14:textId="675F313A" w:rsidR="00E60F40" w:rsidRPr="000C389A" w:rsidRDefault="00E60F40" w:rsidP="00E60F40">
            <w:pPr>
              <w:pStyle w:val="NoSpacing"/>
              <w:jc w:val="center"/>
              <w:rPr>
                <w:rFonts w:cs="Arial"/>
                <w:lang w:eastAsia="ko-KR"/>
              </w:rPr>
            </w:pPr>
            <w:r>
              <w:rPr>
                <w:rFonts w:cs="Arial" w:hint="eastAsia"/>
                <w:lang w:eastAsia="ko-KR"/>
              </w:rPr>
              <w:t>0</w:t>
            </w:r>
          </w:p>
        </w:tc>
        <w:tc>
          <w:tcPr>
            <w:tcW w:w="3049" w:type="dxa"/>
          </w:tcPr>
          <w:p w14:paraId="037FA132" w14:textId="3B0C93A7" w:rsidR="00E60F40" w:rsidRDefault="00E60F40" w:rsidP="00E60F40">
            <w:pPr>
              <w:pStyle w:val="NoSpacing"/>
              <w:rPr>
                <w:rFonts w:cs="Arial"/>
              </w:rPr>
            </w:pPr>
            <w:r>
              <w:rPr>
                <w:rFonts w:cs="Arial"/>
              </w:rPr>
              <w:t>Need to work on Final code files and presentation.</w:t>
            </w:r>
          </w:p>
        </w:tc>
        <w:tc>
          <w:tcPr>
            <w:tcW w:w="3830" w:type="dxa"/>
          </w:tcPr>
          <w:p w14:paraId="037FA133" w14:textId="6934E10F" w:rsidR="00E60F40" w:rsidRPr="000C389A" w:rsidRDefault="00E60F40" w:rsidP="00E60F40">
            <w:pPr>
              <w:pStyle w:val="NoSpacing"/>
              <w:rPr>
                <w:rFonts w:cs="Arial"/>
              </w:rPr>
            </w:pPr>
            <w:r w:rsidRPr="004408A3">
              <w:rPr>
                <w:rFonts w:cs="Arial"/>
              </w:rPr>
              <w:t>Finalize and comment code</w:t>
            </w:r>
            <w:r>
              <w:rPr>
                <w:rFonts w:cs="Arial"/>
              </w:rPr>
              <w:t>. Make a report and presentation. Deliverables will be submitted by Dec 19</w:t>
            </w:r>
            <w:r w:rsidRPr="00215C65">
              <w:rPr>
                <w:rFonts w:cs="Arial"/>
                <w:vertAlign w:val="superscript"/>
              </w:rPr>
              <w:t>th</w:t>
            </w:r>
            <w:r>
              <w:rPr>
                <w:rFonts w:cs="Arial"/>
              </w:rPr>
              <w:t xml:space="preserve"> </w:t>
            </w:r>
          </w:p>
        </w:tc>
      </w:tr>
    </w:tbl>
    <w:p w14:paraId="037FA13F" w14:textId="77777777" w:rsidR="000C389A" w:rsidRDefault="000C389A" w:rsidP="007A26B2">
      <w:pPr>
        <w:ind w:firstLine="0"/>
        <w:rPr>
          <w:sz w:val="24"/>
        </w:rPr>
      </w:pPr>
    </w:p>
    <w:sectPr w:rsidR="000C389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E561" w14:textId="77777777" w:rsidR="0011202D" w:rsidRDefault="0011202D" w:rsidP="00F07C72">
      <w:pPr>
        <w:spacing w:after="0" w:line="240" w:lineRule="auto"/>
      </w:pPr>
      <w:r>
        <w:separator/>
      </w:r>
    </w:p>
  </w:endnote>
  <w:endnote w:type="continuationSeparator" w:id="0">
    <w:p w14:paraId="376AD101" w14:textId="77777777" w:rsidR="0011202D" w:rsidRDefault="0011202D" w:rsidP="00F0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434356"/>
      <w:docPartObj>
        <w:docPartGallery w:val="Page Numbers (Bottom of Page)"/>
        <w:docPartUnique/>
      </w:docPartObj>
    </w:sdtPr>
    <w:sdtEndPr>
      <w:rPr>
        <w:noProof/>
      </w:rPr>
    </w:sdtEndPr>
    <w:sdtContent>
      <w:p w14:paraId="037FA144" w14:textId="77777777" w:rsidR="00D3460F" w:rsidRDefault="00D3460F">
        <w:pPr>
          <w:pStyle w:val="Footer"/>
          <w:jc w:val="right"/>
        </w:pPr>
        <w:r>
          <w:fldChar w:fldCharType="begin"/>
        </w:r>
        <w:r>
          <w:instrText xml:space="preserve"> PAGE   \* MERGEFORMAT </w:instrText>
        </w:r>
        <w:r>
          <w:fldChar w:fldCharType="separate"/>
        </w:r>
        <w:r w:rsidR="00E5502F">
          <w:rPr>
            <w:noProof/>
          </w:rPr>
          <w:t>2</w:t>
        </w:r>
        <w:r>
          <w:rPr>
            <w:noProof/>
          </w:rPr>
          <w:fldChar w:fldCharType="end"/>
        </w:r>
      </w:p>
    </w:sdtContent>
  </w:sdt>
  <w:p w14:paraId="037FA145" w14:textId="77777777" w:rsidR="00D3460F" w:rsidRDefault="00D34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A8F59" w14:textId="77777777" w:rsidR="0011202D" w:rsidRDefault="0011202D" w:rsidP="00F07C72">
      <w:pPr>
        <w:spacing w:after="0" w:line="240" w:lineRule="auto"/>
      </w:pPr>
      <w:r>
        <w:separator/>
      </w:r>
    </w:p>
  </w:footnote>
  <w:footnote w:type="continuationSeparator" w:id="0">
    <w:p w14:paraId="7CF18D66" w14:textId="77777777" w:rsidR="0011202D" w:rsidRDefault="0011202D" w:rsidP="00F07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7DFC"/>
    <w:multiLevelType w:val="hybridMultilevel"/>
    <w:tmpl w:val="99A25682"/>
    <w:lvl w:ilvl="0" w:tplc="929C051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5436289"/>
    <w:multiLevelType w:val="hybridMultilevel"/>
    <w:tmpl w:val="0B3A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A1F2F"/>
    <w:multiLevelType w:val="hybridMultilevel"/>
    <w:tmpl w:val="35E05FA8"/>
    <w:lvl w:ilvl="0" w:tplc="3866010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280085F"/>
    <w:multiLevelType w:val="hybridMultilevel"/>
    <w:tmpl w:val="CD26C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C58FA"/>
    <w:multiLevelType w:val="hybridMultilevel"/>
    <w:tmpl w:val="FA8429B8"/>
    <w:lvl w:ilvl="0" w:tplc="795E89D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5AC00AB"/>
    <w:multiLevelType w:val="hybridMultilevel"/>
    <w:tmpl w:val="12801BBE"/>
    <w:lvl w:ilvl="0" w:tplc="8AEE321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A1C2A0B"/>
    <w:multiLevelType w:val="hybridMultilevel"/>
    <w:tmpl w:val="B3125C02"/>
    <w:lvl w:ilvl="0" w:tplc="1DEAEFD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F392DCC"/>
    <w:multiLevelType w:val="hybridMultilevel"/>
    <w:tmpl w:val="E04EA4A0"/>
    <w:lvl w:ilvl="0" w:tplc="04D6C82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09336594">
    <w:abstractNumId w:val="1"/>
  </w:num>
  <w:num w:numId="2" w16cid:durableId="1825392471">
    <w:abstractNumId w:val="3"/>
  </w:num>
  <w:num w:numId="3" w16cid:durableId="1827696815">
    <w:abstractNumId w:val="5"/>
  </w:num>
  <w:num w:numId="4" w16cid:durableId="1737122738">
    <w:abstractNumId w:val="7"/>
  </w:num>
  <w:num w:numId="5" w16cid:durableId="741374">
    <w:abstractNumId w:val="2"/>
  </w:num>
  <w:num w:numId="6" w16cid:durableId="87623878">
    <w:abstractNumId w:val="0"/>
  </w:num>
  <w:num w:numId="7" w16cid:durableId="56250012">
    <w:abstractNumId w:val="6"/>
  </w:num>
  <w:num w:numId="8" w16cid:durableId="1842424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NLEwNTexNDQytTRW0lEKTi0uzszPAykwqgUA37qlUSwAAAA="/>
    <w:docVar w:name="EN.InstantFormat" w:val="&lt;ENInstantFormat&gt;&lt;Enabled&gt;1&lt;/Enabled&gt;&lt;ScanUnformatted&gt;1&lt;/ScanUnformatted&gt;&lt;ScanChanges&gt;1&lt;/ScanChanges&gt;&lt;Suspended&gt;0&lt;/Suspended&gt;&lt;/ENInstantFormat&gt;"/>
    <w:docVar w:name="EN.Layout" w:val="&lt;ENLayout&gt;&lt;Style&gt;Land Use Polic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rv0ws5e0zsppge0ed8xfe585evz2t2wdzdp&quot;&gt;Dissertation Library 4 Copy&lt;record-ids&gt;&lt;item&gt;1137&lt;/item&gt;&lt;item&gt;1138&lt;/item&gt;&lt;item&gt;1139&lt;/item&gt;&lt;item&gt;1140&lt;/item&gt;&lt;item&gt;1141&lt;/item&gt;&lt;item&gt;1142&lt;/item&gt;&lt;/record-ids&gt;&lt;/item&gt;&lt;/Libraries&gt;"/>
  </w:docVars>
  <w:rsids>
    <w:rsidRoot w:val="00D34B93"/>
    <w:rsid w:val="00016254"/>
    <w:rsid w:val="00031B35"/>
    <w:rsid w:val="00031E28"/>
    <w:rsid w:val="0003253A"/>
    <w:rsid w:val="000532D9"/>
    <w:rsid w:val="00062D5E"/>
    <w:rsid w:val="00063619"/>
    <w:rsid w:val="000652A1"/>
    <w:rsid w:val="0006580F"/>
    <w:rsid w:val="00067BC2"/>
    <w:rsid w:val="0008169E"/>
    <w:rsid w:val="000945B0"/>
    <w:rsid w:val="000A2AE3"/>
    <w:rsid w:val="000C389A"/>
    <w:rsid w:val="000F4F53"/>
    <w:rsid w:val="001119CD"/>
    <w:rsid w:val="0011202D"/>
    <w:rsid w:val="001126AA"/>
    <w:rsid w:val="001127E0"/>
    <w:rsid w:val="00112C35"/>
    <w:rsid w:val="001332B0"/>
    <w:rsid w:val="00143C5D"/>
    <w:rsid w:val="00171E43"/>
    <w:rsid w:val="001750ED"/>
    <w:rsid w:val="0017561E"/>
    <w:rsid w:val="001A5C10"/>
    <w:rsid w:val="001C6175"/>
    <w:rsid w:val="001D0C76"/>
    <w:rsid w:val="001D560F"/>
    <w:rsid w:val="00200E6E"/>
    <w:rsid w:val="00215C65"/>
    <w:rsid w:val="00216690"/>
    <w:rsid w:val="00226A3F"/>
    <w:rsid w:val="00226C71"/>
    <w:rsid w:val="002451BA"/>
    <w:rsid w:val="00257D6A"/>
    <w:rsid w:val="002603FA"/>
    <w:rsid w:val="00284010"/>
    <w:rsid w:val="002A39BE"/>
    <w:rsid w:val="002B7AC3"/>
    <w:rsid w:val="00305AA3"/>
    <w:rsid w:val="003227D5"/>
    <w:rsid w:val="00331AC9"/>
    <w:rsid w:val="00355368"/>
    <w:rsid w:val="00367947"/>
    <w:rsid w:val="00372B42"/>
    <w:rsid w:val="00392A20"/>
    <w:rsid w:val="003A2390"/>
    <w:rsid w:val="003B304C"/>
    <w:rsid w:val="003B454B"/>
    <w:rsid w:val="003E6991"/>
    <w:rsid w:val="003F589B"/>
    <w:rsid w:val="003F5985"/>
    <w:rsid w:val="00407F1F"/>
    <w:rsid w:val="00431C9A"/>
    <w:rsid w:val="004408A3"/>
    <w:rsid w:val="00442821"/>
    <w:rsid w:val="004434CC"/>
    <w:rsid w:val="00474C26"/>
    <w:rsid w:val="00482900"/>
    <w:rsid w:val="004A25F7"/>
    <w:rsid w:val="004A5567"/>
    <w:rsid w:val="004A608F"/>
    <w:rsid w:val="004B5505"/>
    <w:rsid w:val="004E5195"/>
    <w:rsid w:val="004E545B"/>
    <w:rsid w:val="004E60F1"/>
    <w:rsid w:val="004F485F"/>
    <w:rsid w:val="00512288"/>
    <w:rsid w:val="005143CB"/>
    <w:rsid w:val="00520AE5"/>
    <w:rsid w:val="005305AE"/>
    <w:rsid w:val="00537860"/>
    <w:rsid w:val="005A54FA"/>
    <w:rsid w:val="005B099E"/>
    <w:rsid w:val="005B0ECA"/>
    <w:rsid w:val="005B678B"/>
    <w:rsid w:val="005D7533"/>
    <w:rsid w:val="005E0B37"/>
    <w:rsid w:val="005F1739"/>
    <w:rsid w:val="00625DFC"/>
    <w:rsid w:val="00633F6E"/>
    <w:rsid w:val="00641B93"/>
    <w:rsid w:val="00665E7F"/>
    <w:rsid w:val="00667297"/>
    <w:rsid w:val="006775E8"/>
    <w:rsid w:val="006819CB"/>
    <w:rsid w:val="00684C45"/>
    <w:rsid w:val="00695187"/>
    <w:rsid w:val="006C55DD"/>
    <w:rsid w:val="006D470A"/>
    <w:rsid w:val="00706B49"/>
    <w:rsid w:val="0071640A"/>
    <w:rsid w:val="00716E89"/>
    <w:rsid w:val="00723F7A"/>
    <w:rsid w:val="007273C1"/>
    <w:rsid w:val="00734CFE"/>
    <w:rsid w:val="0073536D"/>
    <w:rsid w:val="0073751F"/>
    <w:rsid w:val="007671F6"/>
    <w:rsid w:val="00784DBC"/>
    <w:rsid w:val="007A26B2"/>
    <w:rsid w:val="007B0637"/>
    <w:rsid w:val="007B475A"/>
    <w:rsid w:val="007D4586"/>
    <w:rsid w:val="007E0269"/>
    <w:rsid w:val="007F1167"/>
    <w:rsid w:val="0083454A"/>
    <w:rsid w:val="00842B8B"/>
    <w:rsid w:val="00842FAE"/>
    <w:rsid w:val="00845FAB"/>
    <w:rsid w:val="00861C3B"/>
    <w:rsid w:val="00885843"/>
    <w:rsid w:val="008977CF"/>
    <w:rsid w:val="008A226F"/>
    <w:rsid w:val="008E6B46"/>
    <w:rsid w:val="009002AC"/>
    <w:rsid w:val="00902879"/>
    <w:rsid w:val="00902C3E"/>
    <w:rsid w:val="00915B61"/>
    <w:rsid w:val="009244EC"/>
    <w:rsid w:val="00933497"/>
    <w:rsid w:val="00937C98"/>
    <w:rsid w:val="00941C9E"/>
    <w:rsid w:val="00947E02"/>
    <w:rsid w:val="00956B2A"/>
    <w:rsid w:val="009601B4"/>
    <w:rsid w:val="00983503"/>
    <w:rsid w:val="00994C09"/>
    <w:rsid w:val="009A5F60"/>
    <w:rsid w:val="009C2039"/>
    <w:rsid w:val="009C2373"/>
    <w:rsid w:val="009C7E98"/>
    <w:rsid w:val="00A05E5F"/>
    <w:rsid w:val="00A1054F"/>
    <w:rsid w:val="00A2124C"/>
    <w:rsid w:val="00A278FB"/>
    <w:rsid w:val="00A30D17"/>
    <w:rsid w:val="00A45250"/>
    <w:rsid w:val="00A47062"/>
    <w:rsid w:val="00A47604"/>
    <w:rsid w:val="00A56684"/>
    <w:rsid w:val="00A850D8"/>
    <w:rsid w:val="00AA4B80"/>
    <w:rsid w:val="00AC7AE7"/>
    <w:rsid w:val="00AD2640"/>
    <w:rsid w:val="00B13EAE"/>
    <w:rsid w:val="00B31797"/>
    <w:rsid w:val="00B3364D"/>
    <w:rsid w:val="00B779E7"/>
    <w:rsid w:val="00B822DE"/>
    <w:rsid w:val="00B92E46"/>
    <w:rsid w:val="00BF3428"/>
    <w:rsid w:val="00C05EE4"/>
    <w:rsid w:val="00C26980"/>
    <w:rsid w:val="00C376A5"/>
    <w:rsid w:val="00C43F9C"/>
    <w:rsid w:val="00C55518"/>
    <w:rsid w:val="00C60401"/>
    <w:rsid w:val="00C6627C"/>
    <w:rsid w:val="00C663EF"/>
    <w:rsid w:val="00C66800"/>
    <w:rsid w:val="00C871DF"/>
    <w:rsid w:val="00CA35BA"/>
    <w:rsid w:val="00CC7626"/>
    <w:rsid w:val="00CF1E8D"/>
    <w:rsid w:val="00CF2491"/>
    <w:rsid w:val="00D17807"/>
    <w:rsid w:val="00D3347D"/>
    <w:rsid w:val="00D3460F"/>
    <w:rsid w:val="00D34A36"/>
    <w:rsid w:val="00D34B93"/>
    <w:rsid w:val="00D42DC2"/>
    <w:rsid w:val="00D705D1"/>
    <w:rsid w:val="00D72058"/>
    <w:rsid w:val="00D801FF"/>
    <w:rsid w:val="00D830C5"/>
    <w:rsid w:val="00D87C7E"/>
    <w:rsid w:val="00D930FE"/>
    <w:rsid w:val="00DA6447"/>
    <w:rsid w:val="00DB4475"/>
    <w:rsid w:val="00DB58C8"/>
    <w:rsid w:val="00DB7163"/>
    <w:rsid w:val="00DC1EE0"/>
    <w:rsid w:val="00DC5915"/>
    <w:rsid w:val="00DE6C90"/>
    <w:rsid w:val="00DF2386"/>
    <w:rsid w:val="00E1441B"/>
    <w:rsid w:val="00E16530"/>
    <w:rsid w:val="00E36601"/>
    <w:rsid w:val="00E5502F"/>
    <w:rsid w:val="00E60F40"/>
    <w:rsid w:val="00E66221"/>
    <w:rsid w:val="00EC5EEE"/>
    <w:rsid w:val="00EF0D1A"/>
    <w:rsid w:val="00F04FF4"/>
    <w:rsid w:val="00F07C72"/>
    <w:rsid w:val="00F13EF4"/>
    <w:rsid w:val="00F2224B"/>
    <w:rsid w:val="00F3754E"/>
    <w:rsid w:val="00F41EDF"/>
    <w:rsid w:val="00F55C27"/>
    <w:rsid w:val="00F65DB3"/>
    <w:rsid w:val="00F66638"/>
    <w:rsid w:val="00FA0D62"/>
    <w:rsid w:val="00FC10DD"/>
    <w:rsid w:val="00FD3F65"/>
    <w:rsid w:val="00FE3F4A"/>
    <w:rsid w:val="00FF296A"/>
    <w:rsid w:val="00FF71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A108"/>
  <w15:docId w15:val="{FEF92DC1-233B-4C0F-B9F8-AE78686A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6B2"/>
  </w:style>
  <w:style w:type="paragraph" w:styleId="Heading1">
    <w:name w:val="heading 1"/>
    <w:basedOn w:val="Normal"/>
    <w:next w:val="Normal"/>
    <w:link w:val="Heading1Char"/>
    <w:uiPriority w:val="9"/>
    <w:qFormat/>
    <w:rsid w:val="007A26B2"/>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7A26B2"/>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7A26B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A26B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7A26B2"/>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A26B2"/>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A26B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A26B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A26B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6B2"/>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7A26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A26B2"/>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A26B2"/>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A26B2"/>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A26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A26B2"/>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A26B2"/>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A26B2"/>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D42DC2"/>
    <w:pPr>
      <w:spacing w:after="120"/>
      <w:ind w:firstLine="0"/>
    </w:pPr>
    <w:rPr>
      <w:b/>
      <w:bCs/>
      <w:sz w:val="20"/>
      <w:szCs w:val="18"/>
    </w:rPr>
  </w:style>
  <w:style w:type="paragraph" w:styleId="Title">
    <w:name w:val="Title"/>
    <w:basedOn w:val="Normal"/>
    <w:next w:val="Normal"/>
    <w:link w:val="TitleChar"/>
    <w:uiPriority w:val="10"/>
    <w:qFormat/>
    <w:rsid w:val="007A26B2"/>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A26B2"/>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A26B2"/>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7A26B2"/>
    <w:rPr>
      <w:i/>
      <w:iCs/>
      <w:color w:val="808080" w:themeColor="text1" w:themeTint="7F"/>
      <w:spacing w:val="10"/>
      <w:sz w:val="24"/>
      <w:szCs w:val="24"/>
    </w:rPr>
  </w:style>
  <w:style w:type="character" w:styleId="Strong">
    <w:name w:val="Strong"/>
    <w:basedOn w:val="DefaultParagraphFont"/>
    <w:uiPriority w:val="22"/>
    <w:qFormat/>
    <w:rsid w:val="007A26B2"/>
    <w:rPr>
      <w:b/>
      <w:bCs/>
      <w:spacing w:val="0"/>
    </w:rPr>
  </w:style>
  <w:style w:type="character" w:styleId="Emphasis">
    <w:name w:val="Emphasis"/>
    <w:uiPriority w:val="20"/>
    <w:qFormat/>
    <w:rsid w:val="007A26B2"/>
    <w:rPr>
      <w:b/>
      <w:bCs/>
      <w:i/>
      <w:iCs/>
      <w:color w:val="auto"/>
    </w:rPr>
  </w:style>
  <w:style w:type="paragraph" w:styleId="NoSpacing">
    <w:name w:val="No Spacing"/>
    <w:basedOn w:val="Normal"/>
    <w:link w:val="NoSpacingChar"/>
    <w:uiPriority w:val="1"/>
    <w:qFormat/>
    <w:rsid w:val="007A26B2"/>
    <w:pPr>
      <w:spacing w:after="0" w:line="240" w:lineRule="auto"/>
      <w:ind w:firstLine="0"/>
    </w:pPr>
  </w:style>
  <w:style w:type="character" w:customStyle="1" w:styleId="NoSpacingChar">
    <w:name w:val="No Spacing Char"/>
    <w:basedOn w:val="DefaultParagraphFont"/>
    <w:link w:val="NoSpacing"/>
    <w:uiPriority w:val="1"/>
    <w:rsid w:val="007A26B2"/>
  </w:style>
  <w:style w:type="paragraph" w:styleId="ListParagraph">
    <w:name w:val="List Paragraph"/>
    <w:basedOn w:val="Normal"/>
    <w:uiPriority w:val="34"/>
    <w:qFormat/>
    <w:rsid w:val="007A26B2"/>
    <w:pPr>
      <w:ind w:left="720"/>
      <w:contextualSpacing/>
    </w:pPr>
  </w:style>
  <w:style w:type="paragraph" w:styleId="Quote">
    <w:name w:val="Quote"/>
    <w:basedOn w:val="Normal"/>
    <w:next w:val="Normal"/>
    <w:link w:val="QuoteChar"/>
    <w:uiPriority w:val="29"/>
    <w:qFormat/>
    <w:rsid w:val="007A26B2"/>
    <w:rPr>
      <w:color w:val="5A5A5A" w:themeColor="text1" w:themeTint="A5"/>
    </w:rPr>
  </w:style>
  <w:style w:type="character" w:customStyle="1" w:styleId="QuoteChar">
    <w:name w:val="Quote Char"/>
    <w:basedOn w:val="DefaultParagraphFont"/>
    <w:link w:val="Quote"/>
    <w:uiPriority w:val="29"/>
    <w:rsid w:val="007A26B2"/>
    <w:rPr>
      <w:color w:val="5A5A5A" w:themeColor="text1" w:themeTint="A5"/>
    </w:rPr>
  </w:style>
  <w:style w:type="paragraph" w:styleId="IntenseQuote">
    <w:name w:val="Intense Quote"/>
    <w:basedOn w:val="Normal"/>
    <w:next w:val="Normal"/>
    <w:link w:val="IntenseQuoteChar"/>
    <w:uiPriority w:val="30"/>
    <w:qFormat/>
    <w:rsid w:val="007A26B2"/>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A26B2"/>
    <w:rPr>
      <w:rFonts w:asciiTheme="majorHAnsi" w:eastAsiaTheme="majorEastAsia" w:hAnsiTheme="majorHAnsi" w:cstheme="majorBidi"/>
      <w:i/>
      <w:iCs/>
      <w:sz w:val="20"/>
      <w:szCs w:val="20"/>
    </w:rPr>
  </w:style>
  <w:style w:type="character" w:styleId="SubtleEmphasis">
    <w:name w:val="Subtle Emphasis"/>
    <w:uiPriority w:val="19"/>
    <w:qFormat/>
    <w:rsid w:val="007A26B2"/>
    <w:rPr>
      <w:i/>
      <w:iCs/>
      <w:color w:val="5A5A5A" w:themeColor="text1" w:themeTint="A5"/>
    </w:rPr>
  </w:style>
  <w:style w:type="character" w:styleId="IntenseEmphasis">
    <w:name w:val="Intense Emphasis"/>
    <w:uiPriority w:val="21"/>
    <w:qFormat/>
    <w:rsid w:val="007A26B2"/>
    <w:rPr>
      <w:b/>
      <w:bCs/>
      <w:i/>
      <w:iCs/>
      <w:color w:val="auto"/>
      <w:u w:val="single"/>
    </w:rPr>
  </w:style>
  <w:style w:type="character" w:styleId="SubtleReference">
    <w:name w:val="Subtle Reference"/>
    <w:uiPriority w:val="31"/>
    <w:qFormat/>
    <w:rsid w:val="007A26B2"/>
    <w:rPr>
      <w:smallCaps/>
    </w:rPr>
  </w:style>
  <w:style w:type="character" w:styleId="IntenseReference">
    <w:name w:val="Intense Reference"/>
    <w:uiPriority w:val="32"/>
    <w:qFormat/>
    <w:rsid w:val="007A26B2"/>
    <w:rPr>
      <w:b/>
      <w:bCs/>
      <w:smallCaps/>
      <w:color w:val="auto"/>
    </w:rPr>
  </w:style>
  <w:style w:type="character" w:styleId="BookTitle">
    <w:name w:val="Book Title"/>
    <w:uiPriority w:val="33"/>
    <w:qFormat/>
    <w:rsid w:val="007A26B2"/>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A26B2"/>
    <w:pPr>
      <w:outlineLvl w:val="9"/>
    </w:pPr>
    <w:rPr>
      <w:lang w:bidi="en-US"/>
    </w:rPr>
  </w:style>
  <w:style w:type="paragraph" w:styleId="BalloonText">
    <w:name w:val="Balloon Text"/>
    <w:basedOn w:val="Normal"/>
    <w:link w:val="BalloonTextChar"/>
    <w:uiPriority w:val="99"/>
    <w:semiHidden/>
    <w:unhideWhenUsed/>
    <w:rsid w:val="00AD2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40"/>
    <w:rPr>
      <w:rFonts w:ascii="Tahoma" w:hAnsi="Tahoma" w:cs="Tahoma"/>
      <w:sz w:val="16"/>
      <w:szCs w:val="16"/>
    </w:rPr>
  </w:style>
  <w:style w:type="paragraph" w:customStyle="1" w:styleId="Default">
    <w:name w:val="Default"/>
    <w:rsid w:val="00216690"/>
    <w:pPr>
      <w:autoSpaceDE w:val="0"/>
      <w:autoSpaceDN w:val="0"/>
      <w:adjustRightInd w:val="0"/>
      <w:spacing w:after="0" w:line="240" w:lineRule="auto"/>
      <w:ind w:firstLine="0"/>
    </w:pPr>
    <w:rPr>
      <w:rFonts w:ascii="Times New Roman" w:hAnsi="Times New Roman" w:cs="Times New Roman"/>
      <w:color w:val="000000"/>
      <w:sz w:val="24"/>
      <w:szCs w:val="24"/>
    </w:rPr>
  </w:style>
  <w:style w:type="table" w:styleId="TableGrid">
    <w:name w:val="Table Grid"/>
    <w:basedOn w:val="TableNormal"/>
    <w:uiPriority w:val="59"/>
    <w:rsid w:val="002B7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B7AC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DB7163"/>
    <w:rPr>
      <w:color w:val="0000FF" w:themeColor="hyperlink"/>
      <w:u w:val="single"/>
    </w:rPr>
  </w:style>
  <w:style w:type="character" w:customStyle="1" w:styleId="apple-converted-space">
    <w:name w:val="apple-converted-space"/>
    <w:basedOn w:val="DefaultParagraphFont"/>
    <w:rsid w:val="00D42DC2"/>
  </w:style>
  <w:style w:type="character" w:customStyle="1" w:styleId="spelle">
    <w:name w:val="spelle"/>
    <w:basedOn w:val="DefaultParagraphFont"/>
    <w:rsid w:val="00D42DC2"/>
  </w:style>
  <w:style w:type="character" w:styleId="CommentReference">
    <w:name w:val="annotation reference"/>
    <w:basedOn w:val="DefaultParagraphFont"/>
    <w:uiPriority w:val="99"/>
    <w:semiHidden/>
    <w:unhideWhenUsed/>
    <w:rsid w:val="00C663EF"/>
    <w:rPr>
      <w:sz w:val="16"/>
      <w:szCs w:val="16"/>
    </w:rPr>
  </w:style>
  <w:style w:type="paragraph" w:styleId="CommentText">
    <w:name w:val="annotation text"/>
    <w:basedOn w:val="Normal"/>
    <w:link w:val="CommentTextChar"/>
    <w:uiPriority w:val="99"/>
    <w:semiHidden/>
    <w:unhideWhenUsed/>
    <w:rsid w:val="00C663EF"/>
    <w:pPr>
      <w:spacing w:line="240" w:lineRule="auto"/>
    </w:pPr>
    <w:rPr>
      <w:sz w:val="20"/>
      <w:szCs w:val="20"/>
    </w:rPr>
  </w:style>
  <w:style w:type="character" w:customStyle="1" w:styleId="CommentTextChar">
    <w:name w:val="Comment Text Char"/>
    <w:basedOn w:val="DefaultParagraphFont"/>
    <w:link w:val="CommentText"/>
    <w:uiPriority w:val="99"/>
    <w:semiHidden/>
    <w:rsid w:val="00C663EF"/>
    <w:rPr>
      <w:sz w:val="20"/>
      <w:szCs w:val="20"/>
    </w:rPr>
  </w:style>
  <w:style w:type="paragraph" w:styleId="CommentSubject">
    <w:name w:val="annotation subject"/>
    <w:basedOn w:val="CommentText"/>
    <w:next w:val="CommentText"/>
    <w:link w:val="CommentSubjectChar"/>
    <w:uiPriority w:val="99"/>
    <w:semiHidden/>
    <w:unhideWhenUsed/>
    <w:rsid w:val="00C663EF"/>
    <w:rPr>
      <w:b/>
      <w:bCs/>
    </w:rPr>
  </w:style>
  <w:style w:type="character" w:customStyle="1" w:styleId="CommentSubjectChar">
    <w:name w:val="Comment Subject Char"/>
    <w:basedOn w:val="CommentTextChar"/>
    <w:link w:val="CommentSubject"/>
    <w:uiPriority w:val="99"/>
    <w:semiHidden/>
    <w:rsid w:val="00C663EF"/>
    <w:rPr>
      <w:b/>
      <w:bCs/>
      <w:sz w:val="20"/>
      <w:szCs w:val="20"/>
    </w:rPr>
  </w:style>
  <w:style w:type="paragraph" w:styleId="Header">
    <w:name w:val="header"/>
    <w:basedOn w:val="Normal"/>
    <w:link w:val="HeaderChar"/>
    <w:uiPriority w:val="99"/>
    <w:unhideWhenUsed/>
    <w:rsid w:val="00F07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C72"/>
  </w:style>
  <w:style w:type="paragraph" w:styleId="Footer">
    <w:name w:val="footer"/>
    <w:basedOn w:val="Normal"/>
    <w:link w:val="FooterChar"/>
    <w:uiPriority w:val="99"/>
    <w:unhideWhenUsed/>
    <w:rsid w:val="00F07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C72"/>
  </w:style>
  <w:style w:type="character" w:styleId="UnresolvedMention">
    <w:name w:val="Unresolved Mention"/>
    <w:basedOn w:val="DefaultParagraphFont"/>
    <w:uiPriority w:val="99"/>
    <w:semiHidden/>
    <w:unhideWhenUsed/>
    <w:rsid w:val="009C2039"/>
    <w:rPr>
      <w:color w:val="605E5C"/>
      <w:shd w:val="clear" w:color="auto" w:fill="E1DFDD"/>
    </w:rPr>
  </w:style>
  <w:style w:type="character" w:styleId="FollowedHyperlink">
    <w:name w:val="FollowedHyperlink"/>
    <w:basedOn w:val="DefaultParagraphFont"/>
    <w:uiPriority w:val="99"/>
    <w:semiHidden/>
    <w:unhideWhenUsed/>
    <w:rsid w:val="009C20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91125">
      <w:bodyDiv w:val="1"/>
      <w:marLeft w:val="0"/>
      <w:marRight w:val="0"/>
      <w:marTop w:val="0"/>
      <w:marBottom w:val="0"/>
      <w:divBdr>
        <w:top w:val="none" w:sz="0" w:space="0" w:color="auto"/>
        <w:left w:val="none" w:sz="0" w:space="0" w:color="auto"/>
        <w:bottom w:val="none" w:sz="0" w:space="0" w:color="auto"/>
        <w:right w:val="none" w:sz="0" w:space="0" w:color="auto"/>
      </w:divBdr>
    </w:div>
    <w:div w:id="968128235">
      <w:bodyDiv w:val="1"/>
      <w:marLeft w:val="0"/>
      <w:marRight w:val="0"/>
      <w:marTop w:val="0"/>
      <w:marBottom w:val="0"/>
      <w:divBdr>
        <w:top w:val="none" w:sz="0" w:space="0" w:color="auto"/>
        <w:left w:val="none" w:sz="0" w:space="0" w:color="auto"/>
        <w:bottom w:val="none" w:sz="0" w:space="0" w:color="auto"/>
        <w:right w:val="none" w:sz="0" w:space="0" w:color="auto"/>
      </w:divBdr>
    </w:div>
    <w:div w:id="1032611695">
      <w:bodyDiv w:val="1"/>
      <w:marLeft w:val="0"/>
      <w:marRight w:val="0"/>
      <w:marTop w:val="0"/>
      <w:marBottom w:val="0"/>
      <w:divBdr>
        <w:top w:val="none" w:sz="0" w:space="0" w:color="auto"/>
        <w:left w:val="none" w:sz="0" w:space="0" w:color="auto"/>
        <w:bottom w:val="none" w:sz="0" w:space="0" w:color="auto"/>
        <w:right w:val="none" w:sz="0" w:space="0" w:color="auto"/>
      </w:divBdr>
    </w:div>
    <w:div w:id="12292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s.2023.11941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opendata.dc.gov/datasets/DCGIS::crime-incidents-in-2023/about" TargetMode="External"/><Relationship Id="rId4" Type="http://schemas.openxmlformats.org/officeDocument/2006/relationships/settings" Target="settings.xml"/><Relationship Id="rId9" Type="http://schemas.openxmlformats.org/officeDocument/2006/relationships/hyperlink" Target="https://doi.org/10.1016/j.apgeog.2017.06.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52B3-E503-42B9-9A98-613572B3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George Washington University</dc:creator>
  <cp:lastModifiedBy>Nammin Woo</cp:lastModifiedBy>
  <cp:revision>2</cp:revision>
  <dcterms:created xsi:type="dcterms:W3CDTF">2023-12-05T04:43:00Z</dcterms:created>
  <dcterms:modified xsi:type="dcterms:W3CDTF">2023-12-05T04:43:00Z</dcterms:modified>
</cp:coreProperties>
</file>