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563" w:rsidRDefault="002E7563">
      <w:pPr>
        <w:rPr>
          <w:sz w:val="24"/>
          <w:szCs w:val="24"/>
        </w:rPr>
      </w:pPr>
    </w:p>
    <w:p w:rsidR="002E7563" w:rsidRDefault="002E7563">
      <w:pPr>
        <w:rPr>
          <w:sz w:val="24"/>
          <w:szCs w:val="24"/>
        </w:rPr>
      </w:pPr>
    </w:p>
    <w:p w:rsidR="002E7563" w:rsidRDefault="002E7563"/>
    <w:p w:rsidR="002E7563" w:rsidRDefault="002E7563"/>
    <w:p w:rsidR="002E7563" w:rsidRDefault="002E7563"/>
    <w:p w:rsidR="002E7563" w:rsidRDefault="002E7563">
      <w:pPr>
        <w:pStyle w:val="Title"/>
        <w:jc w:val="both"/>
        <w:rPr>
          <w:rFonts w:ascii="Calibri" w:eastAsia="Calibri" w:hAnsi="Calibri" w:cs="Calibri"/>
          <w:sz w:val="22"/>
          <w:szCs w:val="22"/>
        </w:rPr>
      </w:pPr>
    </w:p>
    <w:p w:rsidR="002E7563" w:rsidRPr="00227023" w:rsidRDefault="002E7563" w:rsidP="00227023">
      <w:pPr>
        <w:pStyle w:val="Title"/>
      </w:pPr>
    </w:p>
    <w:p w:rsidR="002E7563" w:rsidRPr="00227023" w:rsidRDefault="00876591" w:rsidP="00227023">
      <w:pPr>
        <w:pStyle w:val="Title"/>
        <w:rPr>
          <w:rFonts w:asciiTheme="minorHAnsi" w:eastAsia="Calibri" w:hAnsiTheme="minorHAnsi" w:cstheme="minorHAnsi"/>
          <w:sz w:val="28"/>
          <w:szCs w:val="28"/>
        </w:rPr>
      </w:pPr>
      <w:r w:rsidRPr="00227023">
        <w:rPr>
          <w:rFonts w:asciiTheme="minorHAnsi" w:hAnsiTheme="minorHAnsi" w:cstheme="minorHAnsi"/>
          <w:sz w:val="28"/>
          <w:szCs w:val="28"/>
        </w:rPr>
        <w:t>Complete Guideline for</w:t>
      </w:r>
      <w:r w:rsidR="00227023" w:rsidRPr="00227023">
        <w:rPr>
          <w:rFonts w:asciiTheme="minorHAnsi" w:hAnsiTheme="minorHAnsi" w:cstheme="minorHAnsi"/>
          <w:sz w:val="28"/>
          <w:szCs w:val="28"/>
        </w:rPr>
        <w:t xml:space="preserve"> </w:t>
      </w:r>
      <w:r w:rsidRPr="00227023">
        <w:rPr>
          <w:rFonts w:asciiTheme="minorHAnsi" w:eastAsia="Calibri" w:hAnsiTheme="minorHAnsi" w:cstheme="minorHAnsi"/>
          <w:sz w:val="28"/>
          <w:szCs w:val="28"/>
        </w:rPr>
        <w:t>Call for R&amp;D Proposals format</w:t>
      </w:r>
      <w:r w:rsidR="00227023" w:rsidRPr="00227023">
        <w:rPr>
          <w:rFonts w:asciiTheme="minorHAnsi" w:hAnsiTheme="minorHAnsi" w:cstheme="minorHAnsi"/>
          <w:sz w:val="28"/>
          <w:szCs w:val="28"/>
        </w:rPr>
        <w:t xml:space="preserve"> </w:t>
      </w:r>
      <w:r w:rsidRPr="00227023">
        <w:rPr>
          <w:rFonts w:asciiTheme="minorHAnsi" w:eastAsia="Calibri" w:hAnsiTheme="minorHAnsi" w:cstheme="minorHAnsi"/>
          <w:sz w:val="28"/>
          <w:szCs w:val="28"/>
        </w:rPr>
        <w:t xml:space="preserve">Submitted </w:t>
      </w:r>
      <w:r w:rsidR="00227023" w:rsidRPr="00227023">
        <w:rPr>
          <w:rFonts w:asciiTheme="minorHAnsi" w:eastAsia="Calibri" w:hAnsiTheme="minorHAnsi" w:cstheme="minorHAnsi"/>
          <w:sz w:val="28"/>
          <w:szCs w:val="28"/>
        </w:rPr>
        <w:t xml:space="preserve">to </w:t>
      </w:r>
      <w:r w:rsidR="00227023" w:rsidRPr="00227023">
        <w:rPr>
          <w:rFonts w:asciiTheme="minorHAnsi" w:hAnsiTheme="minorHAnsi" w:cstheme="minorHAnsi"/>
          <w:sz w:val="28"/>
          <w:szCs w:val="28"/>
        </w:rPr>
        <w:t>Vishlesan</w:t>
      </w:r>
      <w:r w:rsidRPr="00227023">
        <w:rPr>
          <w:rFonts w:asciiTheme="minorHAnsi" w:eastAsia="Calibri" w:hAnsiTheme="minorHAnsi" w:cstheme="minorHAnsi"/>
          <w:sz w:val="28"/>
          <w:szCs w:val="28"/>
        </w:rPr>
        <w:t xml:space="preserve"> I-Hub Foundation, IIT Patna</w:t>
      </w:r>
    </w:p>
    <w:p w:rsidR="002E7563" w:rsidRDefault="002E7563">
      <w:pPr>
        <w:pStyle w:val="Title"/>
        <w:rPr>
          <w:rFonts w:ascii="Calibri" w:eastAsia="Calibri" w:hAnsi="Calibri" w:cs="Calibri"/>
          <w:sz w:val="22"/>
          <w:szCs w:val="22"/>
        </w:rPr>
      </w:pPr>
    </w:p>
    <w:p w:rsidR="002E7563" w:rsidRDefault="002E7563">
      <w:pPr>
        <w:pStyle w:val="Title"/>
        <w:rPr>
          <w:rFonts w:ascii="Calibri" w:eastAsia="Calibri" w:hAnsi="Calibri" w:cs="Calibri"/>
          <w:sz w:val="22"/>
          <w:szCs w:val="22"/>
        </w:rPr>
      </w:pPr>
    </w:p>
    <w:p w:rsidR="002E7563" w:rsidRDefault="002E7563">
      <w:pPr>
        <w:pStyle w:val="Title"/>
        <w:rPr>
          <w:rFonts w:ascii="Calibri" w:eastAsia="Calibri" w:hAnsi="Calibri" w:cs="Calibri"/>
          <w:sz w:val="22"/>
          <w:szCs w:val="22"/>
        </w:rPr>
      </w:pPr>
    </w:p>
    <w:p w:rsidR="002E7563" w:rsidRPr="00227023" w:rsidRDefault="002E7563">
      <w:pPr>
        <w:pStyle w:val="Title"/>
        <w:rPr>
          <w:rFonts w:ascii="Calibri" w:eastAsia="Calibri" w:hAnsi="Calibri" w:cs="Calibri"/>
          <w:b w:val="0"/>
          <w:bCs w:val="0"/>
          <w:sz w:val="22"/>
          <w:szCs w:val="22"/>
        </w:rPr>
      </w:pPr>
    </w:p>
    <w:p w:rsidR="002E7563" w:rsidRPr="00227023" w:rsidRDefault="00876591">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 xml:space="preserve">Under </w:t>
      </w:r>
    </w:p>
    <w:p w:rsidR="002E7563" w:rsidRPr="00227023" w:rsidRDefault="00876591">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NATIONAL MISSION ON INTERDISCIPLINARY CYBER-PHYSICAL SYSTEMS</w:t>
      </w:r>
    </w:p>
    <w:p w:rsidR="002E7563" w:rsidRPr="00227023" w:rsidRDefault="00876591">
      <w:pPr>
        <w:pStyle w:val="Title"/>
        <w:rPr>
          <w:rFonts w:ascii="Calibri" w:eastAsia="Calibri" w:hAnsi="Calibri" w:cs="Calibri"/>
          <w:b w:val="0"/>
          <w:bCs w:val="0"/>
          <w:sz w:val="22"/>
          <w:szCs w:val="22"/>
        </w:rPr>
      </w:pPr>
      <w:r w:rsidRPr="00227023">
        <w:rPr>
          <w:rFonts w:ascii="Calibri" w:eastAsia="Calibri" w:hAnsi="Calibri" w:cs="Calibri"/>
          <w:b w:val="0"/>
          <w:bCs w:val="0"/>
          <w:sz w:val="22"/>
          <w:szCs w:val="22"/>
        </w:rPr>
        <w:t>(NM-ICPS)</w:t>
      </w:r>
    </w:p>
    <w:p w:rsidR="002E7563" w:rsidRPr="00227023" w:rsidRDefault="002E7563"/>
    <w:p w:rsidR="002E7563" w:rsidRDefault="002E7563">
      <w:pPr>
        <w:pStyle w:val="Title"/>
        <w:rPr>
          <w:rFonts w:ascii="Calibri" w:eastAsia="Calibri" w:hAnsi="Calibri" w:cs="Calibri"/>
          <w:sz w:val="22"/>
          <w:szCs w:val="22"/>
        </w:rPr>
      </w:pPr>
    </w:p>
    <w:p w:rsidR="002E7563" w:rsidRDefault="002E7563"/>
    <w:p w:rsidR="002E7563" w:rsidRDefault="00876591">
      <w:r>
        <w:br w:type="page"/>
      </w:r>
    </w:p>
    <w:p w:rsidR="002E7563" w:rsidRDefault="00876591">
      <w:pPr>
        <w:keepNext/>
        <w:keepLines/>
        <w:pBdr>
          <w:top w:val="nil"/>
          <w:left w:val="nil"/>
          <w:bottom w:val="nil"/>
          <w:right w:val="nil"/>
          <w:between w:val="nil"/>
        </w:pBdr>
        <w:spacing w:before="480" w:after="0" w:line="276" w:lineRule="auto"/>
        <w:rPr>
          <w:b/>
          <w:color w:val="000000"/>
        </w:rPr>
      </w:pPr>
      <w:r>
        <w:rPr>
          <w:b/>
          <w:color w:val="000000"/>
        </w:rPr>
        <w:lastRenderedPageBreak/>
        <w:t>Table of Contents</w:t>
      </w:r>
    </w:p>
    <w:sdt>
      <w:sdtPr>
        <w:id w:val="455064777"/>
        <w:docPartObj>
          <w:docPartGallery w:val="Table of Contents"/>
          <w:docPartUnique/>
        </w:docPartObj>
      </w:sdtPr>
      <w:sdtContent>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begin"/>
          </w:r>
          <w:r w:rsidR="00876591">
            <w:instrText xml:space="preserve"> TOC \h \u \z </w:instrText>
          </w:r>
          <w:r>
            <w:fldChar w:fldCharType="separate"/>
          </w:r>
          <w:hyperlink w:anchor="_heading=h.gjdgxs">
            <w:r w:rsidR="00876591">
              <w:rPr>
                <w:b/>
                <w:i/>
                <w:color w:val="000000"/>
              </w:rPr>
              <w:t>1.</w:t>
            </w:r>
          </w:hyperlink>
          <w:hyperlink w:anchor="_heading=h.gjdgxs">
            <w:r w:rsidR="00876591">
              <w:rPr>
                <w:color w:val="000000"/>
              </w:rPr>
              <w:tab/>
            </w:r>
          </w:hyperlink>
          <w:r>
            <w:fldChar w:fldCharType="begin"/>
          </w:r>
          <w:r w:rsidR="00876591">
            <w:instrText xml:space="preserve"> PAGEREF _heading=h.gjdgxs \h </w:instrText>
          </w:r>
          <w:r>
            <w:fldChar w:fldCharType="separate"/>
          </w:r>
          <w:r w:rsidR="00876591">
            <w:rPr>
              <w:b/>
              <w:i/>
              <w:color w:val="000000"/>
            </w:rPr>
            <w:t>Details of All Investigators</w:t>
          </w:r>
          <w:r w:rsidR="00876591">
            <w:rPr>
              <w:b/>
              <w:i/>
              <w:color w:val="000000"/>
            </w:rPr>
            <w:tab/>
            <w:t>3</w:t>
          </w:r>
          <w:hyperlink w:anchor="_heading=h.gjdgxs"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0j0zll">
            <w:r w:rsidR="00876591">
              <w:rPr>
                <w:b/>
                <w:i/>
                <w:color w:val="000000"/>
              </w:rPr>
              <w:t>2.</w:t>
            </w:r>
          </w:hyperlink>
          <w:hyperlink w:anchor="_heading=h.30j0zll">
            <w:r w:rsidR="00876591">
              <w:rPr>
                <w:color w:val="000000"/>
              </w:rPr>
              <w:tab/>
            </w:r>
          </w:hyperlink>
          <w:r>
            <w:fldChar w:fldCharType="begin"/>
          </w:r>
          <w:r w:rsidR="00876591">
            <w:instrText xml:space="preserve"> PAGEREF _heading=h.30j0zll \h </w:instrText>
          </w:r>
          <w:r>
            <w:fldChar w:fldCharType="separate"/>
          </w:r>
          <w:r w:rsidR="00876591">
            <w:rPr>
              <w:b/>
              <w:i/>
              <w:color w:val="000000"/>
            </w:rPr>
            <w:t>Introduction and Motivation</w:t>
          </w:r>
          <w:r w:rsidR="00876591">
            <w:rPr>
              <w:b/>
              <w:i/>
              <w:color w:val="000000"/>
            </w:rPr>
            <w:tab/>
            <w:t>4</w:t>
          </w:r>
          <w:hyperlink w:anchor="_heading=h.30j0zll"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1fob9te">
            <w:r w:rsidR="00876591">
              <w:rPr>
                <w:b/>
                <w:i/>
                <w:color w:val="000000"/>
              </w:rPr>
              <w:t>3.</w:t>
            </w:r>
          </w:hyperlink>
          <w:hyperlink w:anchor="_heading=h.1fob9te">
            <w:r w:rsidR="00876591">
              <w:rPr>
                <w:color w:val="000000"/>
              </w:rPr>
              <w:tab/>
            </w:r>
          </w:hyperlink>
          <w:r>
            <w:fldChar w:fldCharType="begin"/>
          </w:r>
          <w:r w:rsidR="00876591">
            <w:instrText xml:space="preserve"> PAGEREF _heading=h.1fob9te \h </w:instrText>
          </w:r>
          <w:r>
            <w:fldChar w:fldCharType="separate"/>
          </w:r>
          <w:r w:rsidR="00876591">
            <w:rPr>
              <w:b/>
              <w:i/>
              <w:color w:val="000000"/>
            </w:rPr>
            <w:t>Objectives</w:t>
          </w:r>
          <w:r w:rsidR="00876591">
            <w:rPr>
              <w:b/>
              <w:i/>
              <w:color w:val="000000"/>
            </w:rPr>
            <w:tab/>
          </w:r>
          <w:r w:rsidR="0059464F">
            <w:rPr>
              <w:b/>
              <w:i/>
              <w:color w:val="000000"/>
            </w:rPr>
            <w:t>5</w:t>
          </w:r>
          <w:hyperlink w:anchor="_heading=h.1fob9te"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znysh7">
            <w:r w:rsidR="00876591">
              <w:rPr>
                <w:b/>
                <w:i/>
                <w:color w:val="000000"/>
              </w:rPr>
              <w:t>4.</w:t>
            </w:r>
          </w:hyperlink>
          <w:hyperlink w:anchor="_heading=h.3znysh7">
            <w:r w:rsidR="00876591">
              <w:rPr>
                <w:color w:val="000000"/>
              </w:rPr>
              <w:tab/>
            </w:r>
          </w:hyperlink>
          <w:r>
            <w:fldChar w:fldCharType="begin"/>
          </w:r>
          <w:r w:rsidR="00876591">
            <w:instrText xml:space="preserve"> PAGEREF _heading=h.3znysh7 \h </w:instrText>
          </w:r>
          <w:r>
            <w:fldChar w:fldCharType="separate"/>
          </w:r>
          <w:r w:rsidR="00876591">
            <w:rPr>
              <w:b/>
              <w:i/>
              <w:color w:val="000000"/>
            </w:rPr>
            <w:t>Methodology</w:t>
          </w:r>
          <w:r w:rsidR="00876591">
            <w:rPr>
              <w:b/>
              <w:i/>
              <w:color w:val="000000"/>
            </w:rPr>
            <w:tab/>
          </w:r>
          <w:r w:rsidR="0059464F">
            <w:rPr>
              <w:b/>
              <w:i/>
              <w:color w:val="000000"/>
            </w:rPr>
            <w:t>6</w:t>
          </w:r>
          <w:hyperlink w:anchor="_heading=h.3znysh7"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2et92p0">
            <w:r w:rsidR="00876591">
              <w:rPr>
                <w:b/>
                <w:i/>
                <w:color w:val="000000"/>
              </w:rPr>
              <w:t>5.</w:t>
            </w:r>
          </w:hyperlink>
          <w:hyperlink w:anchor="_heading=h.2et92p0">
            <w:r w:rsidR="00876591">
              <w:rPr>
                <w:color w:val="000000"/>
              </w:rPr>
              <w:tab/>
            </w:r>
          </w:hyperlink>
          <w:r>
            <w:fldChar w:fldCharType="begin"/>
          </w:r>
          <w:r w:rsidR="00876591">
            <w:instrText xml:space="preserve"> PAGEREF _heading=h.2et92p0 \h </w:instrText>
          </w:r>
          <w:r>
            <w:fldChar w:fldCharType="separate"/>
          </w:r>
          <w:r w:rsidR="00876591">
            <w:rPr>
              <w:b/>
              <w:i/>
              <w:color w:val="000000"/>
            </w:rPr>
            <w:t>Experience of the Leadership (each point below write the response)</w:t>
          </w:r>
          <w:r w:rsidR="00876591">
            <w:rPr>
              <w:b/>
              <w:i/>
              <w:color w:val="000000"/>
            </w:rPr>
            <w:tab/>
          </w:r>
          <w:r w:rsidR="002434BD">
            <w:rPr>
              <w:b/>
              <w:i/>
              <w:color w:val="000000"/>
            </w:rPr>
            <w:t>8</w:t>
          </w:r>
          <w:hyperlink w:anchor="_heading=h.2et92p0"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tyjcwt">
            <w:r w:rsidR="00876591">
              <w:rPr>
                <w:b/>
                <w:i/>
                <w:color w:val="000000"/>
              </w:rPr>
              <w:t>6.</w:t>
            </w:r>
          </w:hyperlink>
          <w:hyperlink w:anchor="_heading=h.tyjcwt">
            <w:r w:rsidR="00876591">
              <w:rPr>
                <w:color w:val="000000"/>
              </w:rPr>
              <w:tab/>
            </w:r>
          </w:hyperlink>
          <w:r>
            <w:fldChar w:fldCharType="begin"/>
          </w:r>
          <w:r w:rsidR="00876591">
            <w:instrText xml:space="preserve"> PAGEREF _heading=h.tyjcwt \h </w:instrText>
          </w:r>
          <w:r>
            <w:fldChar w:fldCharType="separate"/>
          </w:r>
          <w:r w:rsidR="00876591">
            <w:rPr>
              <w:b/>
              <w:i/>
              <w:color w:val="000000"/>
            </w:rPr>
            <w:t>Timeline</w:t>
          </w:r>
          <w:r w:rsidR="00876591">
            <w:rPr>
              <w:b/>
              <w:i/>
              <w:color w:val="000000"/>
            </w:rPr>
            <w:tab/>
          </w:r>
          <w:r w:rsidR="00422CA7">
            <w:rPr>
              <w:b/>
              <w:i/>
              <w:color w:val="000000"/>
            </w:rPr>
            <w:t>9</w:t>
          </w:r>
          <w:hyperlink w:anchor="_heading=h.tyjcwt"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dy6vkm">
            <w:r w:rsidR="00876591">
              <w:rPr>
                <w:b/>
                <w:i/>
                <w:color w:val="000000"/>
              </w:rPr>
              <w:t>7.</w:t>
            </w:r>
          </w:hyperlink>
          <w:hyperlink w:anchor="_heading=h.3dy6vkm">
            <w:r w:rsidR="00876591">
              <w:rPr>
                <w:color w:val="000000"/>
              </w:rPr>
              <w:tab/>
            </w:r>
          </w:hyperlink>
          <w:r>
            <w:fldChar w:fldCharType="begin"/>
          </w:r>
          <w:r w:rsidR="00876591">
            <w:instrText xml:space="preserve"> PAGEREF _heading=h.3dy6vkm \h </w:instrText>
          </w:r>
          <w:r>
            <w:fldChar w:fldCharType="separate"/>
          </w:r>
          <w:r w:rsidR="00876591">
            <w:rPr>
              <w:b/>
              <w:i/>
              <w:color w:val="000000"/>
            </w:rPr>
            <w:t>Relevance of the proposed project in terms of</w:t>
          </w:r>
          <w:r w:rsidR="00876591">
            <w:rPr>
              <w:b/>
              <w:i/>
              <w:color w:val="000000"/>
            </w:rPr>
            <w:tab/>
          </w:r>
          <w:r w:rsidR="00422CA7">
            <w:rPr>
              <w:b/>
              <w:i/>
              <w:color w:val="000000"/>
            </w:rPr>
            <w:t>9</w:t>
          </w:r>
          <w:hyperlink w:anchor="_heading=h.3dy6vkm" w:history="1"/>
        </w:p>
        <w:p w:rsidR="002E7563" w:rsidRDefault="00515879">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1t3h5sf">
            <w:r w:rsidR="00876591">
              <w:rPr>
                <w:b/>
                <w:color w:val="000000"/>
              </w:rPr>
              <w:t>a.</w:t>
            </w:r>
          </w:hyperlink>
          <w:hyperlink w:anchor="_heading=h.1t3h5sf">
            <w:r w:rsidR="00876591">
              <w:rPr>
                <w:color w:val="000000"/>
              </w:rPr>
              <w:tab/>
            </w:r>
          </w:hyperlink>
          <w:r>
            <w:fldChar w:fldCharType="begin"/>
          </w:r>
          <w:r w:rsidR="00876591">
            <w:instrText xml:space="preserve"> PAGEREF _heading=h.1t3h5sf \h </w:instrText>
          </w:r>
          <w:r>
            <w:fldChar w:fldCharType="separate"/>
          </w:r>
          <w:r w:rsidR="00876591">
            <w:rPr>
              <w:b/>
              <w:color w:val="000000"/>
            </w:rPr>
            <w:t>Cyber Physical Systems (CPS)</w:t>
          </w:r>
          <w:r w:rsidR="00876591">
            <w:rPr>
              <w:b/>
              <w:color w:val="000000"/>
            </w:rPr>
            <w:tab/>
          </w:r>
          <w:r w:rsidR="00422CA7">
            <w:rPr>
              <w:b/>
              <w:color w:val="000000"/>
            </w:rPr>
            <w:t>9</w:t>
          </w:r>
          <w:hyperlink w:anchor="_heading=h.1t3h5sf" w:history="1"/>
        </w:p>
        <w:p w:rsidR="002E7563" w:rsidRDefault="00515879">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4d34og8">
            <w:r w:rsidR="00876591">
              <w:rPr>
                <w:b/>
                <w:color w:val="000000"/>
              </w:rPr>
              <w:t>b.</w:t>
            </w:r>
          </w:hyperlink>
          <w:hyperlink w:anchor="_heading=h.4d34og8">
            <w:r w:rsidR="00876591">
              <w:rPr>
                <w:color w:val="000000"/>
              </w:rPr>
              <w:tab/>
            </w:r>
          </w:hyperlink>
          <w:r>
            <w:fldChar w:fldCharType="begin"/>
          </w:r>
          <w:r w:rsidR="00876591">
            <w:instrText xml:space="preserve"> PAGEREF _heading=h.4d34og8 \h </w:instrText>
          </w:r>
          <w:r>
            <w:fldChar w:fldCharType="separate"/>
          </w:r>
          <w:r w:rsidR="00876591">
            <w:rPr>
              <w:b/>
              <w:color w:val="000000"/>
            </w:rPr>
            <w:t>Systems Development and Implementation</w:t>
          </w:r>
          <w:r w:rsidR="00876591">
            <w:rPr>
              <w:b/>
              <w:color w:val="000000"/>
            </w:rPr>
            <w:tab/>
          </w:r>
          <w:r w:rsidR="00422CA7">
            <w:rPr>
              <w:b/>
              <w:color w:val="000000"/>
            </w:rPr>
            <w:t>9</w:t>
          </w:r>
          <w:hyperlink w:anchor="_heading=h.4d34og8" w:history="1"/>
        </w:p>
        <w:p w:rsidR="002E7563" w:rsidRDefault="00515879">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2s8eyo1">
            <w:r w:rsidR="00876591">
              <w:rPr>
                <w:b/>
                <w:color w:val="000000"/>
              </w:rPr>
              <w:t>c.</w:t>
            </w:r>
          </w:hyperlink>
          <w:hyperlink w:anchor="_heading=h.2s8eyo1">
            <w:r w:rsidR="00876591">
              <w:rPr>
                <w:color w:val="000000"/>
              </w:rPr>
              <w:tab/>
            </w:r>
          </w:hyperlink>
          <w:r>
            <w:fldChar w:fldCharType="begin"/>
          </w:r>
          <w:r w:rsidR="00876591">
            <w:instrText xml:space="preserve"> PAGEREF _heading=h.2s8eyo1 \h </w:instrText>
          </w:r>
          <w:r>
            <w:fldChar w:fldCharType="separate"/>
          </w:r>
          <w:r w:rsidR="00876591">
            <w:rPr>
              <w:b/>
              <w:color w:val="000000"/>
            </w:rPr>
            <w:t>Industrial Applications</w:t>
          </w:r>
          <w:r w:rsidR="00876591">
            <w:rPr>
              <w:b/>
              <w:color w:val="000000"/>
            </w:rPr>
            <w:tab/>
          </w:r>
          <w:r w:rsidR="00422CA7">
            <w:rPr>
              <w:b/>
              <w:color w:val="000000"/>
            </w:rPr>
            <w:t>10</w:t>
          </w:r>
          <w:hyperlink w:anchor="_heading=h.2s8eyo1" w:history="1"/>
        </w:p>
        <w:p w:rsidR="002E7563" w:rsidRDefault="00515879">
          <w:pPr>
            <w:pBdr>
              <w:top w:val="nil"/>
              <w:left w:val="nil"/>
              <w:bottom w:val="nil"/>
              <w:right w:val="nil"/>
              <w:between w:val="nil"/>
            </w:pBdr>
            <w:tabs>
              <w:tab w:val="left" w:pos="720"/>
              <w:tab w:val="right" w:pos="9016"/>
            </w:tabs>
            <w:spacing w:before="120" w:after="0" w:line="240" w:lineRule="auto"/>
            <w:ind w:left="240"/>
            <w:rPr>
              <w:color w:val="000000"/>
            </w:rPr>
          </w:pPr>
          <w:r>
            <w:fldChar w:fldCharType="end"/>
          </w:r>
          <w:hyperlink w:anchor="_heading=h.17dp8vu">
            <w:r w:rsidR="00876591">
              <w:rPr>
                <w:b/>
                <w:color w:val="000000"/>
              </w:rPr>
              <w:t>d.</w:t>
            </w:r>
          </w:hyperlink>
          <w:hyperlink w:anchor="_heading=h.17dp8vu">
            <w:r w:rsidR="00876591">
              <w:rPr>
                <w:color w:val="000000"/>
              </w:rPr>
              <w:tab/>
            </w:r>
          </w:hyperlink>
          <w:r>
            <w:fldChar w:fldCharType="begin"/>
          </w:r>
          <w:r w:rsidR="00876591">
            <w:instrText xml:space="preserve"> PAGEREF _heading=h.17dp8vu \h </w:instrText>
          </w:r>
          <w:r>
            <w:fldChar w:fldCharType="separate"/>
          </w:r>
          <w:r w:rsidR="00876591">
            <w:rPr>
              <w:b/>
              <w:color w:val="000000"/>
            </w:rPr>
            <w:t>Advancement of Technology</w:t>
          </w:r>
          <w:r w:rsidR="00876591">
            <w:rPr>
              <w:b/>
              <w:color w:val="000000"/>
            </w:rPr>
            <w:tab/>
          </w:r>
          <w:r w:rsidR="00422CA7">
            <w:rPr>
              <w:b/>
              <w:color w:val="000000"/>
            </w:rPr>
            <w:t>10</w:t>
          </w:r>
          <w:hyperlink w:anchor="_heading=h.17dp8vu"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3rdcrjn">
            <w:r w:rsidR="00876591">
              <w:rPr>
                <w:b/>
                <w:i/>
                <w:color w:val="000000"/>
              </w:rPr>
              <w:t>8.</w:t>
            </w:r>
          </w:hyperlink>
          <w:hyperlink w:anchor="_heading=h.3rdcrjn">
            <w:r w:rsidR="00876591">
              <w:rPr>
                <w:color w:val="000000"/>
              </w:rPr>
              <w:tab/>
            </w:r>
          </w:hyperlink>
          <w:r>
            <w:fldChar w:fldCharType="begin"/>
          </w:r>
          <w:r w:rsidR="00876591">
            <w:instrText xml:space="preserve"> PAGEREF _heading=h.3rdcrjn \h </w:instrText>
          </w:r>
          <w:r>
            <w:fldChar w:fldCharType="separate"/>
          </w:r>
          <w:r w:rsidR="00876591">
            <w:rPr>
              <w:b/>
              <w:i/>
              <w:color w:val="000000"/>
            </w:rPr>
            <w:t>Outcomes</w:t>
          </w:r>
          <w:r w:rsidR="00876591">
            <w:rPr>
              <w:b/>
              <w:i/>
              <w:color w:val="000000"/>
            </w:rPr>
            <w:tab/>
          </w:r>
          <w:r w:rsidR="005508E0">
            <w:rPr>
              <w:b/>
              <w:i/>
              <w:color w:val="000000"/>
            </w:rPr>
            <w:t>11</w:t>
          </w:r>
          <w:hyperlink w:anchor="_heading=h.3rdcrjn" w:history="1"/>
        </w:p>
        <w:p w:rsidR="002E7563" w:rsidRDefault="00515879">
          <w:pPr>
            <w:pBdr>
              <w:top w:val="nil"/>
              <w:left w:val="nil"/>
              <w:bottom w:val="nil"/>
              <w:right w:val="nil"/>
              <w:between w:val="nil"/>
            </w:pBdr>
            <w:tabs>
              <w:tab w:val="left" w:pos="480"/>
              <w:tab w:val="right" w:pos="9016"/>
            </w:tabs>
            <w:spacing w:before="120" w:after="0" w:line="240" w:lineRule="auto"/>
            <w:rPr>
              <w:color w:val="000000"/>
            </w:rPr>
          </w:pPr>
          <w:r>
            <w:fldChar w:fldCharType="end"/>
          </w:r>
          <w:hyperlink w:anchor="_heading=h.26in1rg">
            <w:r w:rsidR="00876591">
              <w:rPr>
                <w:b/>
                <w:i/>
                <w:color w:val="000000"/>
              </w:rPr>
              <w:t>9.</w:t>
            </w:r>
          </w:hyperlink>
          <w:hyperlink w:anchor="_heading=h.26in1rg">
            <w:r w:rsidR="00876591">
              <w:rPr>
                <w:color w:val="000000"/>
              </w:rPr>
              <w:tab/>
            </w:r>
          </w:hyperlink>
          <w:r>
            <w:fldChar w:fldCharType="begin"/>
          </w:r>
          <w:r w:rsidR="00876591">
            <w:instrText xml:space="preserve"> PAGEREF _heading=h.26in1rg \h </w:instrText>
          </w:r>
          <w:r>
            <w:fldChar w:fldCharType="separate"/>
          </w:r>
          <w:r w:rsidR="00876591">
            <w:rPr>
              <w:b/>
              <w:i/>
              <w:color w:val="000000"/>
            </w:rPr>
            <w:t>Possible Risks Involved and Mitigation Plans</w:t>
          </w:r>
          <w:r w:rsidR="00876591">
            <w:rPr>
              <w:b/>
              <w:i/>
              <w:color w:val="000000"/>
            </w:rPr>
            <w:tab/>
          </w:r>
          <w:r w:rsidR="005508E0">
            <w:rPr>
              <w:b/>
              <w:i/>
              <w:color w:val="000000"/>
            </w:rPr>
            <w:t>11</w:t>
          </w:r>
          <w:hyperlink w:anchor="_heading=h.26in1rg"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lnxbz9">
            <w:r w:rsidR="00876591">
              <w:rPr>
                <w:b/>
                <w:i/>
                <w:color w:val="000000"/>
              </w:rPr>
              <w:t>10.</w:t>
            </w:r>
          </w:hyperlink>
          <w:hyperlink w:anchor="_heading=h.lnxbz9">
            <w:r w:rsidR="00876591">
              <w:rPr>
                <w:color w:val="000000"/>
              </w:rPr>
              <w:tab/>
            </w:r>
          </w:hyperlink>
          <w:r>
            <w:fldChar w:fldCharType="begin"/>
          </w:r>
          <w:r w:rsidR="00876591">
            <w:instrText xml:space="preserve"> PAGEREF _heading=h.lnxbz9 \h </w:instrText>
          </w:r>
          <w:r>
            <w:fldChar w:fldCharType="separate"/>
          </w:r>
          <w:r w:rsidR="00876591">
            <w:rPr>
              <w:b/>
              <w:i/>
              <w:color w:val="000000"/>
            </w:rPr>
            <w:t>Plan for Revenue Generation and Sustainability Based on the Outcomes Described Above (like, how your proposed idea will support TIH to sustain and grow to support in areas of Advanced Communication System due to your project)</w:t>
          </w:r>
          <w:r w:rsidR="00876591">
            <w:rPr>
              <w:b/>
              <w:i/>
              <w:color w:val="000000"/>
            </w:rPr>
            <w:tab/>
          </w:r>
          <w:r w:rsidR="005508E0">
            <w:rPr>
              <w:b/>
              <w:i/>
              <w:color w:val="000000"/>
            </w:rPr>
            <w:t>13</w:t>
          </w:r>
          <w:hyperlink w:anchor="_heading=h.lnxbz9"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35nkun2">
            <w:r w:rsidR="00876591">
              <w:rPr>
                <w:b/>
                <w:i/>
                <w:color w:val="000000"/>
              </w:rPr>
              <w:t>11.</w:t>
            </w:r>
          </w:hyperlink>
          <w:hyperlink w:anchor="_heading=h.35nkun2">
            <w:r w:rsidR="00876591">
              <w:rPr>
                <w:color w:val="000000"/>
              </w:rPr>
              <w:tab/>
            </w:r>
          </w:hyperlink>
          <w:r>
            <w:fldChar w:fldCharType="begin"/>
          </w:r>
          <w:r w:rsidR="00876591">
            <w:instrText xml:space="preserve"> PAGEREF _heading=h.35nkun2 \h </w:instrText>
          </w:r>
          <w:r>
            <w:fldChar w:fldCharType="separate"/>
          </w:r>
          <w:r w:rsidR="00876591">
            <w:rPr>
              <w:b/>
              <w:i/>
              <w:color w:val="000000"/>
            </w:rPr>
            <w:t>Details of Industry/Academia Partners Associated with the Proposed Project (if any)</w:t>
          </w:r>
          <w:r w:rsidR="00876591">
            <w:rPr>
              <w:b/>
              <w:i/>
              <w:color w:val="000000"/>
            </w:rPr>
            <w:tab/>
          </w:r>
          <w:r w:rsidR="00D9308E">
            <w:rPr>
              <w:b/>
              <w:i/>
              <w:color w:val="000000"/>
            </w:rPr>
            <w:t>14</w:t>
          </w:r>
          <w:hyperlink w:anchor="_heading=h.35nkun2"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1ksv4uv">
            <w:r w:rsidR="00876591">
              <w:rPr>
                <w:b/>
                <w:i/>
                <w:color w:val="000000"/>
              </w:rPr>
              <w:t>12.</w:t>
            </w:r>
          </w:hyperlink>
          <w:hyperlink w:anchor="_heading=h.1ksv4uv">
            <w:r w:rsidR="00876591">
              <w:rPr>
                <w:color w:val="000000"/>
              </w:rPr>
              <w:tab/>
            </w:r>
          </w:hyperlink>
          <w:r>
            <w:fldChar w:fldCharType="begin"/>
          </w:r>
          <w:r w:rsidR="00876591">
            <w:instrText xml:space="preserve"> PAGEREF _heading=h.1ksv4uv \h </w:instrText>
          </w:r>
          <w:r>
            <w:fldChar w:fldCharType="separate"/>
          </w:r>
          <w:r w:rsidR="00876591">
            <w:rPr>
              <w:b/>
              <w:i/>
              <w:color w:val="000000"/>
            </w:rPr>
            <w:t>Start-ups and Transfer of Technology (ToT) plans</w:t>
          </w:r>
          <w:r w:rsidR="00876591">
            <w:rPr>
              <w:b/>
              <w:i/>
              <w:color w:val="000000"/>
            </w:rPr>
            <w:tab/>
          </w:r>
          <w:r w:rsidR="00D9308E">
            <w:rPr>
              <w:b/>
              <w:i/>
              <w:color w:val="000000"/>
            </w:rPr>
            <w:t>15</w:t>
          </w:r>
          <w:hyperlink w:anchor="_heading=h.1ksv4uv"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44sinio">
            <w:r w:rsidR="00876591">
              <w:rPr>
                <w:b/>
                <w:i/>
                <w:color w:val="000000"/>
              </w:rPr>
              <w:t>13.</w:t>
            </w:r>
          </w:hyperlink>
          <w:hyperlink w:anchor="_heading=h.44sinio">
            <w:r w:rsidR="00876591">
              <w:rPr>
                <w:color w:val="000000"/>
              </w:rPr>
              <w:tab/>
            </w:r>
          </w:hyperlink>
          <w:r>
            <w:fldChar w:fldCharType="begin"/>
          </w:r>
          <w:r w:rsidR="00876591">
            <w:instrText xml:space="preserve"> PAGEREF _heading=h.44sinio \h </w:instrText>
          </w:r>
          <w:r>
            <w:fldChar w:fldCharType="separate"/>
          </w:r>
          <w:r w:rsidR="00876591">
            <w:rPr>
              <w:b/>
              <w:i/>
              <w:color w:val="000000"/>
            </w:rPr>
            <w:t>Budget Details</w:t>
          </w:r>
          <w:r w:rsidR="00876591">
            <w:rPr>
              <w:b/>
              <w:i/>
              <w:color w:val="000000"/>
            </w:rPr>
            <w:tab/>
          </w:r>
          <w:r w:rsidR="00D9308E">
            <w:rPr>
              <w:b/>
              <w:i/>
              <w:color w:val="000000"/>
            </w:rPr>
            <w:t>15</w:t>
          </w:r>
          <w:hyperlink w:anchor="_heading=h.44sinio"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2jxsxqh">
            <w:r w:rsidR="00876591">
              <w:rPr>
                <w:b/>
                <w:i/>
                <w:color w:val="000000"/>
              </w:rPr>
              <w:t>14.</w:t>
            </w:r>
          </w:hyperlink>
          <w:hyperlink w:anchor="_heading=h.2jxsxqh">
            <w:r w:rsidR="00876591">
              <w:rPr>
                <w:color w:val="000000"/>
              </w:rPr>
              <w:tab/>
            </w:r>
          </w:hyperlink>
          <w:r>
            <w:fldChar w:fldCharType="begin"/>
          </w:r>
          <w:r w:rsidR="00876591">
            <w:instrText xml:space="preserve"> PAGEREF _heading=h.2jxsxqh \h </w:instrText>
          </w:r>
          <w:r>
            <w:fldChar w:fldCharType="separate"/>
          </w:r>
          <w:r w:rsidR="00876591">
            <w:rPr>
              <w:b/>
              <w:i/>
              <w:color w:val="000000"/>
            </w:rPr>
            <w:t>List of Projects Ongoing/Completed by the PI</w:t>
          </w:r>
          <w:r w:rsidR="00876591">
            <w:rPr>
              <w:b/>
              <w:i/>
              <w:color w:val="000000"/>
            </w:rPr>
            <w:tab/>
          </w:r>
          <w:r w:rsidR="00D9308E">
            <w:rPr>
              <w:b/>
              <w:i/>
              <w:color w:val="000000"/>
            </w:rPr>
            <w:t>17</w:t>
          </w:r>
          <w:hyperlink w:anchor="_heading=h.2jxsxqh"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3j2qqm3">
            <w:r w:rsidR="00876591">
              <w:rPr>
                <w:b/>
                <w:i/>
                <w:color w:val="000000"/>
              </w:rPr>
              <w:t>15.</w:t>
            </w:r>
          </w:hyperlink>
          <w:hyperlink w:anchor="_heading=h.3j2qqm3">
            <w:r w:rsidR="00876591">
              <w:rPr>
                <w:color w:val="000000"/>
              </w:rPr>
              <w:tab/>
            </w:r>
          </w:hyperlink>
          <w:r>
            <w:fldChar w:fldCharType="begin"/>
          </w:r>
          <w:r w:rsidR="00876591">
            <w:instrText xml:space="preserve"> PAGEREF _heading=h.3j2qqm3 \h </w:instrText>
          </w:r>
          <w:r>
            <w:fldChar w:fldCharType="separate"/>
          </w:r>
          <w:r w:rsidR="00876591">
            <w:rPr>
              <w:b/>
              <w:i/>
              <w:color w:val="000000"/>
            </w:rPr>
            <w:t>List of Projects Ongoing/Completed by the Co-PI(s)</w:t>
          </w:r>
          <w:r w:rsidR="00876591">
            <w:rPr>
              <w:b/>
              <w:i/>
              <w:color w:val="000000"/>
            </w:rPr>
            <w:tab/>
          </w:r>
          <w:r w:rsidR="00D9308E">
            <w:rPr>
              <w:b/>
              <w:i/>
              <w:color w:val="000000"/>
            </w:rPr>
            <w:t>18</w:t>
          </w:r>
          <w:hyperlink w:anchor="_heading=h.3j2qqm3"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1y810tw">
            <w:r w:rsidR="00876591">
              <w:rPr>
                <w:b/>
                <w:i/>
                <w:color w:val="000000"/>
              </w:rPr>
              <w:t>16.</w:t>
            </w:r>
          </w:hyperlink>
          <w:hyperlink w:anchor="_heading=h.1y810tw">
            <w:r w:rsidR="00876591">
              <w:rPr>
                <w:color w:val="000000"/>
              </w:rPr>
              <w:tab/>
            </w:r>
          </w:hyperlink>
          <w:r>
            <w:fldChar w:fldCharType="begin"/>
          </w:r>
          <w:r w:rsidR="00876591">
            <w:instrText xml:space="preserve"> PAGEREF _heading=h.1y810tw \h </w:instrText>
          </w:r>
          <w:r>
            <w:fldChar w:fldCharType="separate"/>
          </w:r>
          <w:r w:rsidR="00876591">
            <w:rPr>
              <w:b/>
              <w:i/>
              <w:color w:val="000000"/>
            </w:rPr>
            <w:t>Any Other Credentials of PI/Co-PI</w:t>
          </w:r>
          <w:r w:rsidR="00876591">
            <w:rPr>
              <w:b/>
              <w:i/>
              <w:color w:val="000000"/>
            </w:rPr>
            <w:tab/>
          </w:r>
          <w:r w:rsidR="00D9308E">
            <w:rPr>
              <w:b/>
              <w:i/>
              <w:color w:val="000000"/>
            </w:rPr>
            <w:t>18</w:t>
          </w:r>
          <w:hyperlink w:anchor="_heading=h.1y810tw" w:history="1"/>
        </w:p>
        <w:p w:rsidR="002E7563" w:rsidRDefault="00515879">
          <w:pPr>
            <w:pBdr>
              <w:top w:val="nil"/>
              <w:left w:val="nil"/>
              <w:bottom w:val="nil"/>
              <w:right w:val="nil"/>
              <w:between w:val="nil"/>
            </w:pBdr>
            <w:tabs>
              <w:tab w:val="left" w:pos="720"/>
              <w:tab w:val="right" w:pos="9016"/>
            </w:tabs>
            <w:spacing w:before="120" w:after="0" w:line="240" w:lineRule="auto"/>
            <w:rPr>
              <w:color w:val="000000"/>
            </w:rPr>
          </w:pPr>
          <w:r>
            <w:fldChar w:fldCharType="end"/>
          </w:r>
          <w:hyperlink w:anchor="_heading=h.4i7ojhp">
            <w:r w:rsidR="00876591">
              <w:rPr>
                <w:b/>
                <w:i/>
                <w:color w:val="000000"/>
              </w:rPr>
              <w:t>17.</w:t>
            </w:r>
          </w:hyperlink>
          <w:hyperlink w:anchor="_heading=h.4i7ojhp">
            <w:r w:rsidR="00876591">
              <w:rPr>
                <w:color w:val="000000"/>
              </w:rPr>
              <w:tab/>
            </w:r>
          </w:hyperlink>
          <w:r>
            <w:fldChar w:fldCharType="begin"/>
          </w:r>
          <w:r w:rsidR="00876591">
            <w:instrText xml:space="preserve"> PAGEREF _heading=h.4i7ojhp \h </w:instrText>
          </w:r>
          <w:r>
            <w:fldChar w:fldCharType="separate"/>
          </w:r>
          <w:r w:rsidR="00876591">
            <w:rPr>
              <w:b/>
              <w:i/>
              <w:color w:val="000000"/>
            </w:rPr>
            <w:t>References</w:t>
          </w:r>
          <w:r w:rsidR="00876591">
            <w:rPr>
              <w:b/>
              <w:i/>
              <w:color w:val="000000"/>
            </w:rPr>
            <w:tab/>
          </w:r>
          <w:r w:rsidR="00D9308E">
            <w:rPr>
              <w:b/>
              <w:i/>
              <w:color w:val="000000"/>
            </w:rPr>
            <w:t>18</w:t>
          </w:r>
          <w:hyperlink w:anchor="_heading=h.4i7ojhp" w:history="1"/>
        </w:p>
        <w:p w:rsidR="002E7563" w:rsidRDefault="00515879">
          <w:r>
            <w:fldChar w:fldCharType="end"/>
          </w:r>
          <w:r>
            <w:fldChar w:fldCharType="end"/>
          </w:r>
        </w:p>
      </w:sdtContent>
    </w:sdt>
    <w:p w:rsidR="002E7563" w:rsidRDefault="00876591">
      <w:r>
        <w:tab/>
      </w:r>
    </w:p>
    <w:p w:rsidR="002E7563" w:rsidRDefault="00876591">
      <w:r>
        <w:br w:type="page"/>
      </w:r>
    </w:p>
    <w:p w:rsidR="00E77B09" w:rsidRPr="00FF5CC7" w:rsidRDefault="00E77B09" w:rsidP="00E77B09">
      <w:pPr>
        <w:pStyle w:val="ListParagraph"/>
        <w:widowControl w:val="0"/>
        <w:autoSpaceDE w:val="0"/>
        <w:autoSpaceDN w:val="0"/>
        <w:spacing w:before="89" w:after="0"/>
        <w:ind w:left="0" w:right="130"/>
        <w:jc w:val="both"/>
        <w:rPr>
          <w:rFonts w:ascii="Times New Roman" w:hAnsi="Times New Roman" w:cs="Times New Roman"/>
          <w:b/>
          <w:sz w:val="24"/>
          <w:szCs w:val="24"/>
        </w:rPr>
      </w:pPr>
      <w:r w:rsidRPr="00FF5CC7">
        <w:rPr>
          <w:rFonts w:ascii="Times New Roman" w:hAnsi="Times New Roman" w:cs="Times New Roman"/>
          <w:b/>
          <w:sz w:val="24"/>
          <w:szCs w:val="24"/>
        </w:rPr>
        <w:lastRenderedPageBreak/>
        <w:t>AI-Assisted Eye and Voice Navigation System for Empowering</w:t>
      </w:r>
      <w:r w:rsidR="00F34B22">
        <w:rPr>
          <w:rFonts w:ascii="Times New Roman" w:hAnsi="Times New Roman" w:cs="Times New Roman"/>
          <w:b/>
          <w:sz w:val="24"/>
          <w:szCs w:val="24"/>
        </w:rPr>
        <w:t xml:space="preserve"> Home-Based Digital Employment a</w:t>
      </w:r>
      <w:r w:rsidRPr="00FF5CC7">
        <w:rPr>
          <w:rFonts w:ascii="Times New Roman" w:hAnsi="Times New Roman" w:cs="Times New Roman"/>
          <w:b/>
          <w:sz w:val="24"/>
          <w:szCs w:val="24"/>
        </w:rPr>
        <w:t>mong Women with Hand Mobility Challenges</w:t>
      </w:r>
    </w:p>
    <w:p w:rsidR="002E7563" w:rsidRDefault="00876591">
      <w:pPr>
        <w:pStyle w:val="Heading1"/>
        <w:numPr>
          <w:ilvl w:val="0"/>
          <w:numId w:val="8"/>
        </w:numPr>
        <w:ind w:left="0" w:hanging="567"/>
        <w:rPr>
          <w:rFonts w:ascii="Calibri" w:eastAsia="Calibri" w:hAnsi="Calibri" w:cs="Calibri"/>
          <w:sz w:val="22"/>
          <w:szCs w:val="22"/>
        </w:rPr>
      </w:pPr>
      <w:bookmarkStart w:id="0" w:name="_heading=h.gjdgxs" w:colFirst="0" w:colLast="0"/>
      <w:bookmarkEnd w:id="0"/>
      <w:r>
        <w:rPr>
          <w:rFonts w:ascii="Calibri" w:eastAsia="Calibri" w:hAnsi="Calibri" w:cs="Calibri"/>
          <w:sz w:val="22"/>
          <w:szCs w:val="22"/>
        </w:rPr>
        <w:t>Details of All Investigators</w:t>
      </w:r>
    </w:p>
    <w:p w:rsidR="002E7563" w:rsidRDefault="002E7563"/>
    <w:p w:rsidR="002E7563" w:rsidRDefault="00876591">
      <w:r>
        <w:rPr>
          <w:b/>
        </w:rPr>
        <w:t>(a) Principal Investigator (PI)</w:t>
      </w:r>
    </w:p>
    <w:tbl>
      <w:tblPr>
        <w:tblStyle w:val="a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05"/>
        <w:gridCol w:w="6611"/>
      </w:tblGrid>
      <w:tr w:rsidR="002E7563">
        <w:trPr>
          <w:trHeight w:val="483"/>
        </w:trPr>
        <w:tc>
          <w:tcPr>
            <w:tcW w:w="2405" w:type="dxa"/>
            <w:vAlign w:val="center"/>
          </w:tcPr>
          <w:p w:rsidR="002E7563" w:rsidRDefault="00876591">
            <w:pPr>
              <w:rPr>
                <w:b/>
                <w:sz w:val="22"/>
                <w:szCs w:val="22"/>
              </w:rPr>
            </w:pPr>
            <w:r>
              <w:rPr>
                <w:b/>
                <w:sz w:val="22"/>
                <w:szCs w:val="22"/>
              </w:rPr>
              <w:t>Name</w:t>
            </w:r>
          </w:p>
        </w:tc>
        <w:tc>
          <w:tcPr>
            <w:tcW w:w="6611" w:type="dxa"/>
            <w:vAlign w:val="center"/>
          </w:tcPr>
          <w:p w:rsidR="002E7563" w:rsidRDefault="00B45CAA">
            <w:pPr>
              <w:rPr>
                <w:sz w:val="22"/>
                <w:szCs w:val="22"/>
              </w:rPr>
            </w:pPr>
            <w:r>
              <w:rPr>
                <w:sz w:val="22"/>
                <w:szCs w:val="22"/>
              </w:rPr>
              <w:t>Dr. Ruby Singh</w:t>
            </w:r>
          </w:p>
        </w:tc>
      </w:tr>
      <w:tr w:rsidR="002E7563">
        <w:trPr>
          <w:trHeight w:val="419"/>
        </w:trPr>
        <w:tc>
          <w:tcPr>
            <w:tcW w:w="2405" w:type="dxa"/>
            <w:vAlign w:val="center"/>
          </w:tcPr>
          <w:p w:rsidR="002E7563" w:rsidRDefault="00876591">
            <w:pPr>
              <w:rPr>
                <w:b/>
                <w:sz w:val="22"/>
                <w:szCs w:val="22"/>
              </w:rPr>
            </w:pPr>
            <w:r>
              <w:rPr>
                <w:b/>
                <w:sz w:val="22"/>
                <w:szCs w:val="22"/>
              </w:rPr>
              <w:t>Designation</w:t>
            </w:r>
          </w:p>
        </w:tc>
        <w:tc>
          <w:tcPr>
            <w:tcW w:w="6611" w:type="dxa"/>
            <w:vAlign w:val="center"/>
          </w:tcPr>
          <w:p w:rsidR="002E7563" w:rsidRDefault="00B45CAA">
            <w:pPr>
              <w:rPr>
                <w:sz w:val="22"/>
                <w:szCs w:val="22"/>
              </w:rPr>
            </w:pPr>
            <w:r>
              <w:rPr>
                <w:sz w:val="22"/>
                <w:szCs w:val="22"/>
              </w:rPr>
              <w:t>Associate Professor</w:t>
            </w:r>
          </w:p>
        </w:tc>
      </w:tr>
      <w:tr w:rsidR="002E7563">
        <w:trPr>
          <w:trHeight w:val="411"/>
        </w:trPr>
        <w:tc>
          <w:tcPr>
            <w:tcW w:w="2405" w:type="dxa"/>
            <w:vAlign w:val="center"/>
          </w:tcPr>
          <w:p w:rsidR="002E7563" w:rsidRDefault="00876591">
            <w:pPr>
              <w:rPr>
                <w:b/>
                <w:sz w:val="22"/>
                <w:szCs w:val="22"/>
              </w:rPr>
            </w:pPr>
            <w:r>
              <w:rPr>
                <w:b/>
                <w:sz w:val="22"/>
                <w:szCs w:val="22"/>
              </w:rPr>
              <w:t>Affiliation</w:t>
            </w:r>
          </w:p>
        </w:tc>
        <w:tc>
          <w:tcPr>
            <w:tcW w:w="6611" w:type="dxa"/>
            <w:vAlign w:val="center"/>
          </w:tcPr>
          <w:p w:rsidR="002E7563" w:rsidRDefault="00B45CAA">
            <w:pPr>
              <w:rPr>
                <w:sz w:val="22"/>
                <w:szCs w:val="22"/>
              </w:rPr>
            </w:pPr>
            <w:r>
              <w:rPr>
                <w:sz w:val="22"/>
                <w:szCs w:val="22"/>
              </w:rPr>
              <w:t>School of Computer Science and Engineering, Lovely Professional University, Punjab, India</w:t>
            </w:r>
          </w:p>
        </w:tc>
      </w:tr>
      <w:tr w:rsidR="002E7563">
        <w:trPr>
          <w:trHeight w:val="402"/>
        </w:trPr>
        <w:tc>
          <w:tcPr>
            <w:tcW w:w="2405" w:type="dxa"/>
            <w:vAlign w:val="center"/>
          </w:tcPr>
          <w:p w:rsidR="002E7563" w:rsidRDefault="00876591">
            <w:pPr>
              <w:rPr>
                <w:b/>
                <w:sz w:val="22"/>
                <w:szCs w:val="22"/>
              </w:rPr>
            </w:pPr>
            <w:r>
              <w:rPr>
                <w:b/>
                <w:sz w:val="22"/>
                <w:szCs w:val="22"/>
              </w:rPr>
              <w:t>E-mail</w:t>
            </w:r>
          </w:p>
        </w:tc>
        <w:tc>
          <w:tcPr>
            <w:tcW w:w="6611" w:type="dxa"/>
            <w:vAlign w:val="center"/>
          </w:tcPr>
          <w:p w:rsidR="002E7563" w:rsidRDefault="0098674D" w:rsidP="0098674D">
            <w:pPr>
              <w:rPr>
                <w:sz w:val="22"/>
                <w:szCs w:val="22"/>
              </w:rPr>
            </w:pPr>
            <w:r>
              <w:rPr>
                <w:sz w:val="22"/>
                <w:szCs w:val="22"/>
              </w:rPr>
              <w:t>r</w:t>
            </w:r>
            <w:r w:rsidR="00B45CAA">
              <w:rPr>
                <w:sz w:val="22"/>
                <w:szCs w:val="22"/>
              </w:rPr>
              <w:t>uby</w:t>
            </w:r>
            <w:r>
              <w:rPr>
                <w:sz w:val="22"/>
                <w:szCs w:val="22"/>
              </w:rPr>
              <w:t>.31860</w:t>
            </w:r>
            <w:r w:rsidR="00B45CAA">
              <w:rPr>
                <w:sz w:val="22"/>
                <w:szCs w:val="22"/>
              </w:rPr>
              <w:t>@</w:t>
            </w:r>
            <w:r>
              <w:rPr>
                <w:sz w:val="22"/>
                <w:szCs w:val="22"/>
              </w:rPr>
              <w:t>lpu.co.in</w:t>
            </w:r>
          </w:p>
        </w:tc>
      </w:tr>
      <w:tr w:rsidR="002E7563">
        <w:trPr>
          <w:trHeight w:val="422"/>
        </w:trPr>
        <w:tc>
          <w:tcPr>
            <w:tcW w:w="2405" w:type="dxa"/>
            <w:vAlign w:val="center"/>
          </w:tcPr>
          <w:p w:rsidR="002E7563" w:rsidRDefault="00876591">
            <w:pPr>
              <w:rPr>
                <w:b/>
                <w:sz w:val="22"/>
                <w:szCs w:val="22"/>
              </w:rPr>
            </w:pPr>
            <w:r>
              <w:rPr>
                <w:b/>
                <w:sz w:val="22"/>
                <w:szCs w:val="22"/>
              </w:rPr>
              <w:t>Phone number</w:t>
            </w:r>
          </w:p>
        </w:tc>
        <w:tc>
          <w:tcPr>
            <w:tcW w:w="6611" w:type="dxa"/>
            <w:vAlign w:val="center"/>
          </w:tcPr>
          <w:p w:rsidR="002E7563" w:rsidRDefault="00B45CAA">
            <w:pPr>
              <w:rPr>
                <w:sz w:val="22"/>
                <w:szCs w:val="22"/>
              </w:rPr>
            </w:pPr>
            <w:r>
              <w:rPr>
                <w:sz w:val="22"/>
                <w:szCs w:val="22"/>
              </w:rPr>
              <w:t>9634110143</w:t>
            </w:r>
          </w:p>
        </w:tc>
      </w:tr>
    </w:tbl>
    <w:p w:rsidR="002E7563" w:rsidRDefault="002E7563"/>
    <w:p w:rsidR="002E7563" w:rsidRDefault="00876591">
      <w:pPr>
        <w:rPr>
          <w:b/>
        </w:rPr>
      </w:pPr>
      <w:r>
        <w:rPr>
          <w:b/>
        </w:rPr>
        <w:t>(b) Co-Principal Investigator (Co-PI)</w:t>
      </w:r>
    </w:p>
    <w:p w:rsidR="002E7563" w:rsidRDefault="00876591">
      <w:r>
        <w:t>(if more than one Co-PI, please add the following table below and give the detail of 2</w:t>
      </w:r>
      <w:r>
        <w:rPr>
          <w:vertAlign w:val="superscript"/>
        </w:rPr>
        <w:t>nd</w:t>
      </w:r>
      <w:r>
        <w:t xml:space="preserve"> , 3</w:t>
      </w:r>
      <w:r>
        <w:rPr>
          <w:vertAlign w:val="superscript"/>
        </w:rPr>
        <w:t>rd</w:t>
      </w:r>
      <w:r>
        <w:t xml:space="preserve"> Co-PIs)</w:t>
      </w:r>
    </w:p>
    <w:tbl>
      <w:tblPr>
        <w:tblStyle w:val="a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05"/>
        <w:gridCol w:w="6611"/>
      </w:tblGrid>
      <w:tr w:rsidR="002E7563">
        <w:trPr>
          <w:trHeight w:val="483"/>
        </w:trPr>
        <w:tc>
          <w:tcPr>
            <w:tcW w:w="2405" w:type="dxa"/>
            <w:vAlign w:val="center"/>
          </w:tcPr>
          <w:p w:rsidR="002E7563" w:rsidRDefault="00876591">
            <w:pPr>
              <w:rPr>
                <w:b/>
                <w:sz w:val="22"/>
                <w:szCs w:val="22"/>
              </w:rPr>
            </w:pPr>
            <w:r>
              <w:rPr>
                <w:b/>
                <w:sz w:val="22"/>
                <w:szCs w:val="22"/>
              </w:rPr>
              <w:t>Name</w:t>
            </w:r>
          </w:p>
        </w:tc>
        <w:tc>
          <w:tcPr>
            <w:tcW w:w="6611" w:type="dxa"/>
            <w:vAlign w:val="center"/>
          </w:tcPr>
          <w:p w:rsidR="002E7563" w:rsidRDefault="007F546B">
            <w:pPr>
              <w:rPr>
                <w:sz w:val="22"/>
                <w:szCs w:val="22"/>
              </w:rPr>
            </w:pPr>
            <w:r>
              <w:rPr>
                <w:sz w:val="22"/>
                <w:szCs w:val="22"/>
              </w:rPr>
              <w:t>Dr. Syed Abdul Basit Andrabi</w:t>
            </w:r>
          </w:p>
        </w:tc>
      </w:tr>
      <w:tr w:rsidR="002E7563">
        <w:trPr>
          <w:trHeight w:val="419"/>
        </w:trPr>
        <w:tc>
          <w:tcPr>
            <w:tcW w:w="2405" w:type="dxa"/>
            <w:vAlign w:val="center"/>
          </w:tcPr>
          <w:p w:rsidR="002E7563" w:rsidRDefault="00876591">
            <w:pPr>
              <w:rPr>
                <w:b/>
                <w:sz w:val="22"/>
                <w:szCs w:val="22"/>
              </w:rPr>
            </w:pPr>
            <w:r>
              <w:rPr>
                <w:b/>
                <w:sz w:val="22"/>
                <w:szCs w:val="22"/>
              </w:rPr>
              <w:t>Designation</w:t>
            </w:r>
          </w:p>
        </w:tc>
        <w:tc>
          <w:tcPr>
            <w:tcW w:w="6611" w:type="dxa"/>
            <w:vAlign w:val="center"/>
          </w:tcPr>
          <w:p w:rsidR="002E7563" w:rsidRDefault="007F546B">
            <w:pPr>
              <w:rPr>
                <w:sz w:val="22"/>
                <w:szCs w:val="22"/>
              </w:rPr>
            </w:pPr>
            <w:r>
              <w:rPr>
                <w:sz w:val="22"/>
                <w:szCs w:val="22"/>
              </w:rPr>
              <w:t>Assistant Professor</w:t>
            </w:r>
          </w:p>
        </w:tc>
      </w:tr>
      <w:tr w:rsidR="002E7563">
        <w:trPr>
          <w:trHeight w:val="411"/>
        </w:trPr>
        <w:tc>
          <w:tcPr>
            <w:tcW w:w="2405" w:type="dxa"/>
            <w:vAlign w:val="center"/>
          </w:tcPr>
          <w:p w:rsidR="002E7563" w:rsidRDefault="00876591">
            <w:pPr>
              <w:rPr>
                <w:b/>
                <w:sz w:val="22"/>
                <w:szCs w:val="22"/>
              </w:rPr>
            </w:pPr>
            <w:r>
              <w:rPr>
                <w:b/>
                <w:sz w:val="22"/>
                <w:szCs w:val="22"/>
              </w:rPr>
              <w:t>Affiliation</w:t>
            </w:r>
          </w:p>
        </w:tc>
        <w:tc>
          <w:tcPr>
            <w:tcW w:w="6611" w:type="dxa"/>
            <w:vAlign w:val="center"/>
          </w:tcPr>
          <w:p w:rsidR="002E7563" w:rsidRDefault="006B03A9" w:rsidP="006B03A9">
            <w:pPr>
              <w:rPr>
                <w:sz w:val="22"/>
                <w:szCs w:val="22"/>
              </w:rPr>
            </w:pPr>
            <w:r>
              <w:rPr>
                <w:sz w:val="22"/>
                <w:szCs w:val="22"/>
              </w:rPr>
              <w:t xml:space="preserve">School of Computer Science and Engineering, Lovely Professional University, Punjab, India </w:t>
            </w:r>
          </w:p>
        </w:tc>
      </w:tr>
      <w:tr w:rsidR="002E7563">
        <w:trPr>
          <w:trHeight w:val="402"/>
        </w:trPr>
        <w:tc>
          <w:tcPr>
            <w:tcW w:w="2405" w:type="dxa"/>
            <w:vAlign w:val="center"/>
          </w:tcPr>
          <w:p w:rsidR="002E7563" w:rsidRDefault="00876591">
            <w:pPr>
              <w:rPr>
                <w:b/>
                <w:sz w:val="22"/>
                <w:szCs w:val="22"/>
              </w:rPr>
            </w:pPr>
            <w:r>
              <w:rPr>
                <w:b/>
                <w:sz w:val="22"/>
                <w:szCs w:val="22"/>
              </w:rPr>
              <w:t>E-mail</w:t>
            </w:r>
          </w:p>
        </w:tc>
        <w:tc>
          <w:tcPr>
            <w:tcW w:w="6611" w:type="dxa"/>
            <w:vAlign w:val="center"/>
          </w:tcPr>
          <w:p w:rsidR="002E7563" w:rsidRDefault="007F546B">
            <w:pPr>
              <w:rPr>
                <w:sz w:val="22"/>
                <w:szCs w:val="22"/>
              </w:rPr>
            </w:pPr>
            <w:r>
              <w:rPr>
                <w:sz w:val="22"/>
                <w:szCs w:val="22"/>
              </w:rPr>
              <w:t>Syed.32741@lpu.co.in</w:t>
            </w:r>
          </w:p>
        </w:tc>
      </w:tr>
      <w:tr w:rsidR="002E7563">
        <w:trPr>
          <w:trHeight w:val="422"/>
        </w:trPr>
        <w:tc>
          <w:tcPr>
            <w:tcW w:w="2405" w:type="dxa"/>
            <w:vAlign w:val="center"/>
          </w:tcPr>
          <w:p w:rsidR="002E7563" w:rsidRDefault="00876591">
            <w:pPr>
              <w:rPr>
                <w:b/>
                <w:sz w:val="22"/>
                <w:szCs w:val="22"/>
              </w:rPr>
            </w:pPr>
            <w:r>
              <w:rPr>
                <w:b/>
                <w:sz w:val="22"/>
                <w:szCs w:val="22"/>
              </w:rPr>
              <w:t>Phone number</w:t>
            </w:r>
          </w:p>
        </w:tc>
        <w:tc>
          <w:tcPr>
            <w:tcW w:w="6611" w:type="dxa"/>
            <w:vAlign w:val="center"/>
          </w:tcPr>
          <w:p w:rsidR="002E7563" w:rsidRDefault="007F546B">
            <w:pPr>
              <w:rPr>
                <w:sz w:val="22"/>
                <w:szCs w:val="22"/>
              </w:rPr>
            </w:pPr>
            <w:r>
              <w:rPr>
                <w:sz w:val="22"/>
                <w:szCs w:val="22"/>
              </w:rPr>
              <w:t>9796719494</w:t>
            </w:r>
          </w:p>
        </w:tc>
      </w:tr>
    </w:tbl>
    <w:p w:rsidR="002E7563" w:rsidRDefault="002E7563"/>
    <w:p w:rsidR="002E7563" w:rsidRDefault="002E7563"/>
    <w:p w:rsidR="002E7563" w:rsidRDefault="00876591">
      <w:r>
        <w:br w:type="page"/>
      </w:r>
    </w:p>
    <w:p w:rsidR="002E7563" w:rsidRDefault="00876591">
      <w:pPr>
        <w:pStyle w:val="Heading1"/>
        <w:numPr>
          <w:ilvl w:val="0"/>
          <w:numId w:val="8"/>
        </w:numPr>
        <w:ind w:left="0" w:hanging="567"/>
        <w:rPr>
          <w:rFonts w:ascii="Calibri" w:eastAsia="Calibri" w:hAnsi="Calibri" w:cs="Calibri"/>
          <w:sz w:val="22"/>
          <w:szCs w:val="22"/>
        </w:rPr>
      </w:pPr>
      <w:bookmarkStart w:id="1" w:name="_heading=h.30j0zll" w:colFirst="0" w:colLast="0"/>
      <w:bookmarkEnd w:id="1"/>
      <w:r>
        <w:rPr>
          <w:rFonts w:ascii="Calibri" w:eastAsia="Calibri" w:hAnsi="Calibri" w:cs="Calibri"/>
          <w:sz w:val="22"/>
          <w:szCs w:val="22"/>
        </w:rPr>
        <w:lastRenderedPageBreak/>
        <w:t>Introduction and Motivation</w:t>
      </w:r>
    </w:p>
    <w:p w:rsidR="009845D8" w:rsidRDefault="009845D8" w:rsidP="009845D8">
      <w:pPr>
        <w:jc w:val="both"/>
      </w:pPr>
      <w:r>
        <w:t>Consider, if you will, a woman named Lakshmi living in an Indian village. She is educated at a basic level, know how to use smart phone and hopes to making money from home. However, Lakshmi has cerebral palsy and cannot type or move her hands to use mouse. For her and countless others like her</w:t>
      </w:r>
      <w:r w:rsidR="001F674D">
        <w:t>,</w:t>
      </w:r>
      <w:r>
        <w:t xml:space="preserve"> Personal Computers are off-limits. Consequently, she is missing out on the digital revolution that is changing countless lives across India.</w:t>
      </w:r>
    </w:p>
    <w:p w:rsidR="009845D8" w:rsidRDefault="009845D8" w:rsidP="009845D8">
      <w:pPr>
        <w:jc w:val="both"/>
      </w:pPr>
      <w:r>
        <w:t>Lakshmi’s story is not unique. Thousands of semi-urban and rural women in India with no hand mobility, similar to these women face the same struggles. Most are aged 18 to 50 years, literate and familiar with an occasional use of digital devices. These digital roles include data entry, content moderation, tutoring or administrative support and they are ideally positioned to play a meaningful role in delivering these tasks. But as there are no available tools, they cannot reach these opportunities and are still highly dependent on their families.</w:t>
      </w:r>
    </w:p>
    <w:p w:rsidR="009845D8" w:rsidRDefault="009845D8" w:rsidP="009845D8">
      <w:pPr>
        <w:jc w:val="both"/>
      </w:pPr>
      <w:r>
        <w:t xml:space="preserve">The economic, emotional and social impacts of this exclusion are considerable. This hinders freedom for women, limits the </w:t>
      </w:r>
      <w:r w:rsidR="00D52D4D">
        <w:t>earning potential of households</w:t>
      </w:r>
      <w:r>
        <w:t xml:space="preserve"> and contributes to ongoing systematic inequities. This also hampers larger national objectives of inclusive growth, digital empowerment and equitable workforce participation. The digital divide is untenable in a world in which digital skills are essential to accessing jobs, communicating and accessing services.</w:t>
      </w:r>
    </w:p>
    <w:p w:rsidR="00A850CB" w:rsidRDefault="009845D8" w:rsidP="00A850CB">
      <w:pPr>
        <w:jc w:val="both"/>
      </w:pPr>
      <w:r>
        <w:t>Although assistive technologies exist worldwide, they are not affordable or locally relevant. Most of them depend on hardware that is costly and rest of them need high-end computers or needs some kind of know-how for installation and maintenance. They primarily do not support Indian languages or different dialects. Consequently, for women in Tier</w:t>
      </w:r>
      <w:r w:rsidR="00B85F80">
        <w:t>-</w:t>
      </w:r>
      <w:r>
        <w:t>2 and Tier</w:t>
      </w:r>
      <w:r w:rsidR="00B85F80">
        <w:t>-</w:t>
      </w:r>
      <w:r>
        <w:t>3 cities living with physical disabilities, mainstream tools are either entirely unavailable or too complex to engage with. Moreover</w:t>
      </w:r>
      <w:r w:rsidR="00A850CB">
        <w:t xml:space="preserve">, mainstream tech companies often treat accessibility as an afterthought and innovation in this space remains underfunded and fragmented. As a result, the problem persists, and a vast group of talented, motivated women are left behind—not because they lack the ability, but because the technology was never designed for them in the first </w:t>
      </w:r>
      <w:r w:rsidR="00046BA3">
        <w:t>place. This</w:t>
      </w:r>
      <w:r w:rsidR="00A850CB">
        <w:t xml:space="preserve"> is where our project comes in.</w:t>
      </w:r>
    </w:p>
    <w:p w:rsidR="00A850CB" w:rsidRPr="00046BA3" w:rsidRDefault="00046BA3" w:rsidP="00A850CB">
      <w:pPr>
        <w:jc w:val="both"/>
        <w:rPr>
          <w:lang w:val="en-GB"/>
        </w:rPr>
      </w:pPr>
      <w:r w:rsidRPr="00046BA3">
        <w:rPr>
          <w:lang w:val="en-GB"/>
        </w:rPr>
        <w:t>In this project we aim to create a assistive cyber-physical system that will enable women with impaired hand mobilit</w:t>
      </w:r>
      <w:r w:rsidR="008E1A3E">
        <w:rPr>
          <w:lang w:val="en-GB"/>
        </w:rPr>
        <w:t>y use the computer based on eye</w:t>
      </w:r>
      <w:r w:rsidRPr="00046BA3">
        <w:rPr>
          <w:lang w:val="en-GB"/>
        </w:rPr>
        <w:t xml:space="preserve"> and voice controlled operations. Using a combination of AI-powered eye tracking and speech recognition, the system will allow hands-free interaction with digital platforms. Users will be able to do fundamental digital business work, including web browsing, filling out forms, typing text and manipulating productivity software all without a mouse or keyboard. This will be a low-cost, modular and India-specific system</w:t>
      </w:r>
      <w:r>
        <w:rPr>
          <w:lang w:val="en-GB"/>
        </w:rPr>
        <w:t xml:space="preserve"> u</w:t>
      </w:r>
      <w:r w:rsidRPr="00046BA3">
        <w:rPr>
          <w:lang w:val="en-GB"/>
        </w:rPr>
        <w:t>sing standard hardware, including webcams and microphones. Notably, it will enable to provide support related to Indian English as well as major Indian languages and accents. That will be made available with the help of simple tutorials and language localization. This will help us truly ensure that when we deploy the system with real users from various socio-economic background, that the system is indeed working as intended.</w:t>
      </w:r>
    </w:p>
    <w:p w:rsidR="00A850CB" w:rsidRDefault="00CC65E2" w:rsidP="00A850CB">
      <w:pPr>
        <w:jc w:val="both"/>
      </w:pPr>
      <w:r>
        <w:t>T</w:t>
      </w:r>
      <w:r w:rsidRPr="00CC65E2">
        <w:t>he proposed solution will showcase that these technologies can be integrated not just to solve the technical problems but also they can reform the society for good. The long-term economic and social empowerment that the system can facilitate through its role in providing women with unaided access to remote employment and digital services is unrivalled.</w:t>
      </w:r>
    </w:p>
    <w:p w:rsidR="00CC65E2" w:rsidRDefault="00CC65E2" w:rsidP="00A850CB">
      <w:pPr>
        <w:jc w:val="both"/>
      </w:pPr>
      <w:r>
        <w:t xml:space="preserve">The project will be implemented </w:t>
      </w:r>
      <w:r w:rsidRPr="00CC65E2">
        <w:t xml:space="preserve">with a human-centered approach. We will partner with local NGOs, caregivers and therapists to learn about the in-field issues. We will NOT design FOR users </w:t>
      </w:r>
      <w:r>
        <w:t>but</w:t>
      </w:r>
      <w:r w:rsidRPr="00CC65E2">
        <w:t xml:space="preserve"> we will </w:t>
      </w:r>
      <w:r w:rsidRPr="00CC65E2">
        <w:lastRenderedPageBreak/>
        <w:t>co-create with users</w:t>
      </w:r>
      <w:r>
        <w:t xml:space="preserve">. </w:t>
      </w:r>
      <w:r w:rsidRPr="00CC65E2">
        <w:t xml:space="preserve">This system will be developed iteratively, </w:t>
      </w:r>
      <w:r w:rsidR="000839DF">
        <w:t>in response to ongoing feedback</w:t>
      </w:r>
      <w:r w:rsidRPr="00CC65E2">
        <w:t xml:space="preserve"> and we will remain embedded with beneficiaries throughout the project lifecycle.</w:t>
      </w:r>
    </w:p>
    <w:p w:rsidR="00E73B98" w:rsidRPr="00E73B98" w:rsidRDefault="00E73B98" w:rsidP="00E73B98">
      <w:pPr>
        <w:jc w:val="both"/>
        <w:rPr>
          <w:lang w:val="en-GB"/>
        </w:rPr>
      </w:pPr>
      <w:r w:rsidRPr="00E73B98">
        <w:rPr>
          <w:lang w:val="en-GB"/>
        </w:rPr>
        <w:t>Naturally, we anticipate some challenges. Eye pupil tracking is not perfect under different light conditions</w:t>
      </w:r>
      <w:r>
        <w:rPr>
          <w:lang w:val="en-GB"/>
        </w:rPr>
        <w:t xml:space="preserve"> and s</w:t>
      </w:r>
      <w:r w:rsidRPr="00E73B98">
        <w:rPr>
          <w:lang w:val="en-GB"/>
        </w:rPr>
        <w:t>peech recognition might not be great with regional accents at first. Learning how to interact with new things can be a challenge for some users. Having factored these risks into our planning. Fallback plans, poke at the user a few times to get them up and running, and construct a simple, forgiving interface. Through deployment in the field with community groups, we will evaluate our system with at least 15–20 users.</w:t>
      </w:r>
    </w:p>
    <w:p w:rsidR="00E73B98" w:rsidRPr="00E73B98" w:rsidRDefault="00E73B98" w:rsidP="00E73B98">
      <w:pPr>
        <w:jc w:val="both"/>
        <w:rPr>
          <w:lang w:val="en-GB"/>
        </w:rPr>
      </w:pPr>
      <w:r w:rsidRPr="00E73B98">
        <w:rPr>
          <w:lang w:val="en-GB"/>
        </w:rPr>
        <w:t>We're also conscious of data privacy and ethics. As this system will record sensitive inputs such as facial movement and voice, we will make sure all data will be matured against encryption and stored securely with never been used secretly. The team will follow the ethical standards and best practices of a human-centered AI design.</w:t>
      </w:r>
    </w:p>
    <w:p w:rsidR="00E73B98" w:rsidRPr="00E73B98" w:rsidRDefault="00E73B98" w:rsidP="00E73B98">
      <w:pPr>
        <w:jc w:val="both"/>
        <w:rPr>
          <w:lang w:val="en-GB"/>
        </w:rPr>
      </w:pPr>
      <w:r w:rsidRPr="00E73B98">
        <w:rPr>
          <w:lang w:val="en-GB"/>
        </w:rPr>
        <w:t>This project has a larger, more-than-technological impact. We want to change the way assistive technology is designed and deployed in India. Through providing a practical, accessible and enabling tool, we hope to unlock opportunities for women with disabilities who have historically been excluded from the digital world. This is not just about jobs it is about bringing back dignity, agency and purpose.</w:t>
      </w:r>
    </w:p>
    <w:p w:rsidR="00A850CB" w:rsidRPr="00E73B98" w:rsidRDefault="00E73B98" w:rsidP="00A850CB">
      <w:pPr>
        <w:jc w:val="both"/>
        <w:rPr>
          <w:lang w:val="en-GB"/>
        </w:rPr>
      </w:pPr>
      <w:r w:rsidRPr="00E73B98">
        <w:rPr>
          <w:lang w:val="en-GB"/>
        </w:rPr>
        <w:t>This proposal is part of a meaningful step toward inclusive innovation, proving that we can work to embody our ideals. This solution integrates AI, speech processing, eye-tracking, and user empathy to offer a viable solution to a pervasive problem with real people. We believe this type of work has the potential to be a guiding beacon of how technology should serve our society, not only the majority, but everybod</w:t>
      </w:r>
      <w:r>
        <w:rPr>
          <w:lang w:val="en-GB"/>
        </w:rPr>
        <w:t>y.</w:t>
      </w:r>
    </w:p>
    <w:p w:rsidR="002E7563" w:rsidRDefault="00876591">
      <w:pPr>
        <w:pStyle w:val="Heading1"/>
        <w:numPr>
          <w:ilvl w:val="0"/>
          <w:numId w:val="8"/>
        </w:numPr>
        <w:ind w:left="0" w:hanging="567"/>
        <w:rPr>
          <w:rFonts w:ascii="Calibri" w:eastAsia="Calibri" w:hAnsi="Calibri" w:cs="Calibri"/>
          <w:sz w:val="22"/>
          <w:szCs w:val="22"/>
        </w:rPr>
      </w:pPr>
      <w:r>
        <w:rPr>
          <w:rFonts w:ascii="Calibri" w:eastAsia="Calibri" w:hAnsi="Calibri" w:cs="Calibri"/>
          <w:sz w:val="22"/>
          <w:szCs w:val="22"/>
        </w:rPr>
        <w:t>Objectives</w:t>
      </w:r>
    </w:p>
    <w:p w:rsidR="00683EAB" w:rsidRDefault="00350822" w:rsidP="00683EAB">
      <w:pPr>
        <w:jc w:val="both"/>
      </w:pPr>
      <w:r w:rsidRPr="00350822">
        <w:t>The proposed project will develop, test and disseminate a concept for a practical, inclusive, scalable, AI-enabled assistive system to resolve the digital exclusion incurred by women with upper limb disabilities in India. Its solution will help remote work increase by providing a hands-free way of interacting with computers. The objectives below are technical, social and dissemination objectives for the project</w:t>
      </w:r>
      <w:r w:rsidR="00683EAB">
        <w:t>.</w:t>
      </w:r>
    </w:p>
    <w:p w:rsidR="00683EAB" w:rsidRPr="006D55DD" w:rsidRDefault="00683EAB" w:rsidP="00683EAB">
      <w:pPr>
        <w:jc w:val="both"/>
        <w:rPr>
          <w:b/>
        </w:rPr>
      </w:pPr>
      <w:r w:rsidRPr="006D55DD">
        <w:rPr>
          <w:b/>
        </w:rPr>
        <w:t>Objective 1: Technology Development</w:t>
      </w:r>
    </w:p>
    <w:p w:rsidR="00DA0D77" w:rsidRDefault="00350822" w:rsidP="00683EAB">
      <w:pPr>
        <w:jc w:val="both"/>
      </w:pPr>
      <w:r w:rsidRPr="00350822">
        <w:t>Create a desktop-based assistive technology interface that is modular and uses a hybrid of eye-gaze tracking and voice input to achieve computer control. It is designed to work in regional languages and will be suited for common digital employment tasks like: Data entry, administrative support, Online tutoring, Transcription</w:t>
      </w:r>
      <w:r w:rsidR="00DA0D77">
        <w:t>.</w:t>
      </w:r>
      <w:r w:rsidRPr="00350822">
        <w:t xml:space="preserve"> </w:t>
      </w:r>
    </w:p>
    <w:p w:rsidR="00683EAB" w:rsidRDefault="00683EAB" w:rsidP="00683EAB">
      <w:pPr>
        <w:jc w:val="both"/>
      </w:pPr>
      <w:r>
        <w:t xml:space="preserve">The system will be designed for affordability and </w:t>
      </w:r>
      <w:r w:rsidR="006D459E">
        <w:t>ease of use</w:t>
      </w:r>
      <w:r>
        <w:t xml:space="preserve"> and will work with standard webcams and microphones available in Indian households. </w:t>
      </w:r>
    </w:p>
    <w:p w:rsidR="00683EAB" w:rsidRPr="006D55DD" w:rsidRDefault="00683EAB" w:rsidP="00683EAB">
      <w:pPr>
        <w:jc w:val="both"/>
        <w:rPr>
          <w:b/>
        </w:rPr>
      </w:pPr>
      <w:r w:rsidRPr="006D55DD">
        <w:rPr>
          <w:b/>
        </w:rPr>
        <w:t>Objective 2: Usability Evaluation and Impact Assessment</w:t>
      </w:r>
    </w:p>
    <w:p w:rsidR="00350822" w:rsidRDefault="00350822" w:rsidP="00683EAB">
      <w:pPr>
        <w:jc w:val="both"/>
      </w:pPr>
      <w:r>
        <w:t>P</w:t>
      </w:r>
      <w:r w:rsidRPr="00350822">
        <w:t xml:space="preserve">erform rigorously structured pilot testing and evaluation of the built assistive interface in at least 30 women aged 18–50 with (preferably) upper limb locomotor disabilities. NGO Partners will identify these participants which will be based in semi-urban and rural or Tier-2/3 cities within India. </w:t>
      </w:r>
    </w:p>
    <w:p w:rsidR="00683EAB" w:rsidRDefault="00350822" w:rsidP="00683EAB">
      <w:pPr>
        <w:jc w:val="both"/>
      </w:pPr>
      <w:r w:rsidRPr="00350822">
        <w:t xml:space="preserve">The evaluation will consist of: Quantitative metrics such as task completion time, task completion accuracy, number of users who made an error, learning game, qualitative metrics including surveys </w:t>
      </w:r>
      <w:r w:rsidRPr="00350822">
        <w:lastRenderedPageBreak/>
        <w:t>and interviews. The aim is for it to be a playable system that is functional, usable, empowering, specifically for women looking for remote work.</w:t>
      </w:r>
    </w:p>
    <w:p w:rsidR="00683EAB" w:rsidRPr="00012D2F" w:rsidRDefault="00683EAB" w:rsidP="00683EAB">
      <w:pPr>
        <w:jc w:val="both"/>
        <w:rPr>
          <w:b/>
        </w:rPr>
      </w:pPr>
      <w:r w:rsidRPr="00012D2F">
        <w:rPr>
          <w:b/>
        </w:rPr>
        <w:t>Objective 3: Knowledge Dissemination and Community Engagement</w:t>
      </w:r>
    </w:p>
    <w:p w:rsidR="00350822" w:rsidRDefault="00350822" w:rsidP="00350822">
      <w:pPr>
        <w:jc w:val="both"/>
      </w:pPr>
      <w:r>
        <w:t>Provide the academic and community partners with greater dissemination of the project results. In particular, the project will Publish a minimum of two peered review articles in relevant national or international journals outlet. Deliver the results at any two conferences/symposia on AI, accessibility, or digital inclusion in one of the following formats: oral presentation or poster presentation. Work with NGOs or community stakeholders to drive adoption and feedback for future design.</w:t>
      </w:r>
    </w:p>
    <w:p w:rsidR="00683EAB" w:rsidRDefault="00350822" w:rsidP="00350822">
      <w:pPr>
        <w:jc w:val="both"/>
      </w:pPr>
      <w:r>
        <w:t>Collectively these aims ensure that not only does this project deliver a meaningful prototype of an assistive technology, it also demonstrates the usability of the prototype, disseminates learnings to the community, and establishes the path for community-focused real-world impact through partnership and open dissemination.</w:t>
      </w:r>
    </w:p>
    <w:p w:rsidR="002E7563" w:rsidRDefault="00876591">
      <w:pPr>
        <w:pStyle w:val="Heading1"/>
        <w:numPr>
          <w:ilvl w:val="0"/>
          <w:numId w:val="8"/>
        </w:numPr>
        <w:ind w:left="0" w:hanging="567"/>
        <w:rPr>
          <w:rFonts w:ascii="Calibri" w:eastAsia="Calibri" w:hAnsi="Calibri" w:cs="Calibri"/>
          <w:sz w:val="22"/>
          <w:szCs w:val="22"/>
        </w:rPr>
      </w:pPr>
      <w:bookmarkStart w:id="2" w:name="_heading=h.3znysh7" w:colFirst="0" w:colLast="0"/>
      <w:bookmarkEnd w:id="2"/>
      <w:r>
        <w:rPr>
          <w:rFonts w:ascii="Calibri" w:eastAsia="Calibri" w:hAnsi="Calibri" w:cs="Calibri"/>
          <w:sz w:val="22"/>
          <w:szCs w:val="22"/>
        </w:rPr>
        <w:t>Methodology</w:t>
      </w:r>
    </w:p>
    <w:p w:rsidR="00350822" w:rsidRDefault="00350822" w:rsidP="00CD477B">
      <w:pPr>
        <w:jc w:val="both"/>
      </w:pPr>
      <w:r w:rsidRPr="00350822">
        <w:t>In this project, a human-centered technology-enabled approach is used to design, implement, and validate an assistive system to enable access to the digital workforce for women with hand mobility impairments. The methodology consists of three progressive phases aligned with the specific aims–systems development, usability testing, and dissemination–across a 24-month period.</w:t>
      </w:r>
    </w:p>
    <w:p w:rsidR="00BC14C2" w:rsidRDefault="00CD477B" w:rsidP="00CD477B">
      <w:pPr>
        <w:jc w:val="both"/>
        <w:rPr>
          <w:b/>
        </w:rPr>
      </w:pPr>
      <w:r w:rsidRPr="00BC14C2">
        <w:rPr>
          <w:b/>
        </w:rPr>
        <w:t>Phase 1: Development of AI-Powered Assistive Interface (Months 1–8)</w:t>
      </w:r>
    </w:p>
    <w:p w:rsidR="007D74DE" w:rsidRDefault="007D74DE" w:rsidP="00CD477B">
      <w:pPr>
        <w:jc w:val="both"/>
      </w:pPr>
      <w:r>
        <w:t xml:space="preserve">The </w:t>
      </w:r>
      <w:r w:rsidRPr="007D74DE">
        <w:t>Phase</w:t>
      </w:r>
      <w:r w:rsidR="00E056D4">
        <w:t>-</w:t>
      </w:r>
      <w:r w:rsidRPr="007D74DE">
        <w:t>I will establish a modular, low-cost digital platform that combines gaze tracking and voice command capabilities. This will be optimized for professional use — document preparation, data entry, online tutoring, and communication.</w:t>
      </w:r>
    </w:p>
    <w:p w:rsidR="00CD477B" w:rsidRDefault="00CD477B" w:rsidP="00CD477B">
      <w:pPr>
        <w:jc w:val="both"/>
      </w:pPr>
      <w:r>
        <w:t>1.1 Requirement Gathering and Contextual Analysis (Months 1–2):</w:t>
      </w:r>
    </w:p>
    <w:p w:rsidR="007D74DE" w:rsidRDefault="007D74DE" w:rsidP="00CD477B">
      <w:pPr>
        <w:jc w:val="both"/>
      </w:pPr>
      <w:r w:rsidRPr="007D74DE">
        <w:t>Consultations with Stakeholders: The team will have interviews and workshops with occupational therapists, disability rights organizations, and potential end-users.</w:t>
      </w:r>
    </w:p>
    <w:p w:rsidR="007D74DE" w:rsidRDefault="00CD477B" w:rsidP="00CD477B">
      <w:pPr>
        <w:jc w:val="both"/>
      </w:pPr>
      <w:r>
        <w:t>Persona Development:</w:t>
      </w:r>
      <w:r w:rsidR="00044D9F">
        <w:t xml:space="preserve"> </w:t>
      </w:r>
      <w:r w:rsidR="007D74DE" w:rsidRPr="007D74DE">
        <w:t>These will be used to drive design decisions, they will be fictional personas based on real world problems.</w:t>
      </w:r>
    </w:p>
    <w:p w:rsidR="007D74DE" w:rsidRDefault="00FB2037" w:rsidP="00CD477B">
      <w:pPr>
        <w:jc w:val="both"/>
      </w:pPr>
      <w:r>
        <w:t xml:space="preserve">Output: </w:t>
      </w:r>
      <w:r w:rsidR="007D74DE" w:rsidRPr="007D74DE">
        <w:t xml:space="preserve">A complete requirements document where we can sum up </w:t>
      </w:r>
      <w:r w:rsidR="007D74DE">
        <w:t>,</w:t>
      </w:r>
      <w:r w:rsidR="007D74DE" w:rsidRPr="007D74DE">
        <w:t xml:space="preserve"> what does the user needs, what can he do and where can he go, language barriers while providing the solution in a particular region, availability of internet or the level of digital literacy holders among our to-be clients</w:t>
      </w:r>
    </w:p>
    <w:p w:rsidR="00CD477B" w:rsidRDefault="00CD477B" w:rsidP="00CD477B">
      <w:pPr>
        <w:jc w:val="both"/>
      </w:pPr>
      <w:r>
        <w:t>1.2 Interface Design and Prototyping (Months 3–5):</w:t>
      </w:r>
    </w:p>
    <w:p w:rsidR="00CD477B" w:rsidRDefault="00C40A1B" w:rsidP="00CD477B">
      <w:pPr>
        <w:jc w:val="both"/>
      </w:pPr>
      <w:r>
        <w:t>Technology Selection:</w:t>
      </w:r>
      <w:r w:rsidR="00CD477B">
        <w:t xml:space="preserve"> Based on affordability and availability, open-source tools like OpenGazer (for gaze tracking) and Google Speech API (for voice commands) will be chosen.</w:t>
      </w:r>
    </w:p>
    <w:p w:rsidR="00CD477B" w:rsidRDefault="00CD477B" w:rsidP="00CD477B">
      <w:pPr>
        <w:jc w:val="both"/>
      </w:pPr>
      <w:r>
        <w:t>Language Adaptation:</w:t>
      </w:r>
      <w:r w:rsidR="00741648">
        <w:t xml:space="preserve"> </w:t>
      </w:r>
      <w:r>
        <w:t>Speech commands will initially support Hindi and English, with modular options for regional language expansion.</w:t>
      </w:r>
    </w:p>
    <w:p w:rsidR="00CD477B" w:rsidRDefault="00CD477B" w:rsidP="00CD477B">
      <w:pPr>
        <w:jc w:val="both"/>
      </w:pPr>
      <w:r>
        <w:t>System Architecture:</w:t>
      </w:r>
      <w:r w:rsidR="00B30028">
        <w:t xml:space="preserve"> </w:t>
      </w:r>
      <w:r w:rsidR="007D74DE" w:rsidRPr="007D74DE">
        <w:t>This interface would enable hands-free navigation with gaze-based cursor control and simple speech-based commands for actions such as click, scroll, submit, etc</w:t>
      </w:r>
      <w:r w:rsidR="007D74DE">
        <w:t>.</w:t>
      </w:r>
    </w:p>
    <w:p w:rsidR="00CD477B" w:rsidRDefault="00CD477B" w:rsidP="00CD477B">
      <w:pPr>
        <w:jc w:val="both"/>
      </w:pPr>
      <w:r>
        <w:t>Output:</w:t>
      </w:r>
      <w:r w:rsidR="00FB295F">
        <w:t xml:space="preserve"> </w:t>
      </w:r>
      <w:r>
        <w:t>A working prototype tested in-house with iterative refinement.</w:t>
      </w:r>
    </w:p>
    <w:p w:rsidR="00CD477B" w:rsidRDefault="00CD477B" w:rsidP="00CD477B">
      <w:pPr>
        <w:jc w:val="both"/>
      </w:pPr>
    </w:p>
    <w:p w:rsidR="00CD477B" w:rsidRDefault="00CD477B" w:rsidP="00CD477B">
      <w:pPr>
        <w:jc w:val="both"/>
      </w:pPr>
      <w:r>
        <w:lastRenderedPageBreak/>
        <w:t>1.3 Internal Testing (Months 6–8):</w:t>
      </w:r>
    </w:p>
    <w:p w:rsidR="007D74DE" w:rsidRDefault="007D74DE" w:rsidP="007D74DE">
      <w:pPr>
        <w:jc w:val="both"/>
      </w:pPr>
      <w:r>
        <w:t>Functional Testing: Testing of important functionalities in different lighting conditions and noise conditions.</w:t>
      </w:r>
    </w:p>
    <w:p w:rsidR="007D74DE" w:rsidRDefault="007D74DE" w:rsidP="007D74DE">
      <w:pPr>
        <w:jc w:val="both"/>
      </w:pPr>
      <w:r>
        <w:t>Stability: Performance assessment on various hardware configurations and user configurations.</w:t>
      </w:r>
    </w:p>
    <w:p w:rsidR="00CD477B" w:rsidRDefault="007D74DE" w:rsidP="007D74DE">
      <w:pPr>
        <w:jc w:val="both"/>
      </w:pPr>
      <w:r>
        <w:t>Released: A stable, production-ready software package</w:t>
      </w:r>
      <w:r w:rsidR="00CD477B">
        <w:t>.</w:t>
      </w:r>
    </w:p>
    <w:p w:rsidR="00CD477B" w:rsidRPr="005C470F" w:rsidRDefault="00CD477B" w:rsidP="00CD477B">
      <w:pPr>
        <w:jc w:val="both"/>
        <w:rPr>
          <w:b/>
        </w:rPr>
      </w:pPr>
      <w:r w:rsidRPr="005C470F">
        <w:rPr>
          <w:b/>
        </w:rPr>
        <w:t>Phase 2: Usability Testing and Evaluation (Months 9–16)</w:t>
      </w:r>
    </w:p>
    <w:p w:rsidR="00AB6915" w:rsidRDefault="00AB6915" w:rsidP="00CD477B">
      <w:pPr>
        <w:jc w:val="both"/>
      </w:pPr>
      <w:r w:rsidRPr="00AB6915">
        <w:t>In Phase</w:t>
      </w:r>
      <w:r w:rsidR="008810A3">
        <w:t>-</w:t>
      </w:r>
      <w:r w:rsidRPr="00AB6915">
        <w:t>2, the validation is to be done in the field with the target users — women aged 18–50 hand mobility disability in semi-urban,rural,Tier-2/3 regions of India.</w:t>
      </w:r>
    </w:p>
    <w:p w:rsidR="00CD477B" w:rsidRDefault="00CD477B" w:rsidP="00CD477B">
      <w:pPr>
        <w:jc w:val="both"/>
      </w:pPr>
      <w:r>
        <w:t>2.1 Participant Recruitment (Months 9–10):</w:t>
      </w:r>
    </w:p>
    <w:p w:rsidR="002B34A1" w:rsidRDefault="00AB6915" w:rsidP="00CD477B">
      <w:pPr>
        <w:jc w:val="both"/>
      </w:pPr>
      <w:r w:rsidRPr="00AB6915">
        <w:t xml:space="preserve">Collaboration with NGOs: Collaborate with the grassroot organizations </w:t>
      </w:r>
      <w:r w:rsidR="002B34A1" w:rsidRPr="002B34A1">
        <w:t xml:space="preserve"> to ensure a minimum of 30 participants are eligible.</w:t>
      </w:r>
    </w:p>
    <w:p w:rsidR="00CD477B" w:rsidRDefault="00CD477B" w:rsidP="00CD477B">
      <w:pPr>
        <w:jc w:val="both"/>
      </w:pPr>
      <w:r>
        <w:t>Screening Criteria:</w:t>
      </w:r>
      <w:r w:rsidR="00FF228E">
        <w:t xml:space="preserve"> </w:t>
      </w:r>
      <w:r w:rsidR="00AB6915" w:rsidRPr="00AB6915">
        <w:t xml:space="preserve">Read/write </w:t>
      </w:r>
      <w:r w:rsidR="00AB6915">
        <w:t xml:space="preserve">ability </w:t>
      </w:r>
      <w:r w:rsidR="00AB6915" w:rsidRPr="00AB6915">
        <w:t>, Smartphone literate (usage of smartphone), willing to test 2–3 hours/week.</w:t>
      </w:r>
    </w:p>
    <w:p w:rsidR="00CD477B" w:rsidRDefault="00CD477B" w:rsidP="00CD477B">
      <w:pPr>
        <w:jc w:val="both"/>
      </w:pPr>
      <w:r>
        <w:t>Output:</w:t>
      </w:r>
      <w:r w:rsidR="00FF228E">
        <w:t xml:space="preserve"> </w:t>
      </w:r>
      <w:r>
        <w:t>Participant consent forms, intake interviews, and demographic profiling.</w:t>
      </w:r>
    </w:p>
    <w:p w:rsidR="00CD477B" w:rsidRDefault="00CD477B" w:rsidP="00CD477B">
      <w:pPr>
        <w:jc w:val="both"/>
      </w:pPr>
      <w:r>
        <w:t>2.2 Pilot Implementation and Task Testing (Months 11–14):</w:t>
      </w:r>
    </w:p>
    <w:p w:rsidR="00CD477B" w:rsidRDefault="00E22149" w:rsidP="00CD477B">
      <w:pPr>
        <w:jc w:val="both"/>
      </w:pPr>
      <w:r>
        <w:t xml:space="preserve">Task Design: </w:t>
      </w:r>
      <w:r w:rsidR="00C41404" w:rsidRPr="00C41404">
        <w:t xml:space="preserve">filling forms, spreadsheets, and emails of a prospective job, virtual classroom </w:t>
      </w:r>
      <w:r w:rsidR="00C41404">
        <w:t>interaction</w:t>
      </w:r>
      <w:r w:rsidR="00CD477B">
        <w:t>.</w:t>
      </w:r>
    </w:p>
    <w:p w:rsidR="00CD477B" w:rsidRDefault="00CD477B" w:rsidP="00CD477B">
      <w:pPr>
        <w:jc w:val="both"/>
      </w:pPr>
      <w:r>
        <w:t>Deployment:</w:t>
      </w:r>
      <w:r w:rsidR="007E1227">
        <w:t xml:space="preserve"> </w:t>
      </w:r>
      <w:r w:rsidR="00AB6915" w:rsidRPr="00AB6915">
        <w:t>Consent and other forms used in recruiting participants in this study, such as Participant consent forms, intake interviews, and demographic profiling</w:t>
      </w:r>
      <w:r w:rsidR="00AB6915">
        <w:t>.</w:t>
      </w:r>
    </w:p>
    <w:p w:rsidR="00CD477B" w:rsidRDefault="00CD477B" w:rsidP="00CD477B">
      <w:pPr>
        <w:jc w:val="both"/>
      </w:pPr>
      <w:r>
        <w:t>Data Collection:</w:t>
      </w:r>
    </w:p>
    <w:p w:rsidR="00CD477B" w:rsidRDefault="000144B3" w:rsidP="00CD477B">
      <w:pPr>
        <w:jc w:val="both"/>
      </w:pPr>
      <w:r>
        <w:t xml:space="preserve"> </w:t>
      </w:r>
      <w:r w:rsidR="00CD477B">
        <w:t>Quantitative:</w:t>
      </w:r>
      <w:r>
        <w:t xml:space="preserve"> </w:t>
      </w:r>
      <w:r w:rsidR="00CD477B">
        <w:t>Task completion time, accuracy, error rates.</w:t>
      </w:r>
    </w:p>
    <w:p w:rsidR="00CD477B" w:rsidRDefault="000144B3" w:rsidP="00CD477B">
      <w:pPr>
        <w:jc w:val="both"/>
      </w:pPr>
      <w:r>
        <w:t xml:space="preserve"> </w:t>
      </w:r>
      <w:r w:rsidR="00CD477B">
        <w:t xml:space="preserve">Qualitative: </w:t>
      </w:r>
      <w:r w:rsidR="00C41404" w:rsidRPr="00C41404">
        <w:t>System Usability Scale (SUS) for usability feedback and semi-structured interviews</w:t>
      </w:r>
      <w:r w:rsidR="00CD477B">
        <w:t>.</w:t>
      </w:r>
    </w:p>
    <w:p w:rsidR="00CD477B" w:rsidRDefault="00CD477B" w:rsidP="00CD477B">
      <w:pPr>
        <w:jc w:val="both"/>
      </w:pPr>
      <w:r>
        <w:t>Output: Dataset capturing interaction logs, success metrics, and subjective user feedback.</w:t>
      </w:r>
    </w:p>
    <w:p w:rsidR="00CD477B" w:rsidRDefault="00CD477B" w:rsidP="00CD477B">
      <w:pPr>
        <w:jc w:val="both"/>
      </w:pPr>
      <w:r>
        <w:t>2.3 Data Analysis and Interface Refinement (Months 15–16):</w:t>
      </w:r>
    </w:p>
    <w:p w:rsidR="007D21BA" w:rsidRDefault="007D21BA" w:rsidP="00CD477B">
      <w:pPr>
        <w:jc w:val="both"/>
      </w:pPr>
      <w:r w:rsidRPr="007D21BA">
        <w:t>Statistical analysis: Following, descriptive statistic and differential analysis with ANOVA and t-tests.</w:t>
      </w:r>
    </w:p>
    <w:p w:rsidR="007D21BA" w:rsidRDefault="00CD477B" w:rsidP="00CD477B">
      <w:pPr>
        <w:jc w:val="both"/>
      </w:pPr>
      <w:r>
        <w:t xml:space="preserve">Qualitative Insights: </w:t>
      </w:r>
      <w:r w:rsidR="007D21BA" w:rsidRPr="007D21BA">
        <w:t>Experience mapping through thematic analysis of open-ended responses</w:t>
      </w:r>
      <w:r w:rsidR="007D21BA">
        <w:t>.</w:t>
      </w:r>
    </w:p>
    <w:p w:rsidR="00CD477B" w:rsidRDefault="00CD477B" w:rsidP="00CD477B">
      <w:pPr>
        <w:jc w:val="both"/>
      </w:pPr>
      <w:r>
        <w:t>Refinement: Features will be iteratively adjusted based on findings, with an emphasis on reducing onboarding friction and enhancing comfort.</w:t>
      </w:r>
    </w:p>
    <w:p w:rsidR="00CD477B" w:rsidRDefault="00CD477B" w:rsidP="00CD477B">
      <w:pPr>
        <w:jc w:val="both"/>
      </w:pPr>
      <w:r>
        <w:t>Output:</w:t>
      </w:r>
      <w:r w:rsidR="00D53FD0">
        <w:t xml:space="preserve"> </w:t>
      </w:r>
      <w:r w:rsidR="00320069" w:rsidRPr="00320069">
        <w:t>Draft version of the system prepared for wider circulation</w:t>
      </w:r>
      <w:r>
        <w:t>.</w:t>
      </w:r>
    </w:p>
    <w:p w:rsidR="00CD477B" w:rsidRPr="00CC5269" w:rsidRDefault="00CD477B" w:rsidP="00CD477B">
      <w:pPr>
        <w:jc w:val="both"/>
        <w:rPr>
          <w:b/>
        </w:rPr>
      </w:pPr>
      <w:r w:rsidRPr="00CC5269">
        <w:rPr>
          <w:b/>
        </w:rPr>
        <w:t>Phase 3: Dissemination and Stakeholder Integration (Months 17–24)</w:t>
      </w:r>
    </w:p>
    <w:p w:rsidR="00CD477B" w:rsidRDefault="00CD477B" w:rsidP="00CD477B">
      <w:pPr>
        <w:jc w:val="both"/>
      </w:pPr>
      <w:r>
        <w:t>This phase ensures that the research and product reach a wider ecosystem, enabling adoption, feedback loops, and scaling opportunities.</w:t>
      </w:r>
    </w:p>
    <w:p w:rsidR="00CD477B" w:rsidRDefault="00CD477B" w:rsidP="00CD477B">
      <w:pPr>
        <w:jc w:val="both"/>
      </w:pPr>
      <w:r>
        <w:t>3.1 Academic Dissemination (Months 17–19):</w:t>
      </w:r>
    </w:p>
    <w:p w:rsidR="00CD477B" w:rsidRDefault="00CD477B" w:rsidP="00CD477B">
      <w:pPr>
        <w:jc w:val="both"/>
      </w:pPr>
    </w:p>
    <w:p w:rsidR="00CD477B" w:rsidRDefault="00456E14" w:rsidP="00CD477B">
      <w:pPr>
        <w:jc w:val="both"/>
      </w:pPr>
      <w:r>
        <w:lastRenderedPageBreak/>
        <w:t xml:space="preserve">Manuscript Preparation: </w:t>
      </w:r>
      <w:r w:rsidR="00CD477B">
        <w:t>Two papers targeting conferences/journals on Assistive Technology, Human-Computer Interaction (HCI), or Inclusive AI.</w:t>
      </w:r>
    </w:p>
    <w:p w:rsidR="00CD477B" w:rsidRDefault="00CD477B" w:rsidP="00CD477B">
      <w:pPr>
        <w:jc w:val="both"/>
      </w:pPr>
      <w:r>
        <w:t>Output: At least two submissions and one accepted paper by project end.</w:t>
      </w:r>
    </w:p>
    <w:p w:rsidR="00CD477B" w:rsidRDefault="00CD477B" w:rsidP="00CD477B">
      <w:pPr>
        <w:jc w:val="both"/>
      </w:pPr>
      <w:r>
        <w:t>3.2 Community and Policy Stakeholder Engagement (Months 20–22):</w:t>
      </w:r>
    </w:p>
    <w:p w:rsidR="00CD477B" w:rsidRDefault="00CD477B" w:rsidP="00CD477B">
      <w:pPr>
        <w:jc w:val="both"/>
      </w:pPr>
      <w:r>
        <w:t>Workshops:</w:t>
      </w:r>
      <w:r w:rsidR="00D2586F">
        <w:t xml:space="preserve"> T</w:t>
      </w:r>
      <w:r w:rsidR="00251261">
        <w:t>wo</w:t>
      </w:r>
      <w:r>
        <w:t xml:space="preserve"> hybrid workshops to demonstrate the system to disability advocates, vocational training centers, and local administration bodies.</w:t>
      </w:r>
    </w:p>
    <w:p w:rsidR="00CD477B" w:rsidRDefault="008000E9" w:rsidP="00CD477B">
      <w:pPr>
        <w:jc w:val="both"/>
      </w:pPr>
      <w:r>
        <w:t>Output:</w:t>
      </w:r>
      <w:r w:rsidR="00CD477B">
        <w:t xml:space="preserve"> 5 stakeholder engagement sessions; 3 endorsement letters for pilot rollout.</w:t>
      </w:r>
    </w:p>
    <w:p w:rsidR="00CD477B" w:rsidRDefault="00CD477B" w:rsidP="00CD477B">
      <w:pPr>
        <w:jc w:val="both"/>
      </w:pPr>
      <w:r>
        <w:t>3.3 Open Resource Dissemination and Capacity Building (Months 23–24):</w:t>
      </w:r>
    </w:p>
    <w:p w:rsidR="00CD477B" w:rsidRDefault="00CD477B" w:rsidP="00CD477B">
      <w:pPr>
        <w:jc w:val="both"/>
      </w:pPr>
      <w:r>
        <w:t>Open-Source Launch:</w:t>
      </w:r>
      <w:r w:rsidR="008000E9">
        <w:t xml:space="preserve"> </w:t>
      </w:r>
      <w:r>
        <w:t>Upload codebase, user manuals, and training videos on GitHub and a dedicated project microsite.</w:t>
      </w:r>
    </w:p>
    <w:p w:rsidR="00CD477B" w:rsidRDefault="00CD477B" w:rsidP="00CD477B">
      <w:pPr>
        <w:jc w:val="both"/>
      </w:pPr>
      <w:r>
        <w:t>Training Toolkit: A printable and digital starter kit for community organizations.</w:t>
      </w:r>
    </w:p>
    <w:p w:rsidR="00CD477B" w:rsidRDefault="00CD477B" w:rsidP="00CD477B">
      <w:pPr>
        <w:jc w:val="both"/>
      </w:pPr>
      <w:r>
        <w:t>Output: Public repository; at least 50 downloads or engagements.</w:t>
      </w:r>
    </w:p>
    <w:p w:rsidR="002E7563" w:rsidRDefault="00876591">
      <w:pPr>
        <w:pStyle w:val="Heading1"/>
        <w:numPr>
          <w:ilvl w:val="0"/>
          <w:numId w:val="8"/>
        </w:numPr>
        <w:ind w:left="0" w:hanging="567"/>
        <w:rPr>
          <w:rFonts w:ascii="Calibri" w:eastAsia="Calibri" w:hAnsi="Calibri" w:cs="Calibri"/>
          <w:sz w:val="22"/>
          <w:szCs w:val="22"/>
        </w:rPr>
      </w:pPr>
      <w:bookmarkStart w:id="3" w:name="_heading=h.2et92p0" w:colFirst="0" w:colLast="0"/>
      <w:bookmarkEnd w:id="3"/>
      <w:r>
        <w:rPr>
          <w:rFonts w:ascii="Calibri" w:eastAsia="Calibri" w:hAnsi="Calibri" w:cs="Calibri"/>
          <w:sz w:val="22"/>
          <w:szCs w:val="22"/>
        </w:rPr>
        <w:t xml:space="preserve">Experience of the Leadership </w:t>
      </w:r>
    </w:p>
    <w:p w:rsidR="002E7563" w:rsidRDefault="00876591">
      <w:pPr>
        <w:numPr>
          <w:ilvl w:val="0"/>
          <w:numId w:val="13"/>
        </w:numPr>
        <w:pBdr>
          <w:top w:val="nil"/>
          <w:left w:val="nil"/>
          <w:bottom w:val="nil"/>
          <w:right w:val="nil"/>
          <w:between w:val="nil"/>
        </w:pBdr>
        <w:spacing w:after="0" w:line="240" w:lineRule="auto"/>
        <w:jc w:val="both"/>
        <w:rPr>
          <w:color w:val="000000"/>
        </w:rPr>
      </w:pPr>
      <w:r>
        <w:rPr>
          <w:color w:val="000000"/>
        </w:rPr>
        <w:t>The PI/Co-PI involved in the project would have R&amp;D experience in Speech Analytics, Video Analytics, Wireless Technologies, Sensors for Agricultural Applications, Embedded systems, IoT, and Material Sciences.</w:t>
      </w:r>
    </w:p>
    <w:p w:rsidR="00EC3B04" w:rsidRPr="00EC3B04" w:rsidRDefault="00F26BB3" w:rsidP="00EC3B04">
      <w:pPr>
        <w:ind w:left="709"/>
        <w:jc w:val="both"/>
        <w:rPr>
          <w:color w:val="000000"/>
        </w:rPr>
      </w:pPr>
      <w:r w:rsidRPr="00F26BB3">
        <w:rPr>
          <w:color w:val="000000"/>
        </w:rPr>
        <w:t xml:space="preserve">We don't have formal R&amp;D experience in everything above, though </w:t>
      </w:r>
      <w:r>
        <w:rPr>
          <w:color w:val="000000"/>
        </w:rPr>
        <w:t>we ha</w:t>
      </w:r>
      <w:r w:rsidRPr="00F26BB3">
        <w:rPr>
          <w:color w:val="000000"/>
        </w:rPr>
        <w:t>ve advised students in academic projects in IOT and simple sensor-based systems</w:t>
      </w:r>
      <w:r>
        <w:rPr>
          <w:color w:val="000000"/>
        </w:rPr>
        <w:t xml:space="preserve"> l</w:t>
      </w:r>
      <w:r w:rsidRPr="00F26BB3">
        <w:rPr>
          <w:color w:val="000000"/>
        </w:rPr>
        <w:t xml:space="preserve">ike IoT-based smart home automation </w:t>
      </w:r>
      <w:r>
        <w:rPr>
          <w:color w:val="000000"/>
        </w:rPr>
        <w:t xml:space="preserve">, head motion controlled wheel chair, </w:t>
      </w:r>
      <w:r w:rsidRPr="00F26BB3">
        <w:rPr>
          <w:color w:val="000000"/>
        </w:rPr>
        <w:t xml:space="preserve">and data based Network monitoring projects etc. </w:t>
      </w:r>
      <w:r>
        <w:rPr>
          <w:color w:val="000000"/>
        </w:rPr>
        <w:t>we are</w:t>
      </w:r>
      <w:r w:rsidRPr="00F26BB3">
        <w:rPr>
          <w:color w:val="000000"/>
        </w:rPr>
        <w:t xml:space="preserve"> very keen on moving into interdiscplinary research with the right support and mentoring.</w:t>
      </w:r>
      <w:r w:rsidR="00EC3B04" w:rsidRPr="00EC3B04">
        <w:rPr>
          <w:color w:val="000000"/>
        </w:rPr>
        <w:t>.</w:t>
      </w:r>
    </w:p>
    <w:p w:rsidR="002E7563" w:rsidRDefault="00876591">
      <w:pPr>
        <w:numPr>
          <w:ilvl w:val="0"/>
          <w:numId w:val="13"/>
        </w:numPr>
        <w:pBdr>
          <w:top w:val="nil"/>
          <w:left w:val="nil"/>
          <w:bottom w:val="nil"/>
          <w:right w:val="nil"/>
          <w:between w:val="nil"/>
        </w:pBdr>
        <w:spacing w:after="0" w:line="240" w:lineRule="auto"/>
        <w:jc w:val="both"/>
        <w:rPr>
          <w:color w:val="000000"/>
        </w:rPr>
      </w:pPr>
      <w:r>
        <w:rPr>
          <w:color w:val="000000"/>
        </w:rPr>
        <w:t>The PI/Co-PI involved in the project would have prior experience to effectively apply AI and IoT in the applications.</w:t>
      </w:r>
    </w:p>
    <w:p w:rsidR="00C21E7E" w:rsidRDefault="00F26BB3" w:rsidP="00E8283B">
      <w:pPr>
        <w:pBdr>
          <w:top w:val="nil"/>
          <w:left w:val="nil"/>
          <w:bottom w:val="nil"/>
          <w:right w:val="nil"/>
          <w:between w:val="nil"/>
        </w:pBdr>
        <w:spacing w:after="0"/>
        <w:ind w:left="709"/>
        <w:jc w:val="both"/>
        <w:rPr>
          <w:color w:val="000000"/>
        </w:rPr>
      </w:pPr>
      <w:r w:rsidRPr="00F26BB3">
        <w:rPr>
          <w:color w:val="000000"/>
        </w:rPr>
        <w:t>We have overseen several student projects which used AI and Internet of Things (IoT) to address real-world challenges such as simple voice-commanded devices and low-cost automation. Although not at the scale of industry, these projects made us familiar with the combination of AI models and sensor-based input</w:t>
      </w:r>
      <w:r>
        <w:rPr>
          <w:color w:val="000000"/>
        </w:rPr>
        <w:t>.</w:t>
      </w:r>
    </w:p>
    <w:p w:rsidR="002E7563" w:rsidRDefault="00876591">
      <w:pPr>
        <w:numPr>
          <w:ilvl w:val="0"/>
          <w:numId w:val="13"/>
        </w:numPr>
        <w:pBdr>
          <w:top w:val="nil"/>
          <w:left w:val="nil"/>
          <w:bottom w:val="nil"/>
          <w:right w:val="nil"/>
          <w:between w:val="nil"/>
        </w:pBdr>
        <w:spacing w:after="0" w:line="240" w:lineRule="auto"/>
        <w:jc w:val="both"/>
      </w:pPr>
      <w:r>
        <w:rPr>
          <w:color w:val="000000"/>
        </w:rPr>
        <w:t xml:space="preserve">The PI can </w:t>
      </w:r>
      <w:r>
        <w:t>have a proven</w:t>
      </w:r>
      <w:r>
        <w:rPr>
          <w:color w:val="000000"/>
        </w:rPr>
        <w:t xml:space="preserve"> track record of executing and delivering similar such </w:t>
      </w:r>
      <w:r>
        <w:t>projects</w:t>
      </w:r>
      <w:r>
        <w:rPr>
          <w:color w:val="000000"/>
        </w:rPr>
        <w:t>.</w:t>
      </w:r>
    </w:p>
    <w:p w:rsidR="002E7563" w:rsidRDefault="00F26BB3" w:rsidP="007B3460">
      <w:pPr>
        <w:pBdr>
          <w:top w:val="nil"/>
          <w:left w:val="nil"/>
          <w:bottom w:val="nil"/>
          <w:right w:val="nil"/>
          <w:between w:val="nil"/>
        </w:pBdr>
        <w:ind w:left="709"/>
        <w:jc w:val="both"/>
        <w:rPr>
          <w:color w:val="000000"/>
        </w:rPr>
      </w:pPr>
      <w:r w:rsidRPr="00F26BB3">
        <w:rPr>
          <w:color w:val="000000"/>
        </w:rPr>
        <w:t>I have not yet conducted any funded research, however, I have continued to mentor students in AI/IoT-based research and contributed to faculty development workshops to enhance my research abilities. I'll be ready to be responsible for the first time with the backing of institution and mentorship.</w:t>
      </w:r>
    </w:p>
    <w:p w:rsidR="002E7563" w:rsidRDefault="00876591">
      <w:pPr>
        <w:pStyle w:val="Heading1"/>
        <w:numPr>
          <w:ilvl w:val="0"/>
          <w:numId w:val="8"/>
        </w:numPr>
        <w:ind w:left="0" w:hanging="567"/>
        <w:rPr>
          <w:rFonts w:ascii="Calibri" w:eastAsia="Calibri" w:hAnsi="Calibri" w:cs="Calibri"/>
          <w:sz w:val="22"/>
          <w:szCs w:val="22"/>
        </w:rPr>
      </w:pPr>
      <w:r>
        <w:rPr>
          <w:rFonts w:ascii="Calibri" w:eastAsia="Calibri" w:hAnsi="Calibri" w:cs="Calibri"/>
          <w:sz w:val="22"/>
          <w:szCs w:val="22"/>
        </w:rPr>
        <w:lastRenderedPageBreak/>
        <w:t>Timeline</w:t>
      </w:r>
    </w:p>
    <w:p w:rsidR="002E7563" w:rsidRDefault="00501741">
      <w:pPr>
        <w:jc w:val="both"/>
      </w:pPr>
      <w:r w:rsidRPr="00501741">
        <w:rPr>
          <w:noProof/>
          <w:lang w:val="en-US" w:eastAsia="en-US"/>
        </w:rPr>
        <w:drawing>
          <wp:inline distT="0" distB="0" distL="0" distR="0">
            <wp:extent cx="5354884" cy="270408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r_Relative_Timeline_Gantt_Chart.png"/>
                    <pic:cNvPicPr/>
                  </pic:nvPicPr>
                  <pic:blipFill>
                    <a:blip r:embed="rId8" cstate="print"/>
                    <a:stretch>
                      <a:fillRect/>
                    </a:stretch>
                  </pic:blipFill>
                  <pic:spPr>
                    <a:xfrm>
                      <a:off x="0" y="0"/>
                      <a:ext cx="5355195" cy="2704239"/>
                    </a:xfrm>
                    <a:prstGeom prst="rect">
                      <a:avLst/>
                    </a:prstGeom>
                  </pic:spPr>
                </pic:pic>
              </a:graphicData>
            </a:graphic>
          </wp:inline>
        </w:drawing>
      </w:r>
      <w:r w:rsidRPr="00501741">
        <w:t xml:space="preserve"> </w:t>
      </w:r>
      <w:r w:rsidR="00876591">
        <w:t xml:space="preserve"> </w:t>
      </w:r>
    </w:p>
    <w:p w:rsidR="002E7563" w:rsidRDefault="00876591">
      <w:pPr>
        <w:pStyle w:val="Heading1"/>
        <w:numPr>
          <w:ilvl w:val="0"/>
          <w:numId w:val="8"/>
        </w:numPr>
        <w:ind w:left="0" w:hanging="567"/>
        <w:rPr>
          <w:rFonts w:ascii="Calibri" w:eastAsia="Calibri" w:hAnsi="Calibri" w:cs="Calibri"/>
          <w:sz w:val="22"/>
          <w:szCs w:val="22"/>
        </w:rPr>
      </w:pPr>
      <w:bookmarkStart w:id="4" w:name="_heading=h.3dy6vkm" w:colFirst="0" w:colLast="0"/>
      <w:bookmarkEnd w:id="4"/>
      <w:r>
        <w:rPr>
          <w:rFonts w:ascii="Calibri" w:eastAsia="Calibri" w:hAnsi="Calibri" w:cs="Calibri"/>
          <w:sz w:val="22"/>
          <w:szCs w:val="22"/>
        </w:rPr>
        <w:t>Relevance of the proposed project in terms of</w:t>
      </w:r>
    </w:p>
    <w:p w:rsidR="002E7563" w:rsidRDefault="00876591">
      <w:pPr>
        <w:pStyle w:val="Heading2"/>
        <w:numPr>
          <w:ilvl w:val="0"/>
          <w:numId w:val="6"/>
        </w:numPr>
        <w:rPr>
          <w:rFonts w:ascii="Calibri" w:eastAsia="Calibri" w:hAnsi="Calibri" w:cs="Calibri"/>
          <w:sz w:val="22"/>
          <w:szCs w:val="22"/>
        </w:rPr>
      </w:pPr>
      <w:bookmarkStart w:id="5" w:name="_heading=h.1t3h5sf" w:colFirst="0" w:colLast="0"/>
      <w:bookmarkEnd w:id="5"/>
      <w:r>
        <w:rPr>
          <w:rFonts w:ascii="Calibri" w:eastAsia="Calibri" w:hAnsi="Calibri" w:cs="Calibri"/>
          <w:b/>
          <w:sz w:val="22"/>
          <w:szCs w:val="22"/>
          <w:u w:val="single"/>
        </w:rPr>
        <w:t>Cyber Physical Systems (CPS)</w:t>
      </w:r>
    </w:p>
    <w:p w:rsidR="002E7563" w:rsidRDefault="004B241E">
      <w:pPr>
        <w:ind w:left="720"/>
        <w:jc w:val="both"/>
      </w:pPr>
      <w:r w:rsidRPr="004B241E">
        <w:t xml:space="preserve">The </w:t>
      </w:r>
      <w:r w:rsidR="00F26BB3" w:rsidRPr="00F26BB3">
        <w:t>AI-Assisted Eye and Voice Navigation System developed is inherently a Cyber-Physical System (CPS). ConvLSTM_CNN realizes a sense of coherence between computational algorithms (cyber component) and physical user operation and environment sensing (physical component). The eye-gaze tracking system, for example, reads actual physical data (i.e., the position of your eyes) at any given time, which is then used by advanced computer vision algorithms to infer cursor position and intent. Likewise, the voice recognition module converts analog sound waves (speech) into digital commands. These digital commands drive physical actions on a computer interface, such as typing, clicking and scrolling. Without persistent, bi-directional transfer of information between digital processing of sensory data and physical user-digital interface, there is no system. In addition, its use in remote digital employment further demonstrates this CPS nature, under which it reaches across the physical limitations of people to the cyber world of work on the Web, and offers a new HCI paradigm of accessibility. The reactivity to real-world condition (light, background noise, user-specific gaze or voice modality, etc.) further delved the connection with the real-word and it is a testimony how CPS principles become incarnated in the real-world in the system.</w:t>
      </w:r>
    </w:p>
    <w:p w:rsidR="002E7563" w:rsidRDefault="00876591">
      <w:pPr>
        <w:numPr>
          <w:ilvl w:val="0"/>
          <w:numId w:val="6"/>
        </w:numPr>
        <w:spacing w:after="0"/>
        <w:jc w:val="both"/>
        <w:rPr>
          <w:rFonts w:ascii="Times New Roman" w:eastAsia="Times New Roman" w:hAnsi="Times New Roman" w:cs="Times New Roman"/>
        </w:rPr>
      </w:pPr>
      <w:r>
        <w:rPr>
          <w:b/>
          <w:u w:val="single"/>
        </w:rPr>
        <w:t>Systems Development and Implementation</w:t>
      </w:r>
      <w:r>
        <w:rPr>
          <w:u w:val="single"/>
        </w:rPr>
        <w:t xml:space="preserve"> </w:t>
      </w:r>
    </w:p>
    <w:p w:rsidR="002E7563" w:rsidRDefault="00473C81">
      <w:pPr>
        <w:spacing w:after="0"/>
        <w:ind w:left="720"/>
        <w:jc w:val="both"/>
      </w:pPr>
      <w:r>
        <w:t>T</w:t>
      </w:r>
      <w:r w:rsidRPr="00473C81">
        <w:t>his project is a multi</w:t>
      </w:r>
      <w:r>
        <w:t>front</w:t>
      </w:r>
      <w:r w:rsidRPr="00473C81">
        <w:t xml:space="preserve"> system development and implementation effort. The Development will work in an agile manner with several iterations of prototyping and user feedback loops. We will follow existing HCI (Human-Computer Interaction) principles while modeling these and use these principles to create user interfaces and interactions. Interaction between eye-tracking, voice recognition and operating system will be modeled via data flow diagrams. Testing will be extensive: unit testing on its </w:t>
      </w:r>
      <w:r>
        <w:t xml:space="preserve">different </w:t>
      </w:r>
      <w:r w:rsidRPr="00473C81">
        <w:t>modules</w:t>
      </w:r>
      <w:r>
        <w:t xml:space="preserve"> like</w:t>
      </w:r>
      <w:r w:rsidRPr="00473C81">
        <w:t xml:space="preserve"> gaze detection accuracy, voice command parsing etc</w:t>
      </w:r>
      <w:r>
        <w:t>. I</w:t>
      </w:r>
      <w:r w:rsidRPr="00473C81">
        <w:t xml:space="preserve">ntegration testing for communicating units, and system-level testing across different environments (lighting, noise etc) and demographics. We will focus on usability testing amongst potential beneficiaries, using measures such as task completion rates, error rates, and System Usability Scale (SUS) scores. The core application will be developed using Python for all AI/ML parts (eye-tracking, speech processing) and a cross-platform web framework (for example, Electron or a web-based interface with a local server) for the GUI. It is designed to provide wide compatibility and </w:t>
      </w:r>
      <w:r w:rsidRPr="00473C81">
        <w:lastRenderedPageBreak/>
        <w:t>ease of deployment on standard desktop environments. The architecture will be modular, making it easy to incorporate more assistive technologies or language packs in the future.</w:t>
      </w:r>
      <w:r w:rsidR="00F87024" w:rsidRPr="00F87024">
        <w:t xml:space="preserve"> </w:t>
      </w:r>
    </w:p>
    <w:p w:rsidR="002E7563" w:rsidRDefault="002E7563">
      <w:pPr>
        <w:spacing w:after="0"/>
        <w:ind w:left="720"/>
        <w:jc w:val="both"/>
      </w:pPr>
    </w:p>
    <w:p w:rsidR="002E7563" w:rsidRDefault="00876591">
      <w:pPr>
        <w:pStyle w:val="Heading2"/>
        <w:numPr>
          <w:ilvl w:val="0"/>
          <w:numId w:val="6"/>
        </w:numPr>
        <w:rPr>
          <w:rFonts w:ascii="Calibri" w:eastAsia="Calibri" w:hAnsi="Calibri" w:cs="Calibri"/>
          <w:sz w:val="22"/>
          <w:szCs w:val="22"/>
        </w:rPr>
      </w:pPr>
      <w:bookmarkStart w:id="6" w:name="_heading=h.2s8eyo1" w:colFirst="0" w:colLast="0"/>
      <w:bookmarkEnd w:id="6"/>
      <w:r>
        <w:rPr>
          <w:rFonts w:ascii="Calibri" w:eastAsia="Calibri" w:hAnsi="Calibri" w:cs="Calibri"/>
          <w:b/>
          <w:sz w:val="22"/>
          <w:szCs w:val="22"/>
          <w:u w:val="single"/>
        </w:rPr>
        <w:t>Industrial Applications</w:t>
      </w:r>
    </w:p>
    <w:p w:rsidR="002E7563" w:rsidRDefault="00D930CC">
      <w:pPr>
        <w:ind w:left="720"/>
        <w:jc w:val="both"/>
      </w:pPr>
      <w:r w:rsidRPr="00D930CC">
        <w:t>There are important industrial applications for the AI-Assisted Eye and Voice Navigation System, especially in the rapidly growing work from home segment, and for enabling inclusive employment. This not only directly facilitates digital employment for the disabled by giving access to a giant pool of untapped talent in fields such as data entry, content moderation, virtual assistance, customer support, and online tutoring, but even helps industries that have longer working hours that can go after people and drive them through data. This not only meets CSR but also creates a competitive edge, by reaching diverse perspectives and quality workers</w:t>
      </w:r>
      <w:r>
        <w:t xml:space="preserve"> a</w:t>
      </w:r>
      <w:r w:rsidRPr="00D930CC">
        <w:t xml:space="preserve">nd, second, manufacturers can fold it into the suite of assistive technology products they sell, providing a cost-effective, high-impact response to computer access. Third, in the field of e-governance and public services, this system could help broaden the scope of digital portals and services, which will in turn enhance citizen engagement and minimize public friction by catering to individuals with motor impairments. To meet some of its challenges, in education technology (EdTech), it can make distance education possible for students with physical disabilities by allowing equitable access in relation to online courses and digital content. And finally, in the fields of healthcare and rehabilitation, the system can be used for rehabilitation exercises, where patients can use it to interact with therapeutic software without using their hands, and patients with serious motor neuron diseases can be able to communicate. This distinctiveness endows affordable offerings with the potential for mass adoption across these sectors in </w:t>
      </w:r>
      <w:r w:rsidR="003B73F3" w:rsidRPr="003B73F3">
        <w:t>India.</w:t>
      </w:r>
      <w:r w:rsidR="00876591">
        <w:t xml:space="preserve"> </w:t>
      </w:r>
    </w:p>
    <w:p w:rsidR="002E7563" w:rsidRDefault="00876591">
      <w:pPr>
        <w:pStyle w:val="Heading2"/>
        <w:numPr>
          <w:ilvl w:val="0"/>
          <w:numId w:val="6"/>
        </w:numPr>
        <w:rPr>
          <w:rFonts w:ascii="Calibri" w:eastAsia="Calibri" w:hAnsi="Calibri" w:cs="Calibri"/>
          <w:sz w:val="22"/>
          <w:szCs w:val="22"/>
        </w:rPr>
      </w:pPr>
      <w:bookmarkStart w:id="7" w:name="_heading=h.17dp8vu" w:colFirst="0" w:colLast="0"/>
      <w:bookmarkEnd w:id="7"/>
      <w:r>
        <w:rPr>
          <w:rFonts w:ascii="Calibri" w:eastAsia="Calibri" w:hAnsi="Calibri" w:cs="Calibri"/>
          <w:b/>
          <w:sz w:val="22"/>
          <w:szCs w:val="22"/>
          <w:u w:val="single"/>
        </w:rPr>
        <w:t>Advancement of Technology</w:t>
      </w:r>
    </w:p>
    <w:p w:rsidR="00D02CFA" w:rsidRDefault="00D02CFA" w:rsidP="00D02CFA">
      <w:pPr>
        <w:ind w:left="720"/>
        <w:jc w:val="both"/>
      </w:pPr>
      <w:r>
        <w:t>The proposed project will contribute significantly to the advancement of technology in text, speech, and video areas through both research and development.</w:t>
      </w:r>
    </w:p>
    <w:p w:rsidR="00D02CFA" w:rsidRDefault="00D02CFA" w:rsidP="00D02CFA">
      <w:pPr>
        <w:ind w:left="720"/>
        <w:jc w:val="both"/>
      </w:pPr>
      <w:r>
        <w:t>(i) Research Part:</w:t>
      </w:r>
    </w:p>
    <w:p w:rsidR="00D02CFA" w:rsidRDefault="0050748D" w:rsidP="00D02CFA">
      <w:pPr>
        <w:ind w:left="720"/>
        <w:jc w:val="both"/>
      </w:pPr>
      <w:r w:rsidRPr="0050748D">
        <w:t>The research will develop resilient, low-latency eye-gaze tracking algorithms which generalise under different real world conditions (e.g., lighting, head</w:t>
      </w:r>
      <w:r>
        <w:t xml:space="preserve"> positions</w:t>
      </w:r>
      <w:r w:rsidRPr="0050748D">
        <w:t>, different webcam properties) for video analytics applications. That includes investigating new computer vision-based pupil detection, gaze estimation, and calibration approaches, and providing datasets and benchmarks for eye-tracking in new user populations. In speech, the work will explore designing speech models for Indian accents and regional dialects, particularly around command-and-control interfaces. These include transfer learning methods, customized acoustic model tuning, and innovative noise cancellation methods specific for home settings. For text research, it will study efficient input approaches through gaze and voice, such as predictive text algorithms configured for handsfree input and context-aware text generation recommendations, thereby reducing user burden. The cross-disciplinary work on the integrated integration of these modalities (eye-gaze for visual specification, and voice for action) will also benefit the field of multimodal human-computer interaction by filling the space of conflicting input handling and user-intent disambiguation.</w:t>
      </w:r>
    </w:p>
    <w:p w:rsidR="00D02CFA" w:rsidRDefault="00D02CFA" w:rsidP="00D02CFA">
      <w:pPr>
        <w:ind w:left="720"/>
        <w:jc w:val="both"/>
      </w:pPr>
      <w:r>
        <w:t>(ii) Development/Proof of Concept/Product/Transfer of Technology:</w:t>
      </w:r>
    </w:p>
    <w:p w:rsidR="002E7563" w:rsidRDefault="00D02CFA" w:rsidP="00D02CFA">
      <w:pPr>
        <w:ind w:left="720"/>
        <w:jc w:val="both"/>
      </w:pPr>
      <w:r>
        <w:t xml:space="preserve">The </w:t>
      </w:r>
      <w:r w:rsidR="009F0412" w:rsidRPr="009F0412">
        <w:t xml:space="preserve">The intended output of this development phase is a functional, open-source proof-of-concept system that encompasses the research findings. This will provide a solid platform for future product evolution. The long term product roadmap is geared towards a </w:t>
      </w:r>
      <w:r w:rsidR="009F0412" w:rsidRPr="009F0412">
        <w:lastRenderedPageBreak/>
        <w:t>application which is simple to install and configure on standard Windows/Linux desktop. Will be to deliver a highly responsive and accurate hands-free navigation experience. The project functions under Transfer of Technology (ToT), and so its codebase and documentation should be freely available to promote innovation and adoption by startups, NGOs, and assistive technology companies (in particular, to be available on GitHub). Using this setup we will create workshops and training materials to transfer this knowledge to allow other developers to use our work or integrate it into their products. This open-source process will help enhance equitable digital solutions and enable the technology to benefit those who need it most while making for a more inclusive digital landscape</w:t>
      </w:r>
      <w:r>
        <w:t xml:space="preserve"> globally.</w:t>
      </w:r>
    </w:p>
    <w:p w:rsidR="002E7563" w:rsidRDefault="00876591">
      <w:pPr>
        <w:pStyle w:val="Heading1"/>
        <w:numPr>
          <w:ilvl w:val="0"/>
          <w:numId w:val="8"/>
        </w:numPr>
        <w:ind w:left="0" w:hanging="567"/>
        <w:rPr>
          <w:rFonts w:ascii="Calibri" w:eastAsia="Calibri" w:hAnsi="Calibri" w:cs="Calibri"/>
          <w:sz w:val="22"/>
          <w:szCs w:val="22"/>
        </w:rPr>
      </w:pPr>
      <w:bookmarkStart w:id="8" w:name="_heading=h.3rdcrjn" w:colFirst="0" w:colLast="0"/>
      <w:bookmarkEnd w:id="8"/>
      <w:r>
        <w:rPr>
          <w:rFonts w:ascii="Calibri" w:eastAsia="Calibri" w:hAnsi="Calibri" w:cs="Calibri"/>
          <w:sz w:val="22"/>
          <w:szCs w:val="22"/>
        </w:rPr>
        <w:t>Outcomes</w:t>
      </w:r>
    </w:p>
    <w:p w:rsidR="002E7563" w:rsidRDefault="00876591">
      <w:pPr>
        <w:jc w:val="both"/>
      </w:pPr>
      <w:r>
        <w:t xml:space="preserve">(Note: This project of NM-ICPS along with the list of possible output given below, majorly focuses on research to Proof of concept (PoC), IPR generation, Transfer of Technology (to start ups, company(s)) leading to a product, which will be useful for the Nation and/or for global market, and niche manpower training in Text, Speech, and Video areas;)   </w:t>
      </w:r>
    </w:p>
    <w:tbl>
      <w:tblPr>
        <w:tblStyle w:val="a9"/>
        <w:tblW w:w="935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15"/>
        <w:gridCol w:w="3238"/>
        <w:gridCol w:w="1529"/>
        <w:gridCol w:w="1531"/>
        <w:gridCol w:w="2042"/>
      </w:tblGrid>
      <w:tr w:rsidR="002E7563">
        <w:trPr>
          <w:trHeight w:val="606"/>
        </w:trPr>
        <w:tc>
          <w:tcPr>
            <w:tcW w:w="1015" w:type="dxa"/>
            <w:vMerge w:val="restart"/>
            <w:vAlign w:val="center"/>
          </w:tcPr>
          <w:p w:rsidR="002E7563" w:rsidRDefault="00876591">
            <w:pPr>
              <w:jc w:val="center"/>
              <w:rPr>
                <w:b/>
                <w:sz w:val="22"/>
                <w:szCs w:val="22"/>
              </w:rPr>
            </w:pPr>
            <w:r>
              <w:rPr>
                <w:b/>
                <w:sz w:val="22"/>
                <w:szCs w:val="22"/>
              </w:rPr>
              <w:t>S. No.</w:t>
            </w:r>
          </w:p>
        </w:tc>
        <w:tc>
          <w:tcPr>
            <w:tcW w:w="3238" w:type="dxa"/>
            <w:vMerge w:val="restart"/>
            <w:vAlign w:val="center"/>
          </w:tcPr>
          <w:p w:rsidR="002E7563" w:rsidRDefault="00876591">
            <w:pPr>
              <w:jc w:val="center"/>
              <w:rPr>
                <w:b/>
                <w:sz w:val="22"/>
                <w:szCs w:val="22"/>
              </w:rPr>
            </w:pPr>
            <w:r>
              <w:rPr>
                <w:b/>
                <w:sz w:val="22"/>
                <w:szCs w:val="22"/>
              </w:rPr>
              <w:t>Target Area</w:t>
            </w:r>
          </w:p>
        </w:tc>
        <w:tc>
          <w:tcPr>
            <w:tcW w:w="5102" w:type="dxa"/>
            <w:gridSpan w:val="3"/>
            <w:vAlign w:val="center"/>
          </w:tcPr>
          <w:p w:rsidR="002E7563" w:rsidRDefault="00876591">
            <w:pPr>
              <w:jc w:val="center"/>
              <w:rPr>
                <w:b/>
                <w:sz w:val="22"/>
                <w:szCs w:val="22"/>
              </w:rPr>
            </w:pPr>
            <w:r>
              <w:rPr>
                <w:b/>
                <w:sz w:val="22"/>
                <w:szCs w:val="22"/>
              </w:rPr>
              <w:t>Targets</w:t>
            </w:r>
          </w:p>
        </w:tc>
      </w:tr>
      <w:tr w:rsidR="002E7563">
        <w:trPr>
          <w:trHeight w:val="726"/>
        </w:trPr>
        <w:tc>
          <w:tcPr>
            <w:tcW w:w="1015" w:type="dxa"/>
            <w:vMerge/>
            <w:vAlign w:val="center"/>
          </w:tcPr>
          <w:p w:rsidR="002E7563" w:rsidRDefault="002E7563">
            <w:pPr>
              <w:widowControl w:val="0"/>
              <w:pBdr>
                <w:top w:val="nil"/>
                <w:left w:val="nil"/>
                <w:bottom w:val="nil"/>
                <w:right w:val="nil"/>
                <w:between w:val="nil"/>
              </w:pBdr>
              <w:spacing w:line="276" w:lineRule="auto"/>
              <w:rPr>
                <w:b/>
                <w:sz w:val="22"/>
                <w:szCs w:val="22"/>
              </w:rPr>
            </w:pPr>
          </w:p>
        </w:tc>
        <w:tc>
          <w:tcPr>
            <w:tcW w:w="3238" w:type="dxa"/>
            <w:vMerge/>
            <w:vAlign w:val="center"/>
          </w:tcPr>
          <w:p w:rsidR="002E7563" w:rsidRDefault="002E7563">
            <w:pPr>
              <w:widowControl w:val="0"/>
              <w:pBdr>
                <w:top w:val="nil"/>
                <w:left w:val="nil"/>
                <w:bottom w:val="nil"/>
                <w:right w:val="nil"/>
                <w:between w:val="nil"/>
              </w:pBdr>
              <w:spacing w:line="276" w:lineRule="auto"/>
              <w:rPr>
                <w:b/>
                <w:sz w:val="22"/>
                <w:szCs w:val="22"/>
              </w:rPr>
            </w:pPr>
          </w:p>
        </w:tc>
        <w:tc>
          <w:tcPr>
            <w:tcW w:w="1529" w:type="dxa"/>
            <w:vAlign w:val="center"/>
          </w:tcPr>
          <w:p w:rsidR="002E7563" w:rsidRDefault="00876591">
            <w:pPr>
              <w:jc w:val="center"/>
              <w:rPr>
                <w:b/>
                <w:sz w:val="22"/>
                <w:szCs w:val="22"/>
              </w:rPr>
            </w:pPr>
            <w:r>
              <w:rPr>
                <w:b/>
                <w:sz w:val="22"/>
                <w:szCs w:val="22"/>
              </w:rPr>
              <w:t>1</w:t>
            </w:r>
            <w:r>
              <w:rPr>
                <w:b/>
                <w:sz w:val="22"/>
                <w:szCs w:val="22"/>
                <w:vertAlign w:val="superscript"/>
              </w:rPr>
              <w:t>st</w:t>
            </w:r>
            <w:r>
              <w:rPr>
                <w:b/>
                <w:sz w:val="22"/>
                <w:szCs w:val="22"/>
              </w:rPr>
              <w:t xml:space="preserve"> year</w:t>
            </w:r>
          </w:p>
        </w:tc>
        <w:tc>
          <w:tcPr>
            <w:tcW w:w="1531" w:type="dxa"/>
            <w:vAlign w:val="center"/>
          </w:tcPr>
          <w:p w:rsidR="002E7563" w:rsidRDefault="00876591">
            <w:pPr>
              <w:jc w:val="center"/>
              <w:rPr>
                <w:b/>
                <w:sz w:val="22"/>
                <w:szCs w:val="22"/>
              </w:rPr>
            </w:pPr>
            <w:r>
              <w:rPr>
                <w:b/>
                <w:sz w:val="22"/>
                <w:szCs w:val="22"/>
              </w:rPr>
              <w:t>2</w:t>
            </w:r>
            <w:r>
              <w:rPr>
                <w:b/>
                <w:sz w:val="22"/>
                <w:szCs w:val="22"/>
                <w:vertAlign w:val="superscript"/>
              </w:rPr>
              <w:t>nd</w:t>
            </w:r>
            <w:r>
              <w:rPr>
                <w:b/>
                <w:sz w:val="22"/>
                <w:szCs w:val="22"/>
              </w:rPr>
              <w:t xml:space="preserve"> year</w:t>
            </w:r>
          </w:p>
        </w:tc>
        <w:tc>
          <w:tcPr>
            <w:tcW w:w="2042" w:type="dxa"/>
            <w:vAlign w:val="center"/>
          </w:tcPr>
          <w:p w:rsidR="002E7563" w:rsidRDefault="00876591">
            <w:pPr>
              <w:jc w:val="center"/>
              <w:rPr>
                <w:b/>
                <w:sz w:val="22"/>
                <w:szCs w:val="22"/>
              </w:rPr>
            </w:pPr>
            <w:r>
              <w:rPr>
                <w:b/>
                <w:sz w:val="22"/>
                <w:szCs w:val="22"/>
              </w:rPr>
              <w:t>Total</w:t>
            </w:r>
          </w:p>
        </w:tc>
      </w:tr>
      <w:tr w:rsidR="002E7563">
        <w:trPr>
          <w:trHeight w:val="683"/>
        </w:trPr>
        <w:tc>
          <w:tcPr>
            <w:tcW w:w="1015" w:type="dxa"/>
            <w:vAlign w:val="center"/>
          </w:tcPr>
          <w:p w:rsidR="002E7563" w:rsidRDefault="00876591">
            <w:pPr>
              <w:jc w:val="center"/>
              <w:rPr>
                <w:b/>
                <w:sz w:val="22"/>
                <w:szCs w:val="22"/>
              </w:rPr>
            </w:pPr>
            <w:r>
              <w:rPr>
                <w:b/>
                <w:sz w:val="22"/>
                <w:szCs w:val="22"/>
              </w:rPr>
              <w:t>1</w:t>
            </w:r>
          </w:p>
        </w:tc>
        <w:tc>
          <w:tcPr>
            <w:tcW w:w="3238" w:type="dxa"/>
            <w:vAlign w:val="center"/>
          </w:tcPr>
          <w:p w:rsidR="002E7563" w:rsidRDefault="00876591">
            <w:pPr>
              <w:rPr>
                <w:b/>
                <w:sz w:val="22"/>
                <w:szCs w:val="22"/>
              </w:rPr>
            </w:pPr>
            <w:r>
              <w:rPr>
                <w:b/>
                <w:sz w:val="22"/>
                <w:szCs w:val="22"/>
              </w:rPr>
              <w:t>Technology Development</w:t>
            </w:r>
          </w:p>
        </w:tc>
        <w:tc>
          <w:tcPr>
            <w:tcW w:w="1529" w:type="dxa"/>
            <w:vAlign w:val="center"/>
          </w:tcPr>
          <w:p w:rsidR="002E7563" w:rsidRDefault="002E7563">
            <w:pPr>
              <w:jc w:val="center"/>
              <w:rPr>
                <w:b/>
                <w:sz w:val="22"/>
                <w:szCs w:val="22"/>
              </w:rPr>
            </w:pPr>
          </w:p>
        </w:tc>
        <w:tc>
          <w:tcPr>
            <w:tcW w:w="1531" w:type="dxa"/>
            <w:vAlign w:val="center"/>
          </w:tcPr>
          <w:p w:rsidR="002E7563" w:rsidRDefault="002E7563">
            <w:pPr>
              <w:jc w:val="center"/>
              <w:rPr>
                <w:b/>
                <w:sz w:val="22"/>
                <w:szCs w:val="22"/>
              </w:rPr>
            </w:pPr>
          </w:p>
        </w:tc>
        <w:tc>
          <w:tcPr>
            <w:tcW w:w="2042" w:type="dxa"/>
            <w:vAlign w:val="center"/>
          </w:tcPr>
          <w:p w:rsidR="002E7563" w:rsidRDefault="002E7563">
            <w:pPr>
              <w:jc w:val="center"/>
              <w:rPr>
                <w:b/>
                <w:sz w:val="22"/>
                <w:szCs w:val="22"/>
              </w:rPr>
            </w:pPr>
          </w:p>
        </w:tc>
      </w:tr>
      <w:tr w:rsidR="002E7563">
        <w:trPr>
          <w:trHeight w:val="708"/>
        </w:trPr>
        <w:tc>
          <w:tcPr>
            <w:tcW w:w="1015" w:type="dxa"/>
            <w:vAlign w:val="center"/>
          </w:tcPr>
          <w:p w:rsidR="002E7563" w:rsidRDefault="00876591">
            <w:pPr>
              <w:jc w:val="center"/>
              <w:rPr>
                <w:b/>
                <w:sz w:val="22"/>
                <w:szCs w:val="22"/>
              </w:rPr>
            </w:pPr>
            <w:r>
              <w:rPr>
                <w:b/>
                <w:sz w:val="22"/>
                <w:szCs w:val="22"/>
              </w:rPr>
              <w:t>(a)</w:t>
            </w:r>
          </w:p>
        </w:tc>
        <w:tc>
          <w:tcPr>
            <w:tcW w:w="3238" w:type="dxa"/>
            <w:vAlign w:val="center"/>
          </w:tcPr>
          <w:p w:rsidR="002E7563" w:rsidRDefault="00876591">
            <w:pPr>
              <w:rPr>
                <w:sz w:val="22"/>
                <w:szCs w:val="22"/>
              </w:rPr>
            </w:pPr>
            <w:r>
              <w:rPr>
                <w:sz w:val="22"/>
                <w:szCs w:val="22"/>
              </w:rPr>
              <w:t>No. of technologies (IP, Licensing, Patents, etc.)</w:t>
            </w:r>
          </w:p>
        </w:tc>
        <w:tc>
          <w:tcPr>
            <w:tcW w:w="1529" w:type="dxa"/>
            <w:vAlign w:val="center"/>
          </w:tcPr>
          <w:p w:rsidR="002E7563" w:rsidRPr="00F951CB" w:rsidRDefault="00CF64C2">
            <w:pPr>
              <w:jc w:val="center"/>
              <w:rPr>
                <w:sz w:val="22"/>
                <w:szCs w:val="22"/>
              </w:rPr>
            </w:pPr>
            <w:r w:rsidRPr="00F951CB">
              <w:rPr>
                <w:sz w:val="22"/>
                <w:szCs w:val="22"/>
              </w:rPr>
              <w:t>0</w:t>
            </w:r>
          </w:p>
        </w:tc>
        <w:tc>
          <w:tcPr>
            <w:tcW w:w="1531" w:type="dxa"/>
            <w:vAlign w:val="center"/>
          </w:tcPr>
          <w:p w:rsidR="002E7563" w:rsidRPr="00F951CB" w:rsidRDefault="00CF64C2">
            <w:pPr>
              <w:jc w:val="center"/>
              <w:rPr>
                <w:sz w:val="22"/>
                <w:szCs w:val="22"/>
              </w:rPr>
            </w:pPr>
            <w:r w:rsidRPr="00F951CB">
              <w:rPr>
                <w:rStyle w:val="selected"/>
                <w:sz w:val="22"/>
                <w:szCs w:val="22"/>
              </w:rPr>
              <w:t>1 (Provisional Patent/Copyright for Software)</w:t>
            </w:r>
          </w:p>
        </w:tc>
        <w:tc>
          <w:tcPr>
            <w:tcW w:w="2042" w:type="dxa"/>
            <w:vAlign w:val="center"/>
          </w:tcPr>
          <w:p w:rsidR="002E7563" w:rsidRPr="00F951CB" w:rsidRDefault="00CF64C2">
            <w:pPr>
              <w:jc w:val="center"/>
              <w:rPr>
                <w:sz w:val="22"/>
                <w:szCs w:val="22"/>
              </w:rPr>
            </w:pPr>
            <w:r w:rsidRPr="00F951CB">
              <w:rPr>
                <w:sz w:val="22"/>
                <w:szCs w:val="22"/>
              </w:rPr>
              <w:t>1</w:t>
            </w:r>
          </w:p>
        </w:tc>
      </w:tr>
      <w:tr w:rsidR="002E7563">
        <w:trPr>
          <w:trHeight w:val="703"/>
        </w:trPr>
        <w:tc>
          <w:tcPr>
            <w:tcW w:w="1015" w:type="dxa"/>
            <w:vAlign w:val="center"/>
          </w:tcPr>
          <w:p w:rsidR="002E7563" w:rsidRDefault="00876591">
            <w:pPr>
              <w:jc w:val="center"/>
              <w:rPr>
                <w:b/>
                <w:sz w:val="22"/>
                <w:szCs w:val="22"/>
              </w:rPr>
            </w:pPr>
            <w:r>
              <w:rPr>
                <w:b/>
                <w:sz w:val="22"/>
                <w:szCs w:val="22"/>
              </w:rPr>
              <w:t>(b)</w:t>
            </w:r>
          </w:p>
        </w:tc>
        <w:tc>
          <w:tcPr>
            <w:tcW w:w="3238" w:type="dxa"/>
            <w:vAlign w:val="center"/>
          </w:tcPr>
          <w:p w:rsidR="002E7563" w:rsidRDefault="00876591">
            <w:pPr>
              <w:rPr>
                <w:sz w:val="22"/>
                <w:szCs w:val="22"/>
              </w:rPr>
            </w:pPr>
            <w:r>
              <w:rPr>
                <w:sz w:val="22"/>
                <w:szCs w:val="22"/>
              </w:rPr>
              <w:t>Technology products</w:t>
            </w:r>
          </w:p>
        </w:tc>
        <w:tc>
          <w:tcPr>
            <w:tcW w:w="1529" w:type="dxa"/>
            <w:vAlign w:val="center"/>
          </w:tcPr>
          <w:p w:rsidR="002E7563" w:rsidRDefault="0048518B">
            <w:pPr>
              <w:jc w:val="center"/>
              <w:rPr>
                <w:sz w:val="22"/>
                <w:szCs w:val="22"/>
              </w:rPr>
            </w:pPr>
            <w:r w:rsidRPr="00F951CB">
              <w:rPr>
                <w:sz w:val="22"/>
                <w:szCs w:val="22"/>
              </w:rPr>
              <w:t>0</w:t>
            </w:r>
          </w:p>
        </w:tc>
        <w:tc>
          <w:tcPr>
            <w:tcW w:w="1531" w:type="dxa"/>
            <w:vAlign w:val="center"/>
          </w:tcPr>
          <w:p w:rsidR="002E7563" w:rsidRDefault="0048518B">
            <w:pPr>
              <w:jc w:val="center"/>
              <w:rPr>
                <w:sz w:val="22"/>
                <w:szCs w:val="22"/>
              </w:rPr>
            </w:pPr>
            <w:r>
              <w:rPr>
                <w:rStyle w:val="selected"/>
              </w:rPr>
              <w:t>1 (Functional Prototype/MVP)</w:t>
            </w:r>
          </w:p>
        </w:tc>
        <w:tc>
          <w:tcPr>
            <w:tcW w:w="2042" w:type="dxa"/>
            <w:vAlign w:val="center"/>
          </w:tcPr>
          <w:p w:rsidR="002E7563" w:rsidRDefault="0048518B">
            <w:pPr>
              <w:jc w:val="center"/>
              <w:rPr>
                <w:sz w:val="22"/>
                <w:szCs w:val="22"/>
              </w:rPr>
            </w:pPr>
            <w:r>
              <w:rPr>
                <w:sz w:val="22"/>
                <w:szCs w:val="22"/>
              </w:rPr>
              <w:t>1</w:t>
            </w:r>
          </w:p>
        </w:tc>
      </w:tr>
      <w:tr w:rsidR="002E7563">
        <w:trPr>
          <w:trHeight w:val="711"/>
        </w:trPr>
        <w:tc>
          <w:tcPr>
            <w:tcW w:w="1015" w:type="dxa"/>
            <w:vAlign w:val="center"/>
          </w:tcPr>
          <w:p w:rsidR="002E7563" w:rsidRDefault="00876591">
            <w:pPr>
              <w:jc w:val="center"/>
              <w:rPr>
                <w:b/>
                <w:sz w:val="22"/>
                <w:szCs w:val="22"/>
              </w:rPr>
            </w:pPr>
            <w:r>
              <w:rPr>
                <w:b/>
                <w:sz w:val="22"/>
                <w:szCs w:val="22"/>
              </w:rPr>
              <w:t>(c)</w:t>
            </w:r>
          </w:p>
        </w:tc>
        <w:tc>
          <w:tcPr>
            <w:tcW w:w="3238" w:type="dxa"/>
            <w:vAlign w:val="center"/>
          </w:tcPr>
          <w:p w:rsidR="002E7563" w:rsidRDefault="00876591">
            <w:pPr>
              <w:rPr>
                <w:sz w:val="22"/>
                <w:szCs w:val="22"/>
              </w:rPr>
            </w:pPr>
            <w:r>
              <w:rPr>
                <w:sz w:val="22"/>
                <w:szCs w:val="22"/>
              </w:rPr>
              <w:t>Publications, IPR and other intellectual activities</w:t>
            </w:r>
          </w:p>
        </w:tc>
        <w:tc>
          <w:tcPr>
            <w:tcW w:w="1529" w:type="dxa"/>
            <w:vAlign w:val="center"/>
          </w:tcPr>
          <w:p w:rsidR="00897062" w:rsidRDefault="00897062" w:rsidP="00897062">
            <w:pPr>
              <w:pStyle w:val="NormalWeb"/>
            </w:pPr>
            <w:r>
              <w:rPr>
                <w:rStyle w:val="selected"/>
              </w:rPr>
              <w:t>1 (Conference Paper)</w:t>
            </w:r>
          </w:p>
          <w:p w:rsidR="002E7563" w:rsidRDefault="002E7563">
            <w:pPr>
              <w:jc w:val="center"/>
              <w:rPr>
                <w:sz w:val="22"/>
                <w:szCs w:val="22"/>
              </w:rPr>
            </w:pPr>
          </w:p>
        </w:tc>
        <w:tc>
          <w:tcPr>
            <w:tcW w:w="1531" w:type="dxa"/>
            <w:vAlign w:val="center"/>
          </w:tcPr>
          <w:p w:rsidR="002E7563" w:rsidRDefault="00897062">
            <w:pPr>
              <w:jc w:val="center"/>
              <w:rPr>
                <w:sz w:val="22"/>
                <w:szCs w:val="22"/>
              </w:rPr>
            </w:pPr>
            <w:r>
              <w:rPr>
                <w:rStyle w:val="selected"/>
              </w:rPr>
              <w:t>1 (Journal Paper)</w:t>
            </w:r>
          </w:p>
        </w:tc>
        <w:tc>
          <w:tcPr>
            <w:tcW w:w="2042" w:type="dxa"/>
            <w:vAlign w:val="center"/>
          </w:tcPr>
          <w:p w:rsidR="002E7563" w:rsidRDefault="00897062">
            <w:pPr>
              <w:jc w:val="center"/>
              <w:rPr>
                <w:sz w:val="22"/>
                <w:szCs w:val="22"/>
              </w:rPr>
            </w:pPr>
            <w:r>
              <w:rPr>
                <w:sz w:val="22"/>
                <w:szCs w:val="22"/>
              </w:rPr>
              <w:t>2</w:t>
            </w:r>
          </w:p>
        </w:tc>
      </w:tr>
      <w:tr w:rsidR="002E7563">
        <w:trPr>
          <w:trHeight w:val="709"/>
        </w:trPr>
        <w:tc>
          <w:tcPr>
            <w:tcW w:w="1015" w:type="dxa"/>
            <w:vAlign w:val="center"/>
          </w:tcPr>
          <w:p w:rsidR="002E7563" w:rsidRDefault="00876591">
            <w:pPr>
              <w:jc w:val="center"/>
              <w:rPr>
                <w:b/>
                <w:sz w:val="22"/>
                <w:szCs w:val="22"/>
              </w:rPr>
            </w:pPr>
            <w:r>
              <w:rPr>
                <w:b/>
                <w:sz w:val="22"/>
                <w:szCs w:val="22"/>
              </w:rPr>
              <w:t>(d)</w:t>
            </w:r>
          </w:p>
        </w:tc>
        <w:tc>
          <w:tcPr>
            <w:tcW w:w="3238" w:type="dxa"/>
            <w:vAlign w:val="center"/>
          </w:tcPr>
          <w:p w:rsidR="002E7563" w:rsidRDefault="00876591">
            <w:pPr>
              <w:rPr>
                <w:sz w:val="22"/>
                <w:szCs w:val="22"/>
              </w:rPr>
            </w:pPr>
            <w:r>
              <w:rPr>
                <w:sz w:val="22"/>
                <w:szCs w:val="22"/>
              </w:rPr>
              <w:t>Commercial Product Development</w:t>
            </w:r>
          </w:p>
        </w:tc>
        <w:tc>
          <w:tcPr>
            <w:tcW w:w="1529" w:type="dxa"/>
            <w:vAlign w:val="center"/>
          </w:tcPr>
          <w:p w:rsidR="002E7563" w:rsidRDefault="00E239D8">
            <w:pPr>
              <w:jc w:val="center"/>
              <w:rPr>
                <w:sz w:val="22"/>
                <w:szCs w:val="22"/>
              </w:rPr>
            </w:pPr>
            <w:r>
              <w:rPr>
                <w:sz w:val="22"/>
                <w:szCs w:val="22"/>
              </w:rPr>
              <w:t>0</w:t>
            </w:r>
          </w:p>
        </w:tc>
        <w:tc>
          <w:tcPr>
            <w:tcW w:w="1531" w:type="dxa"/>
            <w:vAlign w:val="center"/>
          </w:tcPr>
          <w:p w:rsidR="002E7563" w:rsidRDefault="00E239D8">
            <w:pPr>
              <w:jc w:val="center"/>
              <w:rPr>
                <w:sz w:val="22"/>
                <w:szCs w:val="22"/>
              </w:rPr>
            </w:pPr>
            <w:r>
              <w:rPr>
                <w:rStyle w:val="selected"/>
              </w:rPr>
              <w:t>0 (PoC ready for commercialization)</w:t>
            </w:r>
          </w:p>
        </w:tc>
        <w:tc>
          <w:tcPr>
            <w:tcW w:w="2042" w:type="dxa"/>
            <w:vAlign w:val="center"/>
          </w:tcPr>
          <w:p w:rsidR="002E7563" w:rsidRDefault="00E239D8">
            <w:pPr>
              <w:jc w:val="center"/>
              <w:rPr>
                <w:sz w:val="22"/>
                <w:szCs w:val="22"/>
              </w:rPr>
            </w:pPr>
            <w:r>
              <w:rPr>
                <w:sz w:val="22"/>
                <w:szCs w:val="22"/>
              </w:rPr>
              <w:t>0</w:t>
            </w:r>
          </w:p>
        </w:tc>
      </w:tr>
      <w:tr w:rsidR="002E7563">
        <w:trPr>
          <w:trHeight w:val="709"/>
        </w:trPr>
        <w:tc>
          <w:tcPr>
            <w:tcW w:w="1015" w:type="dxa"/>
            <w:vAlign w:val="center"/>
          </w:tcPr>
          <w:p w:rsidR="002E7563" w:rsidRDefault="00876591">
            <w:pPr>
              <w:jc w:val="center"/>
              <w:rPr>
                <w:b/>
                <w:sz w:val="22"/>
                <w:szCs w:val="22"/>
              </w:rPr>
            </w:pPr>
            <w:r>
              <w:rPr>
                <w:b/>
                <w:sz w:val="22"/>
                <w:szCs w:val="22"/>
              </w:rPr>
              <w:t>2</w:t>
            </w:r>
          </w:p>
        </w:tc>
        <w:tc>
          <w:tcPr>
            <w:tcW w:w="3238" w:type="dxa"/>
            <w:vAlign w:val="center"/>
          </w:tcPr>
          <w:p w:rsidR="002E7563" w:rsidRDefault="00876591">
            <w:pPr>
              <w:rPr>
                <w:b/>
                <w:sz w:val="22"/>
                <w:szCs w:val="22"/>
              </w:rPr>
            </w:pPr>
            <w:r>
              <w:rPr>
                <w:b/>
                <w:sz w:val="22"/>
                <w:szCs w:val="22"/>
              </w:rPr>
              <w:t>National/International Collaborations</w:t>
            </w:r>
          </w:p>
        </w:tc>
        <w:tc>
          <w:tcPr>
            <w:tcW w:w="1529" w:type="dxa"/>
            <w:vAlign w:val="center"/>
          </w:tcPr>
          <w:p w:rsidR="002E7563" w:rsidRDefault="00F11BF0">
            <w:pPr>
              <w:jc w:val="center"/>
              <w:rPr>
                <w:sz w:val="22"/>
                <w:szCs w:val="22"/>
              </w:rPr>
            </w:pPr>
            <w:r>
              <w:rPr>
                <w:rStyle w:val="selected"/>
              </w:rPr>
              <w:t>1 (NGO Partnership)</w:t>
            </w:r>
          </w:p>
        </w:tc>
        <w:tc>
          <w:tcPr>
            <w:tcW w:w="1531" w:type="dxa"/>
            <w:vAlign w:val="center"/>
          </w:tcPr>
          <w:p w:rsidR="002E7563" w:rsidRDefault="00F11BF0">
            <w:pPr>
              <w:jc w:val="center"/>
              <w:rPr>
                <w:sz w:val="22"/>
                <w:szCs w:val="22"/>
              </w:rPr>
            </w:pPr>
            <w:r>
              <w:rPr>
                <w:rStyle w:val="selected"/>
              </w:rPr>
              <w:t>1 (Industry/Academia MoU)</w:t>
            </w:r>
          </w:p>
        </w:tc>
        <w:tc>
          <w:tcPr>
            <w:tcW w:w="2042" w:type="dxa"/>
            <w:vAlign w:val="center"/>
          </w:tcPr>
          <w:p w:rsidR="002E7563" w:rsidRDefault="00F11BF0">
            <w:pPr>
              <w:jc w:val="center"/>
              <w:rPr>
                <w:sz w:val="22"/>
                <w:szCs w:val="22"/>
              </w:rPr>
            </w:pPr>
            <w:r>
              <w:rPr>
                <w:sz w:val="22"/>
                <w:szCs w:val="22"/>
              </w:rPr>
              <w:t>2</w:t>
            </w:r>
          </w:p>
        </w:tc>
      </w:tr>
    </w:tbl>
    <w:p w:rsidR="002E7563" w:rsidRDefault="002E7563"/>
    <w:p w:rsidR="002E7563" w:rsidRDefault="00876591">
      <w:pPr>
        <w:pStyle w:val="Heading1"/>
        <w:numPr>
          <w:ilvl w:val="0"/>
          <w:numId w:val="8"/>
        </w:numPr>
        <w:ind w:left="0" w:hanging="567"/>
        <w:rPr>
          <w:rFonts w:ascii="Calibri" w:eastAsia="Calibri" w:hAnsi="Calibri" w:cs="Calibri"/>
          <w:sz w:val="22"/>
          <w:szCs w:val="22"/>
        </w:rPr>
      </w:pPr>
      <w:bookmarkStart w:id="9" w:name="_heading=h.26in1rg" w:colFirst="0" w:colLast="0"/>
      <w:bookmarkEnd w:id="9"/>
      <w:r>
        <w:rPr>
          <w:rFonts w:ascii="Calibri" w:eastAsia="Calibri" w:hAnsi="Calibri" w:cs="Calibri"/>
          <w:sz w:val="22"/>
          <w:szCs w:val="22"/>
        </w:rPr>
        <w:t>Possible Risks Involved and Mitigation Plans</w:t>
      </w:r>
    </w:p>
    <w:p w:rsidR="0002143D" w:rsidRDefault="0002143D" w:rsidP="0002143D">
      <w:pPr>
        <w:jc w:val="both"/>
      </w:pPr>
      <w:r>
        <w:t>A. Technical Risks</w:t>
      </w:r>
    </w:p>
    <w:p w:rsidR="0002143D" w:rsidRDefault="0002143D" w:rsidP="0002143D">
      <w:pPr>
        <w:jc w:val="both"/>
      </w:pPr>
      <w:r>
        <w:t>1. Inaccuracy in Ey</w:t>
      </w:r>
      <w:r w:rsidR="00CA6011">
        <w:t>e-Tracking or Voice Recognition</w:t>
      </w:r>
    </w:p>
    <w:p w:rsidR="0002143D" w:rsidRDefault="0002143D" w:rsidP="0002143D">
      <w:pPr>
        <w:jc w:val="both"/>
      </w:pPr>
      <w:r>
        <w:lastRenderedPageBreak/>
        <w:t xml:space="preserve">Risk: The gaze-tracking algorithms </w:t>
      </w:r>
      <w:r w:rsidR="00EA058E" w:rsidRPr="00EA058E">
        <w:t>may not be precise in the absence of light or in a very bright glare. In the same way, voice recognition models will have potential issues in undertaking Indian accents or ambient sound.</w:t>
      </w:r>
    </w:p>
    <w:p w:rsidR="0002143D" w:rsidRDefault="0002143D" w:rsidP="0002143D">
      <w:pPr>
        <w:jc w:val="both"/>
      </w:pPr>
      <w:r>
        <w:t>Mitigation Plan:</w:t>
      </w:r>
    </w:p>
    <w:p w:rsidR="0002143D" w:rsidRDefault="00EA058E" w:rsidP="004B5F30">
      <w:pPr>
        <w:pStyle w:val="ListParagraph"/>
        <w:numPr>
          <w:ilvl w:val="0"/>
          <w:numId w:val="16"/>
        </w:numPr>
        <w:jc w:val="both"/>
      </w:pPr>
      <w:r w:rsidRPr="00EA058E">
        <w:t xml:space="preserve">Proven open-source eye-tracking frameworks (e.g., OpenGazer) can be adapted with adjustable </w:t>
      </w:r>
      <w:r w:rsidR="004C62EB" w:rsidRPr="00EA058E">
        <w:t>calibration</w:t>
      </w:r>
      <w:r w:rsidR="0002143D">
        <w:t>.</w:t>
      </w:r>
    </w:p>
    <w:p w:rsidR="00EA058E" w:rsidRDefault="00EA058E" w:rsidP="004B5F30">
      <w:pPr>
        <w:pStyle w:val="ListParagraph"/>
        <w:numPr>
          <w:ilvl w:val="0"/>
          <w:numId w:val="16"/>
        </w:numPr>
        <w:jc w:val="both"/>
      </w:pPr>
      <w:r w:rsidRPr="00EA058E">
        <w:t>Use external webcams and microphones of good quality</w:t>
      </w:r>
      <w:r>
        <w:t>.</w:t>
      </w:r>
    </w:p>
    <w:p w:rsidR="0002143D" w:rsidRDefault="00EA058E" w:rsidP="004B5F30">
      <w:pPr>
        <w:pStyle w:val="ListParagraph"/>
        <w:numPr>
          <w:ilvl w:val="0"/>
          <w:numId w:val="16"/>
        </w:numPr>
        <w:jc w:val="both"/>
      </w:pPr>
      <w:r w:rsidRPr="00EA058E">
        <w:t>Add noise filtering and echo cancellation modules in Voice recognition</w:t>
      </w:r>
      <w:r w:rsidR="0002143D">
        <w:t>.</w:t>
      </w:r>
    </w:p>
    <w:p w:rsidR="0002143D" w:rsidRDefault="0002143D" w:rsidP="004B5F30">
      <w:pPr>
        <w:pStyle w:val="ListParagraph"/>
        <w:numPr>
          <w:ilvl w:val="0"/>
          <w:numId w:val="16"/>
        </w:numPr>
        <w:jc w:val="both"/>
      </w:pPr>
      <w:r>
        <w:t>Customize the voice models using Indian-accented datasets for better regional compatibility.</w:t>
      </w:r>
    </w:p>
    <w:p w:rsidR="0002143D" w:rsidRDefault="0002143D" w:rsidP="004B5F30">
      <w:pPr>
        <w:pStyle w:val="ListParagraph"/>
        <w:numPr>
          <w:ilvl w:val="0"/>
          <w:numId w:val="16"/>
        </w:numPr>
        <w:jc w:val="both"/>
      </w:pPr>
      <w:r>
        <w:t>Provide fallback interaction options such as basic head gestures or simple shortcut keys.</w:t>
      </w:r>
    </w:p>
    <w:p w:rsidR="0002143D" w:rsidRDefault="0002143D" w:rsidP="0002143D">
      <w:pPr>
        <w:jc w:val="both"/>
      </w:pPr>
      <w:r>
        <w:t>2. Hardware Compatibility Issues</w:t>
      </w:r>
    </w:p>
    <w:p w:rsidR="0002143D" w:rsidRDefault="0002143D" w:rsidP="0002143D">
      <w:pPr>
        <w:jc w:val="both"/>
      </w:pPr>
      <w:r>
        <w:t>Risk:</w:t>
      </w:r>
      <w:r w:rsidR="00B53959">
        <w:t xml:space="preserve"> </w:t>
      </w:r>
      <w:r w:rsidR="00EA058E" w:rsidRPr="00EA058E">
        <w:t>The system may be unable to run properly on all desktop setup (Hardware or OS problem).</w:t>
      </w:r>
    </w:p>
    <w:p w:rsidR="0002143D" w:rsidRDefault="0002143D" w:rsidP="0002143D">
      <w:pPr>
        <w:jc w:val="both"/>
      </w:pPr>
      <w:r>
        <w:t>Mitigation Plan:</w:t>
      </w:r>
    </w:p>
    <w:p w:rsidR="0002143D" w:rsidRDefault="00EA058E" w:rsidP="00D5230E">
      <w:pPr>
        <w:pStyle w:val="ListParagraph"/>
        <w:numPr>
          <w:ilvl w:val="0"/>
          <w:numId w:val="17"/>
        </w:numPr>
        <w:jc w:val="both"/>
      </w:pPr>
      <w:r w:rsidRPr="00EA058E">
        <w:t>Build with cross-platform frameworks (Electron, Python-based GUIs, etc.)</w:t>
      </w:r>
    </w:p>
    <w:p w:rsidR="0002143D" w:rsidRDefault="00EA058E" w:rsidP="00D5230E">
      <w:pPr>
        <w:pStyle w:val="ListParagraph"/>
        <w:numPr>
          <w:ilvl w:val="0"/>
          <w:numId w:val="17"/>
        </w:numPr>
        <w:jc w:val="both"/>
      </w:pPr>
      <w:r w:rsidRPr="00EA058E">
        <w:t>Extensive internal-hardware Testing the system on a variety of hardware during internal testing.</w:t>
      </w:r>
    </w:p>
    <w:p w:rsidR="00EA058E" w:rsidRDefault="00EA058E" w:rsidP="00D5230E">
      <w:pPr>
        <w:pStyle w:val="ListParagraph"/>
        <w:numPr>
          <w:ilvl w:val="0"/>
          <w:numId w:val="17"/>
        </w:numPr>
        <w:jc w:val="both"/>
      </w:pPr>
      <w:r w:rsidRPr="00EA058E">
        <w:t>Specify minimum system requirements to participants</w:t>
      </w:r>
    </w:p>
    <w:p w:rsidR="0002143D" w:rsidRDefault="00EA058E" w:rsidP="00D5230E">
      <w:pPr>
        <w:pStyle w:val="ListParagraph"/>
        <w:numPr>
          <w:ilvl w:val="0"/>
          <w:numId w:val="17"/>
        </w:numPr>
        <w:jc w:val="both"/>
      </w:pPr>
      <w:r w:rsidRPr="00EA058E">
        <w:t>Provide options for modular installation or assist with remote installation</w:t>
      </w:r>
      <w:r>
        <w:t>.</w:t>
      </w:r>
    </w:p>
    <w:p w:rsidR="0002143D" w:rsidRDefault="0002143D" w:rsidP="0002143D">
      <w:pPr>
        <w:jc w:val="both"/>
      </w:pPr>
      <w:r>
        <w:t>B. User Adoption Risks</w:t>
      </w:r>
    </w:p>
    <w:p w:rsidR="0002143D" w:rsidRDefault="0002143D" w:rsidP="0002143D">
      <w:pPr>
        <w:jc w:val="both"/>
      </w:pPr>
      <w:r>
        <w:t>3. Steep Learning Curve for Users</w:t>
      </w:r>
    </w:p>
    <w:p w:rsidR="0002143D" w:rsidRDefault="001D3E17" w:rsidP="0002143D">
      <w:pPr>
        <w:jc w:val="both"/>
      </w:pPr>
      <w:r>
        <w:t>Risk:</w:t>
      </w:r>
      <w:r w:rsidR="0002143D">
        <w:t xml:space="preserve"> </w:t>
      </w:r>
      <w:r w:rsidR="002E3B1D" w:rsidRPr="002E3B1D">
        <w:t>Learning an entirely new, novel way of interacting with computers, which consists of only eyes, mouth and voice, may be difficult for users</w:t>
      </w:r>
      <w:r w:rsidR="0002143D">
        <w:t>.</w:t>
      </w:r>
    </w:p>
    <w:p w:rsidR="0002143D" w:rsidRDefault="0002143D" w:rsidP="0002143D">
      <w:pPr>
        <w:jc w:val="both"/>
      </w:pPr>
      <w:r>
        <w:t>Mitigation Plan:</w:t>
      </w:r>
    </w:p>
    <w:p w:rsidR="0002143D" w:rsidRDefault="002E3B1D" w:rsidP="00E13B12">
      <w:pPr>
        <w:pStyle w:val="ListParagraph"/>
        <w:numPr>
          <w:ilvl w:val="0"/>
          <w:numId w:val="18"/>
        </w:numPr>
        <w:jc w:val="both"/>
      </w:pPr>
      <w:r>
        <w:t>C</w:t>
      </w:r>
      <w:r w:rsidRPr="002E3B1D">
        <w:t>reate an interface centered on visuals and images, with few text commands and visual feedback.</w:t>
      </w:r>
    </w:p>
    <w:p w:rsidR="0002143D" w:rsidRDefault="0002143D" w:rsidP="00E13B12">
      <w:pPr>
        <w:pStyle w:val="ListParagraph"/>
        <w:numPr>
          <w:ilvl w:val="0"/>
          <w:numId w:val="18"/>
        </w:numPr>
        <w:jc w:val="both"/>
      </w:pPr>
      <w:r>
        <w:t>Provide multi-language voice instructions during setup.</w:t>
      </w:r>
    </w:p>
    <w:p w:rsidR="0002143D" w:rsidRDefault="002E3B1D" w:rsidP="00E13B12">
      <w:pPr>
        <w:pStyle w:val="ListParagraph"/>
        <w:numPr>
          <w:ilvl w:val="0"/>
          <w:numId w:val="18"/>
        </w:numPr>
        <w:jc w:val="both"/>
      </w:pPr>
      <w:r w:rsidRPr="002E3B1D">
        <w:t>Creating Training Modules that are clear and support pictorial-based guides and video tutorials</w:t>
      </w:r>
      <w:r w:rsidR="0002143D">
        <w:t>.</w:t>
      </w:r>
    </w:p>
    <w:p w:rsidR="0002143D" w:rsidRDefault="002E3B1D" w:rsidP="00E13B12">
      <w:pPr>
        <w:pStyle w:val="ListParagraph"/>
        <w:numPr>
          <w:ilvl w:val="0"/>
          <w:numId w:val="18"/>
        </w:numPr>
        <w:jc w:val="both"/>
      </w:pPr>
      <w:r w:rsidRPr="002E3B1D">
        <w:t>Onboard users one by one hand-holding them through the pilot test</w:t>
      </w:r>
      <w:r w:rsidR="0002143D">
        <w:t>.</w:t>
      </w:r>
    </w:p>
    <w:p w:rsidR="0002143D" w:rsidRDefault="0002143D" w:rsidP="0002143D">
      <w:pPr>
        <w:jc w:val="both"/>
      </w:pPr>
      <w:r>
        <w:t>4. Resistance to Technology by Caregivers or Families</w:t>
      </w:r>
    </w:p>
    <w:p w:rsidR="0002143D" w:rsidRDefault="0002143D" w:rsidP="0002143D">
      <w:pPr>
        <w:jc w:val="both"/>
      </w:pPr>
      <w:r>
        <w:t xml:space="preserve">Risk: </w:t>
      </w:r>
      <w:r w:rsidR="00010ED7" w:rsidRPr="00010ED7">
        <w:t>Family members or caregivers may say not to use it because it seems risky or unfamiliar</w:t>
      </w:r>
      <w:r>
        <w:t>.</w:t>
      </w:r>
    </w:p>
    <w:p w:rsidR="0002143D" w:rsidRDefault="0002143D" w:rsidP="0002143D">
      <w:pPr>
        <w:jc w:val="both"/>
      </w:pPr>
      <w:r>
        <w:t>Mitigation Plan:</w:t>
      </w:r>
    </w:p>
    <w:p w:rsidR="0002143D" w:rsidRDefault="0002143D" w:rsidP="008633B2">
      <w:pPr>
        <w:pStyle w:val="ListParagraph"/>
        <w:numPr>
          <w:ilvl w:val="0"/>
          <w:numId w:val="19"/>
        </w:numPr>
        <w:jc w:val="both"/>
      </w:pPr>
      <w:r>
        <w:t>Involve caregivers during user onboarding and training.</w:t>
      </w:r>
    </w:p>
    <w:p w:rsidR="0002143D" w:rsidRDefault="0002143D" w:rsidP="008633B2">
      <w:pPr>
        <w:pStyle w:val="ListParagraph"/>
        <w:numPr>
          <w:ilvl w:val="0"/>
          <w:numId w:val="19"/>
        </w:numPr>
        <w:jc w:val="both"/>
      </w:pPr>
      <w:r>
        <w:t>Educate families about the system’s benefits through local NGO partners.</w:t>
      </w:r>
    </w:p>
    <w:p w:rsidR="0002143D" w:rsidRDefault="0002143D" w:rsidP="008633B2">
      <w:pPr>
        <w:pStyle w:val="ListParagraph"/>
        <w:numPr>
          <w:ilvl w:val="0"/>
          <w:numId w:val="19"/>
        </w:numPr>
        <w:jc w:val="both"/>
      </w:pPr>
      <w:r>
        <w:t>Include a “Caregiver Mode” in the system for assisted setup or manual override.</w:t>
      </w:r>
    </w:p>
    <w:p w:rsidR="0002143D" w:rsidRDefault="0002143D" w:rsidP="0002143D">
      <w:pPr>
        <w:jc w:val="both"/>
      </w:pPr>
      <w:r>
        <w:t>C. Operational and Logistical Risks</w:t>
      </w:r>
    </w:p>
    <w:p w:rsidR="00E43C83" w:rsidRDefault="0002143D" w:rsidP="0002143D">
      <w:pPr>
        <w:jc w:val="both"/>
      </w:pPr>
      <w:r>
        <w:t>5. Participant Dropout or Incomplete Testing</w:t>
      </w:r>
    </w:p>
    <w:p w:rsidR="0002143D" w:rsidRDefault="0002143D" w:rsidP="0002143D">
      <w:pPr>
        <w:jc w:val="both"/>
      </w:pPr>
      <w:r>
        <w:lastRenderedPageBreak/>
        <w:t xml:space="preserve">Risk: </w:t>
      </w:r>
      <w:r w:rsidR="00010ED7" w:rsidRPr="00010ED7">
        <w:t>There is a drop-out rate of the pilot study, as some users would not be available to continue the test anymore due to either technical or personal reasons.</w:t>
      </w:r>
      <w:r>
        <w:t>.</w:t>
      </w:r>
    </w:p>
    <w:p w:rsidR="0002143D" w:rsidRDefault="0002143D" w:rsidP="0002143D">
      <w:pPr>
        <w:jc w:val="both"/>
      </w:pPr>
      <w:r>
        <w:t>Mitigation Plan:</w:t>
      </w:r>
    </w:p>
    <w:p w:rsidR="0002143D" w:rsidRDefault="00010ED7" w:rsidP="00DA7CB7">
      <w:pPr>
        <w:pStyle w:val="ListParagraph"/>
        <w:numPr>
          <w:ilvl w:val="0"/>
          <w:numId w:val="20"/>
        </w:numPr>
        <w:jc w:val="both"/>
      </w:pPr>
      <w:r w:rsidRPr="00010ED7">
        <w:t>Bridge the gap with local NGOs and follow-ups to maintain a good relationship with the participant.</w:t>
      </w:r>
    </w:p>
    <w:p w:rsidR="0002143D" w:rsidRDefault="0002143D" w:rsidP="00DA7CB7">
      <w:pPr>
        <w:pStyle w:val="ListParagraph"/>
        <w:numPr>
          <w:ilvl w:val="0"/>
          <w:numId w:val="20"/>
        </w:numPr>
        <w:jc w:val="both"/>
      </w:pPr>
      <w:r>
        <w:t>Provide incentive-based participation models (certificates, small financial support).</w:t>
      </w:r>
    </w:p>
    <w:p w:rsidR="0002143D" w:rsidRDefault="00010ED7" w:rsidP="00DA7CB7">
      <w:pPr>
        <w:pStyle w:val="ListParagraph"/>
        <w:numPr>
          <w:ilvl w:val="0"/>
          <w:numId w:val="20"/>
        </w:numPr>
        <w:jc w:val="both"/>
      </w:pPr>
      <w:r w:rsidRPr="00010ED7">
        <w:t>Keep a reserve list of extra players to replace dropouts</w:t>
      </w:r>
      <w:r w:rsidR="0002143D">
        <w:t>.</w:t>
      </w:r>
    </w:p>
    <w:p w:rsidR="0002143D" w:rsidRDefault="0002143D" w:rsidP="0002143D">
      <w:pPr>
        <w:jc w:val="both"/>
      </w:pPr>
      <w:r>
        <w:t>6. Delays in Procurement or Equipment Setup</w:t>
      </w:r>
    </w:p>
    <w:p w:rsidR="0002143D" w:rsidRDefault="0002143D" w:rsidP="0002143D">
      <w:pPr>
        <w:jc w:val="both"/>
      </w:pPr>
      <w:r>
        <w:t>Risk: Equipment procurement and setup might be delayed due to vendor or supply chain issues.</w:t>
      </w:r>
    </w:p>
    <w:p w:rsidR="0002143D" w:rsidRDefault="0002143D" w:rsidP="0002143D">
      <w:pPr>
        <w:jc w:val="both"/>
      </w:pPr>
      <w:r>
        <w:t>Mitigation Plan:</w:t>
      </w:r>
    </w:p>
    <w:p w:rsidR="0002143D" w:rsidRDefault="0002143D" w:rsidP="00B219A9">
      <w:pPr>
        <w:pStyle w:val="ListParagraph"/>
        <w:numPr>
          <w:ilvl w:val="0"/>
          <w:numId w:val="21"/>
        </w:numPr>
        <w:jc w:val="both"/>
      </w:pPr>
      <w:r>
        <w:t>Use commonly available hardware (webcam, mic) to minimize procurement dependency.</w:t>
      </w:r>
    </w:p>
    <w:p w:rsidR="0002143D" w:rsidRDefault="00983AC3" w:rsidP="00B219A9">
      <w:pPr>
        <w:pStyle w:val="ListParagraph"/>
        <w:numPr>
          <w:ilvl w:val="0"/>
          <w:numId w:val="21"/>
        </w:numPr>
        <w:jc w:val="both"/>
      </w:pPr>
      <w:r>
        <w:t>I</w:t>
      </w:r>
      <w:r w:rsidR="0002143D">
        <w:t>dentify multiple local vendors in advance.</w:t>
      </w:r>
    </w:p>
    <w:p w:rsidR="0002143D" w:rsidRDefault="0002143D" w:rsidP="00B219A9">
      <w:pPr>
        <w:pStyle w:val="ListParagraph"/>
        <w:numPr>
          <w:ilvl w:val="0"/>
          <w:numId w:val="21"/>
        </w:numPr>
        <w:jc w:val="both"/>
      </w:pPr>
      <w:r>
        <w:t>Allocate buffer time in the Gantt chart to accommodate delays.</w:t>
      </w:r>
    </w:p>
    <w:p w:rsidR="0002143D" w:rsidRDefault="0002143D" w:rsidP="0002143D">
      <w:pPr>
        <w:jc w:val="both"/>
      </w:pPr>
      <w:r>
        <w:t>D. Da</w:t>
      </w:r>
      <w:r w:rsidR="007F187B">
        <w:t>ta Privacy and Ethical Concerns</w:t>
      </w:r>
    </w:p>
    <w:p w:rsidR="0002143D" w:rsidRDefault="0002143D" w:rsidP="0002143D">
      <w:pPr>
        <w:jc w:val="both"/>
      </w:pPr>
      <w:r>
        <w:t xml:space="preserve">7. Sensitivity of Collected </w:t>
      </w:r>
      <w:r w:rsidR="008E47F0">
        <w:t>Data (Voice &amp; Facial Movement)</w:t>
      </w:r>
    </w:p>
    <w:p w:rsidR="0002143D" w:rsidRDefault="00D41F25" w:rsidP="0002143D">
      <w:pPr>
        <w:jc w:val="both"/>
      </w:pPr>
      <w:r>
        <w:t>Risk:</w:t>
      </w:r>
      <w:r w:rsidR="0002143D">
        <w:t xml:space="preserve"> </w:t>
      </w:r>
      <w:r w:rsidR="00010ED7" w:rsidRPr="00010ED7">
        <w:t>Non-sensitive data related to testing (eye movement; voice) can lead to potential privacy infringement</w:t>
      </w:r>
      <w:r w:rsidR="0002143D">
        <w:t>.</w:t>
      </w:r>
    </w:p>
    <w:p w:rsidR="0002143D" w:rsidRDefault="0002143D" w:rsidP="0002143D">
      <w:pPr>
        <w:jc w:val="both"/>
      </w:pPr>
      <w:r>
        <w:t>Mitigation Plan:</w:t>
      </w:r>
    </w:p>
    <w:p w:rsidR="0002143D" w:rsidRDefault="00010ED7" w:rsidP="00FE108F">
      <w:pPr>
        <w:pStyle w:val="ListParagraph"/>
        <w:numPr>
          <w:ilvl w:val="0"/>
          <w:numId w:val="22"/>
        </w:numPr>
        <w:jc w:val="both"/>
      </w:pPr>
      <w:r w:rsidRPr="00010ED7">
        <w:t>The informed consent forms should clearly state how their personal data will be used and anonymized (if applicable)</w:t>
      </w:r>
      <w:r w:rsidR="0002143D">
        <w:t>.</w:t>
      </w:r>
    </w:p>
    <w:p w:rsidR="00010ED7" w:rsidRDefault="00010ED7" w:rsidP="00FE108F">
      <w:pPr>
        <w:pStyle w:val="ListParagraph"/>
        <w:numPr>
          <w:ilvl w:val="0"/>
          <w:numId w:val="22"/>
        </w:numPr>
        <w:jc w:val="both"/>
      </w:pPr>
      <w:r w:rsidRPr="00010ED7">
        <w:t>Keep everything on encrypted hard drives with access only for key core team members</w:t>
      </w:r>
      <w:r>
        <w:t>.</w:t>
      </w:r>
    </w:p>
    <w:p w:rsidR="0002143D" w:rsidRDefault="00010ED7" w:rsidP="00FE108F">
      <w:pPr>
        <w:pStyle w:val="ListParagraph"/>
        <w:numPr>
          <w:ilvl w:val="0"/>
          <w:numId w:val="22"/>
        </w:numPr>
        <w:jc w:val="both"/>
      </w:pPr>
      <w:r w:rsidRPr="00010ED7">
        <w:t>Ensure not to provide cloud storage unless able to comply in full with the national directive on the protection of data</w:t>
      </w:r>
      <w:r w:rsidR="0002143D">
        <w:t>.</w:t>
      </w:r>
    </w:p>
    <w:p w:rsidR="0002143D" w:rsidRDefault="00010ED7" w:rsidP="00FE108F">
      <w:pPr>
        <w:pStyle w:val="ListParagraph"/>
        <w:numPr>
          <w:ilvl w:val="0"/>
          <w:numId w:val="22"/>
        </w:numPr>
        <w:jc w:val="both"/>
      </w:pPr>
      <w:r w:rsidRPr="00010ED7">
        <w:t>Enforce data retention policies and allow participants to request for their data removed</w:t>
      </w:r>
      <w:r w:rsidR="0002143D">
        <w:t>.</w:t>
      </w:r>
    </w:p>
    <w:p w:rsidR="0002143D" w:rsidRDefault="000D350F" w:rsidP="0002143D">
      <w:pPr>
        <w:jc w:val="both"/>
      </w:pPr>
      <w:r>
        <w:t>8</w:t>
      </w:r>
      <w:r w:rsidR="0002143D">
        <w:t>. Coordination with Multiple Stakeholders</w:t>
      </w:r>
    </w:p>
    <w:p w:rsidR="0002143D" w:rsidRDefault="000D350F" w:rsidP="0002143D">
      <w:pPr>
        <w:jc w:val="both"/>
      </w:pPr>
      <w:r>
        <w:t>Risk:</w:t>
      </w:r>
      <w:r w:rsidR="0002143D">
        <w:t xml:space="preserve"> </w:t>
      </w:r>
      <w:r w:rsidR="007470DA" w:rsidRPr="007470DA">
        <w:t>Collaboration with various NGOs, academic mentors, and users with diverse backgrounds across multiple locations can be complicated.</w:t>
      </w:r>
    </w:p>
    <w:p w:rsidR="0002143D" w:rsidRDefault="0002143D" w:rsidP="0002143D">
      <w:pPr>
        <w:jc w:val="both"/>
      </w:pPr>
      <w:r>
        <w:t>Mitigation Plan:</w:t>
      </w:r>
    </w:p>
    <w:p w:rsidR="0002143D" w:rsidRDefault="007470DA" w:rsidP="009A68B4">
      <w:pPr>
        <w:pStyle w:val="ListParagraph"/>
        <w:numPr>
          <w:ilvl w:val="0"/>
          <w:numId w:val="23"/>
        </w:numPr>
        <w:jc w:val="both"/>
      </w:pPr>
      <w:r w:rsidRPr="007470DA">
        <w:t>Designate a project coordinator to handle logistics and communication</w:t>
      </w:r>
      <w:r w:rsidR="0002143D">
        <w:t>.</w:t>
      </w:r>
    </w:p>
    <w:p w:rsidR="0002143D" w:rsidRDefault="007470DA" w:rsidP="009A68B4">
      <w:pPr>
        <w:pStyle w:val="ListParagraph"/>
        <w:numPr>
          <w:ilvl w:val="0"/>
          <w:numId w:val="23"/>
        </w:numPr>
        <w:jc w:val="both"/>
      </w:pPr>
      <w:r w:rsidRPr="007470DA">
        <w:t>Maintain transparency using online shared tools (Trello, Google workspace)</w:t>
      </w:r>
      <w:r w:rsidR="0002143D">
        <w:t>.</w:t>
      </w:r>
    </w:p>
    <w:p w:rsidR="0002143D" w:rsidRDefault="0002143D" w:rsidP="009A68B4">
      <w:pPr>
        <w:pStyle w:val="ListParagraph"/>
        <w:numPr>
          <w:ilvl w:val="0"/>
          <w:numId w:val="23"/>
        </w:numPr>
        <w:jc w:val="both"/>
      </w:pPr>
      <w:r>
        <w:t>Schedule monthly review meetings with all partners to track progress and resolve issues proactively.</w:t>
      </w:r>
    </w:p>
    <w:p w:rsidR="002E7563" w:rsidRDefault="00876591">
      <w:pPr>
        <w:pStyle w:val="Heading1"/>
        <w:numPr>
          <w:ilvl w:val="0"/>
          <w:numId w:val="8"/>
        </w:numPr>
        <w:ind w:left="0" w:hanging="567"/>
        <w:rPr>
          <w:rFonts w:ascii="Calibri" w:eastAsia="Calibri" w:hAnsi="Calibri" w:cs="Calibri"/>
          <w:sz w:val="22"/>
          <w:szCs w:val="22"/>
        </w:rPr>
      </w:pPr>
      <w:bookmarkStart w:id="10" w:name="_heading=h.lnxbz9" w:colFirst="0" w:colLast="0"/>
      <w:bookmarkEnd w:id="10"/>
      <w:r>
        <w:rPr>
          <w:rFonts w:ascii="Calibri" w:eastAsia="Calibri" w:hAnsi="Calibri" w:cs="Calibri"/>
          <w:sz w:val="22"/>
          <w:szCs w:val="22"/>
        </w:rPr>
        <w:t>Plan for Revenue Generation and Sustainability Based on the Outcomes Described Above (like, how your proposed idea will support TIH to sustain and grow to support in areas of Text, Speech, and Video Analytics due to your project)</w:t>
      </w:r>
    </w:p>
    <w:p w:rsidR="007470DA" w:rsidRDefault="007470DA" w:rsidP="007470DA">
      <w:pPr>
        <w:jc w:val="both"/>
      </w:pPr>
      <w:r>
        <w:t xml:space="preserve">The AI-Assisted Eye and Voice Navigation System project is sustainable beyond its initial funding, working toward a longer-term vision of self-sustainability. Our revenue generation and sustainability strategy is multi-faceted – leveraging the project results to help TIH fulfill its mission and achieve </w:t>
      </w:r>
      <w:r>
        <w:lastRenderedPageBreak/>
        <w:t>self-sustainability, particularly in Advanced Communication Systems and Text, Speech and Video Analytics.</w:t>
      </w:r>
    </w:p>
    <w:p w:rsidR="007470DA" w:rsidRDefault="007470DA" w:rsidP="007470DA">
      <w:pPr>
        <w:jc w:val="both"/>
      </w:pPr>
      <w:r>
        <w:t xml:space="preserve">The core software that is developed will go live as an open-source project on sites like GitHub. Although this is not a revenue driver in itself, it helps build an engaged ecosystem of developers and users. It can really help TIH by lowering long-term </w:t>
      </w:r>
      <w:r w:rsidR="004A22F2">
        <w:t>maintenance</w:t>
      </w:r>
      <w:r>
        <w:t xml:space="preserve"> costs by allowing the community to help in bug fixes, feature improvements, and adaptations. In addition, the open-source nature provides a publicity and credibility boost for the project, bringing additional collaborators and possible future funding for TIH in the accessibility area.</w:t>
      </w:r>
    </w:p>
    <w:p w:rsidR="007470DA" w:rsidRDefault="007470DA" w:rsidP="007470DA">
      <w:pPr>
        <w:jc w:val="both"/>
      </w:pPr>
      <w:r>
        <w:t>Second, we see consultancy and training based on the tech delivered. Based on this experience, TIH could also develop specific training programs for NGOs and vocational training centres to introduce more inclusive workplaces in the digital space as well as corporates interested in building inclusive digital workplaces. The implementation of training modules, directly related to the use, customization, etc., of the system can directly translate into revenue. Furthermore, TIH can offer consultancy to agencies wishing to implement similar hands-free interaction capabilities into their own software or hardware solutions, establishing TIH as a leader in the development of accessible technology.</w:t>
      </w:r>
    </w:p>
    <w:p w:rsidR="007470DA" w:rsidRDefault="007470DA" w:rsidP="007470DA">
      <w:pPr>
        <w:jc w:val="both"/>
      </w:pPr>
      <w:r>
        <w:t>Thirdly, valuable IP (Intellectual property), potentially in the form of provisional patents or copyright for original algorithms or interface designs, will be created by the project. We are open in licensing this IP for commercial companies or startups interested in developing productized versions of the system. Such a licensing model would generate a direct revenue stream (albeit one that would take time to build) for TIH. Further, the project scope of "Text, Speech and Video Analytics" matches well with the areas of interest of TIH, thus making it a very suitable candidate for technology transfer and commercialization activities.</w:t>
      </w:r>
    </w:p>
    <w:p w:rsidR="002E7563" w:rsidRDefault="007470DA" w:rsidP="00F633E7">
      <w:pPr>
        <w:jc w:val="both"/>
      </w:pPr>
      <w:r>
        <w:t>Fourth, we will actively seek partners within the industry (including hardware manufacturers, software providers, remote work platforms, etc.) that can build our technology into or provide our technology as a service. Such partnerships might take the form of joint ventures, co-development agreements, or even revenue-sharing arrangements contingent upon the use of the systems</w:t>
      </w:r>
      <w:r w:rsidR="00F633E7" w:rsidRPr="00F633E7">
        <w:t xml:space="preserve"> </w:t>
      </w:r>
      <w:r w:rsidR="00F633E7">
        <w:t>For instance, we could collaborate with a remote work app allowing our solution to be the premium accessibility component with revenue sharing. Such positive outcomes indicate the success of the project in changing the social status of women with disabilities, and will make a strong case for international, national and regional social change, digital inclusion and assistive technologies programs that will be seeking funding to implement their initiatives . Such societal impact displayed will serve to further strengthen TIH portfolio and help it win more grants and establish research and development in adjacent areas to make the advanced communication systems and AI analytics sustainable and robust.</w:t>
      </w:r>
      <w:r>
        <w:t>.</w:t>
      </w:r>
    </w:p>
    <w:p w:rsidR="002E7563" w:rsidRDefault="00876591">
      <w:pPr>
        <w:pStyle w:val="Heading1"/>
        <w:numPr>
          <w:ilvl w:val="0"/>
          <w:numId w:val="8"/>
        </w:numPr>
        <w:ind w:left="0" w:hanging="567"/>
        <w:rPr>
          <w:rFonts w:ascii="Calibri" w:eastAsia="Calibri" w:hAnsi="Calibri" w:cs="Calibri"/>
          <w:sz w:val="22"/>
          <w:szCs w:val="22"/>
        </w:rPr>
      </w:pPr>
      <w:bookmarkStart w:id="11" w:name="_heading=h.35nkun2" w:colFirst="0" w:colLast="0"/>
      <w:bookmarkEnd w:id="11"/>
      <w:r>
        <w:rPr>
          <w:rFonts w:ascii="Calibri" w:eastAsia="Calibri" w:hAnsi="Calibri" w:cs="Calibri"/>
          <w:sz w:val="22"/>
          <w:szCs w:val="22"/>
        </w:rPr>
        <w:t>Details of Industry/Academia Partners Associated with the Proposed Project (if any)</w:t>
      </w:r>
    </w:p>
    <w:p w:rsidR="002E7563" w:rsidRDefault="00876591">
      <w:r>
        <w:t>Industry partner(s):</w:t>
      </w:r>
      <w:r w:rsidR="001161A7">
        <w:t xml:space="preserve"> </w:t>
      </w:r>
      <w:r w:rsidR="001161A7" w:rsidRPr="001161A7">
        <w:t>No formal industry or academic collaborators are confirmed at this stage. However, relevant partnerships with NGOs and assistive technology organizations are being explored for later phases of the project.</w:t>
      </w:r>
    </w:p>
    <w:tbl>
      <w:tblPr>
        <w:tblStyle w:val="a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56"/>
        <w:gridCol w:w="5760"/>
      </w:tblGrid>
      <w:tr w:rsidR="002E7563">
        <w:trPr>
          <w:trHeight w:val="530"/>
        </w:trPr>
        <w:tc>
          <w:tcPr>
            <w:tcW w:w="3256" w:type="dxa"/>
            <w:vAlign w:val="center"/>
          </w:tcPr>
          <w:p w:rsidR="002E7563" w:rsidRDefault="00876591">
            <w:pPr>
              <w:rPr>
                <w:b/>
                <w:sz w:val="22"/>
                <w:szCs w:val="22"/>
              </w:rPr>
            </w:pPr>
            <w:r>
              <w:rPr>
                <w:b/>
                <w:sz w:val="22"/>
                <w:szCs w:val="22"/>
              </w:rPr>
              <w:t>Name of the industry partner</w:t>
            </w:r>
          </w:p>
        </w:tc>
        <w:tc>
          <w:tcPr>
            <w:tcW w:w="5760" w:type="dxa"/>
            <w:vAlign w:val="center"/>
          </w:tcPr>
          <w:p w:rsidR="002E7563" w:rsidRDefault="002E7563">
            <w:pPr>
              <w:rPr>
                <w:sz w:val="22"/>
                <w:szCs w:val="22"/>
              </w:rPr>
            </w:pPr>
          </w:p>
        </w:tc>
      </w:tr>
      <w:tr w:rsidR="002E7563">
        <w:trPr>
          <w:trHeight w:val="551"/>
        </w:trPr>
        <w:tc>
          <w:tcPr>
            <w:tcW w:w="3256" w:type="dxa"/>
            <w:vAlign w:val="center"/>
          </w:tcPr>
          <w:p w:rsidR="002E7563" w:rsidRDefault="00876591">
            <w:pPr>
              <w:rPr>
                <w:b/>
                <w:sz w:val="22"/>
                <w:szCs w:val="22"/>
              </w:rPr>
            </w:pPr>
            <w:r>
              <w:rPr>
                <w:b/>
                <w:sz w:val="22"/>
                <w:szCs w:val="22"/>
              </w:rPr>
              <w:t>Address</w:t>
            </w:r>
          </w:p>
        </w:tc>
        <w:tc>
          <w:tcPr>
            <w:tcW w:w="5760" w:type="dxa"/>
            <w:vAlign w:val="center"/>
          </w:tcPr>
          <w:p w:rsidR="002E7563" w:rsidRDefault="002E7563">
            <w:pPr>
              <w:rPr>
                <w:sz w:val="22"/>
                <w:szCs w:val="22"/>
              </w:rPr>
            </w:pPr>
          </w:p>
        </w:tc>
      </w:tr>
      <w:tr w:rsidR="002E7563">
        <w:trPr>
          <w:trHeight w:val="559"/>
        </w:trPr>
        <w:tc>
          <w:tcPr>
            <w:tcW w:w="3256" w:type="dxa"/>
            <w:vAlign w:val="center"/>
          </w:tcPr>
          <w:p w:rsidR="002E7563" w:rsidRDefault="00876591">
            <w:pPr>
              <w:rPr>
                <w:b/>
                <w:sz w:val="22"/>
                <w:szCs w:val="22"/>
              </w:rPr>
            </w:pPr>
            <w:r>
              <w:rPr>
                <w:b/>
                <w:sz w:val="22"/>
                <w:szCs w:val="22"/>
              </w:rPr>
              <w:lastRenderedPageBreak/>
              <w:t>Contact person name</w:t>
            </w:r>
          </w:p>
        </w:tc>
        <w:tc>
          <w:tcPr>
            <w:tcW w:w="5760" w:type="dxa"/>
            <w:vAlign w:val="center"/>
          </w:tcPr>
          <w:p w:rsidR="002E7563" w:rsidRDefault="002E7563">
            <w:pPr>
              <w:rPr>
                <w:sz w:val="22"/>
                <w:szCs w:val="22"/>
              </w:rPr>
            </w:pPr>
          </w:p>
        </w:tc>
      </w:tr>
      <w:tr w:rsidR="002E7563">
        <w:trPr>
          <w:trHeight w:val="553"/>
        </w:trPr>
        <w:tc>
          <w:tcPr>
            <w:tcW w:w="3256" w:type="dxa"/>
            <w:vAlign w:val="center"/>
          </w:tcPr>
          <w:p w:rsidR="002E7563" w:rsidRDefault="00876591">
            <w:pPr>
              <w:rPr>
                <w:b/>
                <w:sz w:val="22"/>
                <w:szCs w:val="22"/>
              </w:rPr>
            </w:pPr>
            <w:r>
              <w:rPr>
                <w:b/>
                <w:sz w:val="22"/>
                <w:szCs w:val="22"/>
              </w:rPr>
              <w:t>Contact person e-mail ID</w:t>
            </w:r>
          </w:p>
        </w:tc>
        <w:tc>
          <w:tcPr>
            <w:tcW w:w="5760" w:type="dxa"/>
            <w:vAlign w:val="center"/>
          </w:tcPr>
          <w:p w:rsidR="002E7563" w:rsidRDefault="002E7563">
            <w:pPr>
              <w:rPr>
                <w:sz w:val="22"/>
                <w:szCs w:val="22"/>
              </w:rPr>
            </w:pPr>
          </w:p>
        </w:tc>
      </w:tr>
    </w:tbl>
    <w:p w:rsidR="002E7563" w:rsidRDefault="002E7563"/>
    <w:p w:rsidR="002E7563" w:rsidRDefault="00876591">
      <w:r>
        <w:t>Academia partner(s):</w:t>
      </w:r>
    </w:p>
    <w:tbl>
      <w:tblPr>
        <w:tblStyle w:val="a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56"/>
        <w:gridCol w:w="5760"/>
      </w:tblGrid>
      <w:tr w:rsidR="002E7563">
        <w:trPr>
          <w:trHeight w:val="530"/>
        </w:trPr>
        <w:tc>
          <w:tcPr>
            <w:tcW w:w="3256" w:type="dxa"/>
            <w:vAlign w:val="center"/>
          </w:tcPr>
          <w:p w:rsidR="002E7563" w:rsidRDefault="00876591">
            <w:pPr>
              <w:rPr>
                <w:b/>
                <w:sz w:val="22"/>
                <w:szCs w:val="22"/>
              </w:rPr>
            </w:pPr>
            <w:r>
              <w:rPr>
                <w:b/>
                <w:sz w:val="22"/>
                <w:szCs w:val="22"/>
              </w:rPr>
              <w:t>Name of the academia partner</w:t>
            </w:r>
          </w:p>
        </w:tc>
        <w:tc>
          <w:tcPr>
            <w:tcW w:w="5760" w:type="dxa"/>
            <w:vAlign w:val="center"/>
          </w:tcPr>
          <w:p w:rsidR="002E7563" w:rsidRDefault="002E7563">
            <w:pPr>
              <w:rPr>
                <w:sz w:val="22"/>
                <w:szCs w:val="22"/>
              </w:rPr>
            </w:pPr>
          </w:p>
        </w:tc>
      </w:tr>
      <w:tr w:rsidR="002E7563">
        <w:trPr>
          <w:trHeight w:val="551"/>
        </w:trPr>
        <w:tc>
          <w:tcPr>
            <w:tcW w:w="3256" w:type="dxa"/>
            <w:vAlign w:val="center"/>
          </w:tcPr>
          <w:p w:rsidR="002E7563" w:rsidRDefault="00876591">
            <w:pPr>
              <w:rPr>
                <w:b/>
                <w:sz w:val="22"/>
                <w:szCs w:val="22"/>
              </w:rPr>
            </w:pPr>
            <w:r>
              <w:rPr>
                <w:b/>
                <w:sz w:val="22"/>
                <w:szCs w:val="22"/>
              </w:rPr>
              <w:t>Address</w:t>
            </w:r>
          </w:p>
        </w:tc>
        <w:tc>
          <w:tcPr>
            <w:tcW w:w="5760" w:type="dxa"/>
            <w:vAlign w:val="center"/>
          </w:tcPr>
          <w:p w:rsidR="002E7563" w:rsidRDefault="002E7563">
            <w:pPr>
              <w:rPr>
                <w:sz w:val="22"/>
                <w:szCs w:val="22"/>
              </w:rPr>
            </w:pPr>
          </w:p>
        </w:tc>
      </w:tr>
      <w:tr w:rsidR="002E7563">
        <w:trPr>
          <w:trHeight w:val="559"/>
        </w:trPr>
        <w:tc>
          <w:tcPr>
            <w:tcW w:w="3256" w:type="dxa"/>
            <w:vAlign w:val="center"/>
          </w:tcPr>
          <w:p w:rsidR="002E7563" w:rsidRDefault="00876591">
            <w:pPr>
              <w:rPr>
                <w:b/>
                <w:sz w:val="22"/>
                <w:szCs w:val="22"/>
              </w:rPr>
            </w:pPr>
            <w:r>
              <w:rPr>
                <w:b/>
                <w:sz w:val="22"/>
                <w:szCs w:val="22"/>
              </w:rPr>
              <w:t>Contact person name</w:t>
            </w:r>
          </w:p>
        </w:tc>
        <w:tc>
          <w:tcPr>
            <w:tcW w:w="5760" w:type="dxa"/>
            <w:vAlign w:val="center"/>
          </w:tcPr>
          <w:p w:rsidR="002E7563" w:rsidRDefault="002E7563">
            <w:pPr>
              <w:rPr>
                <w:sz w:val="22"/>
                <w:szCs w:val="22"/>
              </w:rPr>
            </w:pPr>
          </w:p>
        </w:tc>
      </w:tr>
      <w:tr w:rsidR="002E7563">
        <w:trPr>
          <w:trHeight w:val="553"/>
        </w:trPr>
        <w:tc>
          <w:tcPr>
            <w:tcW w:w="3256" w:type="dxa"/>
            <w:vAlign w:val="center"/>
          </w:tcPr>
          <w:p w:rsidR="002E7563" w:rsidRDefault="00876591">
            <w:pPr>
              <w:rPr>
                <w:b/>
                <w:sz w:val="22"/>
                <w:szCs w:val="22"/>
              </w:rPr>
            </w:pPr>
            <w:r>
              <w:rPr>
                <w:b/>
                <w:sz w:val="22"/>
                <w:szCs w:val="22"/>
              </w:rPr>
              <w:t>Contact person e-mail ID</w:t>
            </w:r>
          </w:p>
        </w:tc>
        <w:tc>
          <w:tcPr>
            <w:tcW w:w="5760" w:type="dxa"/>
            <w:vAlign w:val="center"/>
          </w:tcPr>
          <w:p w:rsidR="002E7563" w:rsidRDefault="002E7563">
            <w:pPr>
              <w:rPr>
                <w:sz w:val="22"/>
                <w:szCs w:val="22"/>
              </w:rPr>
            </w:pPr>
          </w:p>
        </w:tc>
      </w:tr>
    </w:tbl>
    <w:p w:rsidR="002E7563" w:rsidRDefault="002E7563"/>
    <w:p w:rsidR="002E7563" w:rsidRDefault="00876591">
      <w:pPr>
        <w:pStyle w:val="Heading1"/>
        <w:numPr>
          <w:ilvl w:val="0"/>
          <w:numId w:val="8"/>
        </w:numPr>
        <w:ind w:left="0" w:hanging="567"/>
        <w:rPr>
          <w:rFonts w:ascii="Calibri" w:eastAsia="Calibri" w:hAnsi="Calibri" w:cs="Calibri"/>
          <w:sz w:val="22"/>
          <w:szCs w:val="22"/>
        </w:rPr>
      </w:pPr>
      <w:bookmarkStart w:id="12" w:name="_heading=h.1ksv4uv" w:colFirst="0" w:colLast="0"/>
      <w:bookmarkEnd w:id="12"/>
      <w:r>
        <w:rPr>
          <w:rFonts w:ascii="Calibri" w:eastAsia="Calibri" w:hAnsi="Calibri" w:cs="Calibri"/>
          <w:sz w:val="22"/>
          <w:szCs w:val="22"/>
        </w:rPr>
        <w:t>Start-ups and Transfer of Technology (ToT) plans</w:t>
      </w:r>
    </w:p>
    <w:p w:rsidR="004A22F2" w:rsidRDefault="004A22F2" w:rsidP="004A22F2">
      <w:pPr>
        <w:jc w:val="both"/>
      </w:pPr>
      <w:r>
        <w:t>The AI-based assistive technology developed, although primarily focused on making a social impact and enhancing inclusion, can be further translated into a product that can scale. The vision for the future is two-fold, based on successful pilot deployment as well as validating with a user:</w:t>
      </w:r>
    </w:p>
    <w:p w:rsidR="004A22F2" w:rsidRDefault="004A22F2" w:rsidP="004A22F2">
      <w:pPr>
        <w:pStyle w:val="ListParagraph"/>
        <w:numPr>
          <w:ilvl w:val="0"/>
          <w:numId w:val="28"/>
        </w:numPr>
        <w:ind w:left="426"/>
        <w:jc w:val="both"/>
      </w:pPr>
      <w:r>
        <w:t>Potential for Start-up: The project may give rise to a social-impact start-up, if the system is successful and well-adopted. The goal for this startup would be to provide inexpensive and locally relevant assistive technology products for persons with disabilities focused on under-resourced communities. The offering could be made available to rehab centers, special needs schools, and job training facilities.</w:t>
      </w:r>
    </w:p>
    <w:p w:rsidR="002E7563" w:rsidRDefault="004A22F2" w:rsidP="004A22F2">
      <w:pPr>
        <w:pStyle w:val="ListParagraph"/>
        <w:numPr>
          <w:ilvl w:val="0"/>
          <w:numId w:val="28"/>
        </w:numPr>
        <w:ind w:left="426"/>
        <w:jc w:val="both"/>
      </w:pPr>
      <w:r>
        <w:t>Investigation of Transfer of Technology (ToT): Based on mentoring from NGOs, EdTech companies, or digital inclusion-focused CSR wings, ToT modalities for the project will be explored. Validated software and system design will be documented and packaged for transfer along with training modules and manuals. The final stage will include workshops and stakeholder demonstrations, which will be a great start for conversations about ToT possibilities.</w:t>
      </w:r>
    </w:p>
    <w:p w:rsidR="002E7563" w:rsidRDefault="00876591">
      <w:pPr>
        <w:pStyle w:val="Heading1"/>
        <w:numPr>
          <w:ilvl w:val="0"/>
          <w:numId w:val="8"/>
        </w:numPr>
        <w:ind w:left="0" w:hanging="567"/>
        <w:rPr>
          <w:rFonts w:ascii="Calibri" w:eastAsia="Calibri" w:hAnsi="Calibri" w:cs="Calibri"/>
          <w:sz w:val="22"/>
          <w:szCs w:val="22"/>
        </w:rPr>
      </w:pPr>
      <w:bookmarkStart w:id="13" w:name="_heading=h.44sinio" w:colFirst="0" w:colLast="0"/>
      <w:bookmarkEnd w:id="13"/>
      <w:r>
        <w:rPr>
          <w:rFonts w:ascii="Calibri" w:eastAsia="Calibri" w:hAnsi="Calibri" w:cs="Calibri"/>
          <w:sz w:val="22"/>
          <w:szCs w:val="22"/>
        </w:rPr>
        <w:t>Budget Details</w:t>
      </w:r>
    </w:p>
    <w:p w:rsidR="002E7563" w:rsidRDefault="00876591">
      <w:pPr>
        <w:numPr>
          <w:ilvl w:val="2"/>
          <w:numId w:val="4"/>
        </w:numPr>
        <w:pBdr>
          <w:top w:val="nil"/>
          <w:left w:val="nil"/>
          <w:bottom w:val="nil"/>
          <w:right w:val="nil"/>
          <w:between w:val="nil"/>
        </w:pBdr>
        <w:spacing w:after="0" w:line="240" w:lineRule="auto"/>
        <w:ind w:left="0"/>
        <w:jc w:val="both"/>
        <w:rPr>
          <w:color w:val="000000"/>
        </w:rPr>
      </w:pPr>
      <w:r>
        <w:rPr>
          <w:color w:val="000000"/>
        </w:rPr>
        <w:t>In case of involvement of multiple institutes/organizations, please provide budget heads accordingly.</w:t>
      </w:r>
    </w:p>
    <w:p w:rsidR="002E7563" w:rsidRDefault="002E7563"/>
    <w:p w:rsidR="002E7563" w:rsidRDefault="00876591">
      <w:pPr>
        <w:rPr>
          <w:b/>
        </w:rPr>
      </w:pPr>
      <w:r>
        <w:rPr>
          <w:b/>
        </w:rPr>
        <w:t xml:space="preserve">Institute name:  </w:t>
      </w:r>
    </w:p>
    <w:tbl>
      <w:tblPr>
        <w:tblStyle w:val="ac"/>
        <w:tblW w:w="920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78"/>
        <w:gridCol w:w="2109"/>
        <w:gridCol w:w="2109"/>
        <w:gridCol w:w="2110"/>
      </w:tblGrid>
      <w:tr w:rsidR="002E7563">
        <w:trPr>
          <w:trHeight w:val="749"/>
        </w:trPr>
        <w:tc>
          <w:tcPr>
            <w:tcW w:w="2878" w:type="dxa"/>
            <w:vAlign w:val="center"/>
          </w:tcPr>
          <w:p w:rsidR="002E7563" w:rsidRDefault="00876591">
            <w:pPr>
              <w:jc w:val="center"/>
              <w:rPr>
                <w:b/>
                <w:sz w:val="22"/>
                <w:szCs w:val="22"/>
              </w:rPr>
            </w:pPr>
            <w:r>
              <w:rPr>
                <w:b/>
                <w:sz w:val="22"/>
                <w:szCs w:val="22"/>
              </w:rPr>
              <w:t>Budget Head</w:t>
            </w:r>
          </w:p>
        </w:tc>
        <w:tc>
          <w:tcPr>
            <w:tcW w:w="2109" w:type="dxa"/>
            <w:vAlign w:val="center"/>
          </w:tcPr>
          <w:p w:rsidR="002E7563" w:rsidRDefault="00876591">
            <w:pPr>
              <w:jc w:val="center"/>
              <w:rPr>
                <w:b/>
                <w:sz w:val="22"/>
                <w:szCs w:val="22"/>
              </w:rPr>
            </w:pPr>
            <w:r>
              <w:rPr>
                <w:b/>
                <w:sz w:val="22"/>
                <w:szCs w:val="22"/>
              </w:rPr>
              <w:t>1</w:t>
            </w:r>
            <w:r>
              <w:rPr>
                <w:b/>
                <w:sz w:val="22"/>
                <w:szCs w:val="22"/>
                <w:vertAlign w:val="superscript"/>
              </w:rPr>
              <w:t>st</w:t>
            </w:r>
            <w:r>
              <w:rPr>
                <w:b/>
                <w:sz w:val="22"/>
                <w:szCs w:val="22"/>
              </w:rPr>
              <w:t xml:space="preserve"> year</w:t>
            </w:r>
          </w:p>
          <w:p w:rsidR="002E7563" w:rsidRDefault="00876591">
            <w:pPr>
              <w:jc w:val="center"/>
              <w:rPr>
                <w:b/>
                <w:sz w:val="22"/>
                <w:szCs w:val="22"/>
              </w:rPr>
            </w:pPr>
            <w:r>
              <w:rPr>
                <w:b/>
                <w:sz w:val="22"/>
                <w:szCs w:val="22"/>
              </w:rPr>
              <w:t>(in INR)</w:t>
            </w:r>
          </w:p>
        </w:tc>
        <w:tc>
          <w:tcPr>
            <w:tcW w:w="2109" w:type="dxa"/>
            <w:vAlign w:val="center"/>
          </w:tcPr>
          <w:p w:rsidR="002E7563" w:rsidRDefault="00876591">
            <w:pPr>
              <w:jc w:val="center"/>
              <w:rPr>
                <w:b/>
                <w:sz w:val="22"/>
                <w:szCs w:val="22"/>
              </w:rPr>
            </w:pPr>
            <w:r>
              <w:rPr>
                <w:b/>
                <w:sz w:val="22"/>
                <w:szCs w:val="22"/>
              </w:rPr>
              <w:t>2</w:t>
            </w:r>
            <w:r>
              <w:rPr>
                <w:b/>
                <w:sz w:val="22"/>
                <w:szCs w:val="22"/>
                <w:vertAlign w:val="superscript"/>
              </w:rPr>
              <w:t>nd</w:t>
            </w:r>
            <w:r>
              <w:rPr>
                <w:b/>
                <w:sz w:val="22"/>
                <w:szCs w:val="22"/>
              </w:rPr>
              <w:t xml:space="preserve"> year</w:t>
            </w:r>
          </w:p>
          <w:p w:rsidR="002E7563" w:rsidRDefault="00876591">
            <w:pPr>
              <w:jc w:val="center"/>
              <w:rPr>
                <w:b/>
                <w:sz w:val="22"/>
                <w:szCs w:val="22"/>
              </w:rPr>
            </w:pPr>
            <w:r>
              <w:rPr>
                <w:b/>
                <w:sz w:val="22"/>
                <w:szCs w:val="22"/>
              </w:rPr>
              <w:t>(in INR)</w:t>
            </w:r>
          </w:p>
        </w:tc>
        <w:tc>
          <w:tcPr>
            <w:tcW w:w="2110" w:type="dxa"/>
            <w:vAlign w:val="center"/>
          </w:tcPr>
          <w:p w:rsidR="002E7563" w:rsidRDefault="00876591">
            <w:pPr>
              <w:jc w:val="center"/>
              <w:rPr>
                <w:b/>
                <w:sz w:val="22"/>
                <w:szCs w:val="22"/>
              </w:rPr>
            </w:pPr>
            <w:r>
              <w:rPr>
                <w:b/>
                <w:sz w:val="22"/>
                <w:szCs w:val="22"/>
              </w:rPr>
              <w:t>Total</w:t>
            </w:r>
          </w:p>
          <w:p w:rsidR="002E7563" w:rsidRDefault="00876591">
            <w:pPr>
              <w:jc w:val="center"/>
              <w:rPr>
                <w:b/>
                <w:sz w:val="22"/>
                <w:szCs w:val="22"/>
              </w:rPr>
            </w:pPr>
            <w:r>
              <w:rPr>
                <w:b/>
                <w:sz w:val="22"/>
                <w:szCs w:val="22"/>
              </w:rPr>
              <w:t>(in INR)</w:t>
            </w:r>
          </w:p>
        </w:tc>
      </w:tr>
      <w:tr w:rsidR="002E7563">
        <w:trPr>
          <w:trHeight w:val="607"/>
        </w:trPr>
        <w:tc>
          <w:tcPr>
            <w:tcW w:w="2878" w:type="dxa"/>
            <w:vAlign w:val="center"/>
          </w:tcPr>
          <w:p w:rsidR="002E7563" w:rsidRDefault="00876591">
            <w:pPr>
              <w:rPr>
                <w:sz w:val="22"/>
                <w:szCs w:val="22"/>
              </w:rPr>
            </w:pPr>
            <w:r>
              <w:rPr>
                <w:sz w:val="22"/>
                <w:szCs w:val="22"/>
              </w:rPr>
              <w:t>Manpower</w:t>
            </w:r>
          </w:p>
        </w:tc>
        <w:tc>
          <w:tcPr>
            <w:tcW w:w="2109" w:type="dxa"/>
            <w:vAlign w:val="center"/>
          </w:tcPr>
          <w:p w:rsidR="002E7563" w:rsidRDefault="00610D21" w:rsidP="00610D21">
            <w:pPr>
              <w:jc w:val="center"/>
              <w:rPr>
                <w:sz w:val="22"/>
                <w:szCs w:val="22"/>
              </w:rPr>
            </w:pPr>
            <w:r>
              <w:rPr>
                <w:rStyle w:val="selected"/>
              </w:rPr>
              <w:t>2,50,000</w:t>
            </w:r>
          </w:p>
        </w:tc>
        <w:tc>
          <w:tcPr>
            <w:tcW w:w="2109" w:type="dxa"/>
            <w:vAlign w:val="center"/>
          </w:tcPr>
          <w:p w:rsidR="002E7563" w:rsidRDefault="00610D21" w:rsidP="00610D21">
            <w:pPr>
              <w:jc w:val="center"/>
              <w:rPr>
                <w:sz w:val="22"/>
                <w:szCs w:val="22"/>
              </w:rPr>
            </w:pPr>
            <w:r>
              <w:rPr>
                <w:rStyle w:val="selected"/>
              </w:rPr>
              <w:t>2,50,000</w:t>
            </w:r>
          </w:p>
        </w:tc>
        <w:tc>
          <w:tcPr>
            <w:tcW w:w="2110" w:type="dxa"/>
            <w:vAlign w:val="center"/>
          </w:tcPr>
          <w:p w:rsidR="002E7563" w:rsidRDefault="00610D21" w:rsidP="00610D21">
            <w:pPr>
              <w:jc w:val="center"/>
              <w:rPr>
                <w:sz w:val="22"/>
                <w:szCs w:val="22"/>
              </w:rPr>
            </w:pPr>
            <w:r>
              <w:rPr>
                <w:rStyle w:val="selected"/>
              </w:rPr>
              <w:t>5,00,000</w:t>
            </w:r>
          </w:p>
        </w:tc>
      </w:tr>
      <w:tr w:rsidR="002E7563">
        <w:trPr>
          <w:trHeight w:val="585"/>
        </w:trPr>
        <w:tc>
          <w:tcPr>
            <w:tcW w:w="2878" w:type="dxa"/>
            <w:vAlign w:val="center"/>
          </w:tcPr>
          <w:p w:rsidR="002E7563" w:rsidRDefault="00876591">
            <w:pPr>
              <w:rPr>
                <w:sz w:val="22"/>
                <w:szCs w:val="22"/>
              </w:rPr>
            </w:pPr>
            <w:r>
              <w:rPr>
                <w:sz w:val="22"/>
                <w:szCs w:val="22"/>
              </w:rPr>
              <w:t>Consumables</w:t>
            </w:r>
          </w:p>
        </w:tc>
        <w:tc>
          <w:tcPr>
            <w:tcW w:w="2109" w:type="dxa"/>
            <w:vAlign w:val="center"/>
          </w:tcPr>
          <w:p w:rsidR="002E7563" w:rsidRDefault="00D037F2" w:rsidP="00D037F2">
            <w:pPr>
              <w:jc w:val="center"/>
              <w:rPr>
                <w:sz w:val="22"/>
                <w:szCs w:val="22"/>
              </w:rPr>
            </w:pPr>
            <w:r>
              <w:rPr>
                <w:rStyle w:val="selected"/>
              </w:rPr>
              <w:t>50,000</w:t>
            </w:r>
          </w:p>
        </w:tc>
        <w:tc>
          <w:tcPr>
            <w:tcW w:w="2109" w:type="dxa"/>
            <w:vAlign w:val="center"/>
          </w:tcPr>
          <w:p w:rsidR="002E7563" w:rsidRDefault="00D037F2" w:rsidP="00D037F2">
            <w:pPr>
              <w:jc w:val="center"/>
              <w:rPr>
                <w:sz w:val="22"/>
                <w:szCs w:val="22"/>
              </w:rPr>
            </w:pPr>
            <w:r>
              <w:rPr>
                <w:rStyle w:val="selected"/>
              </w:rPr>
              <w:t>50,000</w:t>
            </w:r>
          </w:p>
        </w:tc>
        <w:tc>
          <w:tcPr>
            <w:tcW w:w="2110" w:type="dxa"/>
            <w:vAlign w:val="center"/>
          </w:tcPr>
          <w:p w:rsidR="002E7563" w:rsidRDefault="00D037F2" w:rsidP="00D037F2">
            <w:pPr>
              <w:jc w:val="center"/>
              <w:rPr>
                <w:sz w:val="22"/>
                <w:szCs w:val="22"/>
              </w:rPr>
            </w:pPr>
            <w:r>
              <w:rPr>
                <w:rStyle w:val="selected"/>
              </w:rPr>
              <w:t>1,00,000</w:t>
            </w:r>
          </w:p>
        </w:tc>
      </w:tr>
      <w:tr w:rsidR="002E7563">
        <w:trPr>
          <w:trHeight w:val="609"/>
        </w:trPr>
        <w:tc>
          <w:tcPr>
            <w:tcW w:w="2878" w:type="dxa"/>
            <w:vAlign w:val="center"/>
          </w:tcPr>
          <w:p w:rsidR="002E7563" w:rsidRDefault="00876591">
            <w:pPr>
              <w:rPr>
                <w:sz w:val="22"/>
                <w:szCs w:val="22"/>
              </w:rPr>
            </w:pPr>
            <w:r>
              <w:rPr>
                <w:sz w:val="22"/>
                <w:szCs w:val="22"/>
              </w:rPr>
              <w:t>Travel</w:t>
            </w:r>
          </w:p>
        </w:tc>
        <w:tc>
          <w:tcPr>
            <w:tcW w:w="2109" w:type="dxa"/>
            <w:vAlign w:val="center"/>
          </w:tcPr>
          <w:p w:rsidR="002E7563" w:rsidRDefault="00B217D2" w:rsidP="00B217D2">
            <w:pPr>
              <w:jc w:val="center"/>
              <w:rPr>
                <w:sz w:val="22"/>
                <w:szCs w:val="22"/>
              </w:rPr>
            </w:pPr>
            <w:r>
              <w:rPr>
                <w:rStyle w:val="selected"/>
              </w:rPr>
              <w:t>75,000</w:t>
            </w:r>
          </w:p>
        </w:tc>
        <w:tc>
          <w:tcPr>
            <w:tcW w:w="2109" w:type="dxa"/>
            <w:vAlign w:val="center"/>
          </w:tcPr>
          <w:p w:rsidR="002E7563" w:rsidRDefault="00B217D2" w:rsidP="00B217D2">
            <w:pPr>
              <w:jc w:val="center"/>
              <w:rPr>
                <w:sz w:val="22"/>
                <w:szCs w:val="22"/>
              </w:rPr>
            </w:pPr>
            <w:r>
              <w:rPr>
                <w:rStyle w:val="selected"/>
              </w:rPr>
              <w:t>75,000</w:t>
            </w:r>
          </w:p>
        </w:tc>
        <w:tc>
          <w:tcPr>
            <w:tcW w:w="2110" w:type="dxa"/>
            <w:vAlign w:val="center"/>
          </w:tcPr>
          <w:p w:rsidR="002E7563" w:rsidRDefault="00B217D2" w:rsidP="00B217D2">
            <w:pPr>
              <w:jc w:val="center"/>
              <w:rPr>
                <w:sz w:val="22"/>
                <w:szCs w:val="22"/>
              </w:rPr>
            </w:pPr>
            <w:r>
              <w:rPr>
                <w:rStyle w:val="selected"/>
              </w:rPr>
              <w:t>1,50,000</w:t>
            </w:r>
          </w:p>
        </w:tc>
      </w:tr>
      <w:tr w:rsidR="002E7563">
        <w:trPr>
          <w:trHeight w:val="588"/>
        </w:trPr>
        <w:tc>
          <w:tcPr>
            <w:tcW w:w="2878" w:type="dxa"/>
            <w:vAlign w:val="center"/>
          </w:tcPr>
          <w:p w:rsidR="002E7563" w:rsidRDefault="00876591">
            <w:pPr>
              <w:rPr>
                <w:sz w:val="22"/>
                <w:szCs w:val="22"/>
              </w:rPr>
            </w:pPr>
            <w:r>
              <w:rPr>
                <w:sz w:val="22"/>
                <w:szCs w:val="22"/>
              </w:rPr>
              <w:lastRenderedPageBreak/>
              <w:t>Equipment</w:t>
            </w:r>
          </w:p>
        </w:tc>
        <w:tc>
          <w:tcPr>
            <w:tcW w:w="2109" w:type="dxa"/>
            <w:vAlign w:val="center"/>
          </w:tcPr>
          <w:p w:rsidR="002E7563" w:rsidRDefault="000D3E2F" w:rsidP="000D3E2F">
            <w:pPr>
              <w:jc w:val="center"/>
              <w:rPr>
                <w:sz w:val="22"/>
                <w:szCs w:val="22"/>
              </w:rPr>
            </w:pPr>
            <w:r>
              <w:rPr>
                <w:rStyle w:val="selected"/>
              </w:rPr>
              <w:t>1,50,000</w:t>
            </w:r>
          </w:p>
        </w:tc>
        <w:tc>
          <w:tcPr>
            <w:tcW w:w="2109" w:type="dxa"/>
            <w:vAlign w:val="center"/>
          </w:tcPr>
          <w:p w:rsidR="002E7563" w:rsidRDefault="000D3E2F" w:rsidP="000D3E2F">
            <w:pPr>
              <w:jc w:val="center"/>
              <w:rPr>
                <w:sz w:val="22"/>
                <w:szCs w:val="22"/>
              </w:rPr>
            </w:pPr>
            <w:r>
              <w:rPr>
                <w:rStyle w:val="selected"/>
              </w:rPr>
              <w:t>50,000</w:t>
            </w:r>
          </w:p>
        </w:tc>
        <w:tc>
          <w:tcPr>
            <w:tcW w:w="2110" w:type="dxa"/>
            <w:vAlign w:val="center"/>
          </w:tcPr>
          <w:p w:rsidR="002E7563" w:rsidRDefault="000D3E2F" w:rsidP="000D3E2F">
            <w:pPr>
              <w:jc w:val="center"/>
              <w:rPr>
                <w:sz w:val="22"/>
                <w:szCs w:val="22"/>
              </w:rPr>
            </w:pPr>
            <w:r>
              <w:rPr>
                <w:rStyle w:val="selected"/>
              </w:rPr>
              <w:t>2,00,000</w:t>
            </w:r>
          </w:p>
        </w:tc>
      </w:tr>
      <w:tr w:rsidR="002E7563">
        <w:trPr>
          <w:trHeight w:val="630"/>
        </w:trPr>
        <w:tc>
          <w:tcPr>
            <w:tcW w:w="2878" w:type="dxa"/>
            <w:vAlign w:val="center"/>
          </w:tcPr>
          <w:p w:rsidR="002E7563" w:rsidRDefault="00876591">
            <w:pPr>
              <w:rPr>
                <w:sz w:val="22"/>
                <w:szCs w:val="22"/>
              </w:rPr>
            </w:pPr>
            <w:r>
              <w:rPr>
                <w:sz w:val="22"/>
                <w:szCs w:val="22"/>
              </w:rPr>
              <w:t>Contingencies</w:t>
            </w:r>
          </w:p>
        </w:tc>
        <w:tc>
          <w:tcPr>
            <w:tcW w:w="2109" w:type="dxa"/>
            <w:vAlign w:val="center"/>
          </w:tcPr>
          <w:p w:rsidR="002E7563" w:rsidRDefault="007B0BFE" w:rsidP="007B0BFE">
            <w:pPr>
              <w:jc w:val="center"/>
              <w:rPr>
                <w:sz w:val="22"/>
                <w:szCs w:val="22"/>
              </w:rPr>
            </w:pPr>
            <w:r>
              <w:rPr>
                <w:rStyle w:val="selected"/>
              </w:rPr>
              <w:t>25,000</w:t>
            </w:r>
          </w:p>
        </w:tc>
        <w:tc>
          <w:tcPr>
            <w:tcW w:w="2109" w:type="dxa"/>
            <w:vAlign w:val="center"/>
          </w:tcPr>
          <w:p w:rsidR="002E7563" w:rsidRDefault="007B0BFE" w:rsidP="007B0BFE">
            <w:pPr>
              <w:jc w:val="center"/>
              <w:rPr>
                <w:sz w:val="22"/>
                <w:szCs w:val="22"/>
              </w:rPr>
            </w:pPr>
            <w:r>
              <w:t>15,000</w:t>
            </w:r>
          </w:p>
        </w:tc>
        <w:tc>
          <w:tcPr>
            <w:tcW w:w="2110" w:type="dxa"/>
            <w:vAlign w:val="center"/>
          </w:tcPr>
          <w:p w:rsidR="002E7563" w:rsidRDefault="007B0BFE" w:rsidP="007B0BFE">
            <w:pPr>
              <w:jc w:val="center"/>
              <w:rPr>
                <w:sz w:val="22"/>
                <w:szCs w:val="22"/>
              </w:rPr>
            </w:pPr>
            <w:r>
              <w:rPr>
                <w:rStyle w:val="selected"/>
              </w:rPr>
              <w:t>40,000</w:t>
            </w:r>
          </w:p>
        </w:tc>
      </w:tr>
      <w:tr w:rsidR="002E7563">
        <w:trPr>
          <w:trHeight w:val="761"/>
        </w:trPr>
        <w:tc>
          <w:tcPr>
            <w:tcW w:w="2878" w:type="dxa"/>
            <w:vAlign w:val="center"/>
          </w:tcPr>
          <w:p w:rsidR="002E7563" w:rsidRDefault="00876591">
            <w:pPr>
              <w:rPr>
                <w:sz w:val="22"/>
                <w:szCs w:val="22"/>
              </w:rPr>
            </w:pPr>
            <w:r>
              <w:rPr>
                <w:sz w:val="22"/>
                <w:szCs w:val="22"/>
              </w:rPr>
              <w:t>Other costs (patenting)</w:t>
            </w:r>
          </w:p>
        </w:tc>
        <w:tc>
          <w:tcPr>
            <w:tcW w:w="2109" w:type="dxa"/>
            <w:vAlign w:val="center"/>
          </w:tcPr>
          <w:p w:rsidR="002E7563" w:rsidRDefault="000274B4" w:rsidP="000274B4">
            <w:pPr>
              <w:jc w:val="center"/>
              <w:rPr>
                <w:sz w:val="22"/>
                <w:szCs w:val="22"/>
              </w:rPr>
            </w:pPr>
            <w:r>
              <w:rPr>
                <w:sz w:val="22"/>
                <w:szCs w:val="22"/>
              </w:rPr>
              <w:t>0</w:t>
            </w:r>
          </w:p>
        </w:tc>
        <w:tc>
          <w:tcPr>
            <w:tcW w:w="2109" w:type="dxa"/>
            <w:vAlign w:val="center"/>
          </w:tcPr>
          <w:p w:rsidR="002E7563" w:rsidRDefault="000274B4" w:rsidP="000274B4">
            <w:pPr>
              <w:jc w:val="center"/>
              <w:rPr>
                <w:sz w:val="22"/>
                <w:szCs w:val="22"/>
              </w:rPr>
            </w:pPr>
            <w:r>
              <w:rPr>
                <w:rStyle w:val="selected"/>
              </w:rPr>
              <w:t>10,000</w:t>
            </w:r>
          </w:p>
        </w:tc>
        <w:tc>
          <w:tcPr>
            <w:tcW w:w="2110" w:type="dxa"/>
            <w:vAlign w:val="center"/>
          </w:tcPr>
          <w:p w:rsidR="002E7563" w:rsidRDefault="000274B4" w:rsidP="000274B4">
            <w:pPr>
              <w:jc w:val="center"/>
              <w:rPr>
                <w:sz w:val="22"/>
                <w:szCs w:val="22"/>
              </w:rPr>
            </w:pPr>
            <w:r>
              <w:rPr>
                <w:rStyle w:val="selected"/>
              </w:rPr>
              <w:t>10,000</w:t>
            </w:r>
          </w:p>
        </w:tc>
      </w:tr>
      <w:tr w:rsidR="002E7563">
        <w:trPr>
          <w:trHeight w:val="587"/>
        </w:trPr>
        <w:tc>
          <w:tcPr>
            <w:tcW w:w="2878" w:type="dxa"/>
            <w:vAlign w:val="center"/>
          </w:tcPr>
          <w:p w:rsidR="002E7563" w:rsidRDefault="00876591">
            <w:pPr>
              <w:rPr>
                <w:sz w:val="22"/>
                <w:szCs w:val="22"/>
              </w:rPr>
            </w:pPr>
            <w:r>
              <w:rPr>
                <w:sz w:val="22"/>
                <w:szCs w:val="22"/>
              </w:rPr>
              <w:t>Overhead</w:t>
            </w:r>
          </w:p>
        </w:tc>
        <w:tc>
          <w:tcPr>
            <w:tcW w:w="2109" w:type="dxa"/>
            <w:vAlign w:val="center"/>
          </w:tcPr>
          <w:p w:rsidR="002E7563" w:rsidRDefault="003E76A5" w:rsidP="003E76A5">
            <w:pPr>
              <w:jc w:val="center"/>
              <w:rPr>
                <w:sz w:val="22"/>
                <w:szCs w:val="22"/>
              </w:rPr>
            </w:pPr>
            <w:r>
              <w:t>0</w:t>
            </w:r>
          </w:p>
        </w:tc>
        <w:tc>
          <w:tcPr>
            <w:tcW w:w="2109" w:type="dxa"/>
            <w:vAlign w:val="center"/>
          </w:tcPr>
          <w:p w:rsidR="002E7563" w:rsidRDefault="003E76A5" w:rsidP="003E76A5">
            <w:pPr>
              <w:jc w:val="center"/>
              <w:rPr>
                <w:sz w:val="22"/>
                <w:szCs w:val="22"/>
              </w:rPr>
            </w:pPr>
            <w:r>
              <w:t>0</w:t>
            </w:r>
          </w:p>
        </w:tc>
        <w:tc>
          <w:tcPr>
            <w:tcW w:w="2110" w:type="dxa"/>
            <w:vAlign w:val="center"/>
          </w:tcPr>
          <w:p w:rsidR="002E7563" w:rsidRDefault="003E76A5" w:rsidP="003E76A5">
            <w:pPr>
              <w:jc w:val="center"/>
              <w:rPr>
                <w:sz w:val="22"/>
                <w:szCs w:val="22"/>
              </w:rPr>
            </w:pPr>
            <w:r>
              <w:t>0</w:t>
            </w:r>
          </w:p>
        </w:tc>
      </w:tr>
      <w:tr w:rsidR="002E7563">
        <w:trPr>
          <w:trHeight w:val="747"/>
        </w:trPr>
        <w:tc>
          <w:tcPr>
            <w:tcW w:w="2878" w:type="dxa"/>
            <w:vAlign w:val="center"/>
          </w:tcPr>
          <w:p w:rsidR="002E7563" w:rsidRDefault="00876591">
            <w:pPr>
              <w:rPr>
                <w:b/>
                <w:sz w:val="22"/>
                <w:szCs w:val="22"/>
              </w:rPr>
            </w:pPr>
            <w:r>
              <w:rPr>
                <w:b/>
                <w:sz w:val="22"/>
                <w:szCs w:val="22"/>
              </w:rPr>
              <w:t>Grand Total</w:t>
            </w:r>
          </w:p>
          <w:p w:rsidR="002E7563" w:rsidRDefault="00876591">
            <w:pPr>
              <w:rPr>
                <w:b/>
                <w:sz w:val="22"/>
                <w:szCs w:val="22"/>
              </w:rPr>
            </w:pPr>
            <w:r>
              <w:rPr>
                <w:b/>
                <w:sz w:val="22"/>
                <w:szCs w:val="22"/>
              </w:rPr>
              <w:t>(in INR)</w:t>
            </w:r>
          </w:p>
        </w:tc>
        <w:tc>
          <w:tcPr>
            <w:tcW w:w="2109" w:type="dxa"/>
            <w:vAlign w:val="center"/>
          </w:tcPr>
          <w:p w:rsidR="002E7563" w:rsidRDefault="0033355D" w:rsidP="0033355D">
            <w:pPr>
              <w:jc w:val="center"/>
              <w:rPr>
                <w:sz w:val="22"/>
                <w:szCs w:val="22"/>
              </w:rPr>
            </w:pPr>
            <w:r>
              <w:t>5,50,000</w:t>
            </w:r>
          </w:p>
        </w:tc>
        <w:tc>
          <w:tcPr>
            <w:tcW w:w="2109" w:type="dxa"/>
            <w:vAlign w:val="center"/>
          </w:tcPr>
          <w:p w:rsidR="002E7563" w:rsidRDefault="0033355D" w:rsidP="0033355D">
            <w:pPr>
              <w:jc w:val="center"/>
              <w:rPr>
                <w:sz w:val="22"/>
                <w:szCs w:val="22"/>
              </w:rPr>
            </w:pPr>
            <w:r>
              <w:rPr>
                <w:rStyle w:val="selected"/>
              </w:rPr>
              <w:t>4,50,000</w:t>
            </w:r>
          </w:p>
        </w:tc>
        <w:tc>
          <w:tcPr>
            <w:tcW w:w="2110" w:type="dxa"/>
            <w:vAlign w:val="center"/>
          </w:tcPr>
          <w:p w:rsidR="002E7563" w:rsidRDefault="0033355D" w:rsidP="0033355D">
            <w:pPr>
              <w:jc w:val="center"/>
              <w:rPr>
                <w:sz w:val="22"/>
                <w:szCs w:val="22"/>
              </w:rPr>
            </w:pPr>
            <w:r>
              <w:rPr>
                <w:rStyle w:val="selected"/>
              </w:rPr>
              <w:t>10,00,000</w:t>
            </w:r>
          </w:p>
        </w:tc>
      </w:tr>
    </w:tbl>
    <w:p w:rsidR="002E7563" w:rsidRDefault="002E7563"/>
    <w:p w:rsidR="002E7563" w:rsidRDefault="00876591">
      <w:r>
        <w:t>Details and justification for each budget head:</w:t>
      </w:r>
    </w:p>
    <w:p w:rsidR="007B3C4A" w:rsidRDefault="00876591" w:rsidP="007B3C4A">
      <w:pPr>
        <w:pBdr>
          <w:top w:val="nil"/>
          <w:left w:val="nil"/>
          <w:bottom w:val="nil"/>
          <w:right w:val="nil"/>
          <w:between w:val="nil"/>
        </w:pBdr>
        <w:spacing w:after="0" w:line="240" w:lineRule="auto"/>
        <w:jc w:val="both"/>
        <w:rPr>
          <w:color w:val="000000"/>
        </w:rPr>
      </w:pPr>
      <w:r w:rsidRPr="00A33CC9">
        <w:rPr>
          <w:b/>
          <w:color w:val="000000"/>
        </w:rPr>
        <w:t>Manpower:</w:t>
      </w:r>
      <w:r>
        <w:rPr>
          <w:color w:val="000000"/>
        </w:rPr>
        <w:t xml:space="preserve"> </w:t>
      </w:r>
      <w:r w:rsidR="00F6587B" w:rsidRPr="00F6587B">
        <w:rPr>
          <w:color w:val="000000"/>
        </w:rPr>
        <w:t>This budget only considers the personnel costs for the recruitment of Junior Research Fellow (JRF). Here, JRF is the only position we are mentioning which should be recruited in the entire 24-month span of the project. An AI-Assisted Eye &amp; voice Navigation System requires a full-time dedicated Junior Research Fellow (JRF) to help develop and test this system.</w:t>
      </w:r>
      <w:r w:rsidR="00F6587B">
        <w:rPr>
          <w:color w:val="000000"/>
        </w:rPr>
        <w:t xml:space="preserve"> The</w:t>
      </w:r>
      <w:r w:rsidR="00F6587B" w:rsidRPr="00F6587B">
        <w:rPr>
          <w:color w:val="000000"/>
        </w:rPr>
        <w:t xml:space="preserve"> responsibilities</w:t>
      </w:r>
      <w:r w:rsidR="00F6587B">
        <w:rPr>
          <w:color w:val="000000"/>
        </w:rPr>
        <w:t xml:space="preserve"> of JRF</w:t>
      </w:r>
      <w:r w:rsidR="00F6587B" w:rsidRPr="00F6587B">
        <w:rPr>
          <w:color w:val="000000"/>
        </w:rPr>
        <w:t xml:space="preserve"> will include:</w:t>
      </w:r>
    </w:p>
    <w:p w:rsidR="00F6587B" w:rsidRDefault="00F6587B" w:rsidP="00862A76">
      <w:pPr>
        <w:pStyle w:val="ListParagraph"/>
        <w:numPr>
          <w:ilvl w:val="0"/>
          <w:numId w:val="24"/>
        </w:numPr>
        <w:pBdr>
          <w:top w:val="nil"/>
          <w:left w:val="nil"/>
          <w:bottom w:val="nil"/>
          <w:right w:val="nil"/>
          <w:between w:val="nil"/>
        </w:pBdr>
        <w:spacing w:after="0" w:line="240" w:lineRule="auto"/>
        <w:jc w:val="both"/>
        <w:rPr>
          <w:color w:val="000000"/>
        </w:rPr>
      </w:pPr>
      <w:r w:rsidRPr="00F6587B">
        <w:rPr>
          <w:color w:val="000000"/>
        </w:rPr>
        <w:t>Eye-Tracking and Speech Recognition Algorithm Development</w:t>
      </w:r>
      <w:r>
        <w:rPr>
          <w:color w:val="000000"/>
        </w:rPr>
        <w:t xml:space="preserve"> and Tuning</w:t>
      </w:r>
    </w:p>
    <w:p w:rsidR="00F6587B" w:rsidRDefault="00F6587B" w:rsidP="00862A76">
      <w:pPr>
        <w:pStyle w:val="ListParagraph"/>
        <w:numPr>
          <w:ilvl w:val="0"/>
          <w:numId w:val="24"/>
        </w:numPr>
        <w:pBdr>
          <w:top w:val="nil"/>
          <w:left w:val="nil"/>
          <w:bottom w:val="nil"/>
          <w:right w:val="nil"/>
          <w:between w:val="nil"/>
        </w:pBdr>
        <w:spacing w:after="0" w:line="240" w:lineRule="auto"/>
        <w:jc w:val="both"/>
        <w:rPr>
          <w:color w:val="000000"/>
        </w:rPr>
      </w:pPr>
      <w:r w:rsidRPr="00F6587B">
        <w:rPr>
          <w:color w:val="000000"/>
        </w:rPr>
        <w:t>UI Creation and Maintenance.</w:t>
      </w:r>
    </w:p>
    <w:p w:rsidR="00862A76" w:rsidRPr="00862A76" w:rsidRDefault="00862A76" w:rsidP="00862A76">
      <w:pPr>
        <w:pStyle w:val="ListParagraph"/>
        <w:numPr>
          <w:ilvl w:val="0"/>
          <w:numId w:val="24"/>
        </w:numPr>
        <w:pBdr>
          <w:top w:val="nil"/>
          <w:left w:val="nil"/>
          <w:bottom w:val="nil"/>
          <w:right w:val="nil"/>
          <w:between w:val="nil"/>
        </w:pBdr>
        <w:spacing w:after="0" w:line="240" w:lineRule="auto"/>
        <w:jc w:val="both"/>
        <w:rPr>
          <w:color w:val="000000"/>
        </w:rPr>
      </w:pPr>
      <w:r w:rsidRPr="00862A76">
        <w:rPr>
          <w:color w:val="000000"/>
        </w:rPr>
        <w:t>Support with data collection for pilot studies.</w:t>
      </w:r>
    </w:p>
    <w:p w:rsidR="00862A76" w:rsidRPr="00862A76" w:rsidRDefault="00862A76" w:rsidP="00862A76">
      <w:pPr>
        <w:pStyle w:val="ListParagraph"/>
        <w:numPr>
          <w:ilvl w:val="0"/>
          <w:numId w:val="24"/>
        </w:numPr>
        <w:pBdr>
          <w:top w:val="nil"/>
          <w:left w:val="nil"/>
          <w:bottom w:val="nil"/>
          <w:right w:val="nil"/>
          <w:between w:val="nil"/>
        </w:pBdr>
        <w:spacing w:after="0" w:line="240" w:lineRule="auto"/>
        <w:jc w:val="both"/>
        <w:rPr>
          <w:color w:val="000000"/>
        </w:rPr>
      </w:pPr>
      <w:r w:rsidRPr="00862A76">
        <w:rPr>
          <w:color w:val="000000"/>
        </w:rPr>
        <w:t>Drafting documentation, reports, and research papers.</w:t>
      </w:r>
    </w:p>
    <w:p w:rsidR="002E7563" w:rsidRPr="007B3C4A" w:rsidRDefault="00862A76" w:rsidP="00862A76">
      <w:pPr>
        <w:pStyle w:val="ListParagraph"/>
        <w:numPr>
          <w:ilvl w:val="0"/>
          <w:numId w:val="24"/>
        </w:numPr>
        <w:pBdr>
          <w:top w:val="nil"/>
          <w:left w:val="nil"/>
          <w:bottom w:val="nil"/>
          <w:right w:val="nil"/>
          <w:between w:val="nil"/>
        </w:pBdr>
        <w:spacing w:after="0" w:line="240" w:lineRule="auto"/>
        <w:jc w:val="both"/>
        <w:rPr>
          <w:color w:val="000000"/>
        </w:rPr>
      </w:pPr>
      <w:r w:rsidRPr="00862A76">
        <w:rPr>
          <w:color w:val="000000"/>
        </w:rPr>
        <w:t>Technical oversight during user training and field deployment</w:t>
      </w:r>
      <w:r>
        <w:rPr>
          <w:color w:val="000000"/>
        </w:rPr>
        <w:t xml:space="preserve"> </w:t>
      </w:r>
      <w:r w:rsidR="000139F7" w:rsidRPr="007B3C4A">
        <w:rPr>
          <w:color w:val="000000"/>
        </w:rPr>
        <w:t>Breakdown: Approximately INR 20,000 - 21,000 per month for 24 months, which is a standard and competitive stipend for a JRF in India, ensuring dedicated and skilled personnel.</w:t>
      </w:r>
    </w:p>
    <w:p w:rsidR="008B0C14" w:rsidRPr="00023380" w:rsidRDefault="00876591" w:rsidP="008B0C14">
      <w:pPr>
        <w:pBdr>
          <w:top w:val="nil"/>
          <w:left w:val="nil"/>
          <w:bottom w:val="nil"/>
          <w:right w:val="nil"/>
          <w:between w:val="nil"/>
        </w:pBdr>
        <w:spacing w:after="0" w:line="240" w:lineRule="auto"/>
        <w:jc w:val="both"/>
        <w:rPr>
          <w:color w:val="000000"/>
        </w:rPr>
      </w:pPr>
      <w:r w:rsidRPr="008B0C14">
        <w:rPr>
          <w:b/>
          <w:color w:val="000000"/>
        </w:rPr>
        <w:t xml:space="preserve">Consumables: </w:t>
      </w:r>
      <w:r w:rsidR="00973EB3" w:rsidRPr="00973EB3">
        <w:rPr>
          <w:color w:val="000000"/>
        </w:rPr>
        <w:t>This budget line item includes all ongoing operational costs necessary to ensure that the research operates smoothly</w:t>
      </w:r>
      <w:r w:rsidR="008B0C14" w:rsidRPr="00023380">
        <w:rPr>
          <w:color w:val="000000"/>
        </w:rPr>
        <w:t>.</w:t>
      </w:r>
    </w:p>
    <w:p w:rsidR="008B0C14" w:rsidRPr="00023380" w:rsidRDefault="008B0C14" w:rsidP="008B0C14">
      <w:pPr>
        <w:pBdr>
          <w:top w:val="nil"/>
          <w:left w:val="nil"/>
          <w:bottom w:val="nil"/>
          <w:right w:val="nil"/>
          <w:between w:val="nil"/>
        </w:pBdr>
        <w:spacing w:after="0" w:line="240" w:lineRule="auto"/>
        <w:jc w:val="both"/>
        <w:rPr>
          <w:color w:val="000000"/>
        </w:rPr>
      </w:pPr>
      <w:r w:rsidRPr="00023380">
        <w:rPr>
          <w:color w:val="000000"/>
        </w:rPr>
        <w:t>Breakdown:</w:t>
      </w:r>
    </w:p>
    <w:p w:rsidR="008B0C14" w:rsidRPr="00FD4590" w:rsidRDefault="008B0C14" w:rsidP="00FD4590">
      <w:pPr>
        <w:pStyle w:val="ListParagraph"/>
        <w:numPr>
          <w:ilvl w:val="0"/>
          <w:numId w:val="25"/>
        </w:numPr>
        <w:pBdr>
          <w:top w:val="nil"/>
          <w:left w:val="nil"/>
          <w:bottom w:val="nil"/>
          <w:right w:val="nil"/>
          <w:between w:val="nil"/>
        </w:pBdr>
        <w:spacing w:after="0" w:line="240" w:lineRule="auto"/>
        <w:jc w:val="both"/>
        <w:rPr>
          <w:color w:val="000000"/>
        </w:rPr>
      </w:pPr>
      <w:r w:rsidRPr="00FD4590">
        <w:rPr>
          <w:color w:val="000000"/>
        </w:rPr>
        <w:t xml:space="preserve">Software Licenses/APIs (if applicable): </w:t>
      </w:r>
      <w:r w:rsidR="0035418F" w:rsidRPr="0035418F">
        <w:rPr>
          <w:color w:val="000000"/>
        </w:rPr>
        <w:t>Even if the system is mainly based on open-source it may be possible that some advanced natural language processing feature includes some small cost library or API access.</w:t>
      </w:r>
    </w:p>
    <w:p w:rsidR="008B0C14" w:rsidRPr="00FD4590" w:rsidRDefault="008B0C14" w:rsidP="00FD4590">
      <w:pPr>
        <w:pStyle w:val="ListParagraph"/>
        <w:numPr>
          <w:ilvl w:val="0"/>
          <w:numId w:val="25"/>
        </w:numPr>
        <w:pBdr>
          <w:top w:val="nil"/>
          <w:left w:val="nil"/>
          <w:bottom w:val="nil"/>
          <w:right w:val="nil"/>
          <w:between w:val="nil"/>
        </w:pBdr>
        <w:spacing w:after="0" w:line="240" w:lineRule="auto"/>
        <w:jc w:val="both"/>
        <w:rPr>
          <w:color w:val="000000"/>
        </w:rPr>
      </w:pPr>
      <w:r w:rsidRPr="00FD4590">
        <w:rPr>
          <w:color w:val="000000"/>
        </w:rPr>
        <w:t xml:space="preserve">Stationery &amp; Printing: </w:t>
      </w:r>
      <w:r w:rsidR="0035418F" w:rsidRPr="0035418F">
        <w:rPr>
          <w:color w:val="000000"/>
        </w:rPr>
        <w:t>Documentation, report, user manual, consent forms and training materials.</w:t>
      </w:r>
    </w:p>
    <w:p w:rsidR="008B0C14" w:rsidRPr="00FD4590" w:rsidRDefault="008B0C14" w:rsidP="00FD4590">
      <w:pPr>
        <w:pStyle w:val="ListParagraph"/>
        <w:numPr>
          <w:ilvl w:val="0"/>
          <w:numId w:val="25"/>
        </w:numPr>
        <w:pBdr>
          <w:top w:val="nil"/>
          <w:left w:val="nil"/>
          <w:bottom w:val="nil"/>
          <w:right w:val="nil"/>
          <w:between w:val="nil"/>
        </w:pBdr>
        <w:spacing w:after="0" w:line="240" w:lineRule="auto"/>
        <w:jc w:val="both"/>
        <w:rPr>
          <w:color w:val="000000"/>
        </w:rPr>
      </w:pPr>
      <w:r w:rsidRPr="00FD4590">
        <w:rPr>
          <w:color w:val="000000"/>
        </w:rPr>
        <w:t>Minor Electronic Components: For any small-scale hardware prototyping or modifications (e.g., cables, connectors, development boards for testing).</w:t>
      </w:r>
    </w:p>
    <w:p w:rsidR="008B0C14" w:rsidRPr="00FD4590" w:rsidRDefault="008B0C14" w:rsidP="00FD4590">
      <w:pPr>
        <w:pStyle w:val="ListParagraph"/>
        <w:numPr>
          <w:ilvl w:val="0"/>
          <w:numId w:val="25"/>
        </w:numPr>
        <w:pBdr>
          <w:top w:val="nil"/>
          <w:left w:val="nil"/>
          <w:bottom w:val="nil"/>
          <w:right w:val="nil"/>
          <w:between w:val="nil"/>
        </w:pBdr>
        <w:spacing w:after="0" w:line="240" w:lineRule="auto"/>
        <w:jc w:val="both"/>
        <w:rPr>
          <w:color w:val="000000"/>
        </w:rPr>
      </w:pPr>
      <w:r w:rsidRPr="00FD4590">
        <w:rPr>
          <w:color w:val="000000"/>
        </w:rPr>
        <w:t>Participant Incentives/Honorariums: Small tokens of appreciation or modest financial support for the 30 pilot study participants to compensate for their time and effort during testing. This is crucial for sustained engagement and ethical research practices.</w:t>
      </w:r>
    </w:p>
    <w:p w:rsidR="008B0C14" w:rsidRPr="00FD4590" w:rsidRDefault="008B0C14" w:rsidP="00FD4590">
      <w:pPr>
        <w:pStyle w:val="ListParagraph"/>
        <w:numPr>
          <w:ilvl w:val="0"/>
          <w:numId w:val="25"/>
        </w:numPr>
        <w:pBdr>
          <w:top w:val="nil"/>
          <w:left w:val="nil"/>
          <w:bottom w:val="nil"/>
          <w:right w:val="nil"/>
          <w:between w:val="nil"/>
        </w:pBdr>
        <w:spacing w:after="0" w:line="240" w:lineRule="auto"/>
        <w:jc w:val="both"/>
        <w:rPr>
          <w:color w:val="000000"/>
        </w:rPr>
      </w:pPr>
      <w:r w:rsidRPr="00FD4590">
        <w:rPr>
          <w:color w:val="000000"/>
        </w:rPr>
        <w:t>Miscellaneous Lab Supplies: General supplies needed for the research environment.</w:t>
      </w:r>
    </w:p>
    <w:p w:rsidR="008B0C14" w:rsidRPr="008B0C14" w:rsidRDefault="008B0C14" w:rsidP="008B0C14">
      <w:pPr>
        <w:pBdr>
          <w:top w:val="nil"/>
          <w:left w:val="nil"/>
          <w:bottom w:val="nil"/>
          <w:right w:val="nil"/>
          <w:between w:val="nil"/>
        </w:pBdr>
        <w:spacing w:after="0" w:line="240" w:lineRule="auto"/>
        <w:jc w:val="both"/>
        <w:rPr>
          <w:b/>
          <w:color w:val="000000"/>
        </w:rPr>
      </w:pPr>
    </w:p>
    <w:p w:rsidR="00785AAE" w:rsidRPr="00B11235" w:rsidRDefault="00876591" w:rsidP="00785AAE">
      <w:pPr>
        <w:pBdr>
          <w:top w:val="nil"/>
          <w:left w:val="nil"/>
          <w:bottom w:val="nil"/>
          <w:right w:val="nil"/>
          <w:between w:val="nil"/>
        </w:pBdr>
        <w:spacing w:after="0" w:line="240" w:lineRule="auto"/>
        <w:jc w:val="both"/>
        <w:rPr>
          <w:color w:val="000000"/>
        </w:rPr>
      </w:pPr>
      <w:r w:rsidRPr="000D3AA2">
        <w:rPr>
          <w:b/>
          <w:color w:val="000000"/>
        </w:rPr>
        <w:t xml:space="preserve">Travel: </w:t>
      </w:r>
      <w:r w:rsidR="00785AAE" w:rsidRPr="00B11235">
        <w:rPr>
          <w:color w:val="000000"/>
        </w:rPr>
        <w:t>This allocation is vital for conducting fieldwork, engaging with stakeholders, and disseminating research findings.</w:t>
      </w:r>
    </w:p>
    <w:p w:rsidR="00785AAE" w:rsidRPr="00B11235" w:rsidRDefault="00785AAE" w:rsidP="00785AAE">
      <w:pPr>
        <w:pBdr>
          <w:top w:val="nil"/>
          <w:left w:val="nil"/>
          <w:bottom w:val="nil"/>
          <w:right w:val="nil"/>
          <w:between w:val="nil"/>
        </w:pBdr>
        <w:spacing w:after="0" w:line="240" w:lineRule="auto"/>
        <w:jc w:val="both"/>
        <w:rPr>
          <w:color w:val="000000"/>
        </w:rPr>
      </w:pPr>
      <w:r w:rsidRPr="00B11235">
        <w:rPr>
          <w:color w:val="000000"/>
        </w:rPr>
        <w:t>Breakdown:</w:t>
      </w:r>
    </w:p>
    <w:p w:rsidR="00785AAE" w:rsidRPr="004537D9" w:rsidRDefault="00785AAE" w:rsidP="004537D9">
      <w:pPr>
        <w:pStyle w:val="ListParagraph"/>
        <w:numPr>
          <w:ilvl w:val="0"/>
          <w:numId w:val="26"/>
        </w:numPr>
        <w:pBdr>
          <w:top w:val="nil"/>
          <w:left w:val="nil"/>
          <w:bottom w:val="nil"/>
          <w:right w:val="nil"/>
          <w:between w:val="nil"/>
        </w:pBdr>
        <w:spacing w:after="0" w:line="240" w:lineRule="auto"/>
        <w:jc w:val="both"/>
        <w:rPr>
          <w:color w:val="000000"/>
        </w:rPr>
      </w:pPr>
      <w:r w:rsidRPr="004537D9">
        <w:rPr>
          <w:color w:val="000000"/>
        </w:rPr>
        <w:t xml:space="preserve">Field Visits for Participant Recruitment &amp; Testing: </w:t>
      </w:r>
      <w:r w:rsidR="00973EB3" w:rsidRPr="00973EB3">
        <w:rPr>
          <w:color w:val="000000"/>
        </w:rPr>
        <w:t>Expenses (travel allowances, modest lodging, daily allowances) for the PI/JRF to travel semi-urban and rural pockets to identify, recruit and pilot-test women with difficulties with hand movement. This is essential for field deployment. (3-4 major trips over 2 years, estimated)</w:t>
      </w:r>
    </w:p>
    <w:p w:rsidR="00785AAE" w:rsidRPr="004537D9" w:rsidRDefault="00785AAE" w:rsidP="004537D9">
      <w:pPr>
        <w:pStyle w:val="ListParagraph"/>
        <w:numPr>
          <w:ilvl w:val="0"/>
          <w:numId w:val="26"/>
        </w:numPr>
        <w:pBdr>
          <w:top w:val="nil"/>
          <w:left w:val="nil"/>
          <w:bottom w:val="nil"/>
          <w:right w:val="nil"/>
          <w:between w:val="nil"/>
        </w:pBdr>
        <w:spacing w:after="0" w:line="240" w:lineRule="auto"/>
        <w:jc w:val="both"/>
        <w:rPr>
          <w:color w:val="000000"/>
        </w:rPr>
      </w:pPr>
      <w:r w:rsidRPr="004537D9">
        <w:rPr>
          <w:color w:val="000000"/>
        </w:rPr>
        <w:t>NGO/Partner Collaboration: Travel to meet and coordinate with partner NGOs and academic institutions.</w:t>
      </w:r>
    </w:p>
    <w:p w:rsidR="00785AAE" w:rsidRPr="004537D9" w:rsidRDefault="00785AAE" w:rsidP="004537D9">
      <w:pPr>
        <w:pStyle w:val="ListParagraph"/>
        <w:numPr>
          <w:ilvl w:val="0"/>
          <w:numId w:val="26"/>
        </w:numPr>
        <w:pBdr>
          <w:top w:val="nil"/>
          <w:left w:val="nil"/>
          <w:bottom w:val="nil"/>
          <w:right w:val="nil"/>
          <w:between w:val="nil"/>
        </w:pBdr>
        <w:spacing w:after="0" w:line="240" w:lineRule="auto"/>
        <w:jc w:val="both"/>
        <w:rPr>
          <w:color w:val="000000"/>
        </w:rPr>
      </w:pPr>
      <w:r w:rsidRPr="004537D9">
        <w:rPr>
          <w:color w:val="000000"/>
        </w:rPr>
        <w:lastRenderedPageBreak/>
        <w:t xml:space="preserve">Conference/Workshop Participation: </w:t>
      </w:r>
      <w:r w:rsidR="00973EB3" w:rsidRPr="00973EB3">
        <w:rPr>
          <w:color w:val="000000"/>
        </w:rPr>
        <w:t>Travel (registration, travel, accommodation) for the PI/JRF at 1–2 national conferences or relevant symposiums on AI, accessibility or CPS to present research papers. This is something that is important for academic dissemination and networking</w:t>
      </w:r>
      <w:r w:rsidRPr="004537D9">
        <w:rPr>
          <w:color w:val="000000"/>
        </w:rPr>
        <w:t>.</w:t>
      </w:r>
    </w:p>
    <w:p w:rsidR="002E7563" w:rsidRPr="004537D9" w:rsidRDefault="00785AAE" w:rsidP="004537D9">
      <w:pPr>
        <w:pStyle w:val="ListParagraph"/>
        <w:numPr>
          <w:ilvl w:val="0"/>
          <w:numId w:val="26"/>
        </w:numPr>
        <w:pBdr>
          <w:top w:val="nil"/>
          <w:left w:val="nil"/>
          <w:bottom w:val="nil"/>
          <w:right w:val="nil"/>
          <w:between w:val="nil"/>
        </w:pBdr>
        <w:spacing w:after="0" w:line="240" w:lineRule="auto"/>
        <w:jc w:val="both"/>
        <w:rPr>
          <w:color w:val="000000"/>
        </w:rPr>
      </w:pPr>
      <w:r w:rsidRPr="004537D9">
        <w:rPr>
          <w:color w:val="000000"/>
        </w:rPr>
        <w:t xml:space="preserve">Stakeholder </w:t>
      </w:r>
      <w:r w:rsidR="00973EB3" w:rsidRPr="00973EB3">
        <w:rPr>
          <w:color w:val="000000"/>
        </w:rPr>
        <w:t>Local travel and other logistic support to conduct workshops to demonstrate the system to &amp; involve disability advocates, vocational training centers, &amp; local administration bodies</w:t>
      </w:r>
      <w:r w:rsidRPr="004537D9">
        <w:rPr>
          <w:color w:val="000000"/>
        </w:rPr>
        <w:t>.</w:t>
      </w:r>
    </w:p>
    <w:p w:rsidR="00A22AC1" w:rsidRDefault="00A22AC1" w:rsidP="00A22AC1">
      <w:pPr>
        <w:pBdr>
          <w:top w:val="nil"/>
          <w:left w:val="nil"/>
          <w:bottom w:val="nil"/>
          <w:right w:val="nil"/>
          <w:between w:val="nil"/>
        </w:pBdr>
        <w:spacing w:after="0" w:line="240" w:lineRule="auto"/>
        <w:jc w:val="both"/>
        <w:rPr>
          <w:color w:val="000000"/>
        </w:rPr>
      </w:pPr>
    </w:p>
    <w:p w:rsidR="00D575E4" w:rsidRPr="00012BBB" w:rsidRDefault="00876591" w:rsidP="00D575E4">
      <w:pPr>
        <w:pBdr>
          <w:top w:val="nil"/>
          <w:left w:val="nil"/>
          <w:bottom w:val="nil"/>
          <w:right w:val="nil"/>
          <w:between w:val="nil"/>
        </w:pBdr>
        <w:spacing w:after="0" w:line="240" w:lineRule="auto"/>
        <w:jc w:val="both"/>
        <w:rPr>
          <w:color w:val="000000"/>
        </w:rPr>
      </w:pPr>
      <w:r w:rsidRPr="00BB2E1F">
        <w:rPr>
          <w:b/>
          <w:color w:val="000000"/>
        </w:rPr>
        <w:t xml:space="preserve">Equipment: </w:t>
      </w:r>
      <w:r w:rsidR="00D575E4" w:rsidRPr="00012BBB">
        <w:rPr>
          <w:color w:val="000000"/>
        </w:rPr>
        <w:t>This budget ensures the procurement of necessary hardware for development, rigorous testing, and initial deployment.</w:t>
      </w:r>
    </w:p>
    <w:p w:rsidR="00D575E4" w:rsidRPr="00012BBB" w:rsidRDefault="00D575E4" w:rsidP="00D575E4">
      <w:pPr>
        <w:pBdr>
          <w:top w:val="nil"/>
          <w:left w:val="nil"/>
          <w:bottom w:val="nil"/>
          <w:right w:val="nil"/>
          <w:between w:val="nil"/>
        </w:pBdr>
        <w:spacing w:after="0" w:line="240" w:lineRule="auto"/>
        <w:jc w:val="both"/>
        <w:rPr>
          <w:color w:val="000000"/>
        </w:rPr>
      </w:pPr>
      <w:r w:rsidRPr="00012BBB">
        <w:rPr>
          <w:color w:val="000000"/>
        </w:rPr>
        <w:t>Breakdown:</w:t>
      </w:r>
    </w:p>
    <w:p w:rsidR="00D575E4" w:rsidRPr="009A0D7E" w:rsidRDefault="00D575E4" w:rsidP="009A0D7E">
      <w:pPr>
        <w:pStyle w:val="ListParagraph"/>
        <w:numPr>
          <w:ilvl w:val="0"/>
          <w:numId w:val="27"/>
        </w:numPr>
        <w:pBdr>
          <w:top w:val="nil"/>
          <w:left w:val="nil"/>
          <w:bottom w:val="nil"/>
          <w:right w:val="nil"/>
          <w:between w:val="nil"/>
        </w:pBdr>
        <w:spacing w:after="0" w:line="240" w:lineRule="auto"/>
        <w:jc w:val="both"/>
        <w:rPr>
          <w:color w:val="000000"/>
        </w:rPr>
      </w:pPr>
      <w:r w:rsidRPr="009A0D7E">
        <w:rPr>
          <w:color w:val="000000"/>
        </w:rPr>
        <w:t xml:space="preserve">High-Performance Workstation (INR 1,00,000 - 1,20,000 in Year 1): </w:t>
      </w:r>
      <w:r w:rsidR="0035418F" w:rsidRPr="0035418F">
        <w:rPr>
          <w:color w:val="000000"/>
        </w:rPr>
        <w:t xml:space="preserve">A High-Performance Workstation required to train and test (an independent desktop workstation — high CPU/GPU power) A.I. models (eye-tracking, speech recognition) (INR 1,00,000 — 1,20,000 in year 1) </w:t>
      </w:r>
      <w:r w:rsidR="0035418F">
        <w:rPr>
          <w:color w:val="000000"/>
        </w:rPr>
        <w:t>.</w:t>
      </w:r>
    </w:p>
    <w:p w:rsidR="00D575E4" w:rsidRPr="009A0D7E" w:rsidRDefault="00D575E4" w:rsidP="009A0D7E">
      <w:pPr>
        <w:pStyle w:val="ListParagraph"/>
        <w:numPr>
          <w:ilvl w:val="0"/>
          <w:numId w:val="27"/>
        </w:numPr>
        <w:pBdr>
          <w:top w:val="nil"/>
          <w:left w:val="nil"/>
          <w:bottom w:val="nil"/>
          <w:right w:val="nil"/>
          <w:between w:val="nil"/>
        </w:pBdr>
        <w:spacing w:after="0" w:line="240" w:lineRule="auto"/>
        <w:jc w:val="both"/>
        <w:rPr>
          <w:color w:val="000000"/>
        </w:rPr>
      </w:pPr>
      <w:r w:rsidRPr="009A0D7E">
        <w:rPr>
          <w:color w:val="000000"/>
        </w:rPr>
        <w:t xml:space="preserve">High-Resolution Webcams (INR 30,000 - 40,000 in Year 1): </w:t>
      </w:r>
      <w:r w:rsidR="0035418F" w:rsidRPr="0035418F">
        <w:rPr>
          <w:color w:val="000000"/>
        </w:rPr>
        <w:t>Multiple high-end webcams for development, capturing for different environments and maybe hosting in early deployment kits.</w:t>
      </w:r>
    </w:p>
    <w:p w:rsidR="00D575E4" w:rsidRPr="00973EB3" w:rsidRDefault="00D575E4" w:rsidP="00973EB3">
      <w:pPr>
        <w:pStyle w:val="ListParagraph"/>
        <w:numPr>
          <w:ilvl w:val="0"/>
          <w:numId w:val="27"/>
        </w:numPr>
        <w:pBdr>
          <w:top w:val="nil"/>
          <w:left w:val="nil"/>
          <w:bottom w:val="nil"/>
          <w:right w:val="nil"/>
          <w:between w:val="nil"/>
        </w:pBdr>
        <w:spacing w:after="0"/>
        <w:jc w:val="both"/>
        <w:rPr>
          <w:color w:val="000000"/>
          <w:lang w:val="en-GB"/>
        </w:rPr>
      </w:pPr>
      <w:r w:rsidRPr="009A0D7E">
        <w:rPr>
          <w:color w:val="000000"/>
        </w:rPr>
        <w:t xml:space="preserve">Quality Microphones (INR 15,000 - 20,000 in Year 1): </w:t>
      </w:r>
      <w:r w:rsidR="00973EB3" w:rsidRPr="00973EB3">
        <w:rPr>
          <w:color w:val="000000"/>
          <w:lang w:val="en-GB"/>
        </w:rPr>
        <w:t>The microphones we use should be over a certain quality, to develop and test against accurate speech recognition data.</w:t>
      </w:r>
    </w:p>
    <w:p w:rsidR="00D575E4" w:rsidRPr="009A0D7E" w:rsidRDefault="00D575E4" w:rsidP="009A0D7E">
      <w:pPr>
        <w:pStyle w:val="ListParagraph"/>
        <w:numPr>
          <w:ilvl w:val="0"/>
          <w:numId w:val="27"/>
        </w:numPr>
        <w:pBdr>
          <w:top w:val="nil"/>
          <w:left w:val="nil"/>
          <w:bottom w:val="nil"/>
          <w:right w:val="nil"/>
          <w:between w:val="nil"/>
        </w:pBdr>
        <w:spacing w:after="0" w:line="240" w:lineRule="auto"/>
        <w:jc w:val="both"/>
        <w:rPr>
          <w:color w:val="000000"/>
        </w:rPr>
      </w:pPr>
      <w:r w:rsidRPr="009A0D7E">
        <w:rPr>
          <w:color w:val="000000"/>
        </w:rPr>
        <w:t xml:space="preserve">Low-Cost Laptops/Tablets for Pilot Testing (INR 30,000 - 50,000 in Year 2): </w:t>
      </w:r>
      <w:r w:rsidR="00973EB3" w:rsidRPr="00973EB3">
        <w:rPr>
          <w:color w:val="000000"/>
        </w:rPr>
        <w:t>A limited number of very low-cost laptops or tablets to loan out to pilot participants during the usability testing phase, allowing them to use the same hardware for assessment. This is injected in the second year after the prototype has stabilized</w:t>
      </w:r>
      <w:r w:rsidRPr="009A0D7E">
        <w:rPr>
          <w:color w:val="000000"/>
        </w:rPr>
        <w:t>.</w:t>
      </w:r>
    </w:p>
    <w:p w:rsidR="002E7563" w:rsidRPr="009A0D7E" w:rsidRDefault="00D575E4" w:rsidP="009A0D7E">
      <w:pPr>
        <w:pStyle w:val="ListParagraph"/>
        <w:numPr>
          <w:ilvl w:val="0"/>
          <w:numId w:val="2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9A0D7E">
        <w:rPr>
          <w:color w:val="000000"/>
        </w:rPr>
        <w:t xml:space="preserve">Software Development Tools/IDE Licenses (if needed): Minor costs for any specific development tools that are not </w:t>
      </w:r>
      <w:r w:rsidR="00973EB3" w:rsidRPr="009A0D7E">
        <w:rPr>
          <w:color w:val="000000"/>
        </w:rPr>
        <w:t>open source</w:t>
      </w:r>
      <w:r w:rsidRPr="009A0D7E">
        <w:rPr>
          <w:color w:val="000000"/>
        </w:rPr>
        <w:t xml:space="preserve">. </w:t>
      </w:r>
    </w:p>
    <w:p w:rsidR="00973EB3" w:rsidRPr="00973EB3" w:rsidRDefault="00876591" w:rsidP="00973EB3">
      <w:pPr>
        <w:pBdr>
          <w:top w:val="nil"/>
          <w:left w:val="nil"/>
          <w:bottom w:val="nil"/>
          <w:right w:val="nil"/>
          <w:between w:val="nil"/>
        </w:pBdr>
        <w:spacing w:after="0" w:line="240" w:lineRule="auto"/>
        <w:jc w:val="both"/>
        <w:rPr>
          <w:color w:val="000000"/>
        </w:rPr>
      </w:pPr>
      <w:r w:rsidRPr="00405E0D">
        <w:rPr>
          <w:b/>
          <w:color w:val="000000"/>
        </w:rPr>
        <w:t xml:space="preserve">Contingencies: </w:t>
      </w:r>
      <w:r w:rsidR="00973EB3" w:rsidRPr="00973EB3">
        <w:rPr>
          <w:color w:val="000000"/>
        </w:rPr>
        <w:t>This is a small fund (only 4% the total budget) reserved to cover any unexpected expense, small material repairs, unexpected logistical issues, or small fluctuations in the prices of consumables on the market. It offers some much-needed wiggle room to keep a project the size of this from being interrupted mid-swing.</w:t>
      </w:r>
    </w:p>
    <w:p w:rsidR="00973EB3" w:rsidRPr="00973EB3" w:rsidRDefault="00973EB3" w:rsidP="00973EB3">
      <w:pPr>
        <w:pBdr>
          <w:top w:val="nil"/>
          <w:left w:val="nil"/>
          <w:bottom w:val="nil"/>
          <w:right w:val="nil"/>
          <w:between w:val="nil"/>
        </w:pBdr>
        <w:spacing w:after="0" w:line="240" w:lineRule="auto"/>
        <w:jc w:val="both"/>
        <w:rPr>
          <w:color w:val="000000"/>
        </w:rPr>
      </w:pPr>
      <w:r w:rsidRPr="00973EB3">
        <w:rPr>
          <w:color w:val="000000"/>
        </w:rPr>
        <w:t>Other Expenses: This specific allocation is for provisional patent application filing fees and/or software, algorithm, or user interface copyright registration if the invention is commercially valuable and protectable. This cost is generally applicable in the later phases (2nd year) once the innovation is matured.</w:t>
      </w:r>
    </w:p>
    <w:p w:rsidR="00973EB3" w:rsidRDefault="00973EB3" w:rsidP="00973EB3">
      <w:pPr>
        <w:pBdr>
          <w:top w:val="nil"/>
          <w:left w:val="nil"/>
          <w:bottom w:val="nil"/>
          <w:right w:val="nil"/>
          <w:between w:val="nil"/>
        </w:pBdr>
        <w:spacing w:after="0" w:line="240" w:lineRule="auto"/>
        <w:jc w:val="both"/>
        <w:rPr>
          <w:color w:val="000000"/>
        </w:rPr>
      </w:pPr>
      <w:r w:rsidRPr="00973EB3">
        <w:rPr>
          <w:color w:val="000000"/>
        </w:rPr>
        <w:t>Indirect Costs: Institutional indirect costs are excluded from this budget summary in keeping with general guidelines for this type of proposal.</w:t>
      </w:r>
    </w:p>
    <w:p w:rsidR="002E7563" w:rsidRPr="007E5175" w:rsidRDefault="00876591" w:rsidP="00973EB3">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7207C8">
        <w:rPr>
          <w:b/>
          <w:color w:val="000000"/>
        </w:rPr>
        <w:t xml:space="preserve">Overhead: </w:t>
      </w:r>
      <w:r w:rsidR="007E5175" w:rsidRPr="007E5175">
        <w:rPr>
          <w:color w:val="000000"/>
        </w:rPr>
        <w:t>As per the general guidelines for this type of proposal, institutional overhead costs are not included in this budget breakdown.</w:t>
      </w:r>
    </w:p>
    <w:p w:rsidR="002E7563" w:rsidRDefault="002E7563">
      <w:pPr>
        <w:pBdr>
          <w:top w:val="nil"/>
          <w:left w:val="nil"/>
          <w:bottom w:val="nil"/>
          <w:right w:val="nil"/>
          <w:between w:val="nil"/>
        </w:pBdr>
        <w:spacing w:after="0" w:line="240" w:lineRule="auto"/>
        <w:ind w:left="720"/>
        <w:jc w:val="both"/>
        <w:rPr>
          <w:b/>
        </w:rPr>
      </w:pPr>
    </w:p>
    <w:p w:rsidR="002E7563" w:rsidRDefault="00876591">
      <w:pPr>
        <w:numPr>
          <w:ilvl w:val="2"/>
          <w:numId w:val="4"/>
        </w:numPr>
        <w:pBdr>
          <w:top w:val="nil"/>
          <w:left w:val="nil"/>
          <w:bottom w:val="nil"/>
          <w:right w:val="nil"/>
          <w:between w:val="nil"/>
        </w:pBdr>
        <w:spacing w:after="0" w:line="240" w:lineRule="auto"/>
        <w:ind w:left="0"/>
        <w:jc w:val="both"/>
        <w:rPr>
          <w:color w:val="000000"/>
        </w:rPr>
      </w:pPr>
      <w:r>
        <w:rPr>
          <w:color w:val="000000"/>
        </w:rPr>
        <w:t>Indian industry participation and their financial contributions (if any):</w:t>
      </w:r>
    </w:p>
    <w:p w:rsidR="002E7563" w:rsidRDefault="0035418F" w:rsidP="001654BA">
      <w:pPr>
        <w:jc w:val="both"/>
      </w:pPr>
      <w:r>
        <w:t xml:space="preserve">Currently </w:t>
      </w:r>
      <w:r w:rsidRPr="0035418F">
        <w:t>there is no Indian industry partner with a direct financial contribution. The project team is currently looking at other assistive technology companies as well as AI startups to integrate the tech and employ it as part of a pilot program and help to do some commercialization</w:t>
      </w:r>
      <w:r>
        <w:t>.</w:t>
      </w:r>
      <w:r w:rsidR="00912F53" w:rsidRPr="00912F53">
        <w:t xml:space="preserve"> </w:t>
      </w:r>
      <w:r w:rsidR="00CC1999">
        <w:t xml:space="preserve"> </w:t>
      </w:r>
    </w:p>
    <w:p w:rsidR="002E7563" w:rsidRDefault="00876591">
      <w:pPr>
        <w:pStyle w:val="Heading1"/>
        <w:numPr>
          <w:ilvl w:val="0"/>
          <w:numId w:val="8"/>
        </w:numPr>
        <w:ind w:left="0" w:hanging="567"/>
        <w:rPr>
          <w:rFonts w:ascii="Calibri" w:eastAsia="Calibri" w:hAnsi="Calibri" w:cs="Calibri"/>
          <w:sz w:val="22"/>
          <w:szCs w:val="22"/>
        </w:rPr>
      </w:pPr>
      <w:bookmarkStart w:id="14" w:name="_heading=h.2jxsxqh" w:colFirst="0" w:colLast="0"/>
      <w:bookmarkEnd w:id="14"/>
      <w:r>
        <w:rPr>
          <w:rFonts w:ascii="Calibri" w:eastAsia="Calibri" w:hAnsi="Calibri" w:cs="Calibri"/>
          <w:sz w:val="22"/>
          <w:szCs w:val="22"/>
        </w:rPr>
        <w:t>List of Projects Ongoing/Completed by the PI</w:t>
      </w:r>
    </w:p>
    <w:p w:rsidR="002E7563" w:rsidRDefault="002E7563"/>
    <w:tbl>
      <w:tblPr>
        <w:tblStyle w:val="ad"/>
        <w:tblW w:w="10077" w:type="dxa"/>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81"/>
        <w:gridCol w:w="2405"/>
        <w:gridCol w:w="1133"/>
        <w:gridCol w:w="1274"/>
        <w:gridCol w:w="1273"/>
        <w:gridCol w:w="850"/>
        <w:gridCol w:w="1526"/>
        <w:gridCol w:w="1035"/>
      </w:tblGrid>
      <w:tr w:rsidR="002E7563">
        <w:tc>
          <w:tcPr>
            <w:tcW w:w="581" w:type="dxa"/>
            <w:vAlign w:val="center"/>
          </w:tcPr>
          <w:p w:rsidR="002E7563" w:rsidRDefault="00876591">
            <w:pPr>
              <w:jc w:val="center"/>
              <w:rPr>
                <w:b/>
                <w:sz w:val="22"/>
                <w:szCs w:val="22"/>
              </w:rPr>
            </w:pPr>
            <w:r>
              <w:rPr>
                <w:b/>
                <w:sz w:val="22"/>
                <w:szCs w:val="22"/>
              </w:rPr>
              <w:t>S. No.</w:t>
            </w:r>
          </w:p>
        </w:tc>
        <w:tc>
          <w:tcPr>
            <w:tcW w:w="2405" w:type="dxa"/>
            <w:vAlign w:val="center"/>
          </w:tcPr>
          <w:p w:rsidR="002E7563" w:rsidRDefault="00876591">
            <w:pPr>
              <w:jc w:val="center"/>
              <w:rPr>
                <w:b/>
                <w:sz w:val="22"/>
                <w:szCs w:val="22"/>
              </w:rPr>
            </w:pPr>
            <w:r>
              <w:rPr>
                <w:b/>
                <w:sz w:val="22"/>
                <w:szCs w:val="22"/>
              </w:rPr>
              <w:t>Title</w:t>
            </w:r>
          </w:p>
        </w:tc>
        <w:tc>
          <w:tcPr>
            <w:tcW w:w="1133" w:type="dxa"/>
            <w:vAlign w:val="center"/>
          </w:tcPr>
          <w:p w:rsidR="002E7563" w:rsidRDefault="00876591">
            <w:pPr>
              <w:jc w:val="center"/>
              <w:rPr>
                <w:b/>
                <w:sz w:val="22"/>
                <w:szCs w:val="22"/>
              </w:rPr>
            </w:pPr>
            <w:r>
              <w:rPr>
                <w:b/>
                <w:sz w:val="22"/>
                <w:szCs w:val="22"/>
              </w:rPr>
              <w:t>Cost</w:t>
            </w:r>
          </w:p>
          <w:p w:rsidR="002E7563" w:rsidRDefault="00876591">
            <w:pPr>
              <w:jc w:val="center"/>
              <w:rPr>
                <w:b/>
                <w:sz w:val="22"/>
                <w:szCs w:val="22"/>
              </w:rPr>
            </w:pPr>
            <w:r>
              <w:rPr>
                <w:b/>
                <w:sz w:val="22"/>
                <w:szCs w:val="22"/>
              </w:rPr>
              <w:t>(in Lakh INR)</w:t>
            </w:r>
          </w:p>
        </w:tc>
        <w:tc>
          <w:tcPr>
            <w:tcW w:w="1274" w:type="dxa"/>
            <w:vAlign w:val="center"/>
          </w:tcPr>
          <w:p w:rsidR="002E7563" w:rsidRDefault="00876591">
            <w:pPr>
              <w:jc w:val="center"/>
              <w:rPr>
                <w:b/>
                <w:sz w:val="22"/>
                <w:szCs w:val="22"/>
              </w:rPr>
            </w:pPr>
            <w:r>
              <w:rPr>
                <w:b/>
                <w:sz w:val="22"/>
                <w:szCs w:val="22"/>
              </w:rPr>
              <w:t>Start date</w:t>
            </w:r>
          </w:p>
        </w:tc>
        <w:tc>
          <w:tcPr>
            <w:tcW w:w="1273" w:type="dxa"/>
            <w:vAlign w:val="center"/>
          </w:tcPr>
          <w:p w:rsidR="002E7563" w:rsidRDefault="00876591">
            <w:pPr>
              <w:jc w:val="center"/>
              <w:rPr>
                <w:b/>
                <w:sz w:val="22"/>
                <w:szCs w:val="22"/>
              </w:rPr>
            </w:pPr>
            <w:r>
              <w:rPr>
                <w:b/>
                <w:sz w:val="22"/>
                <w:szCs w:val="22"/>
              </w:rPr>
              <w:t>End date</w:t>
            </w:r>
          </w:p>
        </w:tc>
        <w:tc>
          <w:tcPr>
            <w:tcW w:w="850" w:type="dxa"/>
            <w:vAlign w:val="center"/>
          </w:tcPr>
          <w:p w:rsidR="002E7563" w:rsidRDefault="00876591">
            <w:pPr>
              <w:jc w:val="center"/>
              <w:rPr>
                <w:b/>
                <w:sz w:val="22"/>
                <w:szCs w:val="22"/>
              </w:rPr>
            </w:pPr>
            <w:r>
              <w:rPr>
                <w:b/>
                <w:sz w:val="22"/>
                <w:szCs w:val="22"/>
              </w:rPr>
              <w:t>Role (PI / Co-PI)</w:t>
            </w:r>
          </w:p>
        </w:tc>
        <w:tc>
          <w:tcPr>
            <w:tcW w:w="1526" w:type="dxa"/>
            <w:vAlign w:val="center"/>
          </w:tcPr>
          <w:p w:rsidR="002E7563" w:rsidRDefault="00876591">
            <w:pPr>
              <w:jc w:val="center"/>
              <w:rPr>
                <w:b/>
                <w:sz w:val="22"/>
                <w:szCs w:val="22"/>
              </w:rPr>
            </w:pPr>
            <w:r>
              <w:rPr>
                <w:b/>
                <w:sz w:val="22"/>
                <w:szCs w:val="22"/>
              </w:rPr>
              <w:t>Funding agency</w:t>
            </w:r>
          </w:p>
        </w:tc>
        <w:tc>
          <w:tcPr>
            <w:tcW w:w="1035" w:type="dxa"/>
            <w:vAlign w:val="center"/>
          </w:tcPr>
          <w:p w:rsidR="002E7563" w:rsidRDefault="00876591">
            <w:pPr>
              <w:jc w:val="center"/>
              <w:rPr>
                <w:b/>
                <w:sz w:val="22"/>
                <w:szCs w:val="22"/>
              </w:rPr>
            </w:pPr>
            <w:r>
              <w:rPr>
                <w:b/>
                <w:sz w:val="22"/>
                <w:szCs w:val="22"/>
              </w:rPr>
              <w:t xml:space="preserve">Is this project related to CPS? </w:t>
            </w:r>
            <w:r>
              <w:rPr>
                <w:b/>
                <w:sz w:val="22"/>
                <w:szCs w:val="22"/>
              </w:rPr>
              <w:lastRenderedPageBreak/>
              <w:t>(Yes/No)</w:t>
            </w:r>
          </w:p>
        </w:tc>
      </w:tr>
      <w:tr w:rsidR="002E7563">
        <w:trPr>
          <w:trHeight w:val="882"/>
        </w:trPr>
        <w:tc>
          <w:tcPr>
            <w:tcW w:w="581" w:type="dxa"/>
            <w:vAlign w:val="center"/>
          </w:tcPr>
          <w:p w:rsidR="002E7563" w:rsidRDefault="00876591">
            <w:pPr>
              <w:jc w:val="center"/>
              <w:rPr>
                <w:sz w:val="22"/>
                <w:szCs w:val="22"/>
              </w:rPr>
            </w:pPr>
            <w:r>
              <w:rPr>
                <w:sz w:val="22"/>
                <w:szCs w:val="22"/>
              </w:rPr>
              <w:lastRenderedPageBreak/>
              <w:t>1.</w:t>
            </w:r>
          </w:p>
        </w:tc>
        <w:tc>
          <w:tcPr>
            <w:tcW w:w="2405" w:type="dxa"/>
            <w:vAlign w:val="center"/>
          </w:tcPr>
          <w:p w:rsidR="002E7563" w:rsidRDefault="00211C18">
            <w:pPr>
              <w:rPr>
                <w:sz w:val="22"/>
                <w:szCs w:val="22"/>
              </w:rPr>
            </w:pPr>
            <w:r w:rsidRPr="00211C18">
              <w:rPr>
                <w:sz w:val="22"/>
                <w:szCs w:val="22"/>
              </w:rPr>
              <w:t>No funded projects undertaken yet</w:t>
            </w:r>
          </w:p>
        </w:tc>
        <w:tc>
          <w:tcPr>
            <w:tcW w:w="1133" w:type="dxa"/>
            <w:vAlign w:val="center"/>
          </w:tcPr>
          <w:p w:rsidR="002E7563" w:rsidRDefault="002E7563">
            <w:pPr>
              <w:jc w:val="center"/>
              <w:rPr>
                <w:sz w:val="22"/>
                <w:szCs w:val="22"/>
              </w:rPr>
            </w:pPr>
          </w:p>
        </w:tc>
        <w:tc>
          <w:tcPr>
            <w:tcW w:w="1274" w:type="dxa"/>
            <w:vAlign w:val="center"/>
          </w:tcPr>
          <w:p w:rsidR="002E7563" w:rsidRDefault="002E7563">
            <w:pPr>
              <w:rPr>
                <w:sz w:val="22"/>
                <w:szCs w:val="22"/>
              </w:rPr>
            </w:pPr>
          </w:p>
        </w:tc>
        <w:tc>
          <w:tcPr>
            <w:tcW w:w="1273" w:type="dxa"/>
            <w:vAlign w:val="center"/>
          </w:tcPr>
          <w:p w:rsidR="002E7563" w:rsidRDefault="002E7563">
            <w:pPr>
              <w:rPr>
                <w:sz w:val="22"/>
                <w:szCs w:val="22"/>
              </w:rPr>
            </w:pPr>
          </w:p>
        </w:tc>
        <w:tc>
          <w:tcPr>
            <w:tcW w:w="850" w:type="dxa"/>
            <w:vAlign w:val="center"/>
          </w:tcPr>
          <w:p w:rsidR="002E7563" w:rsidRDefault="002E7563">
            <w:pPr>
              <w:rPr>
                <w:sz w:val="22"/>
                <w:szCs w:val="22"/>
              </w:rPr>
            </w:pPr>
          </w:p>
        </w:tc>
        <w:tc>
          <w:tcPr>
            <w:tcW w:w="1526" w:type="dxa"/>
            <w:vAlign w:val="center"/>
          </w:tcPr>
          <w:p w:rsidR="002E7563" w:rsidRDefault="002E7563">
            <w:pPr>
              <w:rPr>
                <w:sz w:val="22"/>
                <w:szCs w:val="22"/>
              </w:rPr>
            </w:pPr>
          </w:p>
        </w:tc>
        <w:tc>
          <w:tcPr>
            <w:tcW w:w="1035" w:type="dxa"/>
            <w:vAlign w:val="center"/>
          </w:tcPr>
          <w:p w:rsidR="002E7563" w:rsidRDefault="002E7563">
            <w:pPr>
              <w:rPr>
                <w:sz w:val="22"/>
                <w:szCs w:val="22"/>
              </w:rPr>
            </w:pPr>
          </w:p>
        </w:tc>
      </w:tr>
      <w:tr w:rsidR="002E7563">
        <w:trPr>
          <w:trHeight w:val="930"/>
        </w:trPr>
        <w:tc>
          <w:tcPr>
            <w:tcW w:w="581" w:type="dxa"/>
            <w:vAlign w:val="center"/>
          </w:tcPr>
          <w:p w:rsidR="002E7563" w:rsidRDefault="00876591">
            <w:pPr>
              <w:jc w:val="center"/>
              <w:rPr>
                <w:sz w:val="22"/>
                <w:szCs w:val="22"/>
              </w:rPr>
            </w:pPr>
            <w:r>
              <w:rPr>
                <w:sz w:val="22"/>
                <w:szCs w:val="22"/>
              </w:rPr>
              <w:t>2</w:t>
            </w:r>
          </w:p>
        </w:tc>
        <w:tc>
          <w:tcPr>
            <w:tcW w:w="2405" w:type="dxa"/>
            <w:vAlign w:val="center"/>
          </w:tcPr>
          <w:p w:rsidR="002E7563" w:rsidRDefault="002E7563">
            <w:pPr>
              <w:rPr>
                <w:sz w:val="22"/>
                <w:szCs w:val="22"/>
              </w:rPr>
            </w:pPr>
          </w:p>
        </w:tc>
        <w:tc>
          <w:tcPr>
            <w:tcW w:w="1133" w:type="dxa"/>
            <w:vAlign w:val="center"/>
          </w:tcPr>
          <w:p w:rsidR="002E7563" w:rsidRDefault="002E7563">
            <w:pPr>
              <w:jc w:val="center"/>
              <w:rPr>
                <w:sz w:val="22"/>
                <w:szCs w:val="22"/>
              </w:rPr>
            </w:pPr>
          </w:p>
        </w:tc>
        <w:tc>
          <w:tcPr>
            <w:tcW w:w="1274" w:type="dxa"/>
            <w:vAlign w:val="center"/>
          </w:tcPr>
          <w:p w:rsidR="002E7563" w:rsidRDefault="002E7563">
            <w:pPr>
              <w:rPr>
                <w:sz w:val="22"/>
                <w:szCs w:val="22"/>
              </w:rPr>
            </w:pPr>
          </w:p>
        </w:tc>
        <w:tc>
          <w:tcPr>
            <w:tcW w:w="1273" w:type="dxa"/>
            <w:vAlign w:val="center"/>
          </w:tcPr>
          <w:p w:rsidR="002E7563" w:rsidRDefault="002E7563">
            <w:pPr>
              <w:rPr>
                <w:sz w:val="22"/>
                <w:szCs w:val="22"/>
              </w:rPr>
            </w:pPr>
          </w:p>
        </w:tc>
        <w:tc>
          <w:tcPr>
            <w:tcW w:w="850" w:type="dxa"/>
            <w:vAlign w:val="center"/>
          </w:tcPr>
          <w:p w:rsidR="002E7563" w:rsidRDefault="002E7563">
            <w:pPr>
              <w:rPr>
                <w:sz w:val="22"/>
                <w:szCs w:val="22"/>
              </w:rPr>
            </w:pPr>
          </w:p>
        </w:tc>
        <w:tc>
          <w:tcPr>
            <w:tcW w:w="1526" w:type="dxa"/>
            <w:vAlign w:val="center"/>
          </w:tcPr>
          <w:p w:rsidR="002E7563" w:rsidRDefault="002E7563">
            <w:pPr>
              <w:rPr>
                <w:sz w:val="22"/>
                <w:szCs w:val="22"/>
              </w:rPr>
            </w:pPr>
          </w:p>
        </w:tc>
        <w:tc>
          <w:tcPr>
            <w:tcW w:w="1035" w:type="dxa"/>
            <w:vAlign w:val="center"/>
          </w:tcPr>
          <w:p w:rsidR="002E7563" w:rsidRDefault="002E7563">
            <w:pPr>
              <w:rPr>
                <w:sz w:val="22"/>
                <w:szCs w:val="22"/>
              </w:rPr>
            </w:pPr>
          </w:p>
        </w:tc>
      </w:tr>
    </w:tbl>
    <w:p w:rsidR="002E7563" w:rsidRDefault="002E7563">
      <w:bookmarkStart w:id="15" w:name="_heading=h.z337ya" w:colFirst="0" w:colLast="0"/>
      <w:bookmarkEnd w:id="15"/>
    </w:p>
    <w:p w:rsidR="002E7563" w:rsidRDefault="00876591">
      <w:pPr>
        <w:pStyle w:val="Heading1"/>
        <w:numPr>
          <w:ilvl w:val="0"/>
          <w:numId w:val="8"/>
        </w:numPr>
        <w:ind w:left="0" w:hanging="567"/>
        <w:rPr>
          <w:rFonts w:ascii="Calibri" w:eastAsia="Calibri" w:hAnsi="Calibri" w:cs="Calibri"/>
          <w:sz w:val="22"/>
          <w:szCs w:val="22"/>
        </w:rPr>
      </w:pPr>
      <w:bookmarkStart w:id="16" w:name="_heading=h.3j2qqm3" w:colFirst="0" w:colLast="0"/>
      <w:bookmarkEnd w:id="16"/>
      <w:r>
        <w:rPr>
          <w:rFonts w:ascii="Calibri" w:eastAsia="Calibri" w:hAnsi="Calibri" w:cs="Calibri"/>
          <w:sz w:val="22"/>
          <w:szCs w:val="22"/>
        </w:rPr>
        <w:t>List of Projects Ongoing/Completed by the Co-PI(s)</w:t>
      </w:r>
    </w:p>
    <w:p w:rsidR="002E7563" w:rsidRDefault="002E7563"/>
    <w:tbl>
      <w:tblPr>
        <w:tblStyle w:val="ae"/>
        <w:tblW w:w="10077" w:type="dxa"/>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81"/>
        <w:gridCol w:w="2405"/>
        <w:gridCol w:w="1133"/>
        <w:gridCol w:w="1274"/>
        <w:gridCol w:w="1273"/>
        <w:gridCol w:w="850"/>
        <w:gridCol w:w="1526"/>
        <w:gridCol w:w="1035"/>
      </w:tblGrid>
      <w:tr w:rsidR="002E7563">
        <w:tc>
          <w:tcPr>
            <w:tcW w:w="581" w:type="dxa"/>
            <w:vAlign w:val="center"/>
          </w:tcPr>
          <w:p w:rsidR="002E7563" w:rsidRDefault="00876591">
            <w:pPr>
              <w:jc w:val="center"/>
              <w:rPr>
                <w:b/>
                <w:sz w:val="22"/>
                <w:szCs w:val="22"/>
              </w:rPr>
            </w:pPr>
            <w:r>
              <w:rPr>
                <w:b/>
                <w:sz w:val="22"/>
                <w:szCs w:val="22"/>
              </w:rPr>
              <w:t>S. No.</w:t>
            </w:r>
          </w:p>
        </w:tc>
        <w:tc>
          <w:tcPr>
            <w:tcW w:w="2405" w:type="dxa"/>
            <w:vAlign w:val="center"/>
          </w:tcPr>
          <w:p w:rsidR="002E7563" w:rsidRDefault="00876591">
            <w:pPr>
              <w:jc w:val="center"/>
              <w:rPr>
                <w:b/>
                <w:sz w:val="22"/>
                <w:szCs w:val="22"/>
              </w:rPr>
            </w:pPr>
            <w:r>
              <w:rPr>
                <w:b/>
                <w:sz w:val="22"/>
                <w:szCs w:val="22"/>
              </w:rPr>
              <w:t>Title</w:t>
            </w:r>
          </w:p>
        </w:tc>
        <w:tc>
          <w:tcPr>
            <w:tcW w:w="1133" w:type="dxa"/>
            <w:vAlign w:val="center"/>
          </w:tcPr>
          <w:p w:rsidR="002E7563" w:rsidRDefault="00876591">
            <w:pPr>
              <w:jc w:val="center"/>
              <w:rPr>
                <w:b/>
                <w:sz w:val="22"/>
                <w:szCs w:val="22"/>
              </w:rPr>
            </w:pPr>
            <w:r>
              <w:rPr>
                <w:b/>
                <w:sz w:val="22"/>
                <w:szCs w:val="22"/>
              </w:rPr>
              <w:t>Cost</w:t>
            </w:r>
          </w:p>
          <w:p w:rsidR="002E7563" w:rsidRDefault="00876591">
            <w:pPr>
              <w:jc w:val="center"/>
              <w:rPr>
                <w:b/>
                <w:sz w:val="22"/>
                <w:szCs w:val="22"/>
              </w:rPr>
            </w:pPr>
            <w:r>
              <w:rPr>
                <w:b/>
                <w:sz w:val="22"/>
                <w:szCs w:val="22"/>
              </w:rPr>
              <w:t>(in Lakh INR)</w:t>
            </w:r>
          </w:p>
        </w:tc>
        <w:tc>
          <w:tcPr>
            <w:tcW w:w="1274" w:type="dxa"/>
            <w:vAlign w:val="center"/>
          </w:tcPr>
          <w:p w:rsidR="002E7563" w:rsidRDefault="00876591">
            <w:pPr>
              <w:jc w:val="center"/>
              <w:rPr>
                <w:b/>
                <w:sz w:val="22"/>
                <w:szCs w:val="22"/>
              </w:rPr>
            </w:pPr>
            <w:r>
              <w:rPr>
                <w:b/>
                <w:sz w:val="22"/>
                <w:szCs w:val="22"/>
              </w:rPr>
              <w:t>Start date</w:t>
            </w:r>
          </w:p>
        </w:tc>
        <w:tc>
          <w:tcPr>
            <w:tcW w:w="1273" w:type="dxa"/>
            <w:vAlign w:val="center"/>
          </w:tcPr>
          <w:p w:rsidR="002E7563" w:rsidRDefault="00876591">
            <w:pPr>
              <w:jc w:val="center"/>
              <w:rPr>
                <w:b/>
                <w:sz w:val="22"/>
                <w:szCs w:val="22"/>
              </w:rPr>
            </w:pPr>
            <w:r>
              <w:rPr>
                <w:b/>
                <w:sz w:val="22"/>
                <w:szCs w:val="22"/>
              </w:rPr>
              <w:t>End date</w:t>
            </w:r>
          </w:p>
        </w:tc>
        <w:tc>
          <w:tcPr>
            <w:tcW w:w="850" w:type="dxa"/>
            <w:vAlign w:val="center"/>
          </w:tcPr>
          <w:p w:rsidR="002E7563" w:rsidRDefault="00876591">
            <w:pPr>
              <w:jc w:val="center"/>
              <w:rPr>
                <w:b/>
                <w:sz w:val="22"/>
                <w:szCs w:val="22"/>
              </w:rPr>
            </w:pPr>
            <w:r>
              <w:rPr>
                <w:b/>
                <w:sz w:val="22"/>
                <w:szCs w:val="22"/>
              </w:rPr>
              <w:t>Role (PI / Co-PI)</w:t>
            </w:r>
          </w:p>
        </w:tc>
        <w:tc>
          <w:tcPr>
            <w:tcW w:w="1526" w:type="dxa"/>
            <w:vAlign w:val="center"/>
          </w:tcPr>
          <w:p w:rsidR="002E7563" w:rsidRDefault="00876591">
            <w:pPr>
              <w:jc w:val="center"/>
              <w:rPr>
                <w:b/>
                <w:sz w:val="22"/>
                <w:szCs w:val="22"/>
              </w:rPr>
            </w:pPr>
            <w:r>
              <w:rPr>
                <w:b/>
                <w:sz w:val="22"/>
                <w:szCs w:val="22"/>
              </w:rPr>
              <w:t>Funding agency</w:t>
            </w:r>
          </w:p>
        </w:tc>
        <w:tc>
          <w:tcPr>
            <w:tcW w:w="1035" w:type="dxa"/>
            <w:vAlign w:val="center"/>
          </w:tcPr>
          <w:p w:rsidR="002E7563" w:rsidRDefault="00876591">
            <w:pPr>
              <w:jc w:val="center"/>
              <w:rPr>
                <w:b/>
                <w:sz w:val="22"/>
                <w:szCs w:val="22"/>
              </w:rPr>
            </w:pPr>
            <w:r>
              <w:rPr>
                <w:b/>
                <w:sz w:val="22"/>
                <w:szCs w:val="22"/>
              </w:rPr>
              <w:t>Is this project related to CPS? (Yes/No)</w:t>
            </w:r>
          </w:p>
        </w:tc>
      </w:tr>
      <w:tr w:rsidR="002E7563">
        <w:trPr>
          <w:trHeight w:val="808"/>
        </w:trPr>
        <w:tc>
          <w:tcPr>
            <w:tcW w:w="581" w:type="dxa"/>
            <w:vAlign w:val="center"/>
          </w:tcPr>
          <w:p w:rsidR="002E7563" w:rsidRDefault="00876591">
            <w:pPr>
              <w:jc w:val="center"/>
              <w:rPr>
                <w:sz w:val="22"/>
                <w:szCs w:val="22"/>
              </w:rPr>
            </w:pPr>
            <w:r>
              <w:rPr>
                <w:sz w:val="22"/>
                <w:szCs w:val="22"/>
              </w:rPr>
              <w:t>1.</w:t>
            </w:r>
          </w:p>
        </w:tc>
        <w:tc>
          <w:tcPr>
            <w:tcW w:w="2405" w:type="dxa"/>
            <w:vAlign w:val="center"/>
          </w:tcPr>
          <w:p w:rsidR="002E7563" w:rsidRDefault="006F010F">
            <w:pPr>
              <w:rPr>
                <w:sz w:val="22"/>
                <w:szCs w:val="22"/>
              </w:rPr>
            </w:pPr>
            <w:r w:rsidRPr="006F010F">
              <w:rPr>
                <w:sz w:val="22"/>
                <w:szCs w:val="22"/>
              </w:rPr>
              <w:t>No funded projects undertaken yet</w:t>
            </w:r>
          </w:p>
        </w:tc>
        <w:tc>
          <w:tcPr>
            <w:tcW w:w="1133" w:type="dxa"/>
            <w:vAlign w:val="center"/>
          </w:tcPr>
          <w:p w:rsidR="002E7563" w:rsidRDefault="002E7563">
            <w:pPr>
              <w:jc w:val="center"/>
              <w:rPr>
                <w:sz w:val="22"/>
                <w:szCs w:val="22"/>
              </w:rPr>
            </w:pPr>
          </w:p>
        </w:tc>
        <w:tc>
          <w:tcPr>
            <w:tcW w:w="1274" w:type="dxa"/>
            <w:vAlign w:val="center"/>
          </w:tcPr>
          <w:p w:rsidR="002E7563" w:rsidRDefault="002E7563">
            <w:pPr>
              <w:rPr>
                <w:sz w:val="22"/>
                <w:szCs w:val="22"/>
              </w:rPr>
            </w:pPr>
          </w:p>
        </w:tc>
        <w:tc>
          <w:tcPr>
            <w:tcW w:w="1273" w:type="dxa"/>
            <w:vAlign w:val="center"/>
          </w:tcPr>
          <w:p w:rsidR="002E7563" w:rsidRDefault="002E7563">
            <w:pPr>
              <w:rPr>
                <w:sz w:val="22"/>
                <w:szCs w:val="22"/>
              </w:rPr>
            </w:pPr>
          </w:p>
        </w:tc>
        <w:tc>
          <w:tcPr>
            <w:tcW w:w="850" w:type="dxa"/>
            <w:vAlign w:val="center"/>
          </w:tcPr>
          <w:p w:rsidR="002E7563" w:rsidRDefault="002E7563">
            <w:pPr>
              <w:rPr>
                <w:sz w:val="22"/>
                <w:szCs w:val="22"/>
              </w:rPr>
            </w:pPr>
          </w:p>
        </w:tc>
        <w:tc>
          <w:tcPr>
            <w:tcW w:w="1526" w:type="dxa"/>
            <w:vAlign w:val="center"/>
          </w:tcPr>
          <w:p w:rsidR="002E7563" w:rsidRDefault="002E7563">
            <w:pPr>
              <w:rPr>
                <w:sz w:val="22"/>
                <w:szCs w:val="22"/>
              </w:rPr>
            </w:pPr>
          </w:p>
        </w:tc>
        <w:tc>
          <w:tcPr>
            <w:tcW w:w="1035" w:type="dxa"/>
            <w:vAlign w:val="center"/>
          </w:tcPr>
          <w:p w:rsidR="002E7563" w:rsidRDefault="002E7563">
            <w:pPr>
              <w:rPr>
                <w:sz w:val="22"/>
                <w:szCs w:val="22"/>
              </w:rPr>
            </w:pPr>
          </w:p>
        </w:tc>
      </w:tr>
      <w:tr w:rsidR="002E7563">
        <w:trPr>
          <w:trHeight w:val="998"/>
        </w:trPr>
        <w:tc>
          <w:tcPr>
            <w:tcW w:w="581" w:type="dxa"/>
            <w:vAlign w:val="center"/>
          </w:tcPr>
          <w:p w:rsidR="002E7563" w:rsidRDefault="00876591">
            <w:pPr>
              <w:jc w:val="center"/>
              <w:rPr>
                <w:sz w:val="22"/>
                <w:szCs w:val="22"/>
              </w:rPr>
            </w:pPr>
            <w:r>
              <w:rPr>
                <w:sz w:val="22"/>
                <w:szCs w:val="22"/>
              </w:rPr>
              <w:t>2</w:t>
            </w:r>
          </w:p>
        </w:tc>
        <w:tc>
          <w:tcPr>
            <w:tcW w:w="2405" w:type="dxa"/>
            <w:vAlign w:val="center"/>
          </w:tcPr>
          <w:p w:rsidR="002E7563" w:rsidRDefault="002E7563">
            <w:pPr>
              <w:rPr>
                <w:sz w:val="22"/>
                <w:szCs w:val="22"/>
              </w:rPr>
            </w:pPr>
          </w:p>
        </w:tc>
        <w:tc>
          <w:tcPr>
            <w:tcW w:w="1133" w:type="dxa"/>
            <w:vAlign w:val="center"/>
          </w:tcPr>
          <w:p w:rsidR="002E7563" w:rsidRDefault="002E7563">
            <w:pPr>
              <w:jc w:val="center"/>
              <w:rPr>
                <w:sz w:val="22"/>
                <w:szCs w:val="22"/>
              </w:rPr>
            </w:pPr>
          </w:p>
        </w:tc>
        <w:tc>
          <w:tcPr>
            <w:tcW w:w="1274" w:type="dxa"/>
            <w:vAlign w:val="center"/>
          </w:tcPr>
          <w:p w:rsidR="002E7563" w:rsidRDefault="002E7563">
            <w:pPr>
              <w:rPr>
                <w:sz w:val="22"/>
                <w:szCs w:val="22"/>
              </w:rPr>
            </w:pPr>
          </w:p>
        </w:tc>
        <w:tc>
          <w:tcPr>
            <w:tcW w:w="1273" w:type="dxa"/>
            <w:vAlign w:val="center"/>
          </w:tcPr>
          <w:p w:rsidR="002E7563" w:rsidRDefault="002E7563">
            <w:pPr>
              <w:rPr>
                <w:sz w:val="22"/>
                <w:szCs w:val="22"/>
              </w:rPr>
            </w:pPr>
          </w:p>
        </w:tc>
        <w:tc>
          <w:tcPr>
            <w:tcW w:w="850" w:type="dxa"/>
            <w:vAlign w:val="center"/>
          </w:tcPr>
          <w:p w:rsidR="002E7563" w:rsidRDefault="002E7563">
            <w:pPr>
              <w:rPr>
                <w:sz w:val="22"/>
                <w:szCs w:val="22"/>
              </w:rPr>
            </w:pPr>
          </w:p>
        </w:tc>
        <w:tc>
          <w:tcPr>
            <w:tcW w:w="1526" w:type="dxa"/>
            <w:vAlign w:val="center"/>
          </w:tcPr>
          <w:p w:rsidR="002E7563" w:rsidRDefault="002E7563">
            <w:pPr>
              <w:rPr>
                <w:sz w:val="22"/>
                <w:szCs w:val="22"/>
              </w:rPr>
            </w:pPr>
          </w:p>
        </w:tc>
        <w:tc>
          <w:tcPr>
            <w:tcW w:w="1035" w:type="dxa"/>
            <w:vAlign w:val="center"/>
          </w:tcPr>
          <w:p w:rsidR="002E7563" w:rsidRDefault="002E7563">
            <w:pPr>
              <w:rPr>
                <w:sz w:val="22"/>
                <w:szCs w:val="22"/>
              </w:rPr>
            </w:pPr>
          </w:p>
        </w:tc>
      </w:tr>
    </w:tbl>
    <w:p w:rsidR="002E7563" w:rsidRDefault="002E7563"/>
    <w:p w:rsidR="002E7563" w:rsidRDefault="00876591">
      <w:pPr>
        <w:pStyle w:val="Heading1"/>
        <w:numPr>
          <w:ilvl w:val="0"/>
          <w:numId w:val="8"/>
        </w:numPr>
        <w:ind w:left="0" w:hanging="567"/>
        <w:rPr>
          <w:rFonts w:ascii="Calibri" w:eastAsia="Calibri" w:hAnsi="Calibri" w:cs="Calibri"/>
          <w:sz w:val="22"/>
          <w:szCs w:val="22"/>
        </w:rPr>
      </w:pPr>
      <w:bookmarkStart w:id="17" w:name="_heading=h.1y810tw" w:colFirst="0" w:colLast="0"/>
      <w:bookmarkEnd w:id="17"/>
      <w:r>
        <w:rPr>
          <w:rFonts w:ascii="Calibri" w:eastAsia="Calibri" w:hAnsi="Calibri" w:cs="Calibri"/>
          <w:sz w:val="22"/>
          <w:szCs w:val="22"/>
        </w:rPr>
        <w:t>Any Other Credentials of PI/Co-PI</w:t>
      </w:r>
    </w:p>
    <w:p w:rsidR="007F3E54" w:rsidRDefault="00ED1752" w:rsidP="007F3E54">
      <w:pPr>
        <w:jc w:val="both"/>
      </w:pPr>
      <w:r w:rsidRPr="00ED1752">
        <w:t xml:space="preserve">The Principal Investigator (PI) has 13 years of teaching and mentoring experience in Computer Science &amp; Engineering. </w:t>
      </w:r>
      <w:r w:rsidR="007F3E54" w:rsidRPr="007F3E54">
        <w:t xml:space="preserve">She has guided several students’ projects in AI and IoT areas, co-published six patents (four of them are published), and involved in the Curriculum design, many NAAC related processes and faculty development activities. This proposal represents her first formal involvement in a funded interdisciplinary R&amp;D effort in this direction. </w:t>
      </w:r>
    </w:p>
    <w:p w:rsidR="002E7563" w:rsidRDefault="007F3E54" w:rsidP="007F3E54">
      <w:pPr>
        <w:jc w:val="both"/>
      </w:pPr>
      <w:r w:rsidRPr="007F3E54">
        <w:t>The Co-Principal Investigator (Co-PI) is an excellent teacher with expertise in AI</w:t>
      </w:r>
      <w:r>
        <w:t xml:space="preserve"> and ML</w:t>
      </w:r>
      <w:r w:rsidRPr="007F3E54">
        <w:t>, embedded systems, IoT, and computer vision. He has a strong mix of technical and research experience that scales with the project needs, having mentored a number of UG/PG student projects and system prototyping and interdisciplinary collaboration, where he has integrated the team with practical skills.</w:t>
      </w:r>
    </w:p>
    <w:p w:rsidR="002E7563" w:rsidRDefault="00876591" w:rsidP="00315B73">
      <w:pPr>
        <w:pStyle w:val="NoSpacing"/>
        <w:spacing w:line="276" w:lineRule="auto"/>
      </w:pPr>
      <w:bookmarkStart w:id="18" w:name="_heading=h.4i7ojhp" w:colFirst="0" w:colLast="0"/>
      <w:bookmarkEnd w:id="18"/>
      <w:r>
        <w:t>References (At least two referees)</w:t>
      </w:r>
    </w:p>
    <w:p w:rsidR="00BC2EC0" w:rsidRPr="00505D41" w:rsidRDefault="00BC2EC0" w:rsidP="00315B73">
      <w:pPr>
        <w:pStyle w:val="NoSpacing"/>
        <w:spacing w:line="276" w:lineRule="auto"/>
        <w:rPr>
          <w:b/>
        </w:rPr>
      </w:pPr>
      <w:r w:rsidRPr="00505D41">
        <w:rPr>
          <w:b/>
        </w:rPr>
        <w:t>Referee 1:</w:t>
      </w:r>
    </w:p>
    <w:p w:rsidR="00BC2EC0" w:rsidRPr="008F32A1" w:rsidRDefault="003C3B20" w:rsidP="00315B73">
      <w:pPr>
        <w:pStyle w:val="NoSpacing"/>
        <w:spacing w:line="276" w:lineRule="auto"/>
        <w:rPr>
          <w:b/>
        </w:rPr>
      </w:pPr>
      <w:r w:rsidRPr="008F32A1">
        <w:rPr>
          <w:b/>
        </w:rPr>
        <w:t>Prof. (</w:t>
      </w:r>
      <w:r w:rsidR="00BC2EC0" w:rsidRPr="008F32A1">
        <w:rPr>
          <w:b/>
        </w:rPr>
        <w:t>Dr.</w:t>
      </w:r>
      <w:r w:rsidRPr="008F32A1">
        <w:rPr>
          <w:b/>
        </w:rPr>
        <w:t>) Niraj Singhal</w:t>
      </w:r>
    </w:p>
    <w:p w:rsidR="00BC2EC0" w:rsidRDefault="002A3B1E" w:rsidP="00315B73">
      <w:pPr>
        <w:pStyle w:val="NoSpacing"/>
        <w:spacing w:line="276" w:lineRule="auto"/>
      </w:pPr>
      <w:r>
        <w:t>Director</w:t>
      </w:r>
    </w:p>
    <w:p w:rsidR="00BC2EC0" w:rsidRDefault="000D10B2" w:rsidP="00315B73">
      <w:pPr>
        <w:pStyle w:val="NoSpacing"/>
        <w:spacing w:line="276" w:lineRule="auto"/>
      </w:pPr>
      <w:r>
        <w:t>Sir Chhotu Ram Institute of Engineering &amp; Technology (SCRIET)</w:t>
      </w:r>
    </w:p>
    <w:p w:rsidR="000D10B2" w:rsidRDefault="005154D2" w:rsidP="00315B73">
      <w:pPr>
        <w:pStyle w:val="NoSpacing"/>
        <w:spacing w:line="276" w:lineRule="auto"/>
      </w:pPr>
      <w:r>
        <w:t>Chaudhary Charan Singh University Campus, Meerut, UP, India</w:t>
      </w:r>
    </w:p>
    <w:p w:rsidR="00BC2EC0" w:rsidRDefault="00BC2EC0" w:rsidP="00315B73">
      <w:pPr>
        <w:pStyle w:val="NoSpacing"/>
        <w:spacing w:line="276" w:lineRule="auto"/>
      </w:pPr>
      <w:r>
        <w:t xml:space="preserve">Email: </w:t>
      </w:r>
      <w:r w:rsidR="00315B73">
        <w:t>directorscriet@ccsuniversity.ac.in</w:t>
      </w:r>
    </w:p>
    <w:p w:rsidR="00E94F63" w:rsidRPr="00505D41" w:rsidRDefault="00E94F63" w:rsidP="00E94F63">
      <w:pPr>
        <w:pStyle w:val="NoSpacing"/>
        <w:spacing w:line="276" w:lineRule="auto"/>
        <w:rPr>
          <w:b/>
        </w:rPr>
      </w:pPr>
      <w:r w:rsidRPr="00505D41">
        <w:rPr>
          <w:b/>
        </w:rPr>
        <w:t xml:space="preserve">Referee </w:t>
      </w:r>
      <w:r w:rsidR="000366AE">
        <w:rPr>
          <w:b/>
        </w:rPr>
        <w:t>2</w:t>
      </w:r>
      <w:r w:rsidRPr="00505D41">
        <w:rPr>
          <w:b/>
        </w:rPr>
        <w:t>:</w:t>
      </w:r>
    </w:p>
    <w:p w:rsidR="00BA6031" w:rsidRPr="00DF4BD0" w:rsidRDefault="00BA6031" w:rsidP="00BA6031">
      <w:pPr>
        <w:pStyle w:val="NoSpacing"/>
        <w:spacing w:line="276" w:lineRule="auto"/>
        <w:rPr>
          <w:b/>
        </w:rPr>
      </w:pPr>
      <w:r w:rsidRPr="00DF4BD0">
        <w:rPr>
          <w:b/>
        </w:rPr>
        <w:t>Dr</w:t>
      </w:r>
      <w:r w:rsidR="007F6552" w:rsidRPr="00DF4BD0">
        <w:rPr>
          <w:b/>
        </w:rPr>
        <w:t>.</w:t>
      </w:r>
      <w:r w:rsidRPr="00DF4BD0">
        <w:rPr>
          <w:b/>
        </w:rPr>
        <w:t xml:space="preserve"> Hamza Mutaher </w:t>
      </w:r>
    </w:p>
    <w:p w:rsidR="00BA6031" w:rsidRPr="00401CD5" w:rsidRDefault="00BA6031" w:rsidP="00BA6031">
      <w:pPr>
        <w:pStyle w:val="NoSpacing"/>
        <w:spacing w:line="276" w:lineRule="auto"/>
      </w:pPr>
      <w:r w:rsidRPr="00401CD5">
        <w:t xml:space="preserve">Lecture in Cyber Security </w:t>
      </w:r>
    </w:p>
    <w:p w:rsidR="00BA6031" w:rsidRPr="00401CD5" w:rsidRDefault="00BA6031" w:rsidP="00BA6031">
      <w:pPr>
        <w:pStyle w:val="NoSpacing"/>
        <w:spacing w:line="276" w:lineRule="auto"/>
      </w:pPr>
      <w:r w:rsidRPr="00401CD5">
        <w:t xml:space="preserve">School of Computing, Engineering and Built Environment </w:t>
      </w:r>
    </w:p>
    <w:p w:rsidR="00BA6031" w:rsidRPr="00401CD5" w:rsidRDefault="00BA6031" w:rsidP="00BA6031">
      <w:pPr>
        <w:pStyle w:val="NoSpacing"/>
        <w:spacing w:line="276" w:lineRule="auto"/>
      </w:pPr>
      <w:r w:rsidRPr="00401CD5">
        <w:lastRenderedPageBreak/>
        <w:t xml:space="preserve">Birmingham City University </w:t>
      </w:r>
    </w:p>
    <w:p w:rsidR="00BA6031" w:rsidRPr="00401CD5" w:rsidRDefault="00BA6031" w:rsidP="00BA6031">
      <w:pPr>
        <w:pStyle w:val="NoSpacing"/>
        <w:spacing w:line="276" w:lineRule="auto"/>
      </w:pPr>
      <w:r w:rsidRPr="00401CD5">
        <w:t xml:space="preserve">Birmingham, United Kingdom </w:t>
      </w:r>
    </w:p>
    <w:p w:rsidR="00BC2EC0" w:rsidRPr="00BC2EC0" w:rsidRDefault="00BA6031" w:rsidP="004C2F89">
      <w:pPr>
        <w:pStyle w:val="NoSpacing"/>
        <w:spacing w:line="276" w:lineRule="auto"/>
      </w:pPr>
      <w:r w:rsidRPr="00401CD5">
        <w:t>hamza.mutaher@bcu.ac.uk</w:t>
      </w:r>
    </w:p>
    <w:p w:rsidR="002E7563" w:rsidRDefault="002E7563"/>
    <w:p w:rsidR="002E7563" w:rsidRDefault="00876591">
      <w:r>
        <w:t xml:space="preserve">Signature of PI: </w:t>
      </w:r>
      <w:r>
        <w:tab/>
      </w:r>
      <w:r>
        <w:tab/>
      </w:r>
      <w:r>
        <w:tab/>
      </w:r>
      <w:r>
        <w:tab/>
      </w:r>
      <w:r>
        <w:tab/>
      </w:r>
      <w:r>
        <w:tab/>
        <w:t>Signature of Head of Institute/</w:t>
      </w:r>
    </w:p>
    <w:p w:rsidR="002E7563" w:rsidRDefault="00876591" w:rsidP="000C347B">
      <w:pPr>
        <w:ind w:left="5040" w:firstLine="720"/>
      </w:pPr>
      <w:r>
        <w:t xml:space="preserve">Dean R&amp;D: </w:t>
      </w:r>
    </w:p>
    <w:p w:rsidR="002E7563" w:rsidRDefault="00876591">
      <w:r>
        <w:t xml:space="preserve">Name: </w:t>
      </w:r>
      <w:r>
        <w:tab/>
      </w:r>
      <w:r>
        <w:tab/>
      </w:r>
      <w:r>
        <w:tab/>
      </w:r>
      <w:r>
        <w:tab/>
      </w:r>
      <w:r>
        <w:tab/>
      </w:r>
      <w:r>
        <w:tab/>
      </w:r>
      <w:r>
        <w:tab/>
      </w:r>
      <w:r>
        <w:tab/>
        <w:t xml:space="preserve">Name: </w:t>
      </w:r>
    </w:p>
    <w:p w:rsidR="002E7563" w:rsidRDefault="00876591">
      <w:r>
        <w:t xml:space="preserve">Date: </w:t>
      </w:r>
      <w:r>
        <w:tab/>
      </w:r>
      <w:r>
        <w:tab/>
      </w:r>
      <w:r>
        <w:tab/>
      </w:r>
      <w:r>
        <w:tab/>
      </w:r>
      <w:r>
        <w:tab/>
      </w:r>
      <w:r>
        <w:tab/>
      </w:r>
      <w:r>
        <w:tab/>
      </w:r>
      <w:r>
        <w:tab/>
        <w:t xml:space="preserve">Date: </w:t>
      </w:r>
    </w:p>
    <w:p w:rsidR="002E7563" w:rsidRDefault="002E7563"/>
    <w:p w:rsidR="002E7563" w:rsidRDefault="00876591">
      <w:r>
        <w:tab/>
      </w:r>
      <w:r>
        <w:tab/>
      </w:r>
      <w:r>
        <w:tab/>
      </w:r>
      <w:r>
        <w:tab/>
      </w:r>
      <w:r>
        <w:tab/>
      </w:r>
      <w:r>
        <w:tab/>
      </w:r>
      <w:r>
        <w:tab/>
      </w:r>
      <w:r>
        <w:tab/>
        <w:t xml:space="preserve">Seal: </w:t>
      </w:r>
    </w:p>
    <w:sectPr w:rsidR="002E7563" w:rsidSect="007170C4">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649F" w:rsidRDefault="005C649F" w:rsidP="00C647A0">
      <w:pPr>
        <w:spacing w:after="0" w:line="240" w:lineRule="auto"/>
      </w:pPr>
      <w:r>
        <w:separator/>
      </w:r>
    </w:p>
  </w:endnote>
  <w:endnote w:type="continuationSeparator" w:id="0">
    <w:p w:rsidR="005C649F" w:rsidRDefault="005C649F" w:rsidP="00C647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649F" w:rsidRDefault="005C649F" w:rsidP="00C647A0">
      <w:pPr>
        <w:spacing w:after="0" w:line="240" w:lineRule="auto"/>
      </w:pPr>
      <w:r>
        <w:separator/>
      </w:r>
    </w:p>
  </w:footnote>
  <w:footnote w:type="continuationSeparator" w:id="0">
    <w:p w:rsidR="005C649F" w:rsidRDefault="005C649F" w:rsidP="00C647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F01EF"/>
    <w:multiLevelType w:val="multilevel"/>
    <w:tmpl w:val="BFBAF306"/>
    <w:lvl w:ilvl="0">
      <w:start w:val="1"/>
      <w:numFmt w:val="decimal"/>
      <w:lvlText w:val="%1."/>
      <w:lvlJc w:val="left"/>
      <w:pPr>
        <w:ind w:left="720" w:hanging="360"/>
      </w:pPr>
    </w:lvl>
    <w:lvl w:ilvl="1">
      <w:numFmt w:val="bullet"/>
      <w:lvlText w:val="●"/>
      <w:lvlJc w:val="left"/>
      <w:pPr>
        <w:ind w:left="1800" w:hanging="72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4C953AD"/>
    <w:multiLevelType w:val="multilevel"/>
    <w:tmpl w:val="AE4081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AEC2533"/>
    <w:multiLevelType w:val="hybridMultilevel"/>
    <w:tmpl w:val="01D215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E674992"/>
    <w:multiLevelType w:val="hybridMultilevel"/>
    <w:tmpl w:val="2FF6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A875F1"/>
    <w:multiLevelType w:val="multilevel"/>
    <w:tmpl w:val="43D84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5BC727B"/>
    <w:multiLevelType w:val="hybridMultilevel"/>
    <w:tmpl w:val="4B6E0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F55CB7"/>
    <w:multiLevelType w:val="multilevel"/>
    <w:tmpl w:val="43D84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19AB6582"/>
    <w:multiLevelType w:val="multilevel"/>
    <w:tmpl w:val="FFF06406"/>
    <w:lvl w:ilvl="0">
      <w:start w:val="1"/>
      <w:numFmt w:val="upperLetter"/>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ACB2186"/>
    <w:multiLevelType w:val="multilevel"/>
    <w:tmpl w:val="BA46A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EF37E5A"/>
    <w:multiLevelType w:val="multilevel"/>
    <w:tmpl w:val="262E1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20257656"/>
    <w:multiLevelType w:val="hybridMultilevel"/>
    <w:tmpl w:val="2C621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4E7E6C"/>
    <w:multiLevelType w:val="multilevel"/>
    <w:tmpl w:val="43D84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42504489"/>
    <w:multiLevelType w:val="multilevel"/>
    <w:tmpl w:val="0FDA6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90D456B"/>
    <w:multiLevelType w:val="multilevel"/>
    <w:tmpl w:val="D318D3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D7B3D60"/>
    <w:multiLevelType w:val="multilevel"/>
    <w:tmpl w:val="75EA0702"/>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EFD043A"/>
    <w:multiLevelType w:val="multilevel"/>
    <w:tmpl w:val="43D84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507B4500"/>
    <w:multiLevelType w:val="multilevel"/>
    <w:tmpl w:val="B1A22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508521B"/>
    <w:multiLevelType w:val="multilevel"/>
    <w:tmpl w:val="55341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5E04982"/>
    <w:multiLevelType w:val="hybridMultilevel"/>
    <w:tmpl w:val="A81A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DA3114"/>
    <w:multiLevelType w:val="multilevel"/>
    <w:tmpl w:val="1E40D5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5B5B0A81"/>
    <w:multiLevelType w:val="multilevel"/>
    <w:tmpl w:val="35D6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E00C24"/>
    <w:multiLevelType w:val="hybridMultilevel"/>
    <w:tmpl w:val="0508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072FD6"/>
    <w:multiLevelType w:val="multilevel"/>
    <w:tmpl w:val="C1C889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72E931F0"/>
    <w:multiLevelType w:val="hybridMultilevel"/>
    <w:tmpl w:val="F2CAD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334A1A"/>
    <w:multiLevelType w:val="hybridMultilevel"/>
    <w:tmpl w:val="F7A6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2A2D5E"/>
    <w:multiLevelType w:val="multilevel"/>
    <w:tmpl w:val="43D847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78A531CC"/>
    <w:multiLevelType w:val="multilevel"/>
    <w:tmpl w:val="1E96A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79AD23D2"/>
    <w:multiLevelType w:val="hybridMultilevel"/>
    <w:tmpl w:val="EDBA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2"/>
  </w:num>
  <w:num w:numId="3">
    <w:abstractNumId w:val="6"/>
  </w:num>
  <w:num w:numId="4">
    <w:abstractNumId w:val="19"/>
  </w:num>
  <w:num w:numId="5">
    <w:abstractNumId w:val="12"/>
  </w:num>
  <w:num w:numId="6">
    <w:abstractNumId w:val="7"/>
  </w:num>
  <w:num w:numId="7">
    <w:abstractNumId w:val="14"/>
  </w:num>
  <w:num w:numId="8">
    <w:abstractNumId w:val="0"/>
  </w:num>
  <w:num w:numId="9">
    <w:abstractNumId w:val="17"/>
  </w:num>
  <w:num w:numId="10">
    <w:abstractNumId w:val="13"/>
  </w:num>
  <w:num w:numId="11">
    <w:abstractNumId w:val="16"/>
  </w:num>
  <w:num w:numId="12">
    <w:abstractNumId w:val="8"/>
  </w:num>
  <w:num w:numId="13">
    <w:abstractNumId w:val="1"/>
  </w:num>
  <w:num w:numId="14">
    <w:abstractNumId w:val="26"/>
  </w:num>
  <w:num w:numId="15">
    <w:abstractNumId w:val="20"/>
  </w:num>
  <w:num w:numId="16">
    <w:abstractNumId w:val="23"/>
  </w:num>
  <w:num w:numId="17">
    <w:abstractNumId w:val="5"/>
  </w:num>
  <w:num w:numId="18">
    <w:abstractNumId w:val="24"/>
  </w:num>
  <w:num w:numId="19">
    <w:abstractNumId w:val="21"/>
  </w:num>
  <w:num w:numId="20">
    <w:abstractNumId w:val="18"/>
  </w:num>
  <w:num w:numId="21">
    <w:abstractNumId w:val="3"/>
  </w:num>
  <w:num w:numId="22">
    <w:abstractNumId w:val="27"/>
  </w:num>
  <w:num w:numId="23">
    <w:abstractNumId w:val="10"/>
  </w:num>
  <w:num w:numId="24">
    <w:abstractNumId w:val="4"/>
  </w:num>
  <w:num w:numId="25">
    <w:abstractNumId w:val="25"/>
  </w:num>
  <w:num w:numId="26">
    <w:abstractNumId w:val="11"/>
  </w:num>
  <w:num w:numId="27">
    <w:abstractNumId w:val="15"/>
  </w:num>
  <w:num w:numId="2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sLQ0MTEysjQyMLIwNrdU0lEKTi0uzszPAykwrAUA93qB9SwAAAA="/>
  </w:docVars>
  <w:rsids>
    <w:rsidRoot w:val="002E7563"/>
    <w:rsid w:val="00010ED7"/>
    <w:rsid w:val="00012BBB"/>
    <w:rsid w:val="00012D2F"/>
    <w:rsid w:val="000139F7"/>
    <w:rsid w:val="000144B3"/>
    <w:rsid w:val="0002143D"/>
    <w:rsid w:val="00023380"/>
    <w:rsid w:val="000274B4"/>
    <w:rsid w:val="000308E2"/>
    <w:rsid w:val="00032EF9"/>
    <w:rsid w:val="000366AE"/>
    <w:rsid w:val="00044D9F"/>
    <w:rsid w:val="00046BA3"/>
    <w:rsid w:val="00061A57"/>
    <w:rsid w:val="000762C2"/>
    <w:rsid w:val="000839DF"/>
    <w:rsid w:val="000938EB"/>
    <w:rsid w:val="000C2E31"/>
    <w:rsid w:val="000C347B"/>
    <w:rsid w:val="000C76D3"/>
    <w:rsid w:val="000D10B2"/>
    <w:rsid w:val="000D350F"/>
    <w:rsid w:val="000D3AA2"/>
    <w:rsid w:val="000D3E2F"/>
    <w:rsid w:val="000E497A"/>
    <w:rsid w:val="000F3BEA"/>
    <w:rsid w:val="001161A7"/>
    <w:rsid w:val="00125DE3"/>
    <w:rsid w:val="00137CCE"/>
    <w:rsid w:val="00145BDE"/>
    <w:rsid w:val="00146CD6"/>
    <w:rsid w:val="001654BA"/>
    <w:rsid w:val="001757D0"/>
    <w:rsid w:val="00176765"/>
    <w:rsid w:val="0018416C"/>
    <w:rsid w:val="001D3E17"/>
    <w:rsid w:val="001D6587"/>
    <w:rsid w:val="001D6C61"/>
    <w:rsid w:val="001F674D"/>
    <w:rsid w:val="00202469"/>
    <w:rsid w:val="00211C18"/>
    <w:rsid w:val="00227023"/>
    <w:rsid w:val="002338DF"/>
    <w:rsid w:val="002434BD"/>
    <w:rsid w:val="00251261"/>
    <w:rsid w:val="00257A78"/>
    <w:rsid w:val="002651A7"/>
    <w:rsid w:val="0028175C"/>
    <w:rsid w:val="002A3B1E"/>
    <w:rsid w:val="002A5A82"/>
    <w:rsid w:val="002A7AF9"/>
    <w:rsid w:val="002B34A1"/>
    <w:rsid w:val="002E2C4E"/>
    <w:rsid w:val="002E3B1D"/>
    <w:rsid w:val="002E7563"/>
    <w:rsid w:val="003001B8"/>
    <w:rsid w:val="00315B73"/>
    <w:rsid w:val="00320069"/>
    <w:rsid w:val="00321C0F"/>
    <w:rsid w:val="0033355D"/>
    <w:rsid w:val="00337EC3"/>
    <w:rsid w:val="00350822"/>
    <w:rsid w:val="0035418F"/>
    <w:rsid w:val="003641B5"/>
    <w:rsid w:val="00370B25"/>
    <w:rsid w:val="00372F35"/>
    <w:rsid w:val="003B195B"/>
    <w:rsid w:val="003B43EE"/>
    <w:rsid w:val="003B73F3"/>
    <w:rsid w:val="003C3B20"/>
    <w:rsid w:val="003E76A5"/>
    <w:rsid w:val="00401CD5"/>
    <w:rsid w:val="00405E0D"/>
    <w:rsid w:val="004063C8"/>
    <w:rsid w:val="00420CE2"/>
    <w:rsid w:val="00422CA7"/>
    <w:rsid w:val="004443B2"/>
    <w:rsid w:val="004537D9"/>
    <w:rsid w:val="00456E14"/>
    <w:rsid w:val="00473C81"/>
    <w:rsid w:val="004829FA"/>
    <w:rsid w:val="0048518B"/>
    <w:rsid w:val="004A22F2"/>
    <w:rsid w:val="004B241E"/>
    <w:rsid w:val="004B5F30"/>
    <w:rsid w:val="004B6967"/>
    <w:rsid w:val="004C2F89"/>
    <w:rsid w:val="004C62EB"/>
    <w:rsid w:val="00501741"/>
    <w:rsid w:val="00505D41"/>
    <w:rsid w:val="0050748D"/>
    <w:rsid w:val="00510FD3"/>
    <w:rsid w:val="005154D2"/>
    <w:rsid w:val="00515879"/>
    <w:rsid w:val="00516D0A"/>
    <w:rsid w:val="0053581C"/>
    <w:rsid w:val="005508E0"/>
    <w:rsid w:val="00552726"/>
    <w:rsid w:val="00565EB9"/>
    <w:rsid w:val="00566002"/>
    <w:rsid w:val="00577993"/>
    <w:rsid w:val="0059464F"/>
    <w:rsid w:val="005A4EF8"/>
    <w:rsid w:val="005C470F"/>
    <w:rsid w:val="005C649F"/>
    <w:rsid w:val="005D51DD"/>
    <w:rsid w:val="005E521D"/>
    <w:rsid w:val="005F1FD2"/>
    <w:rsid w:val="00610D21"/>
    <w:rsid w:val="006208FA"/>
    <w:rsid w:val="0063097A"/>
    <w:rsid w:val="00662DD8"/>
    <w:rsid w:val="00683EAB"/>
    <w:rsid w:val="00685A8E"/>
    <w:rsid w:val="006B03A9"/>
    <w:rsid w:val="006B5EB7"/>
    <w:rsid w:val="006C35A6"/>
    <w:rsid w:val="006C4C42"/>
    <w:rsid w:val="006D3974"/>
    <w:rsid w:val="006D459E"/>
    <w:rsid w:val="006D55DD"/>
    <w:rsid w:val="006E30AF"/>
    <w:rsid w:val="006E417C"/>
    <w:rsid w:val="006F010F"/>
    <w:rsid w:val="0070192A"/>
    <w:rsid w:val="007170C4"/>
    <w:rsid w:val="007207C8"/>
    <w:rsid w:val="00741648"/>
    <w:rsid w:val="00742261"/>
    <w:rsid w:val="007470DA"/>
    <w:rsid w:val="00757536"/>
    <w:rsid w:val="00774930"/>
    <w:rsid w:val="00785AAE"/>
    <w:rsid w:val="007B0BFE"/>
    <w:rsid w:val="007B3460"/>
    <w:rsid w:val="007B3C4A"/>
    <w:rsid w:val="007D21BA"/>
    <w:rsid w:val="007D5311"/>
    <w:rsid w:val="007D66FF"/>
    <w:rsid w:val="007D74DE"/>
    <w:rsid w:val="007E1227"/>
    <w:rsid w:val="007E5175"/>
    <w:rsid w:val="007F09F7"/>
    <w:rsid w:val="007F187B"/>
    <w:rsid w:val="007F3E54"/>
    <w:rsid w:val="007F546B"/>
    <w:rsid w:val="007F6552"/>
    <w:rsid w:val="008000E9"/>
    <w:rsid w:val="0082431F"/>
    <w:rsid w:val="00834E01"/>
    <w:rsid w:val="008626E9"/>
    <w:rsid w:val="00862A76"/>
    <w:rsid w:val="008633B2"/>
    <w:rsid w:val="008651AA"/>
    <w:rsid w:val="00872509"/>
    <w:rsid w:val="00876591"/>
    <w:rsid w:val="008810A3"/>
    <w:rsid w:val="008852BE"/>
    <w:rsid w:val="00897062"/>
    <w:rsid w:val="008B0C14"/>
    <w:rsid w:val="008B22EA"/>
    <w:rsid w:val="008D0854"/>
    <w:rsid w:val="008E1A3E"/>
    <w:rsid w:val="008E33CA"/>
    <w:rsid w:val="008E39DC"/>
    <w:rsid w:val="008E47F0"/>
    <w:rsid w:val="008F32A1"/>
    <w:rsid w:val="00912F53"/>
    <w:rsid w:val="00913E8F"/>
    <w:rsid w:val="00916967"/>
    <w:rsid w:val="00937A71"/>
    <w:rsid w:val="00973EB3"/>
    <w:rsid w:val="009801B6"/>
    <w:rsid w:val="0098130E"/>
    <w:rsid w:val="00983AC3"/>
    <w:rsid w:val="009845D8"/>
    <w:rsid w:val="0098674D"/>
    <w:rsid w:val="0099422C"/>
    <w:rsid w:val="009A0D7E"/>
    <w:rsid w:val="009A1BD2"/>
    <w:rsid w:val="009A68B4"/>
    <w:rsid w:val="009B73B5"/>
    <w:rsid w:val="009F0412"/>
    <w:rsid w:val="00A112CA"/>
    <w:rsid w:val="00A22AC1"/>
    <w:rsid w:val="00A31EC2"/>
    <w:rsid w:val="00A32EEB"/>
    <w:rsid w:val="00A33CC9"/>
    <w:rsid w:val="00A458E2"/>
    <w:rsid w:val="00A50BA3"/>
    <w:rsid w:val="00A521B8"/>
    <w:rsid w:val="00A54E1F"/>
    <w:rsid w:val="00A65141"/>
    <w:rsid w:val="00A838C6"/>
    <w:rsid w:val="00A850CB"/>
    <w:rsid w:val="00AB51EB"/>
    <w:rsid w:val="00AB6915"/>
    <w:rsid w:val="00AC0C65"/>
    <w:rsid w:val="00B110B6"/>
    <w:rsid w:val="00B11235"/>
    <w:rsid w:val="00B143C7"/>
    <w:rsid w:val="00B217D2"/>
    <w:rsid w:val="00B219A9"/>
    <w:rsid w:val="00B234D0"/>
    <w:rsid w:val="00B30028"/>
    <w:rsid w:val="00B34BE0"/>
    <w:rsid w:val="00B45CAA"/>
    <w:rsid w:val="00B53959"/>
    <w:rsid w:val="00B55D70"/>
    <w:rsid w:val="00B62246"/>
    <w:rsid w:val="00B77A9A"/>
    <w:rsid w:val="00B85F80"/>
    <w:rsid w:val="00B914D5"/>
    <w:rsid w:val="00B96F02"/>
    <w:rsid w:val="00BA6031"/>
    <w:rsid w:val="00BB2E1F"/>
    <w:rsid w:val="00BC14C2"/>
    <w:rsid w:val="00BC2EC0"/>
    <w:rsid w:val="00BE2F6E"/>
    <w:rsid w:val="00BE39B6"/>
    <w:rsid w:val="00BF26D9"/>
    <w:rsid w:val="00C00C86"/>
    <w:rsid w:val="00C21E7E"/>
    <w:rsid w:val="00C259CE"/>
    <w:rsid w:val="00C25A1D"/>
    <w:rsid w:val="00C40A1B"/>
    <w:rsid w:val="00C41404"/>
    <w:rsid w:val="00C47307"/>
    <w:rsid w:val="00C647A0"/>
    <w:rsid w:val="00C879BF"/>
    <w:rsid w:val="00C9331C"/>
    <w:rsid w:val="00CA5837"/>
    <w:rsid w:val="00CA6011"/>
    <w:rsid w:val="00CC1999"/>
    <w:rsid w:val="00CC5269"/>
    <w:rsid w:val="00CC65E2"/>
    <w:rsid w:val="00CD477B"/>
    <w:rsid w:val="00CF64C2"/>
    <w:rsid w:val="00D02CFA"/>
    <w:rsid w:val="00D037F2"/>
    <w:rsid w:val="00D2586F"/>
    <w:rsid w:val="00D41F25"/>
    <w:rsid w:val="00D46D4F"/>
    <w:rsid w:val="00D5230E"/>
    <w:rsid w:val="00D52D4D"/>
    <w:rsid w:val="00D53FD0"/>
    <w:rsid w:val="00D575E4"/>
    <w:rsid w:val="00D605C8"/>
    <w:rsid w:val="00D75A5C"/>
    <w:rsid w:val="00D85D2D"/>
    <w:rsid w:val="00D85D9B"/>
    <w:rsid w:val="00D92CFF"/>
    <w:rsid w:val="00D9308E"/>
    <w:rsid w:val="00D930CC"/>
    <w:rsid w:val="00DA0D77"/>
    <w:rsid w:val="00DA7CB7"/>
    <w:rsid w:val="00DC6F3F"/>
    <w:rsid w:val="00DD6450"/>
    <w:rsid w:val="00DE1D27"/>
    <w:rsid w:val="00DE25F5"/>
    <w:rsid w:val="00DF4BD0"/>
    <w:rsid w:val="00E056D4"/>
    <w:rsid w:val="00E13B12"/>
    <w:rsid w:val="00E1682A"/>
    <w:rsid w:val="00E22149"/>
    <w:rsid w:val="00E239D8"/>
    <w:rsid w:val="00E43C83"/>
    <w:rsid w:val="00E43F54"/>
    <w:rsid w:val="00E73B98"/>
    <w:rsid w:val="00E77B09"/>
    <w:rsid w:val="00E8283B"/>
    <w:rsid w:val="00E87FBF"/>
    <w:rsid w:val="00E94F63"/>
    <w:rsid w:val="00EA058E"/>
    <w:rsid w:val="00EB183B"/>
    <w:rsid w:val="00EC3B04"/>
    <w:rsid w:val="00EC697F"/>
    <w:rsid w:val="00ED1752"/>
    <w:rsid w:val="00F04813"/>
    <w:rsid w:val="00F11BF0"/>
    <w:rsid w:val="00F17642"/>
    <w:rsid w:val="00F26BB3"/>
    <w:rsid w:val="00F32A11"/>
    <w:rsid w:val="00F34B22"/>
    <w:rsid w:val="00F42FF8"/>
    <w:rsid w:val="00F6035F"/>
    <w:rsid w:val="00F633E7"/>
    <w:rsid w:val="00F6587B"/>
    <w:rsid w:val="00F76014"/>
    <w:rsid w:val="00F76255"/>
    <w:rsid w:val="00F87024"/>
    <w:rsid w:val="00F9429B"/>
    <w:rsid w:val="00F951CB"/>
    <w:rsid w:val="00FB2037"/>
    <w:rsid w:val="00FB295F"/>
    <w:rsid w:val="00FC306D"/>
    <w:rsid w:val="00FD4590"/>
    <w:rsid w:val="00FD690E"/>
    <w:rsid w:val="00FE108F"/>
    <w:rsid w:val="00FF228E"/>
    <w:rsid w:val="00FF562E"/>
    <w:rsid w:val="00FF5CC7"/>
    <w:rsid w:val="00FF76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FC4"/>
  </w:style>
  <w:style w:type="paragraph" w:styleId="Heading1">
    <w:name w:val="heading 1"/>
    <w:basedOn w:val="Normal"/>
    <w:next w:val="Normal"/>
    <w:link w:val="Heading1Char"/>
    <w:uiPriority w:val="9"/>
    <w:qFormat/>
    <w:rsid w:val="008436B2"/>
    <w:pPr>
      <w:keepNext/>
      <w:keepLines/>
      <w:spacing w:before="240" w:after="0" w:line="240" w:lineRule="auto"/>
      <w:jc w:val="both"/>
      <w:outlineLvl w:val="0"/>
    </w:pPr>
    <w:rPr>
      <w:rFonts w:ascii="Arial" w:eastAsiaTheme="majorEastAsia" w:hAnsi="Arial" w:cs="Arial"/>
      <w:b/>
      <w:bCs/>
      <w:sz w:val="32"/>
      <w:szCs w:val="32"/>
    </w:rPr>
  </w:style>
  <w:style w:type="paragraph" w:styleId="Heading2">
    <w:name w:val="heading 2"/>
    <w:basedOn w:val="Normal"/>
    <w:next w:val="Normal"/>
    <w:link w:val="Heading2Char"/>
    <w:uiPriority w:val="9"/>
    <w:unhideWhenUsed/>
    <w:qFormat/>
    <w:rsid w:val="008436B2"/>
    <w:pPr>
      <w:keepNext/>
      <w:keepLines/>
      <w:spacing w:before="40" w:after="0" w:line="240" w:lineRule="auto"/>
      <w:jc w:val="both"/>
      <w:outlineLvl w:val="1"/>
    </w:pPr>
    <w:rPr>
      <w:rFonts w:ascii="Arial" w:eastAsiaTheme="majorEastAsia" w:hAnsi="Arial" w:cs="Arial"/>
      <w:sz w:val="24"/>
      <w:szCs w:val="24"/>
    </w:rPr>
  </w:style>
  <w:style w:type="paragraph" w:styleId="Heading3">
    <w:name w:val="heading 3"/>
    <w:basedOn w:val="Normal"/>
    <w:next w:val="Normal"/>
    <w:uiPriority w:val="9"/>
    <w:semiHidden/>
    <w:unhideWhenUsed/>
    <w:qFormat/>
    <w:rsid w:val="007170C4"/>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7170C4"/>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170C4"/>
    <w:pPr>
      <w:keepNext/>
      <w:keepLines/>
      <w:spacing w:before="220" w:after="40"/>
      <w:outlineLvl w:val="4"/>
    </w:pPr>
    <w:rPr>
      <w:b/>
    </w:rPr>
  </w:style>
  <w:style w:type="paragraph" w:styleId="Heading6">
    <w:name w:val="heading 6"/>
    <w:basedOn w:val="Normal"/>
    <w:next w:val="Normal"/>
    <w:uiPriority w:val="9"/>
    <w:semiHidden/>
    <w:unhideWhenUsed/>
    <w:qFormat/>
    <w:rsid w:val="007170C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36B2"/>
    <w:pPr>
      <w:spacing w:after="0" w:line="240" w:lineRule="auto"/>
      <w:contextualSpacing/>
      <w:jc w:val="center"/>
    </w:pPr>
    <w:rPr>
      <w:rFonts w:ascii="Arial Black" w:eastAsiaTheme="majorEastAsia" w:hAnsi="Arial Black" w:cs="Arial"/>
      <w:b/>
      <w:bCs/>
      <w:spacing w:val="-10"/>
      <w:kern w:val="28"/>
      <w:sz w:val="40"/>
      <w:szCs w:val="40"/>
    </w:rPr>
  </w:style>
  <w:style w:type="paragraph" w:customStyle="1" w:styleId="Default">
    <w:name w:val="Default"/>
    <w:rsid w:val="000D1FC4"/>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aliases w:val="Dot pt,F5 List Paragraph,List Paragraph1,No Spacing1,List Paragraph Char Char Char,Indicator Text,Numbered Para 1,Bullet 1,Bullet Points,List Paragraph2,MAIN CONTENT,List Paragraph12,Párrafo de lista,Recommendat"/>
    <w:basedOn w:val="Normal"/>
    <w:link w:val="ListParagraphChar"/>
    <w:uiPriority w:val="34"/>
    <w:qFormat/>
    <w:rsid w:val="000D1FC4"/>
    <w:pPr>
      <w:ind w:left="720"/>
      <w:contextualSpacing/>
    </w:pPr>
  </w:style>
  <w:style w:type="character" w:customStyle="1" w:styleId="Heading1Char">
    <w:name w:val="Heading 1 Char"/>
    <w:basedOn w:val="DefaultParagraphFont"/>
    <w:link w:val="Heading1"/>
    <w:uiPriority w:val="9"/>
    <w:rsid w:val="008436B2"/>
    <w:rPr>
      <w:rFonts w:ascii="Arial" w:eastAsiaTheme="majorEastAsia" w:hAnsi="Arial" w:cs="Arial"/>
      <w:b/>
      <w:bCs/>
      <w:sz w:val="32"/>
      <w:szCs w:val="32"/>
    </w:rPr>
  </w:style>
  <w:style w:type="character" w:customStyle="1" w:styleId="Heading2Char">
    <w:name w:val="Heading 2 Char"/>
    <w:basedOn w:val="DefaultParagraphFont"/>
    <w:link w:val="Heading2"/>
    <w:uiPriority w:val="9"/>
    <w:rsid w:val="008436B2"/>
    <w:rPr>
      <w:rFonts w:ascii="Arial" w:eastAsiaTheme="majorEastAsia" w:hAnsi="Arial" w:cs="Arial"/>
      <w:sz w:val="24"/>
      <w:szCs w:val="24"/>
    </w:rPr>
  </w:style>
  <w:style w:type="paragraph" w:styleId="TOC1">
    <w:name w:val="toc 1"/>
    <w:basedOn w:val="Normal"/>
    <w:next w:val="Normal"/>
    <w:autoRedefine/>
    <w:uiPriority w:val="39"/>
    <w:unhideWhenUsed/>
    <w:rsid w:val="008436B2"/>
    <w:pPr>
      <w:spacing w:before="120" w:after="0" w:line="240" w:lineRule="auto"/>
    </w:pPr>
    <w:rPr>
      <w:rFonts w:cstheme="minorHAnsi"/>
      <w:b/>
      <w:bCs/>
      <w:i/>
      <w:iCs/>
      <w:sz w:val="24"/>
      <w:szCs w:val="28"/>
    </w:rPr>
  </w:style>
  <w:style w:type="paragraph" w:styleId="TOC2">
    <w:name w:val="toc 2"/>
    <w:basedOn w:val="Normal"/>
    <w:next w:val="Normal"/>
    <w:autoRedefine/>
    <w:uiPriority w:val="39"/>
    <w:unhideWhenUsed/>
    <w:rsid w:val="008436B2"/>
    <w:pPr>
      <w:spacing w:before="120" w:after="0" w:line="240" w:lineRule="auto"/>
      <w:ind w:left="240"/>
    </w:pPr>
    <w:rPr>
      <w:rFonts w:cstheme="minorHAnsi"/>
      <w:b/>
      <w:bCs/>
      <w:szCs w:val="26"/>
    </w:rPr>
  </w:style>
  <w:style w:type="character" w:customStyle="1" w:styleId="TitleChar">
    <w:name w:val="Title Char"/>
    <w:basedOn w:val="DefaultParagraphFont"/>
    <w:link w:val="Title"/>
    <w:uiPriority w:val="10"/>
    <w:rsid w:val="008436B2"/>
    <w:rPr>
      <w:rFonts w:ascii="Arial Black" w:eastAsiaTheme="majorEastAsia" w:hAnsi="Arial Black" w:cs="Arial"/>
      <w:b/>
      <w:bCs/>
      <w:spacing w:val="-10"/>
      <w:kern w:val="28"/>
      <w:sz w:val="40"/>
      <w:szCs w:val="40"/>
    </w:rPr>
  </w:style>
  <w:style w:type="table" w:styleId="TableGrid">
    <w:name w:val="Table Grid"/>
    <w:basedOn w:val="TableNormal"/>
    <w:uiPriority w:val="39"/>
    <w:rsid w:val="008436B2"/>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8436B2"/>
    <w:rPr>
      <w:rFonts w:ascii="Arial" w:hAnsi="Arial" w:cs="Arial"/>
      <w:b/>
      <w:bCs/>
      <w:sz w:val="28"/>
      <w:szCs w:val="28"/>
    </w:rPr>
  </w:style>
  <w:style w:type="paragraph" w:styleId="TOCHeading">
    <w:name w:val="TOC Heading"/>
    <w:basedOn w:val="Heading1"/>
    <w:next w:val="Normal"/>
    <w:uiPriority w:val="39"/>
    <w:unhideWhenUsed/>
    <w:qFormat/>
    <w:rsid w:val="008436B2"/>
    <w:pPr>
      <w:spacing w:before="480" w:line="276" w:lineRule="auto"/>
      <w:jc w:val="left"/>
      <w:outlineLvl w:val="9"/>
    </w:pPr>
    <w:rPr>
      <w:rFonts w:asciiTheme="majorHAnsi" w:hAnsiTheme="majorHAnsi" w:cstheme="majorBidi"/>
      <w:color w:val="2E74B5" w:themeColor="accent1" w:themeShade="BF"/>
      <w:sz w:val="28"/>
      <w:szCs w:val="28"/>
      <w:lang w:val="en-US"/>
    </w:rPr>
  </w:style>
  <w:style w:type="character" w:styleId="Hyperlink">
    <w:name w:val="Hyperlink"/>
    <w:basedOn w:val="DefaultParagraphFont"/>
    <w:uiPriority w:val="99"/>
    <w:unhideWhenUsed/>
    <w:rsid w:val="008436B2"/>
    <w:rPr>
      <w:color w:val="0563C1" w:themeColor="hyperlink"/>
      <w:u w:val="single"/>
    </w:rPr>
  </w:style>
  <w:style w:type="paragraph" w:styleId="Subtitle">
    <w:name w:val="Subtitle"/>
    <w:basedOn w:val="Normal"/>
    <w:next w:val="Normal"/>
    <w:uiPriority w:val="11"/>
    <w:qFormat/>
    <w:rsid w:val="007170C4"/>
    <w:pPr>
      <w:keepNext/>
      <w:keepLines/>
      <w:spacing w:before="360" w:after="80"/>
    </w:pPr>
    <w:rPr>
      <w:rFonts w:ascii="Georgia" w:eastAsia="Georgia" w:hAnsi="Georgia" w:cs="Georgia"/>
      <w:i/>
      <w:color w:val="666666"/>
      <w:sz w:val="48"/>
      <w:szCs w:val="48"/>
    </w:rPr>
  </w:style>
  <w:style w:type="table" w:customStyle="1" w:styleId="a">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sid w:val="007170C4"/>
    <w:pPr>
      <w:spacing w:line="240" w:lineRule="auto"/>
    </w:pPr>
    <w:rPr>
      <w:sz w:val="20"/>
      <w:szCs w:val="20"/>
    </w:rPr>
  </w:style>
  <w:style w:type="character" w:customStyle="1" w:styleId="CommentTextChar">
    <w:name w:val="Comment Text Char"/>
    <w:basedOn w:val="DefaultParagraphFont"/>
    <w:link w:val="CommentText"/>
    <w:uiPriority w:val="99"/>
    <w:semiHidden/>
    <w:rsid w:val="007170C4"/>
    <w:rPr>
      <w:sz w:val="20"/>
      <w:szCs w:val="20"/>
    </w:rPr>
  </w:style>
  <w:style w:type="character" w:styleId="CommentReference">
    <w:name w:val="annotation reference"/>
    <w:basedOn w:val="DefaultParagraphFont"/>
    <w:uiPriority w:val="99"/>
    <w:semiHidden/>
    <w:unhideWhenUsed/>
    <w:rsid w:val="007170C4"/>
    <w:rPr>
      <w:sz w:val="16"/>
      <w:szCs w:val="16"/>
    </w:rPr>
  </w:style>
  <w:style w:type="paragraph" w:styleId="BalloonText">
    <w:name w:val="Balloon Text"/>
    <w:basedOn w:val="Normal"/>
    <w:link w:val="BalloonTextChar"/>
    <w:uiPriority w:val="99"/>
    <w:semiHidden/>
    <w:unhideWhenUsed/>
    <w:rsid w:val="00F12F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2F7E"/>
    <w:rPr>
      <w:rFonts w:ascii="Segoe UI" w:hAnsi="Segoe UI" w:cs="Segoe UI"/>
      <w:sz w:val="18"/>
      <w:szCs w:val="18"/>
    </w:rPr>
  </w:style>
  <w:style w:type="table" w:customStyle="1" w:styleId="a7">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8">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a">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b">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c">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d">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e">
    <w:basedOn w:val="TableNormal"/>
    <w:rsid w:val="007170C4"/>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character" w:customStyle="1" w:styleId="ListParagraphChar">
    <w:name w:val="List Paragraph Char"/>
    <w:aliases w:val="Dot pt Char,F5 List Paragraph Char,List Paragraph1 Char,No Spacing1 Char,List Paragraph Char Char Char Char,Indicator Text Char,Numbered Para 1 Char,Bullet 1 Char,Bullet Points Char,List Paragraph2 Char,MAIN CONTENT Char"/>
    <w:link w:val="ListParagraph"/>
    <w:uiPriority w:val="34"/>
    <w:locked/>
    <w:rsid w:val="00E77B09"/>
  </w:style>
  <w:style w:type="character" w:customStyle="1" w:styleId="selected">
    <w:name w:val="selected"/>
    <w:basedOn w:val="DefaultParagraphFont"/>
    <w:rsid w:val="00CF64C2"/>
  </w:style>
  <w:style w:type="paragraph" w:styleId="NormalWeb">
    <w:name w:val="Normal (Web)"/>
    <w:basedOn w:val="Normal"/>
    <w:uiPriority w:val="99"/>
    <w:semiHidden/>
    <w:unhideWhenUsed/>
    <w:rsid w:val="0089706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NoSpacing">
    <w:name w:val="No Spacing"/>
    <w:uiPriority w:val="1"/>
    <w:qFormat/>
    <w:rsid w:val="00315B73"/>
    <w:pPr>
      <w:spacing w:after="0" w:line="240" w:lineRule="auto"/>
    </w:pPr>
  </w:style>
  <w:style w:type="paragraph" w:styleId="Header">
    <w:name w:val="header"/>
    <w:basedOn w:val="Normal"/>
    <w:link w:val="HeaderChar"/>
    <w:uiPriority w:val="99"/>
    <w:semiHidden/>
    <w:unhideWhenUsed/>
    <w:rsid w:val="00C647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47A0"/>
  </w:style>
  <w:style w:type="paragraph" w:styleId="Footer">
    <w:name w:val="footer"/>
    <w:basedOn w:val="Normal"/>
    <w:link w:val="FooterChar"/>
    <w:uiPriority w:val="99"/>
    <w:semiHidden/>
    <w:unhideWhenUsed/>
    <w:rsid w:val="00C647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47A0"/>
  </w:style>
</w:styles>
</file>

<file path=word/webSettings.xml><?xml version="1.0" encoding="utf-8"?>
<w:webSettings xmlns:r="http://schemas.openxmlformats.org/officeDocument/2006/relationships" xmlns:w="http://schemas.openxmlformats.org/wordprocessingml/2006/main">
  <w:divs>
    <w:div w:id="116529415">
      <w:bodyDiv w:val="1"/>
      <w:marLeft w:val="0"/>
      <w:marRight w:val="0"/>
      <w:marTop w:val="0"/>
      <w:marBottom w:val="0"/>
      <w:divBdr>
        <w:top w:val="none" w:sz="0" w:space="0" w:color="auto"/>
        <w:left w:val="none" w:sz="0" w:space="0" w:color="auto"/>
        <w:bottom w:val="none" w:sz="0" w:space="0" w:color="auto"/>
        <w:right w:val="none" w:sz="0" w:space="0" w:color="auto"/>
      </w:divBdr>
    </w:div>
    <w:div w:id="211113292">
      <w:bodyDiv w:val="1"/>
      <w:marLeft w:val="0"/>
      <w:marRight w:val="0"/>
      <w:marTop w:val="0"/>
      <w:marBottom w:val="0"/>
      <w:divBdr>
        <w:top w:val="none" w:sz="0" w:space="0" w:color="auto"/>
        <w:left w:val="none" w:sz="0" w:space="0" w:color="auto"/>
        <w:bottom w:val="none" w:sz="0" w:space="0" w:color="auto"/>
        <w:right w:val="none" w:sz="0" w:space="0" w:color="auto"/>
      </w:divBdr>
    </w:div>
    <w:div w:id="221991125">
      <w:bodyDiv w:val="1"/>
      <w:marLeft w:val="0"/>
      <w:marRight w:val="0"/>
      <w:marTop w:val="0"/>
      <w:marBottom w:val="0"/>
      <w:divBdr>
        <w:top w:val="none" w:sz="0" w:space="0" w:color="auto"/>
        <w:left w:val="none" w:sz="0" w:space="0" w:color="auto"/>
        <w:bottom w:val="none" w:sz="0" w:space="0" w:color="auto"/>
        <w:right w:val="none" w:sz="0" w:space="0" w:color="auto"/>
      </w:divBdr>
    </w:div>
    <w:div w:id="299457950">
      <w:bodyDiv w:val="1"/>
      <w:marLeft w:val="0"/>
      <w:marRight w:val="0"/>
      <w:marTop w:val="0"/>
      <w:marBottom w:val="0"/>
      <w:divBdr>
        <w:top w:val="none" w:sz="0" w:space="0" w:color="auto"/>
        <w:left w:val="none" w:sz="0" w:space="0" w:color="auto"/>
        <w:bottom w:val="none" w:sz="0" w:space="0" w:color="auto"/>
        <w:right w:val="none" w:sz="0" w:space="0" w:color="auto"/>
      </w:divBdr>
    </w:div>
    <w:div w:id="299460317">
      <w:bodyDiv w:val="1"/>
      <w:marLeft w:val="0"/>
      <w:marRight w:val="0"/>
      <w:marTop w:val="0"/>
      <w:marBottom w:val="0"/>
      <w:divBdr>
        <w:top w:val="none" w:sz="0" w:space="0" w:color="auto"/>
        <w:left w:val="none" w:sz="0" w:space="0" w:color="auto"/>
        <w:bottom w:val="none" w:sz="0" w:space="0" w:color="auto"/>
        <w:right w:val="none" w:sz="0" w:space="0" w:color="auto"/>
      </w:divBdr>
    </w:div>
    <w:div w:id="378628518">
      <w:bodyDiv w:val="1"/>
      <w:marLeft w:val="0"/>
      <w:marRight w:val="0"/>
      <w:marTop w:val="0"/>
      <w:marBottom w:val="0"/>
      <w:divBdr>
        <w:top w:val="none" w:sz="0" w:space="0" w:color="auto"/>
        <w:left w:val="none" w:sz="0" w:space="0" w:color="auto"/>
        <w:bottom w:val="none" w:sz="0" w:space="0" w:color="auto"/>
        <w:right w:val="none" w:sz="0" w:space="0" w:color="auto"/>
      </w:divBdr>
    </w:div>
    <w:div w:id="441191989">
      <w:bodyDiv w:val="1"/>
      <w:marLeft w:val="0"/>
      <w:marRight w:val="0"/>
      <w:marTop w:val="0"/>
      <w:marBottom w:val="0"/>
      <w:divBdr>
        <w:top w:val="none" w:sz="0" w:space="0" w:color="auto"/>
        <w:left w:val="none" w:sz="0" w:space="0" w:color="auto"/>
        <w:bottom w:val="none" w:sz="0" w:space="0" w:color="auto"/>
        <w:right w:val="none" w:sz="0" w:space="0" w:color="auto"/>
      </w:divBdr>
    </w:div>
    <w:div w:id="976105915">
      <w:bodyDiv w:val="1"/>
      <w:marLeft w:val="0"/>
      <w:marRight w:val="0"/>
      <w:marTop w:val="0"/>
      <w:marBottom w:val="0"/>
      <w:divBdr>
        <w:top w:val="none" w:sz="0" w:space="0" w:color="auto"/>
        <w:left w:val="none" w:sz="0" w:space="0" w:color="auto"/>
        <w:bottom w:val="none" w:sz="0" w:space="0" w:color="auto"/>
        <w:right w:val="none" w:sz="0" w:space="0" w:color="auto"/>
      </w:divBdr>
    </w:div>
    <w:div w:id="1113672663">
      <w:bodyDiv w:val="1"/>
      <w:marLeft w:val="0"/>
      <w:marRight w:val="0"/>
      <w:marTop w:val="0"/>
      <w:marBottom w:val="0"/>
      <w:divBdr>
        <w:top w:val="none" w:sz="0" w:space="0" w:color="auto"/>
        <w:left w:val="none" w:sz="0" w:space="0" w:color="auto"/>
        <w:bottom w:val="none" w:sz="0" w:space="0" w:color="auto"/>
        <w:right w:val="none" w:sz="0" w:space="0" w:color="auto"/>
      </w:divBdr>
    </w:div>
    <w:div w:id="1247298560">
      <w:bodyDiv w:val="1"/>
      <w:marLeft w:val="0"/>
      <w:marRight w:val="0"/>
      <w:marTop w:val="0"/>
      <w:marBottom w:val="0"/>
      <w:divBdr>
        <w:top w:val="none" w:sz="0" w:space="0" w:color="auto"/>
        <w:left w:val="none" w:sz="0" w:space="0" w:color="auto"/>
        <w:bottom w:val="none" w:sz="0" w:space="0" w:color="auto"/>
        <w:right w:val="none" w:sz="0" w:space="0" w:color="auto"/>
      </w:divBdr>
    </w:div>
    <w:div w:id="1320384509">
      <w:bodyDiv w:val="1"/>
      <w:marLeft w:val="0"/>
      <w:marRight w:val="0"/>
      <w:marTop w:val="0"/>
      <w:marBottom w:val="0"/>
      <w:divBdr>
        <w:top w:val="none" w:sz="0" w:space="0" w:color="auto"/>
        <w:left w:val="none" w:sz="0" w:space="0" w:color="auto"/>
        <w:bottom w:val="none" w:sz="0" w:space="0" w:color="auto"/>
        <w:right w:val="none" w:sz="0" w:space="0" w:color="auto"/>
      </w:divBdr>
    </w:div>
    <w:div w:id="1347369261">
      <w:bodyDiv w:val="1"/>
      <w:marLeft w:val="0"/>
      <w:marRight w:val="0"/>
      <w:marTop w:val="0"/>
      <w:marBottom w:val="0"/>
      <w:divBdr>
        <w:top w:val="none" w:sz="0" w:space="0" w:color="auto"/>
        <w:left w:val="none" w:sz="0" w:space="0" w:color="auto"/>
        <w:bottom w:val="none" w:sz="0" w:space="0" w:color="auto"/>
        <w:right w:val="none" w:sz="0" w:space="0" w:color="auto"/>
      </w:divBdr>
    </w:div>
    <w:div w:id="1475678694">
      <w:bodyDiv w:val="1"/>
      <w:marLeft w:val="0"/>
      <w:marRight w:val="0"/>
      <w:marTop w:val="0"/>
      <w:marBottom w:val="0"/>
      <w:divBdr>
        <w:top w:val="none" w:sz="0" w:space="0" w:color="auto"/>
        <w:left w:val="none" w:sz="0" w:space="0" w:color="auto"/>
        <w:bottom w:val="none" w:sz="0" w:space="0" w:color="auto"/>
        <w:right w:val="none" w:sz="0" w:space="0" w:color="auto"/>
      </w:divBdr>
    </w:div>
    <w:div w:id="1629510318">
      <w:bodyDiv w:val="1"/>
      <w:marLeft w:val="0"/>
      <w:marRight w:val="0"/>
      <w:marTop w:val="0"/>
      <w:marBottom w:val="0"/>
      <w:divBdr>
        <w:top w:val="none" w:sz="0" w:space="0" w:color="auto"/>
        <w:left w:val="none" w:sz="0" w:space="0" w:color="auto"/>
        <w:bottom w:val="none" w:sz="0" w:space="0" w:color="auto"/>
        <w:right w:val="none" w:sz="0" w:space="0" w:color="auto"/>
      </w:divBdr>
    </w:div>
    <w:div w:id="1858034637">
      <w:bodyDiv w:val="1"/>
      <w:marLeft w:val="0"/>
      <w:marRight w:val="0"/>
      <w:marTop w:val="0"/>
      <w:marBottom w:val="0"/>
      <w:divBdr>
        <w:top w:val="none" w:sz="0" w:space="0" w:color="auto"/>
        <w:left w:val="none" w:sz="0" w:space="0" w:color="auto"/>
        <w:bottom w:val="none" w:sz="0" w:space="0" w:color="auto"/>
        <w:right w:val="none" w:sz="0" w:space="0" w:color="auto"/>
      </w:divBdr>
    </w:div>
    <w:div w:id="2100297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Tk3Y6HLz6oIQHpmZpRGedsh7Vw==">AMUW2mVo5vixE3qLVFbvfGb/9QWlCfRmS+TpB5eT97WMwjKCwY2qG8/gboKutOYe9Fl0h3Wos3bYPjf+hGlaGbtr1J+//LdJ1JWl0LSh73rIOrNor+yyBKKDBEEBh/j+WHo3qZfT/Sl8HbPW8jUatGbOYASQ9g3BKqxDf9zt7YFqVxiTdEJsd7YbRCs0uxVWzQUhIaygGqFhxBapjtSBUn61iL79UErWdFt0zw8fANs57l8TYqac6/w4OF4s6W24qPsHA3T3sum+8YwddYA4+/wqIr783RtDOf+iHllZ8LMW2hSHqBuqT0lCXYEl6+BsqIDBiXt8EjdOJu3G1agWhG0EB0fmUeVqnlwGxSOF6eFy7rjYp9i+7C3856qUXeRB3b+Kpnb2m4MP4E86gRsWilo09UzKjlk1Q5JOAytHhWn2GhjQJO2mF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6714</Words>
  <Characters>38275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cp:lastModifiedBy>
  <cp:revision>154</cp:revision>
  <dcterms:created xsi:type="dcterms:W3CDTF">2025-08-07T16:13:00Z</dcterms:created>
  <dcterms:modified xsi:type="dcterms:W3CDTF">2025-08-13T03:52:00Z</dcterms:modified>
</cp:coreProperties>
</file>