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4DC47" w14:textId="77777777" w:rsidR="00B9448B" w:rsidRDefault="00B9448B">
      <w:pPr>
        <w:spacing w:before="1800" w:after="120" w:line="269" w:lineRule="auto"/>
      </w:pPr>
    </w:p>
    <w:p w14:paraId="3A33643D" w14:textId="77777777" w:rsidR="00B9448B" w:rsidRDefault="00D5365C">
      <w:pPr>
        <w:spacing w:after="200" w:line="269" w:lineRule="auto"/>
        <w:jc w:val="center"/>
      </w:pPr>
      <w:r>
        <w:rPr>
          <w:b/>
          <w:color w:val="2B2B29"/>
          <w:sz w:val="44"/>
        </w:rPr>
        <w:t>Predicting Radio-Access Congestion from Standard O-RAN Key Performance Measurements</w:t>
      </w:r>
    </w:p>
    <w:p w14:paraId="609946D5" w14:textId="77777777" w:rsidR="00B9448B" w:rsidRDefault="00D5365C">
      <w:pPr>
        <w:spacing w:after="560" w:line="269" w:lineRule="auto"/>
        <w:jc w:val="center"/>
      </w:pPr>
      <w:r>
        <w:rPr>
          <w:color w:val="5F5E5A"/>
          <w:sz w:val="30"/>
        </w:rPr>
        <w:t>A Simulation-to-Reality Study</w:t>
      </w:r>
    </w:p>
    <w:p w14:paraId="733F4EF0" w14:textId="77777777" w:rsidR="00B9448B" w:rsidRDefault="00D5365C">
      <w:pPr>
        <w:spacing w:after="40" w:line="269" w:lineRule="auto"/>
        <w:jc w:val="center"/>
      </w:pPr>
      <w:r>
        <w:rPr>
          <w:sz w:val="24"/>
        </w:rPr>
        <w:t>Project report, revision 3</w:t>
      </w:r>
    </w:p>
    <w:p w14:paraId="5EC44D2A" w14:textId="77777777" w:rsidR="00B9448B" w:rsidRDefault="00D5365C">
      <w:pPr>
        <w:spacing w:after="1200" w:line="269" w:lineRule="auto"/>
        <w:jc w:val="center"/>
      </w:pPr>
      <w:r>
        <w:rPr>
          <w:b/>
          <w:sz w:val="24"/>
        </w:rPr>
        <w:t>Stage 1 results and Stage 2 plan</w:t>
      </w:r>
    </w:p>
    <w:p w14:paraId="2BD12764" w14:textId="77777777" w:rsidR="00B9448B" w:rsidRDefault="00D5365C">
      <w:pPr>
        <w:spacing w:after="40" w:line="269" w:lineRule="auto"/>
        <w:jc w:val="center"/>
      </w:pPr>
      <w:r>
        <w:rPr>
          <w:sz w:val="22"/>
        </w:rPr>
        <w:t>Guide: Dr. Radhika Joshi</w:t>
      </w:r>
    </w:p>
    <w:p w14:paraId="11E0E6B8" w14:textId="77777777" w:rsidR="00B9448B" w:rsidRDefault="00D5365C">
      <w:pPr>
        <w:spacing w:after="40" w:line="269" w:lineRule="auto"/>
        <w:jc w:val="center"/>
      </w:pPr>
      <w:r>
        <w:rPr>
          <w:sz w:val="22"/>
        </w:rPr>
        <w:t>Department of Electronics and Telecommunication Engineering</w:t>
      </w:r>
    </w:p>
    <w:p w14:paraId="7BFFEDF1" w14:textId="77777777" w:rsidR="00B9448B" w:rsidRDefault="00D5365C">
      <w:pPr>
        <w:spacing w:after="400" w:line="269" w:lineRule="auto"/>
        <w:jc w:val="center"/>
      </w:pPr>
      <w:r>
        <w:rPr>
          <w:sz w:val="22"/>
        </w:rPr>
        <w:t>COEP Technological University, Pune</w:t>
      </w:r>
    </w:p>
    <w:p w14:paraId="2458333C" w14:textId="77777777" w:rsidR="00B9448B" w:rsidRDefault="00D5365C">
      <w:pPr>
        <w:spacing w:line="269" w:lineRule="auto"/>
        <w:jc w:val="center"/>
      </w:pPr>
      <w:r>
        <w:rPr>
          <w:sz w:val="22"/>
        </w:rPr>
        <w:t>2 October 2026</w:t>
      </w:r>
    </w:p>
    <w:p w14:paraId="66B241DD" w14:textId="77777777" w:rsidR="00B9448B" w:rsidRDefault="00D5365C">
      <w:r>
        <w:br w:type="page"/>
      </w:r>
    </w:p>
    <w:p w14:paraId="5F95968C" w14:textId="77777777" w:rsidR="00B9448B" w:rsidRDefault="00D5365C">
      <w:pPr>
        <w:pStyle w:val="Heading1"/>
        <w:keepNext/>
      </w:pPr>
      <w:bookmarkStart w:id="0" w:name="_Toc241938209"/>
      <w:r>
        <w:lastRenderedPageBreak/>
        <w:t>Abstract</w:t>
      </w:r>
      <w:bookmarkEnd w:id="0"/>
    </w:p>
    <w:p w14:paraId="08BD5BD8" w14:textId="77777777" w:rsidR="00B9448B" w:rsidRDefault="00D5365C">
      <w:pPr>
        <w:spacing w:after="120" w:line="269" w:lineRule="auto"/>
        <w:jc w:val="both"/>
      </w:pPr>
      <w:r>
        <w:t>Mobile networks react to congestion after users already feel it. This project asks two questions. First, can the standard measurements that an O-RAN base station already reports every 250 ms warn that a user will be starved of radio resources about one second before it happens? Second, and more important, does a predictor trained on simulated data still work on real network data?</w:t>
      </w:r>
    </w:p>
    <w:p w14:paraId="63791EEB" w14:textId="77777777" w:rsidR="00B9448B" w:rsidRDefault="00D5365C">
      <w:pPr>
        <w:spacing w:after="120" w:line="269" w:lineRule="auto"/>
        <w:jc w:val="both"/>
      </w:pPr>
      <w:r>
        <w:t xml:space="preserve">The work is split into two stages. </w:t>
      </w:r>
      <w:r>
        <w:rPr>
          <w:b/>
        </w:rPr>
        <w:t>Stage 1, completed and reported here, builds the data.</w:t>
      </w:r>
      <w:r>
        <w:t xml:space="preserve"> It repairs an OMNeT++/Simu5G city-network simulation and runs six scenarios (22 runs, 485,546 user-intervals); reduces the public TRACTOR O-RAN dataset to its slicing-free part (601,592 user-intervals, 188 users, 33 conditions); maps both onto one set of six measurements in identical units; labels congestion with the same code on both; and produces train and test sets for five experiments. </w:t>
      </w:r>
      <w:r>
        <w:rPr>
          <w:b/>
        </w:rPr>
        <w:t>Stage 2 trains and compares the prediction models</w:t>
      </w:r>
      <w:r>
        <w:t xml:space="preserve"> on those sets.</w:t>
      </w:r>
    </w:p>
    <w:p w14:paraId="38A41914" w14:textId="77777777" w:rsidR="00B9448B" w:rsidRDefault="00D5365C">
      <w:pPr>
        <w:spacing w:after="120" w:line="269" w:lineRule="auto"/>
        <w:jc w:val="both"/>
      </w:pPr>
      <w:r>
        <w:t>Stage 1 also produced results that change the method. The two-peak shape on which the earlier label was built is an artefact of network slicing, not of congestion. In the real data, starvation rises with load, from 0 % of active intervals with one or two users to 48 % with eight. The repaired simulator now congests, from 0.9 ± 1.7 % (light load) to 29.2 ± 4.3 % (urban) and 52.5 ± 1.1 % (heavy load) of intervals. Before any model is trained, the two sources already differ: starvation is fifteen times more common in simulation (34.1 % against 2.2 %), and four of the six shared measurements are far apart in distribution. These numbers set the bar that Stage 2 must clear.</w:t>
      </w:r>
    </w:p>
    <w:p w14:paraId="0A62E9D6" w14:textId="77777777" w:rsidR="00B9448B" w:rsidRDefault="00D5365C">
      <w:pPr>
        <w:spacing w:after="200" w:line="269" w:lineRule="auto"/>
      </w:pPr>
      <w:r>
        <w:rPr>
          <w:b/>
        </w:rPr>
        <w:t>Keywords:</w:t>
      </w:r>
      <w:r>
        <w:t xml:space="preserve"> O-RAN, near-real-time RIC, congestion prediction, simulation-to-reality transfer, E2SM-KPM, Simu5G, TRACTOR.</w:t>
      </w:r>
    </w:p>
    <w:p w14:paraId="0FB17ADB" w14:textId="77777777" w:rsidR="00B9448B" w:rsidRDefault="00D5365C">
      <w:r>
        <w:br w:type="page"/>
      </w:r>
    </w:p>
    <w:p w14:paraId="26C2DB4F" w14:textId="77777777" w:rsidR="00B9448B" w:rsidRDefault="00D5365C">
      <w:pPr>
        <w:spacing w:after="160" w:line="269" w:lineRule="auto"/>
      </w:pPr>
      <w:r>
        <w:rPr>
          <w:b/>
          <w:color w:val="2B2B29"/>
          <w:sz w:val="28"/>
        </w:rPr>
        <w:lastRenderedPageBreak/>
        <w:t>Contents</w:t>
      </w:r>
    </w:p>
    <w:p w14:paraId="286379D1" w14:textId="757221AF" w:rsidR="007F03AF" w:rsidRDefault="00D5365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\o "1-2" \h \z \u</w:instrText>
      </w:r>
      <w:r>
        <w:fldChar w:fldCharType="separate"/>
      </w:r>
      <w:hyperlink w:anchor="_Toc241938209" w:history="1">
        <w:r w:rsidR="007F03AF" w:rsidRPr="00781A43">
          <w:rPr>
            <w:rStyle w:val="Hyperlink"/>
            <w:noProof/>
          </w:rPr>
          <w:t>Abstract</w:t>
        </w:r>
        <w:r w:rsidR="007F03AF">
          <w:rPr>
            <w:noProof/>
            <w:webHidden/>
          </w:rPr>
          <w:tab/>
        </w:r>
        <w:r w:rsidR="007F03AF">
          <w:rPr>
            <w:noProof/>
            <w:webHidden/>
          </w:rPr>
          <w:fldChar w:fldCharType="begin"/>
        </w:r>
        <w:r w:rsidR="007F03AF">
          <w:rPr>
            <w:noProof/>
            <w:webHidden/>
          </w:rPr>
          <w:instrText xml:space="preserve"> PAGEREF _Toc241938209 \h </w:instrText>
        </w:r>
        <w:r w:rsidR="007F03AF">
          <w:rPr>
            <w:noProof/>
            <w:webHidden/>
          </w:rPr>
        </w:r>
        <w:r w:rsidR="007F03AF">
          <w:rPr>
            <w:noProof/>
            <w:webHidden/>
          </w:rPr>
          <w:fldChar w:fldCharType="separate"/>
        </w:r>
        <w:r w:rsidR="007F03AF">
          <w:rPr>
            <w:noProof/>
            <w:webHidden/>
          </w:rPr>
          <w:t>2</w:t>
        </w:r>
        <w:r w:rsidR="007F03AF">
          <w:rPr>
            <w:noProof/>
            <w:webHidden/>
          </w:rPr>
          <w:fldChar w:fldCharType="end"/>
        </w:r>
      </w:hyperlink>
    </w:p>
    <w:p w14:paraId="0B45075E" w14:textId="5EB1B1E4" w:rsidR="007F03AF" w:rsidRDefault="007F03A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10" w:history="1">
        <w:r w:rsidRPr="00781A43">
          <w:rPr>
            <w:rStyle w:val="Hyperlink"/>
            <w:noProof/>
          </w:rPr>
          <w:t>1. Introduction</w:t>
        </w:r>
        <w:r>
          <w:rPr>
            <w:noProof/>
            <w:webHidden/>
          </w:rPr>
          <w:tab/>
        </w:r>
        <w:r>
          <w:rPr>
            <w:noProof/>
            <w:webHidden/>
          </w:rPr>
          <w:fldChar w:fldCharType="begin"/>
        </w:r>
        <w:r>
          <w:rPr>
            <w:noProof/>
            <w:webHidden/>
          </w:rPr>
          <w:instrText xml:space="preserve"> PAGEREF _Toc241938210 \h </w:instrText>
        </w:r>
        <w:r>
          <w:rPr>
            <w:noProof/>
            <w:webHidden/>
          </w:rPr>
        </w:r>
        <w:r>
          <w:rPr>
            <w:noProof/>
            <w:webHidden/>
          </w:rPr>
          <w:fldChar w:fldCharType="separate"/>
        </w:r>
        <w:r>
          <w:rPr>
            <w:noProof/>
            <w:webHidden/>
          </w:rPr>
          <w:t>5</w:t>
        </w:r>
        <w:r>
          <w:rPr>
            <w:noProof/>
            <w:webHidden/>
          </w:rPr>
          <w:fldChar w:fldCharType="end"/>
        </w:r>
      </w:hyperlink>
    </w:p>
    <w:p w14:paraId="72385CB7" w14:textId="0D88445B" w:rsidR="007F03AF" w:rsidRDefault="007F03A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11" w:history="1">
        <w:r w:rsidRPr="00781A43">
          <w:rPr>
            <w:rStyle w:val="Hyperlink"/>
            <w:noProof/>
          </w:rPr>
          <w:t>1.1 The problem</w:t>
        </w:r>
        <w:r>
          <w:rPr>
            <w:noProof/>
            <w:webHidden/>
          </w:rPr>
          <w:tab/>
        </w:r>
        <w:r>
          <w:rPr>
            <w:noProof/>
            <w:webHidden/>
          </w:rPr>
          <w:fldChar w:fldCharType="begin"/>
        </w:r>
        <w:r>
          <w:rPr>
            <w:noProof/>
            <w:webHidden/>
          </w:rPr>
          <w:instrText xml:space="preserve"> PAGEREF _Toc241938211 \h </w:instrText>
        </w:r>
        <w:r>
          <w:rPr>
            <w:noProof/>
            <w:webHidden/>
          </w:rPr>
        </w:r>
        <w:r>
          <w:rPr>
            <w:noProof/>
            <w:webHidden/>
          </w:rPr>
          <w:fldChar w:fldCharType="separate"/>
        </w:r>
        <w:r>
          <w:rPr>
            <w:noProof/>
            <w:webHidden/>
          </w:rPr>
          <w:t>5</w:t>
        </w:r>
        <w:r>
          <w:rPr>
            <w:noProof/>
            <w:webHidden/>
          </w:rPr>
          <w:fldChar w:fldCharType="end"/>
        </w:r>
      </w:hyperlink>
    </w:p>
    <w:p w14:paraId="7749C1D4" w14:textId="5625F338" w:rsidR="007F03AF" w:rsidRDefault="007F03A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12" w:history="1">
        <w:r w:rsidRPr="00781A43">
          <w:rPr>
            <w:rStyle w:val="Hyperlink"/>
            <w:noProof/>
          </w:rPr>
          <w:t>1.2 What changed: O-RAN</w:t>
        </w:r>
        <w:r>
          <w:rPr>
            <w:noProof/>
            <w:webHidden/>
          </w:rPr>
          <w:tab/>
        </w:r>
        <w:r>
          <w:rPr>
            <w:noProof/>
            <w:webHidden/>
          </w:rPr>
          <w:fldChar w:fldCharType="begin"/>
        </w:r>
        <w:r>
          <w:rPr>
            <w:noProof/>
            <w:webHidden/>
          </w:rPr>
          <w:instrText xml:space="preserve"> PAGEREF _Toc241938212 \h </w:instrText>
        </w:r>
        <w:r>
          <w:rPr>
            <w:noProof/>
            <w:webHidden/>
          </w:rPr>
        </w:r>
        <w:r>
          <w:rPr>
            <w:noProof/>
            <w:webHidden/>
          </w:rPr>
          <w:fldChar w:fldCharType="separate"/>
        </w:r>
        <w:r>
          <w:rPr>
            <w:noProof/>
            <w:webHidden/>
          </w:rPr>
          <w:t>5</w:t>
        </w:r>
        <w:r>
          <w:rPr>
            <w:noProof/>
            <w:webHidden/>
          </w:rPr>
          <w:fldChar w:fldCharType="end"/>
        </w:r>
      </w:hyperlink>
    </w:p>
    <w:p w14:paraId="639DCAD7" w14:textId="1187E757" w:rsidR="007F03AF" w:rsidRDefault="007F03A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13" w:history="1">
        <w:r w:rsidRPr="00781A43">
          <w:rPr>
            <w:rStyle w:val="Hyperlink"/>
            <w:noProof/>
          </w:rPr>
          <w:t>1.3 The gap this work addresses</w:t>
        </w:r>
        <w:r>
          <w:rPr>
            <w:noProof/>
            <w:webHidden/>
          </w:rPr>
          <w:tab/>
        </w:r>
        <w:r>
          <w:rPr>
            <w:noProof/>
            <w:webHidden/>
          </w:rPr>
          <w:fldChar w:fldCharType="begin"/>
        </w:r>
        <w:r>
          <w:rPr>
            <w:noProof/>
            <w:webHidden/>
          </w:rPr>
          <w:instrText xml:space="preserve"> PAGEREF _Toc241938213 \h </w:instrText>
        </w:r>
        <w:r>
          <w:rPr>
            <w:noProof/>
            <w:webHidden/>
          </w:rPr>
        </w:r>
        <w:r>
          <w:rPr>
            <w:noProof/>
            <w:webHidden/>
          </w:rPr>
          <w:fldChar w:fldCharType="separate"/>
        </w:r>
        <w:r>
          <w:rPr>
            <w:noProof/>
            <w:webHidden/>
          </w:rPr>
          <w:t>5</w:t>
        </w:r>
        <w:r>
          <w:rPr>
            <w:noProof/>
            <w:webHidden/>
          </w:rPr>
          <w:fldChar w:fldCharType="end"/>
        </w:r>
      </w:hyperlink>
    </w:p>
    <w:p w14:paraId="377B7871" w14:textId="383299BE" w:rsidR="007F03AF" w:rsidRDefault="007F03A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14" w:history="1">
        <w:r w:rsidRPr="00781A43">
          <w:rPr>
            <w:rStyle w:val="Hyperlink"/>
            <w:noProof/>
          </w:rPr>
          <w:t>1.4 Two stages, and what this report contains</w:t>
        </w:r>
        <w:r>
          <w:rPr>
            <w:noProof/>
            <w:webHidden/>
          </w:rPr>
          <w:tab/>
        </w:r>
        <w:r>
          <w:rPr>
            <w:noProof/>
            <w:webHidden/>
          </w:rPr>
          <w:fldChar w:fldCharType="begin"/>
        </w:r>
        <w:r>
          <w:rPr>
            <w:noProof/>
            <w:webHidden/>
          </w:rPr>
          <w:instrText xml:space="preserve"> PAGEREF _Toc241938214 \h </w:instrText>
        </w:r>
        <w:r>
          <w:rPr>
            <w:noProof/>
            <w:webHidden/>
          </w:rPr>
        </w:r>
        <w:r>
          <w:rPr>
            <w:noProof/>
            <w:webHidden/>
          </w:rPr>
          <w:fldChar w:fldCharType="separate"/>
        </w:r>
        <w:r>
          <w:rPr>
            <w:noProof/>
            <w:webHidden/>
          </w:rPr>
          <w:t>5</w:t>
        </w:r>
        <w:r>
          <w:rPr>
            <w:noProof/>
            <w:webHidden/>
          </w:rPr>
          <w:fldChar w:fldCharType="end"/>
        </w:r>
      </w:hyperlink>
    </w:p>
    <w:p w14:paraId="16C854D4" w14:textId="396B64BB" w:rsidR="007F03AF" w:rsidRDefault="007F03A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15" w:history="1">
        <w:r w:rsidRPr="00781A43">
          <w:rPr>
            <w:rStyle w:val="Hyperlink"/>
            <w:noProof/>
          </w:rPr>
          <w:t>2. Scope, aim and objectives</w:t>
        </w:r>
        <w:r>
          <w:rPr>
            <w:noProof/>
            <w:webHidden/>
          </w:rPr>
          <w:tab/>
        </w:r>
        <w:r>
          <w:rPr>
            <w:noProof/>
            <w:webHidden/>
          </w:rPr>
          <w:fldChar w:fldCharType="begin"/>
        </w:r>
        <w:r>
          <w:rPr>
            <w:noProof/>
            <w:webHidden/>
          </w:rPr>
          <w:instrText xml:space="preserve"> PAGEREF _Toc241938215 \h </w:instrText>
        </w:r>
        <w:r>
          <w:rPr>
            <w:noProof/>
            <w:webHidden/>
          </w:rPr>
        </w:r>
        <w:r>
          <w:rPr>
            <w:noProof/>
            <w:webHidden/>
          </w:rPr>
          <w:fldChar w:fldCharType="separate"/>
        </w:r>
        <w:r>
          <w:rPr>
            <w:noProof/>
            <w:webHidden/>
          </w:rPr>
          <w:t>7</w:t>
        </w:r>
        <w:r>
          <w:rPr>
            <w:noProof/>
            <w:webHidden/>
          </w:rPr>
          <w:fldChar w:fldCharType="end"/>
        </w:r>
      </w:hyperlink>
    </w:p>
    <w:p w14:paraId="1E6B1153" w14:textId="0274396D" w:rsidR="007F03AF" w:rsidRDefault="007F03A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16" w:history="1">
        <w:r w:rsidRPr="00781A43">
          <w:rPr>
            <w:rStyle w:val="Hyperlink"/>
            <w:noProof/>
          </w:rPr>
          <w:t>2.1 Scope</w:t>
        </w:r>
        <w:r>
          <w:rPr>
            <w:noProof/>
            <w:webHidden/>
          </w:rPr>
          <w:tab/>
        </w:r>
        <w:r>
          <w:rPr>
            <w:noProof/>
            <w:webHidden/>
          </w:rPr>
          <w:fldChar w:fldCharType="begin"/>
        </w:r>
        <w:r>
          <w:rPr>
            <w:noProof/>
            <w:webHidden/>
          </w:rPr>
          <w:instrText xml:space="preserve"> PAGEREF _Toc241938216 \h </w:instrText>
        </w:r>
        <w:r>
          <w:rPr>
            <w:noProof/>
            <w:webHidden/>
          </w:rPr>
        </w:r>
        <w:r>
          <w:rPr>
            <w:noProof/>
            <w:webHidden/>
          </w:rPr>
          <w:fldChar w:fldCharType="separate"/>
        </w:r>
        <w:r>
          <w:rPr>
            <w:noProof/>
            <w:webHidden/>
          </w:rPr>
          <w:t>7</w:t>
        </w:r>
        <w:r>
          <w:rPr>
            <w:noProof/>
            <w:webHidden/>
          </w:rPr>
          <w:fldChar w:fldCharType="end"/>
        </w:r>
      </w:hyperlink>
    </w:p>
    <w:p w14:paraId="0C845B7F" w14:textId="07E87DD4" w:rsidR="007F03AF" w:rsidRDefault="007F03A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17" w:history="1">
        <w:r w:rsidRPr="00781A43">
          <w:rPr>
            <w:rStyle w:val="Hyperlink"/>
            <w:noProof/>
          </w:rPr>
          <w:t>2.2 Aim</w:t>
        </w:r>
        <w:r>
          <w:rPr>
            <w:noProof/>
            <w:webHidden/>
          </w:rPr>
          <w:tab/>
        </w:r>
        <w:r>
          <w:rPr>
            <w:noProof/>
            <w:webHidden/>
          </w:rPr>
          <w:fldChar w:fldCharType="begin"/>
        </w:r>
        <w:r>
          <w:rPr>
            <w:noProof/>
            <w:webHidden/>
          </w:rPr>
          <w:instrText xml:space="preserve"> PAGEREF _Toc241938217 \h </w:instrText>
        </w:r>
        <w:r>
          <w:rPr>
            <w:noProof/>
            <w:webHidden/>
          </w:rPr>
        </w:r>
        <w:r>
          <w:rPr>
            <w:noProof/>
            <w:webHidden/>
          </w:rPr>
          <w:fldChar w:fldCharType="separate"/>
        </w:r>
        <w:r>
          <w:rPr>
            <w:noProof/>
            <w:webHidden/>
          </w:rPr>
          <w:t>7</w:t>
        </w:r>
        <w:r>
          <w:rPr>
            <w:noProof/>
            <w:webHidden/>
          </w:rPr>
          <w:fldChar w:fldCharType="end"/>
        </w:r>
      </w:hyperlink>
    </w:p>
    <w:p w14:paraId="4CB6CF68" w14:textId="30FBAFAC" w:rsidR="007F03AF" w:rsidRDefault="007F03A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18" w:history="1">
        <w:r w:rsidRPr="00781A43">
          <w:rPr>
            <w:rStyle w:val="Hyperlink"/>
            <w:noProof/>
          </w:rPr>
          <w:t>2.3 Objectives and status</w:t>
        </w:r>
        <w:r>
          <w:rPr>
            <w:noProof/>
            <w:webHidden/>
          </w:rPr>
          <w:tab/>
        </w:r>
        <w:r>
          <w:rPr>
            <w:noProof/>
            <w:webHidden/>
          </w:rPr>
          <w:fldChar w:fldCharType="begin"/>
        </w:r>
        <w:r>
          <w:rPr>
            <w:noProof/>
            <w:webHidden/>
          </w:rPr>
          <w:instrText xml:space="preserve"> PAGEREF _Toc241938218 \h </w:instrText>
        </w:r>
        <w:r>
          <w:rPr>
            <w:noProof/>
            <w:webHidden/>
          </w:rPr>
        </w:r>
        <w:r>
          <w:rPr>
            <w:noProof/>
            <w:webHidden/>
          </w:rPr>
          <w:fldChar w:fldCharType="separate"/>
        </w:r>
        <w:r>
          <w:rPr>
            <w:noProof/>
            <w:webHidden/>
          </w:rPr>
          <w:t>7</w:t>
        </w:r>
        <w:r>
          <w:rPr>
            <w:noProof/>
            <w:webHidden/>
          </w:rPr>
          <w:fldChar w:fldCharType="end"/>
        </w:r>
      </w:hyperlink>
    </w:p>
    <w:p w14:paraId="1C3FB26F" w14:textId="06EAF448" w:rsidR="007F03AF" w:rsidRDefault="007F03A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19" w:history="1">
        <w:r w:rsidRPr="00781A43">
          <w:rPr>
            <w:rStyle w:val="Hyperlink"/>
            <w:noProof/>
          </w:rPr>
          <w:t>3. Where the model sits: O-RAN in brief</w:t>
        </w:r>
        <w:r>
          <w:rPr>
            <w:noProof/>
            <w:webHidden/>
          </w:rPr>
          <w:tab/>
        </w:r>
        <w:r>
          <w:rPr>
            <w:noProof/>
            <w:webHidden/>
          </w:rPr>
          <w:fldChar w:fldCharType="begin"/>
        </w:r>
        <w:r>
          <w:rPr>
            <w:noProof/>
            <w:webHidden/>
          </w:rPr>
          <w:instrText xml:space="preserve"> PAGEREF _Toc241938219 \h </w:instrText>
        </w:r>
        <w:r>
          <w:rPr>
            <w:noProof/>
            <w:webHidden/>
          </w:rPr>
        </w:r>
        <w:r>
          <w:rPr>
            <w:noProof/>
            <w:webHidden/>
          </w:rPr>
          <w:fldChar w:fldCharType="separate"/>
        </w:r>
        <w:r>
          <w:rPr>
            <w:noProof/>
            <w:webHidden/>
          </w:rPr>
          <w:t>7</w:t>
        </w:r>
        <w:r>
          <w:rPr>
            <w:noProof/>
            <w:webHidden/>
          </w:rPr>
          <w:fldChar w:fldCharType="end"/>
        </w:r>
      </w:hyperlink>
    </w:p>
    <w:p w14:paraId="52AD0425" w14:textId="6051D017" w:rsidR="007F03AF" w:rsidRDefault="007F03A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20" w:history="1">
        <w:r w:rsidRPr="00781A43">
          <w:rPr>
            <w:rStyle w:val="Hyperlink"/>
            <w:noProof/>
          </w:rPr>
          <w:t>4. Key performance measurements: what each one achieves</w:t>
        </w:r>
        <w:r>
          <w:rPr>
            <w:noProof/>
            <w:webHidden/>
          </w:rPr>
          <w:tab/>
        </w:r>
        <w:r>
          <w:rPr>
            <w:noProof/>
            <w:webHidden/>
          </w:rPr>
          <w:fldChar w:fldCharType="begin"/>
        </w:r>
        <w:r>
          <w:rPr>
            <w:noProof/>
            <w:webHidden/>
          </w:rPr>
          <w:instrText xml:space="preserve"> PAGEREF _Toc241938220 \h </w:instrText>
        </w:r>
        <w:r>
          <w:rPr>
            <w:noProof/>
            <w:webHidden/>
          </w:rPr>
        </w:r>
        <w:r>
          <w:rPr>
            <w:noProof/>
            <w:webHidden/>
          </w:rPr>
          <w:fldChar w:fldCharType="separate"/>
        </w:r>
        <w:r>
          <w:rPr>
            <w:noProof/>
            <w:webHidden/>
          </w:rPr>
          <w:t>8</w:t>
        </w:r>
        <w:r>
          <w:rPr>
            <w:noProof/>
            <w:webHidden/>
          </w:rPr>
          <w:fldChar w:fldCharType="end"/>
        </w:r>
      </w:hyperlink>
    </w:p>
    <w:p w14:paraId="5284E5A5" w14:textId="14D19C49" w:rsidR="007F03AF" w:rsidRDefault="007F03A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21" w:history="1">
        <w:r w:rsidRPr="00781A43">
          <w:rPr>
            <w:rStyle w:val="Hyperlink"/>
            <w:noProof/>
          </w:rPr>
          <w:t>4.1 How the measurements connect to congestion</w:t>
        </w:r>
        <w:r>
          <w:rPr>
            <w:noProof/>
            <w:webHidden/>
          </w:rPr>
          <w:tab/>
        </w:r>
        <w:r>
          <w:rPr>
            <w:noProof/>
            <w:webHidden/>
          </w:rPr>
          <w:fldChar w:fldCharType="begin"/>
        </w:r>
        <w:r>
          <w:rPr>
            <w:noProof/>
            <w:webHidden/>
          </w:rPr>
          <w:instrText xml:space="preserve"> PAGEREF _Toc241938221 \h </w:instrText>
        </w:r>
        <w:r>
          <w:rPr>
            <w:noProof/>
            <w:webHidden/>
          </w:rPr>
        </w:r>
        <w:r>
          <w:rPr>
            <w:noProof/>
            <w:webHidden/>
          </w:rPr>
          <w:fldChar w:fldCharType="separate"/>
        </w:r>
        <w:r>
          <w:rPr>
            <w:noProof/>
            <w:webHidden/>
          </w:rPr>
          <w:t>8</w:t>
        </w:r>
        <w:r>
          <w:rPr>
            <w:noProof/>
            <w:webHidden/>
          </w:rPr>
          <w:fldChar w:fldCharType="end"/>
        </w:r>
      </w:hyperlink>
    </w:p>
    <w:p w14:paraId="4F6ABB7D" w14:textId="70730A0D" w:rsidR="007F03AF" w:rsidRDefault="007F03A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22" w:history="1">
        <w:r w:rsidRPr="00781A43">
          <w:rPr>
            <w:rStyle w:val="Hyperlink"/>
            <w:noProof/>
          </w:rPr>
          <w:t>4.2 The six shared measurements, ordered by the question they answer</w:t>
        </w:r>
        <w:r>
          <w:rPr>
            <w:noProof/>
            <w:webHidden/>
          </w:rPr>
          <w:tab/>
        </w:r>
        <w:r>
          <w:rPr>
            <w:noProof/>
            <w:webHidden/>
          </w:rPr>
          <w:fldChar w:fldCharType="begin"/>
        </w:r>
        <w:r>
          <w:rPr>
            <w:noProof/>
            <w:webHidden/>
          </w:rPr>
          <w:instrText xml:space="preserve"> PAGEREF _Toc241938222 \h </w:instrText>
        </w:r>
        <w:r>
          <w:rPr>
            <w:noProof/>
            <w:webHidden/>
          </w:rPr>
        </w:r>
        <w:r>
          <w:rPr>
            <w:noProof/>
            <w:webHidden/>
          </w:rPr>
          <w:fldChar w:fldCharType="separate"/>
        </w:r>
        <w:r>
          <w:rPr>
            <w:noProof/>
            <w:webHidden/>
          </w:rPr>
          <w:t>9</w:t>
        </w:r>
        <w:r>
          <w:rPr>
            <w:noProof/>
            <w:webHidden/>
          </w:rPr>
          <w:fldChar w:fldCharType="end"/>
        </w:r>
      </w:hyperlink>
    </w:p>
    <w:p w14:paraId="4CA78E5D" w14:textId="51D84C8A" w:rsidR="007F03AF" w:rsidRDefault="007F03A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23" w:history="1">
        <w:r w:rsidRPr="00781A43">
          <w:rPr>
            <w:rStyle w:val="Hyperlink"/>
            <w:noProof/>
          </w:rPr>
          <w:t>4.3 Where each measurement comes from in the system</w:t>
        </w:r>
        <w:r>
          <w:rPr>
            <w:noProof/>
            <w:webHidden/>
          </w:rPr>
          <w:tab/>
        </w:r>
        <w:r>
          <w:rPr>
            <w:noProof/>
            <w:webHidden/>
          </w:rPr>
          <w:fldChar w:fldCharType="begin"/>
        </w:r>
        <w:r>
          <w:rPr>
            <w:noProof/>
            <w:webHidden/>
          </w:rPr>
          <w:instrText xml:space="preserve"> PAGEREF _Toc241938223 \h </w:instrText>
        </w:r>
        <w:r>
          <w:rPr>
            <w:noProof/>
            <w:webHidden/>
          </w:rPr>
        </w:r>
        <w:r>
          <w:rPr>
            <w:noProof/>
            <w:webHidden/>
          </w:rPr>
          <w:fldChar w:fldCharType="separate"/>
        </w:r>
        <w:r>
          <w:rPr>
            <w:noProof/>
            <w:webHidden/>
          </w:rPr>
          <w:t>10</w:t>
        </w:r>
        <w:r>
          <w:rPr>
            <w:noProof/>
            <w:webHidden/>
          </w:rPr>
          <w:fldChar w:fldCharType="end"/>
        </w:r>
      </w:hyperlink>
    </w:p>
    <w:p w14:paraId="530D6B76" w14:textId="18F4E6A3" w:rsidR="007F03AF" w:rsidRDefault="007F03A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24" w:history="1">
        <w:r w:rsidRPr="00781A43">
          <w:rPr>
            <w:rStyle w:val="Hyperlink"/>
            <w:noProof/>
          </w:rPr>
          <w:t>4.4 Measurements used only to build the label</w:t>
        </w:r>
        <w:r>
          <w:rPr>
            <w:noProof/>
            <w:webHidden/>
          </w:rPr>
          <w:tab/>
        </w:r>
        <w:r>
          <w:rPr>
            <w:noProof/>
            <w:webHidden/>
          </w:rPr>
          <w:fldChar w:fldCharType="begin"/>
        </w:r>
        <w:r>
          <w:rPr>
            <w:noProof/>
            <w:webHidden/>
          </w:rPr>
          <w:instrText xml:space="preserve"> PAGEREF _Toc241938224 \h </w:instrText>
        </w:r>
        <w:r>
          <w:rPr>
            <w:noProof/>
            <w:webHidden/>
          </w:rPr>
        </w:r>
        <w:r>
          <w:rPr>
            <w:noProof/>
            <w:webHidden/>
          </w:rPr>
          <w:fldChar w:fldCharType="separate"/>
        </w:r>
        <w:r>
          <w:rPr>
            <w:noProof/>
            <w:webHidden/>
          </w:rPr>
          <w:t>10</w:t>
        </w:r>
        <w:r>
          <w:rPr>
            <w:noProof/>
            <w:webHidden/>
          </w:rPr>
          <w:fldChar w:fldCharType="end"/>
        </w:r>
      </w:hyperlink>
    </w:p>
    <w:p w14:paraId="44E07A5D" w14:textId="7E182454" w:rsidR="007F03AF" w:rsidRDefault="007F03A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25" w:history="1">
        <w:r w:rsidRPr="00781A43">
          <w:rPr>
            <w:rStyle w:val="Hyperlink"/>
            <w:noProof/>
          </w:rPr>
          <w:t>4.5 Measurements deliberately left out</w:t>
        </w:r>
        <w:r>
          <w:rPr>
            <w:noProof/>
            <w:webHidden/>
          </w:rPr>
          <w:tab/>
        </w:r>
        <w:r>
          <w:rPr>
            <w:noProof/>
            <w:webHidden/>
          </w:rPr>
          <w:fldChar w:fldCharType="begin"/>
        </w:r>
        <w:r>
          <w:rPr>
            <w:noProof/>
            <w:webHidden/>
          </w:rPr>
          <w:instrText xml:space="preserve"> PAGEREF _Toc241938225 \h </w:instrText>
        </w:r>
        <w:r>
          <w:rPr>
            <w:noProof/>
            <w:webHidden/>
          </w:rPr>
        </w:r>
        <w:r>
          <w:rPr>
            <w:noProof/>
            <w:webHidden/>
          </w:rPr>
          <w:fldChar w:fldCharType="separate"/>
        </w:r>
        <w:r>
          <w:rPr>
            <w:noProof/>
            <w:webHidden/>
          </w:rPr>
          <w:t>10</w:t>
        </w:r>
        <w:r>
          <w:rPr>
            <w:noProof/>
            <w:webHidden/>
          </w:rPr>
          <w:fldChar w:fldCharType="end"/>
        </w:r>
      </w:hyperlink>
    </w:p>
    <w:p w14:paraId="72C31C39" w14:textId="6BCACE6C" w:rsidR="007F03AF" w:rsidRDefault="007F03A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26" w:history="1">
        <w:r w:rsidRPr="00781A43">
          <w:rPr>
            <w:rStyle w:val="Hyperlink"/>
            <w:noProof/>
          </w:rPr>
          <w:t>4.6 Simulation-only quantities</w:t>
        </w:r>
        <w:r>
          <w:rPr>
            <w:noProof/>
            <w:webHidden/>
          </w:rPr>
          <w:tab/>
        </w:r>
        <w:r>
          <w:rPr>
            <w:noProof/>
            <w:webHidden/>
          </w:rPr>
          <w:fldChar w:fldCharType="begin"/>
        </w:r>
        <w:r>
          <w:rPr>
            <w:noProof/>
            <w:webHidden/>
          </w:rPr>
          <w:instrText xml:space="preserve"> PAGEREF _Toc241938226 \h </w:instrText>
        </w:r>
        <w:r>
          <w:rPr>
            <w:noProof/>
            <w:webHidden/>
          </w:rPr>
        </w:r>
        <w:r>
          <w:rPr>
            <w:noProof/>
            <w:webHidden/>
          </w:rPr>
          <w:fldChar w:fldCharType="separate"/>
        </w:r>
        <w:r>
          <w:rPr>
            <w:noProof/>
            <w:webHidden/>
          </w:rPr>
          <w:t>11</w:t>
        </w:r>
        <w:r>
          <w:rPr>
            <w:noProof/>
            <w:webHidden/>
          </w:rPr>
          <w:fldChar w:fldCharType="end"/>
        </w:r>
      </w:hyperlink>
    </w:p>
    <w:p w14:paraId="421E99C3" w14:textId="53BF1C94" w:rsidR="007F03AF" w:rsidRDefault="007F03A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27" w:history="1">
        <w:r w:rsidRPr="00781A43">
          <w:rPr>
            <w:rStyle w:val="Hyperlink"/>
            <w:noProof/>
          </w:rPr>
          <w:t>5. Related work</w:t>
        </w:r>
        <w:r>
          <w:rPr>
            <w:noProof/>
            <w:webHidden/>
          </w:rPr>
          <w:tab/>
        </w:r>
        <w:r>
          <w:rPr>
            <w:noProof/>
            <w:webHidden/>
          </w:rPr>
          <w:fldChar w:fldCharType="begin"/>
        </w:r>
        <w:r>
          <w:rPr>
            <w:noProof/>
            <w:webHidden/>
          </w:rPr>
          <w:instrText xml:space="preserve"> PAGEREF _Toc241938227 \h </w:instrText>
        </w:r>
        <w:r>
          <w:rPr>
            <w:noProof/>
            <w:webHidden/>
          </w:rPr>
        </w:r>
        <w:r>
          <w:rPr>
            <w:noProof/>
            <w:webHidden/>
          </w:rPr>
          <w:fldChar w:fldCharType="separate"/>
        </w:r>
        <w:r>
          <w:rPr>
            <w:noProof/>
            <w:webHidden/>
          </w:rPr>
          <w:t>11</w:t>
        </w:r>
        <w:r>
          <w:rPr>
            <w:noProof/>
            <w:webHidden/>
          </w:rPr>
          <w:fldChar w:fldCharType="end"/>
        </w:r>
      </w:hyperlink>
    </w:p>
    <w:p w14:paraId="2AFDACC7" w14:textId="669233A0" w:rsidR="007F03AF" w:rsidRDefault="007F03A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28" w:history="1">
        <w:r w:rsidRPr="00781A43">
          <w:rPr>
            <w:rStyle w:val="Hyperlink"/>
            <w:noProof/>
          </w:rPr>
          <w:t>5.1 Established sequence and graph models</w:t>
        </w:r>
        <w:r>
          <w:rPr>
            <w:noProof/>
            <w:webHidden/>
          </w:rPr>
          <w:tab/>
        </w:r>
        <w:r>
          <w:rPr>
            <w:noProof/>
            <w:webHidden/>
          </w:rPr>
          <w:fldChar w:fldCharType="begin"/>
        </w:r>
        <w:r>
          <w:rPr>
            <w:noProof/>
            <w:webHidden/>
          </w:rPr>
          <w:instrText xml:space="preserve"> PAGEREF _Toc241938228 \h </w:instrText>
        </w:r>
        <w:r>
          <w:rPr>
            <w:noProof/>
            <w:webHidden/>
          </w:rPr>
        </w:r>
        <w:r>
          <w:rPr>
            <w:noProof/>
            <w:webHidden/>
          </w:rPr>
          <w:fldChar w:fldCharType="separate"/>
        </w:r>
        <w:r>
          <w:rPr>
            <w:noProof/>
            <w:webHidden/>
          </w:rPr>
          <w:t>11</w:t>
        </w:r>
        <w:r>
          <w:rPr>
            <w:noProof/>
            <w:webHidden/>
          </w:rPr>
          <w:fldChar w:fldCharType="end"/>
        </w:r>
      </w:hyperlink>
    </w:p>
    <w:p w14:paraId="60DA0716" w14:textId="775AC49C" w:rsidR="007F03AF" w:rsidRDefault="007F03A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29" w:history="1">
        <w:r w:rsidRPr="00781A43">
          <w:rPr>
            <w:rStyle w:val="Hyperlink"/>
            <w:noProof/>
          </w:rPr>
          <w:t>5.2 Recent work, 2024 to 2026</w:t>
        </w:r>
        <w:r>
          <w:rPr>
            <w:noProof/>
            <w:webHidden/>
          </w:rPr>
          <w:tab/>
        </w:r>
        <w:r>
          <w:rPr>
            <w:noProof/>
            <w:webHidden/>
          </w:rPr>
          <w:fldChar w:fldCharType="begin"/>
        </w:r>
        <w:r>
          <w:rPr>
            <w:noProof/>
            <w:webHidden/>
          </w:rPr>
          <w:instrText xml:space="preserve"> PAGEREF _Toc241938229 \h </w:instrText>
        </w:r>
        <w:r>
          <w:rPr>
            <w:noProof/>
            <w:webHidden/>
          </w:rPr>
        </w:r>
        <w:r>
          <w:rPr>
            <w:noProof/>
            <w:webHidden/>
          </w:rPr>
          <w:fldChar w:fldCharType="separate"/>
        </w:r>
        <w:r>
          <w:rPr>
            <w:noProof/>
            <w:webHidden/>
          </w:rPr>
          <w:t>11</w:t>
        </w:r>
        <w:r>
          <w:rPr>
            <w:noProof/>
            <w:webHidden/>
          </w:rPr>
          <w:fldChar w:fldCharType="end"/>
        </w:r>
      </w:hyperlink>
    </w:p>
    <w:p w14:paraId="274ECB0F" w14:textId="5324411E" w:rsidR="007F03AF" w:rsidRDefault="007F03A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30" w:history="1">
        <w:r w:rsidRPr="00781A43">
          <w:rPr>
            <w:rStyle w:val="Hyperlink"/>
            <w:noProof/>
          </w:rPr>
          <w:t>5.3 Preliminary baseline comparison</w:t>
        </w:r>
        <w:r>
          <w:rPr>
            <w:noProof/>
            <w:webHidden/>
          </w:rPr>
          <w:tab/>
        </w:r>
        <w:r>
          <w:rPr>
            <w:noProof/>
            <w:webHidden/>
          </w:rPr>
          <w:fldChar w:fldCharType="begin"/>
        </w:r>
        <w:r>
          <w:rPr>
            <w:noProof/>
            <w:webHidden/>
          </w:rPr>
          <w:instrText xml:space="preserve"> PAGEREF _Toc241938230 \h </w:instrText>
        </w:r>
        <w:r>
          <w:rPr>
            <w:noProof/>
            <w:webHidden/>
          </w:rPr>
        </w:r>
        <w:r>
          <w:rPr>
            <w:noProof/>
            <w:webHidden/>
          </w:rPr>
          <w:fldChar w:fldCharType="separate"/>
        </w:r>
        <w:r>
          <w:rPr>
            <w:noProof/>
            <w:webHidden/>
          </w:rPr>
          <w:t>12</w:t>
        </w:r>
        <w:r>
          <w:rPr>
            <w:noProof/>
            <w:webHidden/>
          </w:rPr>
          <w:fldChar w:fldCharType="end"/>
        </w:r>
      </w:hyperlink>
    </w:p>
    <w:p w14:paraId="14D0BFCA" w14:textId="0FBA9129" w:rsidR="007F03AF" w:rsidRDefault="007F03A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31" w:history="1">
        <w:r w:rsidRPr="00781A43">
          <w:rPr>
            <w:rStyle w:val="Hyperlink"/>
            <w:noProof/>
          </w:rPr>
          <w:t>6. Methodology</w:t>
        </w:r>
        <w:r>
          <w:rPr>
            <w:noProof/>
            <w:webHidden/>
          </w:rPr>
          <w:tab/>
        </w:r>
        <w:r>
          <w:rPr>
            <w:noProof/>
            <w:webHidden/>
          </w:rPr>
          <w:fldChar w:fldCharType="begin"/>
        </w:r>
        <w:r>
          <w:rPr>
            <w:noProof/>
            <w:webHidden/>
          </w:rPr>
          <w:instrText xml:space="preserve"> PAGEREF _Toc241938231 \h </w:instrText>
        </w:r>
        <w:r>
          <w:rPr>
            <w:noProof/>
            <w:webHidden/>
          </w:rPr>
        </w:r>
        <w:r>
          <w:rPr>
            <w:noProof/>
            <w:webHidden/>
          </w:rPr>
          <w:fldChar w:fldCharType="separate"/>
        </w:r>
        <w:r>
          <w:rPr>
            <w:noProof/>
            <w:webHidden/>
          </w:rPr>
          <w:t>12</w:t>
        </w:r>
        <w:r>
          <w:rPr>
            <w:noProof/>
            <w:webHidden/>
          </w:rPr>
          <w:fldChar w:fldCharType="end"/>
        </w:r>
      </w:hyperlink>
    </w:p>
    <w:p w14:paraId="275A6AD9" w14:textId="03DF8FED" w:rsidR="007F03AF" w:rsidRDefault="007F03A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32" w:history="1">
        <w:r w:rsidRPr="00781A43">
          <w:rPr>
            <w:rStyle w:val="Hyperlink"/>
            <w:noProof/>
          </w:rPr>
          <w:t>6.1 Stage 1: repairing the simulator</w:t>
        </w:r>
        <w:r>
          <w:rPr>
            <w:noProof/>
            <w:webHidden/>
          </w:rPr>
          <w:tab/>
        </w:r>
        <w:r>
          <w:rPr>
            <w:noProof/>
            <w:webHidden/>
          </w:rPr>
          <w:fldChar w:fldCharType="begin"/>
        </w:r>
        <w:r>
          <w:rPr>
            <w:noProof/>
            <w:webHidden/>
          </w:rPr>
          <w:instrText xml:space="preserve"> PAGEREF _Toc241938232 \h </w:instrText>
        </w:r>
        <w:r>
          <w:rPr>
            <w:noProof/>
            <w:webHidden/>
          </w:rPr>
        </w:r>
        <w:r>
          <w:rPr>
            <w:noProof/>
            <w:webHidden/>
          </w:rPr>
          <w:fldChar w:fldCharType="separate"/>
        </w:r>
        <w:r>
          <w:rPr>
            <w:noProof/>
            <w:webHidden/>
          </w:rPr>
          <w:t>12</w:t>
        </w:r>
        <w:r>
          <w:rPr>
            <w:noProof/>
            <w:webHidden/>
          </w:rPr>
          <w:fldChar w:fldCharType="end"/>
        </w:r>
      </w:hyperlink>
    </w:p>
    <w:p w14:paraId="52C1BEBA" w14:textId="6DB70661" w:rsidR="007F03AF" w:rsidRDefault="007F03A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33" w:history="1">
        <w:r w:rsidRPr="00781A43">
          <w:rPr>
            <w:rStyle w:val="Hyperlink"/>
            <w:noProof/>
          </w:rPr>
          <w:t>6.2 Stage 1: the simulated scenarios</w:t>
        </w:r>
        <w:r>
          <w:rPr>
            <w:noProof/>
            <w:webHidden/>
          </w:rPr>
          <w:tab/>
        </w:r>
        <w:r>
          <w:rPr>
            <w:noProof/>
            <w:webHidden/>
          </w:rPr>
          <w:fldChar w:fldCharType="begin"/>
        </w:r>
        <w:r>
          <w:rPr>
            <w:noProof/>
            <w:webHidden/>
          </w:rPr>
          <w:instrText xml:space="preserve"> PAGEREF _Toc241938233 \h </w:instrText>
        </w:r>
        <w:r>
          <w:rPr>
            <w:noProof/>
            <w:webHidden/>
          </w:rPr>
        </w:r>
        <w:r>
          <w:rPr>
            <w:noProof/>
            <w:webHidden/>
          </w:rPr>
          <w:fldChar w:fldCharType="separate"/>
        </w:r>
        <w:r>
          <w:rPr>
            <w:noProof/>
            <w:webHidden/>
          </w:rPr>
          <w:t>13</w:t>
        </w:r>
        <w:r>
          <w:rPr>
            <w:noProof/>
            <w:webHidden/>
          </w:rPr>
          <w:fldChar w:fldCharType="end"/>
        </w:r>
      </w:hyperlink>
    </w:p>
    <w:p w14:paraId="6DBED2BD" w14:textId="477108FD" w:rsidR="007F03AF" w:rsidRDefault="007F03A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34" w:history="1">
        <w:r w:rsidRPr="00781A43">
          <w:rPr>
            <w:rStyle w:val="Hyperlink"/>
            <w:noProof/>
          </w:rPr>
          <w:t>6.3 Stage 1: preparing the real data (TRACTOR)</w:t>
        </w:r>
        <w:r>
          <w:rPr>
            <w:noProof/>
            <w:webHidden/>
          </w:rPr>
          <w:tab/>
        </w:r>
        <w:r>
          <w:rPr>
            <w:noProof/>
            <w:webHidden/>
          </w:rPr>
          <w:fldChar w:fldCharType="begin"/>
        </w:r>
        <w:r>
          <w:rPr>
            <w:noProof/>
            <w:webHidden/>
          </w:rPr>
          <w:instrText xml:space="preserve"> PAGEREF _Toc241938234 \h </w:instrText>
        </w:r>
        <w:r>
          <w:rPr>
            <w:noProof/>
            <w:webHidden/>
          </w:rPr>
        </w:r>
        <w:r>
          <w:rPr>
            <w:noProof/>
            <w:webHidden/>
          </w:rPr>
          <w:fldChar w:fldCharType="separate"/>
        </w:r>
        <w:r>
          <w:rPr>
            <w:noProof/>
            <w:webHidden/>
          </w:rPr>
          <w:t>13</w:t>
        </w:r>
        <w:r>
          <w:rPr>
            <w:noProof/>
            <w:webHidden/>
          </w:rPr>
          <w:fldChar w:fldCharType="end"/>
        </w:r>
      </w:hyperlink>
    </w:p>
    <w:p w14:paraId="4CA78F73" w14:textId="08EE8E05" w:rsidR="007F03AF" w:rsidRDefault="007F03A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35" w:history="1">
        <w:r w:rsidRPr="00781A43">
          <w:rPr>
            <w:rStyle w:val="Hyperlink"/>
            <w:noProof/>
          </w:rPr>
          <w:t>6.4 Stage 1: defining congestion (the label)</w:t>
        </w:r>
        <w:r>
          <w:rPr>
            <w:noProof/>
            <w:webHidden/>
          </w:rPr>
          <w:tab/>
        </w:r>
        <w:r>
          <w:rPr>
            <w:noProof/>
            <w:webHidden/>
          </w:rPr>
          <w:fldChar w:fldCharType="begin"/>
        </w:r>
        <w:r>
          <w:rPr>
            <w:noProof/>
            <w:webHidden/>
          </w:rPr>
          <w:instrText xml:space="preserve"> PAGEREF _Toc241938235 \h </w:instrText>
        </w:r>
        <w:r>
          <w:rPr>
            <w:noProof/>
            <w:webHidden/>
          </w:rPr>
        </w:r>
        <w:r>
          <w:rPr>
            <w:noProof/>
            <w:webHidden/>
          </w:rPr>
          <w:fldChar w:fldCharType="separate"/>
        </w:r>
        <w:r>
          <w:rPr>
            <w:noProof/>
            <w:webHidden/>
          </w:rPr>
          <w:t>13</w:t>
        </w:r>
        <w:r>
          <w:rPr>
            <w:noProof/>
            <w:webHidden/>
          </w:rPr>
          <w:fldChar w:fldCharType="end"/>
        </w:r>
      </w:hyperlink>
    </w:p>
    <w:p w14:paraId="5337131B" w14:textId="0238F389" w:rsidR="007F03AF" w:rsidRDefault="007F03A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36" w:history="1">
        <w:r w:rsidRPr="00781A43">
          <w:rPr>
            <w:rStyle w:val="Hyperlink"/>
            <w:noProof/>
          </w:rPr>
          <w:t>6.5 Stage 1: experiment datasets</w:t>
        </w:r>
        <w:r>
          <w:rPr>
            <w:noProof/>
            <w:webHidden/>
          </w:rPr>
          <w:tab/>
        </w:r>
        <w:r>
          <w:rPr>
            <w:noProof/>
            <w:webHidden/>
          </w:rPr>
          <w:fldChar w:fldCharType="begin"/>
        </w:r>
        <w:r>
          <w:rPr>
            <w:noProof/>
            <w:webHidden/>
          </w:rPr>
          <w:instrText xml:space="preserve"> PAGEREF _Toc241938236 \h </w:instrText>
        </w:r>
        <w:r>
          <w:rPr>
            <w:noProof/>
            <w:webHidden/>
          </w:rPr>
        </w:r>
        <w:r>
          <w:rPr>
            <w:noProof/>
            <w:webHidden/>
          </w:rPr>
          <w:fldChar w:fldCharType="separate"/>
        </w:r>
        <w:r>
          <w:rPr>
            <w:noProof/>
            <w:webHidden/>
          </w:rPr>
          <w:t>14</w:t>
        </w:r>
        <w:r>
          <w:rPr>
            <w:noProof/>
            <w:webHidden/>
          </w:rPr>
          <w:fldChar w:fldCharType="end"/>
        </w:r>
      </w:hyperlink>
    </w:p>
    <w:p w14:paraId="02E4D4F8" w14:textId="7A1CF2AC" w:rsidR="007F03AF" w:rsidRDefault="007F03A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37" w:history="1">
        <w:r w:rsidRPr="00781A43">
          <w:rPr>
            <w:rStyle w:val="Hyperlink"/>
            <w:noProof/>
          </w:rPr>
          <w:t>6.6 Stage 2: models</w:t>
        </w:r>
        <w:r>
          <w:rPr>
            <w:noProof/>
            <w:webHidden/>
          </w:rPr>
          <w:tab/>
        </w:r>
        <w:r>
          <w:rPr>
            <w:noProof/>
            <w:webHidden/>
          </w:rPr>
          <w:fldChar w:fldCharType="begin"/>
        </w:r>
        <w:r>
          <w:rPr>
            <w:noProof/>
            <w:webHidden/>
          </w:rPr>
          <w:instrText xml:space="preserve"> PAGEREF _Toc241938237 \h </w:instrText>
        </w:r>
        <w:r>
          <w:rPr>
            <w:noProof/>
            <w:webHidden/>
          </w:rPr>
        </w:r>
        <w:r>
          <w:rPr>
            <w:noProof/>
            <w:webHidden/>
          </w:rPr>
          <w:fldChar w:fldCharType="separate"/>
        </w:r>
        <w:r>
          <w:rPr>
            <w:noProof/>
            <w:webHidden/>
          </w:rPr>
          <w:t>14</w:t>
        </w:r>
        <w:r>
          <w:rPr>
            <w:noProof/>
            <w:webHidden/>
          </w:rPr>
          <w:fldChar w:fldCharType="end"/>
        </w:r>
      </w:hyperlink>
    </w:p>
    <w:p w14:paraId="1FCADFA0" w14:textId="06C5E489" w:rsidR="007F03AF" w:rsidRDefault="007F03A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38" w:history="1">
        <w:r w:rsidRPr="00781A43">
          <w:rPr>
            <w:rStyle w:val="Hyperlink"/>
            <w:noProof/>
          </w:rPr>
          <w:t>6.7 Stage 2: evaluation protocol</w:t>
        </w:r>
        <w:r>
          <w:rPr>
            <w:noProof/>
            <w:webHidden/>
          </w:rPr>
          <w:tab/>
        </w:r>
        <w:r>
          <w:rPr>
            <w:noProof/>
            <w:webHidden/>
          </w:rPr>
          <w:fldChar w:fldCharType="begin"/>
        </w:r>
        <w:r>
          <w:rPr>
            <w:noProof/>
            <w:webHidden/>
          </w:rPr>
          <w:instrText xml:space="preserve"> PAGEREF _Toc241938238 \h </w:instrText>
        </w:r>
        <w:r>
          <w:rPr>
            <w:noProof/>
            <w:webHidden/>
          </w:rPr>
        </w:r>
        <w:r>
          <w:rPr>
            <w:noProof/>
            <w:webHidden/>
          </w:rPr>
          <w:fldChar w:fldCharType="separate"/>
        </w:r>
        <w:r>
          <w:rPr>
            <w:noProof/>
            <w:webHidden/>
          </w:rPr>
          <w:t>15</w:t>
        </w:r>
        <w:r>
          <w:rPr>
            <w:noProof/>
            <w:webHidden/>
          </w:rPr>
          <w:fldChar w:fldCharType="end"/>
        </w:r>
      </w:hyperlink>
    </w:p>
    <w:p w14:paraId="44F1B313" w14:textId="68EFB477" w:rsidR="007F03AF" w:rsidRDefault="007F03A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39" w:history="1">
        <w:r w:rsidRPr="00781A43">
          <w:rPr>
            <w:rStyle w:val="Hyperlink"/>
            <w:noProof/>
          </w:rPr>
          <w:t>7. Stage 1 results</w:t>
        </w:r>
        <w:r>
          <w:rPr>
            <w:noProof/>
            <w:webHidden/>
          </w:rPr>
          <w:tab/>
        </w:r>
        <w:r>
          <w:rPr>
            <w:noProof/>
            <w:webHidden/>
          </w:rPr>
          <w:fldChar w:fldCharType="begin"/>
        </w:r>
        <w:r>
          <w:rPr>
            <w:noProof/>
            <w:webHidden/>
          </w:rPr>
          <w:instrText xml:space="preserve"> PAGEREF _Toc241938239 \h </w:instrText>
        </w:r>
        <w:r>
          <w:rPr>
            <w:noProof/>
            <w:webHidden/>
          </w:rPr>
        </w:r>
        <w:r>
          <w:rPr>
            <w:noProof/>
            <w:webHidden/>
          </w:rPr>
          <w:fldChar w:fldCharType="separate"/>
        </w:r>
        <w:r>
          <w:rPr>
            <w:noProof/>
            <w:webHidden/>
          </w:rPr>
          <w:t>15</w:t>
        </w:r>
        <w:r>
          <w:rPr>
            <w:noProof/>
            <w:webHidden/>
          </w:rPr>
          <w:fldChar w:fldCharType="end"/>
        </w:r>
      </w:hyperlink>
    </w:p>
    <w:p w14:paraId="076FC85B" w14:textId="2F18BF3E" w:rsidR="007F03AF" w:rsidRDefault="007F03A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40" w:history="1">
        <w:r w:rsidRPr="00781A43">
          <w:rPr>
            <w:rStyle w:val="Hyperlink"/>
            <w:noProof/>
          </w:rPr>
          <w:t>7.1 The simulator now produces congestion</w:t>
        </w:r>
        <w:r>
          <w:rPr>
            <w:noProof/>
            <w:webHidden/>
          </w:rPr>
          <w:tab/>
        </w:r>
        <w:r>
          <w:rPr>
            <w:noProof/>
            <w:webHidden/>
          </w:rPr>
          <w:fldChar w:fldCharType="begin"/>
        </w:r>
        <w:r>
          <w:rPr>
            <w:noProof/>
            <w:webHidden/>
          </w:rPr>
          <w:instrText xml:space="preserve"> PAGEREF _Toc241938240 \h </w:instrText>
        </w:r>
        <w:r>
          <w:rPr>
            <w:noProof/>
            <w:webHidden/>
          </w:rPr>
        </w:r>
        <w:r>
          <w:rPr>
            <w:noProof/>
            <w:webHidden/>
          </w:rPr>
          <w:fldChar w:fldCharType="separate"/>
        </w:r>
        <w:r>
          <w:rPr>
            <w:noProof/>
            <w:webHidden/>
          </w:rPr>
          <w:t>16</w:t>
        </w:r>
        <w:r>
          <w:rPr>
            <w:noProof/>
            <w:webHidden/>
          </w:rPr>
          <w:fldChar w:fldCharType="end"/>
        </w:r>
      </w:hyperlink>
    </w:p>
    <w:p w14:paraId="6666067A" w14:textId="78DB2FE4" w:rsidR="007F03AF" w:rsidRDefault="007F03A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41" w:history="1">
        <w:r w:rsidRPr="00781A43">
          <w:rPr>
            <w:rStyle w:val="Hyperlink"/>
            <w:noProof/>
          </w:rPr>
          <w:t>7.2 What the real data shows</w:t>
        </w:r>
        <w:r>
          <w:rPr>
            <w:noProof/>
            <w:webHidden/>
          </w:rPr>
          <w:tab/>
        </w:r>
        <w:r>
          <w:rPr>
            <w:noProof/>
            <w:webHidden/>
          </w:rPr>
          <w:fldChar w:fldCharType="begin"/>
        </w:r>
        <w:r>
          <w:rPr>
            <w:noProof/>
            <w:webHidden/>
          </w:rPr>
          <w:instrText xml:space="preserve"> PAGEREF _Toc241938241 \h </w:instrText>
        </w:r>
        <w:r>
          <w:rPr>
            <w:noProof/>
            <w:webHidden/>
          </w:rPr>
        </w:r>
        <w:r>
          <w:rPr>
            <w:noProof/>
            <w:webHidden/>
          </w:rPr>
          <w:fldChar w:fldCharType="separate"/>
        </w:r>
        <w:r>
          <w:rPr>
            <w:noProof/>
            <w:webHidden/>
          </w:rPr>
          <w:t>18</w:t>
        </w:r>
        <w:r>
          <w:rPr>
            <w:noProof/>
            <w:webHidden/>
          </w:rPr>
          <w:fldChar w:fldCharType="end"/>
        </w:r>
      </w:hyperlink>
    </w:p>
    <w:p w14:paraId="731351BB" w14:textId="3F0AB0EF" w:rsidR="007F03AF" w:rsidRDefault="007F03A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42" w:history="1">
        <w:r w:rsidRPr="00781A43">
          <w:rPr>
            <w:rStyle w:val="Hyperlink"/>
            <w:noProof/>
          </w:rPr>
          <w:t>7.3 Choosing and checking the label</w:t>
        </w:r>
        <w:r>
          <w:rPr>
            <w:noProof/>
            <w:webHidden/>
          </w:rPr>
          <w:tab/>
        </w:r>
        <w:r>
          <w:rPr>
            <w:noProof/>
            <w:webHidden/>
          </w:rPr>
          <w:fldChar w:fldCharType="begin"/>
        </w:r>
        <w:r>
          <w:rPr>
            <w:noProof/>
            <w:webHidden/>
          </w:rPr>
          <w:instrText xml:space="preserve"> PAGEREF _Toc241938242 \h </w:instrText>
        </w:r>
        <w:r>
          <w:rPr>
            <w:noProof/>
            <w:webHidden/>
          </w:rPr>
        </w:r>
        <w:r>
          <w:rPr>
            <w:noProof/>
            <w:webHidden/>
          </w:rPr>
          <w:fldChar w:fldCharType="separate"/>
        </w:r>
        <w:r>
          <w:rPr>
            <w:noProof/>
            <w:webHidden/>
          </w:rPr>
          <w:t>20</w:t>
        </w:r>
        <w:r>
          <w:rPr>
            <w:noProof/>
            <w:webHidden/>
          </w:rPr>
          <w:fldChar w:fldCharType="end"/>
        </w:r>
      </w:hyperlink>
    </w:p>
    <w:p w14:paraId="473363DA" w14:textId="68335FA0" w:rsidR="007F03AF" w:rsidRDefault="007F03A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43" w:history="1">
        <w:r w:rsidRPr="00781A43">
          <w:rPr>
            <w:rStyle w:val="Hyperlink"/>
            <w:noProof/>
          </w:rPr>
          <w:t>7.4 Simulation against reality, before any model</w:t>
        </w:r>
        <w:r>
          <w:rPr>
            <w:noProof/>
            <w:webHidden/>
          </w:rPr>
          <w:tab/>
        </w:r>
        <w:r>
          <w:rPr>
            <w:noProof/>
            <w:webHidden/>
          </w:rPr>
          <w:fldChar w:fldCharType="begin"/>
        </w:r>
        <w:r>
          <w:rPr>
            <w:noProof/>
            <w:webHidden/>
          </w:rPr>
          <w:instrText xml:space="preserve"> PAGEREF _Toc241938243 \h </w:instrText>
        </w:r>
        <w:r>
          <w:rPr>
            <w:noProof/>
            <w:webHidden/>
          </w:rPr>
        </w:r>
        <w:r>
          <w:rPr>
            <w:noProof/>
            <w:webHidden/>
          </w:rPr>
          <w:fldChar w:fldCharType="separate"/>
        </w:r>
        <w:r>
          <w:rPr>
            <w:noProof/>
            <w:webHidden/>
          </w:rPr>
          <w:t>21</w:t>
        </w:r>
        <w:r>
          <w:rPr>
            <w:noProof/>
            <w:webHidden/>
          </w:rPr>
          <w:fldChar w:fldCharType="end"/>
        </w:r>
      </w:hyperlink>
    </w:p>
    <w:p w14:paraId="198A71D9" w14:textId="120BBD7A" w:rsidR="007F03AF" w:rsidRDefault="007F03A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44" w:history="1">
        <w:r w:rsidRPr="00781A43">
          <w:rPr>
            <w:rStyle w:val="Hyperlink"/>
            <w:noProof/>
          </w:rPr>
          <w:t>7.5 Datasets ready for Stage 2</w:t>
        </w:r>
        <w:r>
          <w:rPr>
            <w:noProof/>
            <w:webHidden/>
          </w:rPr>
          <w:tab/>
        </w:r>
        <w:r>
          <w:rPr>
            <w:noProof/>
            <w:webHidden/>
          </w:rPr>
          <w:fldChar w:fldCharType="begin"/>
        </w:r>
        <w:r>
          <w:rPr>
            <w:noProof/>
            <w:webHidden/>
          </w:rPr>
          <w:instrText xml:space="preserve"> PAGEREF _Toc241938244 \h </w:instrText>
        </w:r>
        <w:r>
          <w:rPr>
            <w:noProof/>
            <w:webHidden/>
          </w:rPr>
        </w:r>
        <w:r>
          <w:rPr>
            <w:noProof/>
            <w:webHidden/>
          </w:rPr>
          <w:fldChar w:fldCharType="separate"/>
        </w:r>
        <w:r>
          <w:rPr>
            <w:noProof/>
            <w:webHidden/>
          </w:rPr>
          <w:t>22</w:t>
        </w:r>
        <w:r>
          <w:rPr>
            <w:noProof/>
            <w:webHidden/>
          </w:rPr>
          <w:fldChar w:fldCharType="end"/>
        </w:r>
      </w:hyperlink>
    </w:p>
    <w:p w14:paraId="6F3E4887" w14:textId="688B8AFA" w:rsidR="007F03AF" w:rsidRDefault="007F03A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45" w:history="1">
        <w:r w:rsidRPr="00781A43">
          <w:rPr>
            <w:rStyle w:val="Hyperlink"/>
            <w:noProof/>
          </w:rPr>
          <w:t>8. Deployment context</w:t>
        </w:r>
        <w:r>
          <w:rPr>
            <w:noProof/>
            <w:webHidden/>
          </w:rPr>
          <w:tab/>
        </w:r>
        <w:r>
          <w:rPr>
            <w:noProof/>
            <w:webHidden/>
          </w:rPr>
          <w:fldChar w:fldCharType="begin"/>
        </w:r>
        <w:r>
          <w:rPr>
            <w:noProof/>
            <w:webHidden/>
          </w:rPr>
          <w:instrText xml:space="preserve"> PAGEREF _Toc241938245 \h </w:instrText>
        </w:r>
        <w:r>
          <w:rPr>
            <w:noProof/>
            <w:webHidden/>
          </w:rPr>
        </w:r>
        <w:r>
          <w:rPr>
            <w:noProof/>
            <w:webHidden/>
          </w:rPr>
          <w:fldChar w:fldCharType="separate"/>
        </w:r>
        <w:r>
          <w:rPr>
            <w:noProof/>
            <w:webHidden/>
          </w:rPr>
          <w:t>23</w:t>
        </w:r>
        <w:r>
          <w:rPr>
            <w:noProof/>
            <w:webHidden/>
          </w:rPr>
          <w:fldChar w:fldCharType="end"/>
        </w:r>
      </w:hyperlink>
    </w:p>
    <w:p w14:paraId="437153CF" w14:textId="06C6D7AA" w:rsidR="007F03AF" w:rsidRDefault="007F03A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46" w:history="1">
        <w:r w:rsidRPr="00781A43">
          <w:rPr>
            <w:rStyle w:val="Hyperlink"/>
            <w:noProof/>
          </w:rPr>
          <w:t>9. Limitations</w:t>
        </w:r>
        <w:r>
          <w:rPr>
            <w:noProof/>
            <w:webHidden/>
          </w:rPr>
          <w:tab/>
        </w:r>
        <w:r>
          <w:rPr>
            <w:noProof/>
            <w:webHidden/>
          </w:rPr>
          <w:fldChar w:fldCharType="begin"/>
        </w:r>
        <w:r>
          <w:rPr>
            <w:noProof/>
            <w:webHidden/>
          </w:rPr>
          <w:instrText xml:space="preserve"> PAGEREF _Toc241938246 \h </w:instrText>
        </w:r>
        <w:r>
          <w:rPr>
            <w:noProof/>
            <w:webHidden/>
          </w:rPr>
        </w:r>
        <w:r>
          <w:rPr>
            <w:noProof/>
            <w:webHidden/>
          </w:rPr>
          <w:fldChar w:fldCharType="separate"/>
        </w:r>
        <w:r>
          <w:rPr>
            <w:noProof/>
            <w:webHidden/>
          </w:rPr>
          <w:t>23</w:t>
        </w:r>
        <w:r>
          <w:rPr>
            <w:noProof/>
            <w:webHidden/>
          </w:rPr>
          <w:fldChar w:fldCharType="end"/>
        </w:r>
      </w:hyperlink>
    </w:p>
    <w:p w14:paraId="6DA91446" w14:textId="27DE359A" w:rsidR="007F03AF" w:rsidRDefault="007F03A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47" w:history="1">
        <w:r w:rsidRPr="00781A43">
          <w:rPr>
            <w:rStyle w:val="Hyperlink"/>
            <w:noProof/>
          </w:rPr>
          <w:t>10. Corrections to revision 2</w:t>
        </w:r>
        <w:r>
          <w:rPr>
            <w:noProof/>
            <w:webHidden/>
          </w:rPr>
          <w:tab/>
        </w:r>
        <w:r>
          <w:rPr>
            <w:noProof/>
            <w:webHidden/>
          </w:rPr>
          <w:fldChar w:fldCharType="begin"/>
        </w:r>
        <w:r>
          <w:rPr>
            <w:noProof/>
            <w:webHidden/>
          </w:rPr>
          <w:instrText xml:space="preserve"> PAGEREF _Toc241938247 \h </w:instrText>
        </w:r>
        <w:r>
          <w:rPr>
            <w:noProof/>
            <w:webHidden/>
          </w:rPr>
        </w:r>
        <w:r>
          <w:rPr>
            <w:noProof/>
            <w:webHidden/>
          </w:rPr>
          <w:fldChar w:fldCharType="separate"/>
        </w:r>
        <w:r>
          <w:rPr>
            <w:noProof/>
            <w:webHidden/>
          </w:rPr>
          <w:t>23</w:t>
        </w:r>
        <w:r>
          <w:rPr>
            <w:noProof/>
            <w:webHidden/>
          </w:rPr>
          <w:fldChar w:fldCharType="end"/>
        </w:r>
      </w:hyperlink>
    </w:p>
    <w:p w14:paraId="0A7BA6BD" w14:textId="32188587" w:rsidR="007F03AF" w:rsidRDefault="007F03A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48" w:history="1">
        <w:r w:rsidRPr="00781A43">
          <w:rPr>
            <w:rStyle w:val="Hyperlink"/>
            <w:noProof/>
          </w:rPr>
          <w:t>11. Stage 2 plan and future work</w:t>
        </w:r>
        <w:r>
          <w:rPr>
            <w:noProof/>
            <w:webHidden/>
          </w:rPr>
          <w:tab/>
        </w:r>
        <w:r>
          <w:rPr>
            <w:noProof/>
            <w:webHidden/>
          </w:rPr>
          <w:fldChar w:fldCharType="begin"/>
        </w:r>
        <w:r>
          <w:rPr>
            <w:noProof/>
            <w:webHidden/>
          </w:rPr>
          <w:instrText xml:space="preserve"> PAGEREF _Toc241938248 \h </w:instrText>
        </w:r>
        <w:r>
          <w:rPr>
            <w:noProof/>
            <w:webHidden/>
          </w:rPr>
        </w:r>
        <w:r>
          <w:rPr>
            <w:noProof/>
            <w:webHidden/>
          </w:rPr>
          <w:fldChar w:fldCharType="separate"/>
        </w:r>
        <w:r>
          <w:rPr>
            <w:noProof/>
            <w:webHidden/>
          </w:rPr>
          <w:t>24</w:t>
        </w:r>
        <w:r>
          <w:rPr>
            <w:noProof/>
            <w:webHidden/>
          </w:rPr>
          <w:fldChar w:fldCharType="end"/>
        </w:r>
      </w:hyperlink>
    </w:p>
    <w:p w14:paraId="44B843F4" w14:textId="09BBFF5B" w:rsidR="007F03AF" w:rsidRDefault="007F03A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49" w:history="1">
        <w:r w:rsidRPr="00781A43">
          <w:rPr>
            <w:rStyle w:val="Hyperlink"/>
            <w:noProof/>
          </w:rPr>
          <w:t>11.1 Stage 2 steps</w:t>
        </w:r>
        <w:r>
          <w:rPr>
            <w:noProof/>
            <w:webHidden/>
          </w:rPr>
          <w:tab/>
        </w:r>
        <w:r>
          <w:rPr>
            <w:noProof/>
            <w:webHidden/>
          </w:rPr>
          <w:fldChar w:fldCharType="begin"/>
        </w:r>
        <w:r>
          <w:rPr>
            <w:noProof/>
            <w:webHidden/>
          </w:rPr>
          <w:instrText xml:space="preserve"> PAGEREF _Toc241938249 \h </w:instrText>
        </w:r>
        <w:r>
          <w:rPr>
            <w:noProof/>
            <w:webHidden/>
          </w:rPr>
        </w:r>
        <w:r>
          <w:rPr>
            <w:noProof/>
            <w:webHidden/>
          </w:rPr>
          <w:fldChar w:fldCharType="separate"/>
        </w:r>
        <w:r>
          <w:rPr>
            <w:noProof/>
            <w:webHidden/>
          </w:rPr>
          <w:t>24</w:t>
        </w:r>
        <w:r>
          <w:rPr>
            <w:noProof/>
            <w:webHidden/>
          </w:rPr>
          <w:fldChar w:fldCharType="end"/>
        </w:r>
      </w:hyperlink>
    </w:p>
    <w:p w14:paraId="6C13B052" w14:textId="0C3B1B1E" w:rsidR="007F03AF" w:rsidRDefault="007F03A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50" w:history="1">
        <w:r w:rsidRPr="00781A43">
          <w:rPr>
            <w:rStyle w:val="Hyperlink"/>
            <w:noProof/>
          </w:rPr>
          <w:t>11.2 Optional strengthening</w:t>
        </w:r>
        <w:r>
          <w:rPr>
            <w:noProof/>
            <w:webHidden/>
          </w:rPr>
          <w:tab/>
        </w:r>
        <w:r>
          <w:rPr>
            <w:noProof/>
            <w:webHidden/>
          </w:rPr>
          <w:fldChar w:fldCharType="begin"/>
        </w:r>
        <w:r>
          <w:rPr>
            <w:noProof/>
            <w:webHidden/>
          </w:rPr>
          <w:instrText xml:space="preserve"> PAGEREF _Toc241938250 \h </w:instrText>
        </w:r>
        <w:r>
          <w:rPr>
            <w:noProof/>
            <w:webHidden/>
          </w:rPr>
        </w:r>
        <w:r>
          <w:rPr>
            <w:noProof/>
            <w:webHidden/>
          </w:rPr>
          <w:fldChar w:fldCharType="separate"/>
        </w:r>
        <w:r>
          <w:rPr>
            <w:noProof/>
            <w:webHidden/>
          </w:rPr>
          <w:t>24</w:t>
        </w:r>
        <w:r>
          <w:rPr>
            <w:noProof/>
            <w:webHidden/>
          </w:rPr>
          <w:fldChar w:fldCharType="end"/>
        </w:r>
      </w:hyperlink>
    </w:p>
    <w:p w14:paraId="4A601AF9" w14:textId="63146F67" w:rsidR="007F03AF" w:rsidRDefault="007F03AF">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51" w:history="1">
        <w:r w:rsidRPr="00781A43">
          <w:rPr>
            <w:rStyle w:val="Hyperlink"/>
            <w:noProof/>
          </w:rPr>
          <w:t>11.3 Future applications</w:t>
        </w:r>
        <w:r>
          <w:rPr>
            <w:noProof/>
            <w:webHidden/>
          </w:rPr>
          <w:tab/>
        </w:r>
        <w:r>
          <w:rPr>
            <w:noProof/>
            <w:webHidden/>
          </w:rPr>
          <w:fldChar w:fldCharType="begin"/>
        </w:r>
        <w:r>
          <w:rPr>
            <w:noProof/>
            <w:webHidden/>
          </w:rPr>
          <w:instrText xml:space="preserve"> PAGEREF _Toc241938251 \h </w:instrText>
        </w:r>
        <w:r>
          <w:rPr>
            <w:noProof/>
            <w:webHidden/>
          </w:rPr>
        </w:r>
        <w:r>
          <w:rPr>
            <w:noProof/>
            <w:webHidden/>
          </w:rPr>
          <w:fldChar w:fldCharType="separate"/>
        </w:r>
        <w:r>
          <w:rPr>
            <w:noProof/>
            <w:webHidden/>
          </w:rPr>
          <w:t>24</w:t>
        </w:r>
        <w:r>
          <w:rPr>
            <w:noProof/>
            <w:webHidden/>
          </w:rPr>
          <w:fldChar w:fldCharType="end"/>
        </w:r>
      </w:hyperlink>
    </w:p>
    <w:p w14:paraId="63F78C8F" w14:textId="5CCEF801" w:rsidR="007F03AF" w:rsidRDefault="007F03A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938252" w:history="1">
        <w:r w:rsidRPr="00781A43">
          <w:rPr>
            <w:rStyle w:val="Hyperlink"/>
            <w:noProof/>
          </w:rPr>
          <w:t>12. References</w:t>
        </w:r>
        <w:r>
          <w:rPr>
            <w:noProof/>
            <w:webHidden/>
          </w:rPr>
          <w:tab/>
        </w:r>
        <w:r>
          <w:rPr>
            <w:noProof/>
            <w:webHidden/>
          </w:rPr>
          <w:fldChar w:fldCharType="begin"/>
        </w:r>
        <w:r>
          <w:rPr>
            <w:noProof/>
            <w:webHidden/>
          </w:rPr>
          <w:instrText xml:space="preserve"> PAGEREF _Toc241938252 \h </w:instrText>
        </w:r>
        <w:r>
          <w:rPr>
            <w:noProof/>
            <w:webHidden/>
          </w:rPr>
        </w:r>
        <w:r>
          <w:rPr>
            <w:noProof/>
            <w:webHidden/>
          </w:rPr>
          <w:fldChar w:fldCharType="separate"/>
        </w:r>
        <w:r>
          <w:rPr>
            <w:noProof/>
            <w:webHidden/>
          </w:rPr>
          <w:t>24</w:t>
        </w:r>
        <w:r>
          <w:rPr>
            <w:noProof/>
            <w:webHidden/>
          </w:rPr>
          <w:fldChar w:fldCharType="end"/>
        </w:r>
      </w:hyperlink>
    </w:p>
    <w:p w14:paraId="1C641E93" w14:textId="2AD83C71" w:rsidR="00B9448B" w:rsidRDefault="00D5365C">
      <w:r>
        <w:fldChar w:fldCharType="end"/>
      </w:r>
    </w:p>
    <w:p w14:paraId="47F59BB5" w14:textId="77777777" w:rsidR="00B9448B" w:rsidRDefault="00D5365C">
      <w:r>
        <w:br w:type="page"/>
      </w:r>
    </w:p>
    <w:p w14:paraId="34635256" w14:textId="77777777" w:rsidR="00B9448B" w:rsidRDefault="00D5365C">
      <w:pPr>
        <w:pStyle w:val="Heading1"/>
        <w:keepNext/>
      </w:pPr>
      <w:bookmarkStart w:id="1" w:name="_Toc241938210"/>
      <w:r>
        <w:lastRenderedPageBreak/>
        <w:t>1. Introduction</w:t>
      </w:r>
      <w:bookmarkEnd w:id="1"/>
    </w:p>
    <w:p w14:paraId="615A7014" w14:textId="77777777" w:rsidR="00B9448B" w:rsidRDefault="00D5365C">
      <w:pPr>
        <w:pStyle w:val="Heading2"/>
        <w:keepNext/>
      </w:pPr>
      <w:bookmarkStart w:id="2" w:name="_Toc241938211"/>
      <w:r>
        <w:t>1.1 The problem</w:t>
      </w:r>
      <w:bookmarkEnd w:id="2"/>
    </w:p>
    <w:p w14:paraId="658A8A00" w14:textId="77777777" w:rsidR="00B9448B" w:rsidRDefault="00D5365C">
      <w:pPr>
        <w:spacing w:after="120" w:line="269" w:lineRule="auto"/>
        <w:jc w:val="both"/>
      </w:pPr>
      <w:r>
        <w:t xml:space="preserve">Radio access networks today react. A scheduler notices that a queue has filled, or that delay has crossed a threshold, and responds; by then the user has already seen the video stall. Yet the base station measures a great deal several times per second: how much data waits for each phone, how many radio resources each phone asked for and received, and how good each phone's radio link is. These numbers change before the stall. This project asks whether a model fed only those numbers can say </w:t>
      </w:r>
      <w:r>
        <w:rPr>
          <w:i/>
        </w:rPr>
        <w:t>this user will be starved about one second from now</w:t>
      </w:r>
      <w:r>
        <w:t xml:space="preserve"> early enough for the network to act.</w:t>
      </w:r>
    </w:p>
    <w:p w14:paraId="0EDD20EF" w14:textId="77777777" w:rsidR="00B9448B" w:rsidRDefault="00D5365C">
      <w:pPr>
        <w:pStyle w:val="Heading2"/>
        <w:keepNext/>
      </w:pPr>
      <w:bookmarkStart w:id="3" w:name="_Toc241938212"/>
      <w:r>
        <w:t>1.2 What changed: O-RAN</w:t>
      </w:r>
      <w:bookmarkEnd w:id="3"/>
    </w:p>
    <w:p w14:paraId="544518C3" w14:textId="77777777" w:rsidR="00B9448B" w:rsidRDefault="00D5365C">
      <w:pPr>
        <w:spacing w:after="120" w:line="269" w:lineRule="auto"/>
        <w:jc w:val="both"/>
      </w:pPr>
      <w:r>
        <w:t>Historically a base station was a sealed box from one vendor; fine-grained measurements could not be read out and third-party software could not run inside it. O-RAN splits the base station into parts with standard interfaces and adds the near-real-time RAN Intelligent Controller (near-RT RIC), which hosts applications (xApps) on control loops between 10 ms and 1 s. Per-user measurements now flow out over the E2 interface, and an xApp can act on them within the same loop. A one-second warning finally has somewhere to go (Section 3).</w:t>
      </w:r>
    </w:p>
    <w:p w14:paraId="79D3C38F" w14:textId="77777777" w:rsidR="00B9448B" w:rsidRDefault="00D5365C">
      <w:pPr>
        <w:pStyle w:val="Heading2"/>
        <w:keepNext/>
      </w:pPr>
      <w:bookmarkStart w:id="4" w:name="_Toc241938213"/>
      <w:r>
        <w:t>1.3 The gap this work addresses</w:t>
      </w:r>
      <w:bookmarkEnd w:id="4"/>
    </w:p>
    <w:p w14:paraId="4C02332B" w14:textId="77777777" w:rsidR="00B9448B" w:rsidRDefault="00D5365C">
      <w:pPr>
        <w:spacing w:after="120" w:line="269" w:lineRule="auto"/>
        <w:jc w:val="both"/>
      </w:pPr>
      <w:r>
        <w:t>Predicting congestion inside a simulator is not hard, and it has been done many times, including in our own earlier work. Almost all published work trains and tests on data from the same source, which measures interpolation rather than generalisation. A model trained on a simulator may learn the simulator's quirks rather than anything true about networks. This project deliberately trains on simulated data, tests on real O-RAN telemetry, and reports the size of the gap, including if it is unfavourable.</w:t>
      </w:r>
    </w:p>
    <w:p w14:paraId="0B71D9F5" w14:textId="77777777" w:rsidR="00B9448B" w:rsidRDefault="00D5365C">
      <w:pPr>
        <w:pStyle w:val="Heading2"/>
        <w:keepNext/>
      </w:pPr>
      <w:bookmarkStart w:id="5" w:name="_Toc241938214"/>
      <w:r>
        <w:t>1.4 Two stages, and what this report contains</w:t>
      </w:r>
      <w:bookmarkEnd w:id="5"/>
    </w:p>
    <w:p w14:paraId="29C33D9C" w14:textId="77777777" w:rsidR="00B9448B" w:rsidRDefault="00D5365C">
      <w:pPr>
        <w:spacing w:after="120" w:line="269" w:lineRule="auto"/>
        <w:jc w:val="both"/>
      </w:pPr>
      <w:r>
        <w:t xml:space="preserve">Figure 1 shows the whole project on one page. </w:t>
      </w:r>
      <w:r>
        <w:rPr>
          <w:b/>
        </w:rPr>
        <w:t>Stage 1</w:t>
      </w:r>
      <w:r>
        <w:t xml:space="preserve"> builds the data from both sources and ends with ready-to-use datasets; it is complete. </w:t>
      </w:r>
      <w:r>
        <w:rPr>
          <w:b/>
        </w:rPr>
        <w:t>Stage 2</w:t>
      </w:r>
      <w:r>
        <w:t xml:space="preserve"> trains baselines and models on those datasets and runs the five experiments; it is the next step. Stage 1 contributes:</w:t>
      </w:r>
    </w:p>
    <w:p w14:paraId="421F4697" w14:textId="77777777" w:rsidR="00B9448B" w:rsidRDefault="00D5365C">
      <w:pPr>
        <w:pStyle w:val="ListParagraph"/>
        <w:numPr>
          <w:ilvl w:val="0"/>
          <w:numId w:val="2"/>
        </w:numPr>
        <w:spacing w:after="60" w:line="269" w:lineRule="auto"/>
      </w:pPr>
      <w:r>
        <w:rPr>
          <w:b/>
        </w:rPr>
        <w:t>A repaired simulation.</w:t>
      </w:r>
      <w:r>
        <w:t xml:space="preserve"> Twelve configuration and parsing faults were found and fixed; six scenarios were run with several seeds each (22 runs) and every recorded measurement was checked (Section 6.1).</w:t>
      </w:r>
    </w:p>
    <w:p w14:paraId="44E3DC2E" w14:textId="77777777" w:rsidR="00B9448B" w:rsidRDefault="00D5365C">
      <w:pPr>
        <w:pStyle w:val="ListParagraph"/>
        <w:numPr>
          <w:ilvl w:val="0"/>
          <w:numId w:val="2"/>
        </w:numPr>
        <w:spacing w:after="60" w:line="269" w:lineRule="auto"/>
      </w:pPr>
      <w:r>
        <w:rPr>
          <w:b/>
        </w:rPr>
        <w:t>The real data, prepared.</w:t>
      </w:r>
      <w:r>
        <w:t xml:space="preserve"> TRACTOR's 189 multi-user logs were aligned on 250 ms intervals and filtered to slicing-free records (Section 6.3).</w:t>
      </w:r>
    </w:p>
    <w:p w14:paraId="7482BBEE" w14:textId="77777777" w:rsidR="00B9448B" w:rsidRDefault="00D5365C">
      <w:pPr>
        <w:pStyle w:val="ListParagraph"/>
        <w:numPr>
          <w:ilvl w:val="0"/>
          <w:numId w:val="2"/>
        </w:numPr>
        <w:spacing w:after="60" w:line="269" w:lineRule="auto"/>
      </w:pPr>
      <w:r>
        <w:rPr>
          <w:b/>
        </w:rPr>
        <w:t>Six shared measurements with a stated purpose.</w:t>
      </w:r>
      <w:r>
        <w:t xml:space="preserve"> Each is explained by what it achieves for prediction, what it means in a real network and where it comes from in the system (Section 4).</w:t>
      </w:r>
    </w:p>
    <w:p w14:paraId="567096E4" w14:textId="77777777" w:rsidR="00B9448B" w:rsidRDefault="00D5365C">
      <w:pPr>
        <w:pStyle w:val="ListParagraph"/>
        <w:numPr>
          <w:ilvl w:val="0"/>
          <w:numId w:val="2"/>
        </w:numPr>
        <w:spacing w:after="60" w:line="269" w:lineRule="auto"/>
      </w:pPr>
      <w:r>
        <w:rPr>
          <w:b/>
        </w:rPr>
        <w:t>One congestion label for both sources,</w:t>
      </w:r>
      <w:r>
        <w:t xml:space="preserve"> with every choice tested against the data (Sections 6.4 and 7.3).</w:t>
      </w:r>
    </w:p>
    <w:p w14:paraId="3859855E" w14:textId="77777777" w:rsidR="00B9448B" w:rsidRDefault="00D5365C">
      <w:pPr>
        <w:pStyle w:val="ListParagraph"/>
        <w:numPr>
          <w:ilvl w:val="0"/>
          <w:numId w:val="2"/>
        </w:numPr>
        <w:spacing w:after="60" w:line="269" w:lineRule="auto"/>
      </w:pPr>
      <w:r>
        <w:rPr>
          <w:b/>
        </w:rPr>
        <w:t>Five datasets and a measured sim-to-real gap before modelling</w:t>
      </w:r>
      <w:r>
        <w:t xml:space="preserve"> (Sections 6.5 and 7.4).</w:t>
      </w:r>
    </w:p>
    <w:p w14:paraId="5D5E2723" w14:textId="77777777" w:rsidR="00B9448B" w:rsidRDefault="00D5365C">
      <w:pPr>
        <w:spacing w:after="120" w:line="269" w:lineRule="auto"/>
        <w:jc w:val="both"/>
      </w:pPr>
      <w:r>
        <w:t>Section 7 reports the analysis behind these steps with graphs; Section 10 lists every claim of revision 2 that the data did not support.</w:t>
      </w:r>
    </w:p>
    <w:p w14:paraId="00104834" w14:textId="77777777" w:rsidR="00B9448B" w:rsidRDefault="00D5365C">
      <w:r>
        <w:br w:type="page"/>
      </w:r>
    </w:p>
    <w:p w14:paraId="0BAEA83E" w14:textId="77777777" w:rsidR="00B9448B" w:rsidRDefault="00D5365C">
      <w:pPr>
        <w:keepNext/>
        <w:spacing w:before="120" w:after="40"/>
        <w:jc w:val="center"/>
      </w:pPr>
      <w:r>
        <w:rPr>
          <w:noProof/>
        </w:rPr>
        <w:lastRenderedPageBreak/>
        <w:drawing>
          <wp:inline distT="0" distB="0" distL="0" distR="0" wp14:anchorId="5E6C1EF6" wp14:editId="74ECB794">
            <wp:extent cx="5532120" cy="80388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7"/>
                    <a:stretch>
                      <a:fillRect/>
                    </a:stretch>
                  </pic:blipFill>
                  <pic:spPr>
                    <a:xfrm>
                      <a:off x="0" y="0"/>
                      <a:ext cx="5532120" cy="8038862"/>
                    </a:xfrm>
                    <a:prstGeom prst="rect">
                      <a:avLst/>
                    </a:prstGeom>
                  </pic:spPr>
                </pic:pic>
              </a:graphicData>
            </a:graphic>
          </wp:inline>
        </w:drawing>
      </w:r>
    </w:p>
    <w:p w14:paraId="46791297" w14:textId="77777777" w:rsidR="00B9448B" w:rsidRDefault="00D5365C">
      <w:pPr>
        <w:spacing w:after="240"/>
        <w:jc w:val="center"/>
      </w:pPr>
      <w:r>
        <w:rPr>
          <w:b/>
          <w:sz w:val="19"/>
        </w:rPr>
        <w:t xml:space="preserve">Figure 1. </w:t>
      </w:r>
      <w:r>
        <w:rPr>
          <w:color w:val="5F5E5A"/>
          <w:sz w:val="19"/>
        </w:rPr>
        <w:t xml:space="preserve">Project overview. </w:t>
      </w:r>
      <w:r>
        <w:rPr>
          <w:b/>
          <w:color w:val="5F5E5A"/>
          <w:sz w:val="19"/>
        </w:rPr>
        <w:t>Stage 1</w:t>
      </w:r>
      <w:r>
        <w:rPr>
          <w:color w:val="5F5E5A"/>
          <w:sz w:val="19"/>
        </w:rPr>
        <w:t xml:space="preserve"> (complete) builds comparable data from a simulator and from a real O-RAN testbed and ends in labelled experiment datasets. </w:t>
      </w:r>
      <w:r>
        <w:rPr>
          <w:b/>
          <w:color w:val="5F5E5A"/>
          <w:sz w:val="19"/>
        </w:rPr>
        <w:t>Stage 2</w:t>
      </w:r>
      <w:r>
        <w:rPr>
          <w:color w:val="5F5E5A"/>
          <w:sz w:val="19"/>
        </w:rPr>
        <w:t xml:space="preserve"> (next, dashed) trains baselines and models on them and runs experiments E1–E5.</w:t>
      </w:r>
    </w:p>
    <w:p w14:paraId="2DCAF79A" w14:textId="77777777" w:rsidR="00B9448B" w:rsidRDefault="00D5365C">
      <w:r>
        <w:br w:type="page"/>
      </w:r>
    </w:p>
    <w:p w14:paraId="5E89A0EA" w14:textId="77777777" w:rsidR="00B9448B" w:rsidRDefault="00D5365C">
      <w:pPr>
        <w:pStyle w:val="Heading1"/>
        <w:keepNext/>
      </w:pPr>
      <w:bookmarkStart w:id="6" w:name="_Toc241938215"/>
      <w:r>
        <w:lastRenderedPageBreak/>
        <w:t>2. Scope, aim and objectives</w:t>
      </w:r>
      <w:bookmarkEnd w:id="6"/>
    </w:p>
    <w:p w14:paraId="60EF2645" w14:textId="77777777" w:rsidR="00B9448B" w:rsidRDefault="00D5365C">
      <w:pPr>
        <w:pStyle w:val="Heading2"/>
        <w:keepNext/>
      </w:pPr>
      <w:bookmarkStart w:id="7" w:name="_Toc241938216"/>
      <w:r>
        <w:t>2.1 Scope</w:t>
      </w:r>
      <w:bookmarkEnd w:id="7"/>
    </w:p>
    <w:p w14:paraId="519C092B" w14:textId="77777777" w:rsidR="00B9448B" w:rsidRDefault="00D5365C">
      <w:pPr>
        <w:spacing w:after="120" w:line="269" w:lineRule="auto"/>
        <w:jc w:val="both"/>
      </w:pPr>
      <w:r>
        <w:t xml:space="preserve">The scope is defined by the measurements the model may use: only quantities that a base station reports over the standard E2 key-performance-measurement service model (E2SM-KPM) and that exist in both the simulated and the real data. Section 4 lists the six that qualify and explains why the others are excluded. All measurements are aggregated into 250 ms intervals, the reporting period of the real dataset. The target is the </w:t>
      </w:r>
      <w:r>
        <w:rPr>
          <w:b/>
        </w:rPr>
        <w:t>onset</w:t>
      </w:r>
      <w:r>
        <w:t xml:space="preserve"> of starvation for one user, one second (four intervals) ahead. Onset rather than state, because starvation persists: a user starved now is still starved one second later 72 % of the time (Section 7.2), so predicting the state forward is nearly trivial and says nothing about when trouble begins.</w:t>
      </w:r>
    </w:p>
    <w:p w14:paraId="6A18AA3C" w14:textId="77777777" w:rsidR="00B9448B" w:rsidRDefault="00D5365C">
      <w:pPr>
        <w:spacing w:after="120" w:line="269" w:lineRule="auto"/>
        <w:jc w:val="both"/>
      </w:pPr>
      <w:r>
        <w:t>Out of scope: packet inspection or user payload, closed-loop control (the model raises an alarm and does not act), millimetre wave, and multi-vendor interoperability.</w:t>
      </w:r>
    </w:p>
    <w:p w14:paraId="4F47A40D" w14:textId="77777777" w:rsidR="00B9448B" w:rsidRDefault="00D5365C">
      <w:pPr>
        <w:pStyle w:val="Heading2"/>
        <w:keepNext/>
      </w:pPr>
      <w:bookmarkStart w:id="8" w:name="_Toc241938217"/>
      <w:r>
        <w:t>2.2 Aim</w:t>
      </w:r>
      <w:bookmarkEnd w:id="8"/>
    </w:p>
    <w:p w14:paraId="0A6D61EA" w14:textId="77777777" w:rsidR="00B9448B" w:rsidRDefault="00D5365C">
      <w:pPr>
        <w:spacing w:after="120" w:line="269" w:lineRule="auto"/>
        <w:jc w:val="both"/>
      </w:pPr>
      <w:r>
        <w:t>To develop and evaluate a congestion-onset predictor whose inputs are restricted to measurements obtainable over the E2 interface, to quantify how much of its performance survives the move from simulated to real O-RAN telemetry, and to establish whether it fits within near-real-time RIC timing.</w:t>
      </w:r>
    </w:p>
    <w:p w14:paraId="215203A9" w14:textId="77777777" w:rsidR="00B9448B" w:rsidRDefault="00D5365C">
      <w:pPr>
        <w:pStyle w:val="Heading2"/>
        <w:keepNext/>
      </w:pPr>
      <w:bookmarkStart w:id="9" w:name="_Toc241938218"/>
      <w:r>
        <w:t>2.3 Objectives and status</w:t>
      </w:r>
      <w:bookmarkEnd w:id="9"/>
    </w:p>
    <w:p w14:paraId="62631FF7" w14:textId="77777777" w:rsidR="00B9448B" w:rsidRDefault="00D5365C">
      <w:pPr>
        <w:keepNext/>
        <w:spacing w:before="160" w:after="80"/>
      </w:pPr>
      <w:r>
        <w:rPr>
          <w:b/>
          <w:sz w:val="19"/>
        </w:rPr>
        <w:t xml:space="preserve">Table 1. </w:t>
      </w:r>
      <w:r>
        <w:rPr>
          <w:color w:val="5F5E5A"/>
          <w:sz w:val="19"/>
        </w:rPr>
        <w:t>The four objectives and where each stands.</w:t>
      </w:r>
    </w:p>
    <w:tbl>
      <w:tblPr>
        <w:tblW w:w="0" w:type="auto"/>
        <w:jc w:val="center"/>
        <w:tblBorders>
          <w:top w:val="single" w:sz="10" w:space="0" w:color="6F6E69"/>
          <w:left w:val="nil"/>
          <w:bottom w:val="single" w:sz="10" w:space="0" w:color="6F6E69"/>
          <w:right w:val="nil"/>
          <w:insideH w:val="single" w:sz="4" w:space="0" w:color="D3D0C7"/>
          <w:insideV w:val="nil"/>
        </w:tblBorders>
        <w:tblLayout w:type="fixed"/>
        <w:tblLook w:val="04A0" w:firstRow="1" w:lastRow="0" w:firstColumn="1" w:lastColumn="0" w:noHBand="0" w:noVBand="1"/>
      </w:tblPr>
      <w:tblGrid>
        <w:gridCol w:w="2835"/>
        <w:gridCol w:w="4309"/>
        <w:gridCol w:w="1928"/>
      </w:tblGrid>
      <w:tr w:rsidR="00B9448B" w14:paraId="213BF917" w14:textId="77777777">
        <w:trPr>
          <w:cantSplit/>
          <w:tblHeader/>
          <w:jc w:val="center"/>
        </w:trPr>
        <w:tc>
          <w:tcPr>
            <w:tcW w:w="2835" w:type="dxa"/>
            <w:shd w:val="clear" w:color="auto" w:fill="EFEDE6"/>
          </w:tcPr>
          <w:p w14:paraId="0FCE4211" w14:textId="77777777" w:rsidR="00B9448B" w:rsidRDefault="00D5365C">
            <w:pPr>
              <w:spacing w:before="50" w:after="50" w:line="252" w:lineRule="auto"/>
            </w:pPr>
            <w:r>
              <w:rPr>
                <w:b/>
                <w:sz w:val="19"/>
              </w:rPr>
              <w:t>Objective</w:t>
            </w:r>
          </w:p>
        </w:tc>
        <w:tc>
          <w:tcPr>
            <w:tcW w:w="4309" w:type="dxa"/>
            <w:shd w:val="clear" w:color="auto" w:fill="EFEDE6"/>
          </w:tcPr>
          <w:p w14:paraId="76C938E6" w14:textId="77777777" w:rsidR="00B9448B" w:rsidRDefault="00D5365C">
            <w:pPr>
              <w:spacing w:before="50" w:after="50" w:line="252" w:lineRule="auto"/>
            </w:pPr>
            <w:r>
              <w:rPr>
                <w:b/>
                <w:sz w:val="19"/>
              </w:rPr>
              <w:t>What it requires</w:t>
            </w:r>
          </w:p>
        </w:tc>
        <w:tc>
          <w:tcPr>
            <w:tcW w:w="1928" w:type="dxa"/>
            <w:shd w:val="clear" w:color="auto" w:fill="EFEDE6"/>
          </w:tcPr>
          <w:p w14:paraId="2098CEA3" w14:textId="77777777" w:rsidR="00B9448B" w:rsidRDefault="00D5365C">
            <w:pPr>
              <w:spacing w:before="50" w:after="50" w:line="252" w:lineRule="auto"/>
            </w:pPr>
            <w:r>
              <w:rPr>
                <w:b/>
                <w:sz w:val="19"/>
              </w:rPr>
              <w:t>Status</w:t>
            </w:r>
          </w:p>
        </w:tc>
      </w:tr>
      <w:tr w:rsidR="00B9448B" w14:paraId="7D44D802" w14:textId="77777777">
        <w:trPr>
          <w:cantSplit/>
          <w:jc w:val="center"/>
        </w:trPr>
        <w:tc>
          <w:tcPr>
            <w:tcW w:w="2835" w:type="dxa"/>
          </w:tcPr>
          <w:p w14:paraId="14CFB1D6" w14:textId="77777777" w:rsidR="00B9448B" w:rsidRDefault="00D5365C">
            <w:pPr>
              <w:spacing w:before="50" w:after="50" w:line="252" w:lineRule="auto"/>
            </w:pPr>
            <w:r>
              <w:rPr>
                <w:sz w:val="19"/>
              </w:rPr>
              <w:t>1. Architect a reproducible data pipeline</w:t>
            </w:r>
          </w:p>
        </w:tc>
        <w:tc>
          <w:tcPr>
            <w:tcW w:w="4309" w:type="dxa"/>
          </w:tcPr>
          <w:p w14:paraId="7EE62758" w14:textId="77777777" w:rsidR="00B9448B" w:rsidRDefault="00D5365C">
            <w:pPr>
              <w:spacing w:before="50" w:after="50" w:line="252" w:lineRule="auto"/>
            </w:pPr>
            <w:r>
              <w:rPr>
                <w:sz w:val="19"/>
              </w:rPr>
              <w:t>Simulator and real data in one format at 250 ms; a label built from resource allocation, free of the earlier feature-target leakage</w:t>
            </w:r>
          </w:p>
        </w:tc>
        <w:tc>
          <w:tcPr>
            <w:tcW w:w="1928" w:type="dxa"/>
          </w:tcPr>
          <w:p w14:paraId="5E805B8B" w14:textId="77777777" w:rsidR="00B9448B" w:rsidRDefault="00D5365C">
            <w:pPr>
              <w:spacing w:before="50" w:after="50" w:line="252" w:lineRule="auto"/>
            </w:pPr>
            <w:r>
              <w:rPr>
                <w:b/>
                <w:sz w:val="19"/>
              </w:rPr>
              <w:t>Complete</w:t>
            </w:r>
            <w:r>
              <w:rPr>
                <w:sz w:val="19"/>
              </w:rPr>
              <w:t xml:space="preserve"> (Stage 1)</w:t>
            </w:r>
          </w:p>
        </w:tc>
      </w:tr>
      <w:tr w:rsidR="00B9448B" w14:paraId="0798CF0E" w14:textId="77777777">
        <w:trPr>
          <w:cantSplit/>
          <w:jc w:val="center"/>
        </w:trPr>
        <w:tc>
          <w:tcPr>
            <w:tcW w:w="2835" w:type="dxa"/>
          </w:tcPr>
          <w:p w14:paraId="551FAFE0" w14:textId="77777777" w:rsidR="00B9448B" w:rsidRDefault="00D5365C">
            <w:pPr>
              <w:spacing w:before="50" w:after="50" w:line="252" w:lineRule="auto"/>
            </w:pPr>
            <w:r>
              <w:rPr>
                <w:sz w:val="19"/>
              </w:rPr>
              <w:t>2. Analyse established forecasters</w:t>
            </w:r>
          </w:p>
        </w:tc>
        <w:tc>
          <w:tcPr>
            <w:tcW w:w="4309" w:type="dxa"/>
          </w:tcPr>
          <w:p w14:paraId="3BAAF4A0" w14:textId="77777777" w:rsidR="00B9448B" w:rsidRDefault="00D5365C">
            <w:pPr>
              <w:spacing w:before="50" w:after="50" w:line="252" w:lineRule="auto"/>
            </w:pPr>
            <w:r>
              <w:rPr>
                <w:sz w:val="19"/>
              </w:rPr>
              <w:t>Moving average, ARIMA, LSTM, TCN and GraphSAGE under one protocol, with trivial baselines, several seeds and confidence intervals</w:t>
            </w:r>
          </w:p>
        </w:tc>
        <w:tc>
          <w:tcPr>
            <w:tcW w:w="1928" w:type="dxa"/>
          </w:tcPr>
          <w:p w14:paraId="28776635" w14:textId="77777777" w:rsidR="00B9448B" w:rsidRDefault="00D5365C">
            <w:pPr>
              <w:spacing w:before="50" w:after="50" w:line="252" w:lineRule="auto"/>
            </w:pPr>
            <w:r>
              <w:rPr>
                <w:sz w:val="19"/>
              </w:rPr>
              <w:t>Stage 2; datasets ready</w:t>
            </w:r>
          </w:p>
        </w:tc>
      </w:tr>
      <w:tr w:rsidR="00B9448B" w14:paraId="4A4577D9" w14:textId="77777777">
        <w:trPr>
          <w:cantSplit/>
          <w:jc w:val="center"/>
        </w:trPr>
        <w:tc>
          <w:tcPr>
            <w:tcW w:w="2835" w:type="dxa"/>
          </w:tcPr>
          <w:p w14:paraId="0C4C10B9" w14:textId="77777777" w:rsidR="00B9448B" w:rsidRDefault="00D5365C">
            <w:pPr>
              <w:spacing w:before="50" w:after="50" w:line="252" w:lineRule="auto"/>
            </w:pPr>
            <w:r>
              <w:rPr>
                <w:sz w:val="19"/>
              </w:rPr>
              <w:t>3. Synthesise a hybrid model</w:t>
            </w:r>
          </w:p>
        </w:tc>
        <w:tc>
          <w:tcPr>
            <w:tcW w:w="4309" w:type="dxa"/>
          </w:tcPr>
          <w:p w14:paraId="5D2A4B5E" w14:textId="77777777" w:rsidR="00B9448B" w:rsidRDefault="00D5365C">
            <w:pPr>
              <w:spacing w:before="50" w:after="50" w:line="252" w:lineRule="auto"/>
            </w:pPr>
            <w:r>
              <w:rPr>
                <w:sz w:val="19"/>
              </w:rPr>
              <w:t>Per-cell graph context feeding a per-user time encoder; ablation against simple cell averages</w:t>
            </w:r>
          </w:p>
        </w:tc>
        <w:tc>
          <w:tcPr>
            <w:tcW w:w="1928" w:type="dxa"/>
          </w:tcPr>
          <w:p w14:paraId="3A9A3DE6" w14:textId="77777777" w:rsidR="00B9448B" w:rsidRDefault="00D5365C">
            <w:pPr>
              <w:spacing w:before="50" w:after="50" w:line="252" w:lineRule="auto"/>
            </w:pPr>
            <w:r>
              <w:rPr>
                <w:sz w:val="19"/>
              </w:rPr>
              <w:t>Stage 2; design in Section 6.6</w:t>
            </w:r>
          </w:p>
        </w:tc>
      </w:tr>
      <w:tr w:rsidR="00B9448B" w14:paraId="4D0F439C" w14:textId="77777777">
        <w:trPr>
          <w:cantSplit/>
          <w:jc w:val="center"/>
        </w:trPr>
        <w:tc>
          <w:tcPr>
            <w:tcW w:w="2835" w:type="dxa"/>
          </w:tcPr>
          <w:p w14:paraId="66138AC2" w14:textId="77777777" w:rsidR="00B9448B" w:rsidRDefault="00D5365C">
            <w:pPr>
              <w:spacing w:before="50" w:after="50" w:line="252" w:lineRule="auto"/>
            </w:pPr>
            <w:r>
              <w:rPr>
                <w:sz w:val="19"/>
              </w:rPr>
              <w:t>4. Assess sim-to-real transfer</w:t>
            </w:r>
          </w:p>
        </w:tc>
        <w:tc>
          <w:tcPr>
            <w:tcW w:w="4309" w:type="dxa"/>
          </w:tcPr>
          <w:p w14:paraId="16BF26E5" w14:textId="77777777" w:rsidR="00B9448B" w:rsidRDefault="00D5365C">
            <w:pPr>
              <w:spacing w:before="50" w:after="50" w:line="252" w:lineRule="auto"/>
            </w:pPr>
            <w:r>
              <w:rPr>
                <w:sz w:val="19"/>
              </w:rPr>
              <w:t>Zero-shot gap, real data needed to close it, cost of restricting inputs</w:t>
            </w:r>
          </w:p>
        </w:tc>
        <w:tc>
          <w:tcPr>
            <w:tcW w:w="1928" w:type="dxa"/>
          </w:tcPr>
          <w:p w14:paraId="3E43E0AE" w14:textId="77777777" w:rsidR="00B9448B" w:rsidRDefault="00D5365C">
            <w:pPr>
              <w:spacing w:before="50" w:after="50" w:line="252" w:lineRule="auto"/>
            </w:pPr>
            <w:r>
              <w:rPr>
                <w:sz w:val="19"/>
              </w:rPr>
              <w:t>Data and splits ready; gap before modelling measured (Section 7.4)</w:t>
            </w:r>
          </w:p>
        </w:tc>
      </w:tr>
    </w:tbl>
    <w:p w14:paraId="5DA18DB0" w14:textId="77777777" w:rsidR="00B9448B" w:rsidRDefault="00B9448B">
      <w:pPr>
        <w:spacing w:after="80"/>
      </w:pPr>
    </w:p>
    <w:p w14:paraId="19C586DC" w14:textId="77777777" w:rsidR="00B9448B" w:rsidRDefault="00D5365C">
      <w:pPr>
        <w:pStyle w:val="Heading1"/>
        <w:keepNext/>
      </w:pPr>
      <w:bookmarkStart w:id="10" w:name="_Toc241938219"/>
      <w:r>
        <w:t>3. Where the model sits: O-RAN in brief</w:t>
      </w:r>
      <w:bookmarkEnd w:id="10"/>
    </w:p>
    <w:p w14:paraId="49D36B4E" w14:textId="77777777" w:rsidR="00B9448B" w:rsidRDefault="00D5365C">
      <w:pPr>
        <w:spacing w:after="120" w:line="269" w:lineRule="auto"/>
        <w:jc w:val="both"/>
      </w:pPr>
      <w:r>
        <w:t xml:space="preserve">Figure 2 shows the target deployment. The base station is split into three logical nodes. The </w:t>
      </w:r>
      <w:r>
        <w:rPr>
          <w:b/>
        </w:rPr>
        <w:t>O-DU</w:t>
      </w:r>
      <w:r>
        <w:t xml:space="preserve"> (distributed unit) runs the MAC scheduler, which every millisecond decides which phone gets which physical resource blocks (PRBs); most measurements used here originate there. The </w:t>
      </w:r>
      <w:r>
        <w:rPr>
          <w:b/>
        </w:rPr>
        <w:t>O-CU-UP</w:t>
      </w:r>
      <w:r>
        <w:t xml:space="preserve"> (central unit, user plane) carries user data through PDCP and so knows delivered throughput. The </w:t>
      </w:r>
      <w:r>
        <w:rPr>
          <w:b/>
        </w:rPr>
        <w:t>O-CU-CP</w:t>
      </w:r>
      <w:r>
        <w:t xml:space="preserve"> (central unit, control plane) handles connection set-up and mobility and knows each phone's serving cell. The </w:t>
      </w:r>
      <w:r>
        <w:rPr>
          <w:b/>
        </w:rPr>
        <w:t>O-RU</w:t>
      </w:r>
      <w:r>
        <w:t xml:space="preserve"> radio unit transmits over the air.</w:t>
      </w:r>
    </w:p>
    <w:p w14:paraId="4EC870D1" w14:textId="77777777" w:rsidR="00B9448B" w:rsidRDefault="00D5365C">
      <w:pPr>
        <w:spacing w:after="120" w:line="269" w:lineRule="auto"/>
        <w:jc w:val="both"/>
      </w:pPr>
      <w:r>
        <w:t xml:space="preserve">Above them sit two controllers. The </w:t>
      </w:r>
      <w:r>
        <w:rPr>
          <w:b/>
        </w:rPr>
        <w:t>near-RT RIC</w:t>
      </w:r>
      <w:r>
        <w:t xml:space="preserve"> reads measurements over </w:t>
      </w:r>
      <w:r>
        <w:rPr>
          <w:b/>
        </w:rPr>
        <w:t>E2</w:t>
      </w:r>
      <w:r>
        <w:t xml:space="preserve"> and hosts xApps that decide within 10 ms – 1 s; the congestion predictor is designed as such an xApp. The </w:t>
      </w:r>
      <w:r>
        <w:rPr>
          <w:b/>
        </w:rPr>
        <w:t>Non-RT RIC / SMO</w:t>
      </w:r>
      <w:r>
        <w:t xml:space="preserve"> trains and manages models on a slower loop and sends policies over </w:t>
      </w:r>
      <w:r>
        <w:rPr>
          <w:b/>
        </w:rPr>
        <w:t>A1</w:t>
      </w:r>
      <w:r>
        <w:t>; A1 carries no telemetry. Restricting inputs to E2-reported quantities is what makes the model deployable without access to node internals or to the phone. End-to-end latency is not reported over E2, which is why it is not an input. Deployment itself is outside this project.</w:t>
      </w:r>
    </w:p>
    <w:p w14:paraId="7A9CE7D3" w14:textId="77777777" w:rsidR="00B9448B" w:rsidRDefault="00D5365C">
      <w:pPr>
        <w:keepNext/>
        <w:spacing w:before="120" w:after="40"/>
        <w:jc w:val="center"/>
      </w:pPr>
      <w:r>
        <w:rPr>
          <w:noProof/>
        </w:rPr>
        <w:lastRenderedPageBreak/>
        <w:drawing>
          <wp:inline distT="0" distB="0" distL="0" distR="0" wp14:anchorId="384B9E67" wp14:editId="4808B626">
            <wp:extent cx="5394960" cy="54792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394960" cy="5479256"/>
                    </a:xfrm>
                    <a:prstGeom prst="rect">
                      <a:avLst/>
                    </a:prstGeom>
                  </pic:spPr>
                </pic:pic>
              </a:graphicData>
            </a:graphic>
          </wp:inline>
        </w:drawing>
      </w:r>
    </w:p>
    <w:p w14:paraId="70768B0D" w14:textId="77777777" w:rsidR="00B9448B" w:rsidRDefault="00D5365C">
      <w:pPr>
        <w:spacing w:after="240"/>
        <w:jc w:val="center"/>
      </w:pPr>
      <w:r>
        <w:rPr>
          <w:b/>
          <w:sz w:val="19"/>
        </w:rPr>
        <w:t xml:space="preserve">Figure 2. </w:t>
      </w:r>
      <w:r>
        <w:rPr>
          <w:color w:val="5F5E5A"/>
          <w:sz w:val="19"/>
        </w:rPr>
        <w:t>Target deployment. The predictor runs as an xApp on the near-RT RIC (coral) and reads measurements from the RAN nodes (teal) over E2 every 250 ms. Each node box names the measurements it produces. This placement is a design target; deployment is not performed here.</w:t>
      </w:r>
    </w:p>
    <w:p w14:paraId="0EC1663D" w14:textId="77777777" w:rsidR="00B9448B" w:rsidRDefault="00D5365C">
      <w:pPr>
        <w:pStyle w:val="Heading1"/>
        <w:keepNext/>
      </w:pPr>
      <w:bookmarkStart w:id="11" w:name="_Toc241938220"/>
      <w:r>
        <w:t>4. Key performance measurements: what each one achieves</w:t>
      </w:r>
      <w:bookmarkEnd w:id="11"/>
    </w:p>
    <w:p w14:paraId="2C7BF705" w14:textId="77777777" w:rsidR="00B9448B" w:rsidRDefault="00D5365C">
      <w:pPr>
        <w:spacing w:after="120" w:line="269" w:lineRule="auto"/>
        <w:jc w:val="both"/>
      </w:pPr>
      <w:r>
        <w:t>Revision 2 listed the measurements by their names. This section orders them by the question each one answers about the network, states what each achieves for the prediction, and traces each to the part of the system that produces it.</w:t>
      </w:r>
    </w:p>
    <w:p w14:paraId="2AC051E2" w14:textId="77777777" w:rsidR="00B9448B" w:rsidRDefault="00D5365C">
      <w:pPr>
        <w:pStyle w:val="Heading2"/>
        <w:keepNext/>
      </w:pPr>
      <w:bookmarkStart w:id="12" w:name="_Toc241938221"/>
      <w:r>
        <w:t>4.1 How the measurements connect to congestion</w:t>
      </w:r>
      <w:bookmarkEnd w:id="12"/>
    </w:p>
    <w:p w14:paraId="2F12277D" w14:textId="77777777" w:rsidR="00B9448B" w:rsidRDefault="00D5365C">
      <w:pPr>
        <w:spacing w:after="120" w:line="269" w:lineRule="auto"/>
        <w:jc w:val="both"/>
      </w:pPr>
      <w:r>
        <w:t xml:space="preserve">Congestion in a cell is a shortage of PRBs. Every 250 ms a user </w:t>
      </w:r>
      <w:r>
        <w:rPr>
          <w:b/>
        </w:rPr>
        <w:t>needs</w:t>
      </w:r>
      <w:r>
        <w:t xml:space="preserve"> a number of PRBs, set by how much data is waiting and by how many bits each PRB can carry for that user's radio link. The user </w:t>
      </w:r>
      <w:r>
        <w:rPr>
          <w:b/>
        </w:rPr>
        <w:t>gets</w:t>
      </w:r>
      <w:r>
        <w:t xml:space="preserve"> a number of PRBs, set by how many are still free in the cell and by the scheduler's fairness rule. When a user gets less than half of what it needs, it is </w:t>
      </w:r>
      <w:r>
        <w:rPr>
          <w:b/>
        </w:rPr>
        <w:t>starved</w:t>
      </w:r>
      <w:r>
        <w:t>: its data queues, its speed drops and, a little later, the user notices. Figure 3 shows where each measurement enters this chain.</w:t>
      </w:r>
    </w:p>
    <w:p w14:paraId="6681BED3" w14:textId="77777777" w:rsidR="00B9448B" w:rsidRDefault="00D5365C">
      <w:pPr>
        <w:keepNext/>
        <w:spacing w:before="120" w:after="40"/>
        <w:jc w:val="center"/>
      </w:pPr>
      <w:r>
        <w:rPr>
          <w:noProof/>
        </w:rPr>
        <w:lastRenderedPageBreak/>
        <w:drawing>
          <wp:inline distT="0" distB="0" distL="0" distR="0" wp14:anchorId="1140BCC1" wp14:editId="7B95EFA2">
            <wp:extent cx="5733288" cy="40312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pi_chain.png"/>
                    <pic:cNvPicPr/>
                  </pic:nvPicPr>
                  <pic:blipFill>
                    <a:blip r:embed="rId9"/>
                    <a:stretch>
                      <a:fillRect/>
                    </a:stretch>
                  </pic:blipFill>
                  <pic:spPr>
                    <a:xfrm>
                      <a:off x="0" y="0"/>
                      <a:ext cx="5733288" cy="4031218"/>
                    </a:xfrm>
                    <a:prstGeom prst="rect">
                      <a:avLst/>
                    </a:prstGeom>
                  </pic:spPr>
                </pic:pic>
              </a:graphicData>
            </a:graphic>
          </wp:inline>
        </w:drawing>
      </w:r>
    </w:p>
    <w:p w14:paraId="1A828B62" w14:textId="77777777" w:rsidR="00B9448B" w:rsidRDefault="00D5365C">
      <w:pPr>
        <w:spacing w:after="240"/>
        <w:jc w:val="center"/>
      </w:pPr>
      <w:r>
        <w:rPr>
          <w:b/>
          <w:sz w:val="19"/>
        </w:rPr>
        <w:t xml:space="preserve">Figure 3. </w:t>
      </w:r>
      <w:r>
        <w:rPr>
          <w:color w:val="5F5E5A"/>
          <w:sz w:val="19"/>
        </w:rPr>
        <w:t>How the shared measurements relate to starvation. Radio quality sets how many PRBs a user needs; cell load and link errors limit how many it gets; starvation then shows up as lower speed. The scheduler sees the shortfall before the user does, which is the window prediction exploits.</w:t>
      </w:r>
    </w:p>
    <w:p w14:paraId="1D29E334" w14:textId="77777777" w:rsidR="00B9448B" w:rsidRDefault="00D5365C">
      <w:pPr>
        <w:pStyle w:val="Heading2"/>
        <w:keepNext/>
      </w:pPr>
      <w:bookmarkStart w:id="13" w:name="_Toc241938222"/>
      <w:r>
        <w:t>4.2 The six shared measurements, ordered by the question they answer</w:t>
      </w:r>
      <w:bookmarkEnd w:id="13"/>
    </w:p>
    <w:p w14:paraId="6AFE08FF" w14:textId="77777777" w:rsidR="00B9448B" w:rsidRDefault="00D5365C">
      <w:pPr>
        <w:spacing w:after="120" w:line="269" w:lineRule="auto"/>
        <w:jc w:val="both"/>
      </w:pPr>
      <w:r>
        <w:t>The six model inputs are grouped below from the cell level to the individual user and from cause to effect: first whether the cell has room, then whether this user's link is efficient, then what the user actually receives, and finally whether capacity is being wasted.</w:t>
      </w:r>
    </w:p>
    <w:p w14:paraId="2EAC06F0" w14:textId="77777777" w:rsidR="00B9448B" w:rsidRDefault="00D5365C">
      <w:pPr>
        <w:keepNext/>
        <w:spacing w:before="160" w:after="80"/>
      </w:pPr>
      <w:r>
        <w:rPr>
          <w:b/>
          <w:sz w:val="19"/>
        </w:rPr>
        <w:t xml:space="preserve">Table 2. </w:t>
      </w:r>
      <w:r>
        <w:rPr>
          <w:color w:val="5F5E5A"/>
          <w:sz w:val="19"/>
        </w:rPr>
        <w:t>What each input achieves for the prediction and what it means in a real network.</w:t>
      </w:r>
    </w:p>
    <w:tbl>
      <w:tblPr>
        <w:tblW w:w="0" w:type="auto"/>
        <w:jc w:val="center"/>
        <w:tblBorders>
          <w:top w:val="single" w:sz="10" w:space="0" w:color="6F6E69"/>
          <w:left w:val="nil"/>
          <w:bottom w:val="single" w:sz="10" w:space="0" w:color="6F6E69"/>
          <w:right w:val="nil"/>
          <w:insideH w:val="single" w:sz="4" w:space="0" w:color="D3D0C7"/>
          <w:insideV w:val="nil"/>
        </w:tblBorders>
        <w:tblLayout w:type="fixed"/>
        <w:tblLook w:val="04A0" w:firstRow="1" w:lastRow="0" w:firstColumn="1" w:lastColumn="0" w:noHBand="0" w:noVBand="1"/>
      </w:tblPr>
      <w:tblGrid>
        <w:gridCol w:w="1701"/>
        <w:gridCol w:w="1757"/>
        <w:gridCol w:w="3061"/>
        <w:gridCol w:w="2551"/>
      </w:tblGrid>
      <w:tr w:rsidR="00B9448B" w14:paraId="4F0F06E4" w14:textId="77777777">
        <w:trPr>
          <w:cantSplit/>
          <w:tblHeader/>
          <w:jc w:val="center"/>
        </w:trPr>
        <w:tc>
          <w:tcPr>
            <w:tcW w:w="1701" w:type="dxa"/>
            <w:shd w:val="clear" w:color="auto" w:fill="EFEDE6"/>
          </w:tcPr>
          <w:p w14:paraId="1892F909" w14:textId="77777777" w:rsidR="00B9448B" w:rsidRDefault="00D5365C">
            <w:pPr>
              <w:spacing w:before="50" w:after="50" w:line="252" w:lineRule="auto"/>
            </w:pPr>
            <w:r>
              <w:rPr>
                <w:b/>
                <w:sz w:val="18"/>
              </w:rPr>
              <w:t>Question</w:t>
            </w:r>
          </w:p>
        </w:tc>
        <w:tc>
          <w:tcPr>
            <w:tcW w:w="1757" w:type="dxa"/>
            <w:shd w:val="clear" w:color="auto" w:fill="EFEDE6"/>
          </w:tcPr>
          <w:p w14:paraId="59688B8F" w14:textId="77777777" w:rsidR="00B9448B" w:rsidRDefault="00D5365C">
            <w:pPr>
              <w:spacing w:before="50" w:after="50" w:line="252" w:lineRule="auto"/>
            </w:pPr>
            <w:r>
              <w:rPr>
                <w:b/>
                <w:sz w:val="18"/>
              </w:rPr>
              <w:t>Measurement</w:t>
            </w:r>
          </w:p>
        </w:tc>
        <w:tc>
          <w:tcPr>
            <w:tcW w:w="3061" w:type="dxa"/>
            <w:shd w:val="clear" w:color="auto" w:fill="EFEDE6"/>
          </w:tcPr>
          <w:p w14:paraId="1ABEDD1F" w14:textId="77777777" w:rsidR="00B9448B" w:rsidRDefault="00D5365C">
            <w:pPr>
              <w:spacing w:before="50" w:after="50" w:line="252" w:lineRule="auto"/>
            </w:pPr>
            <w:r>
              <w:rPr>
                <w:b/>
                <w:sz w:val="18"/>
              </w:rPr>
              <w:t>What it achieves for the prediction</w:t>
            </w:r>
          </w:p>
        </w:tc>
        <w:tc>
          <w:tcPr>
            <w:tcW w:w="2551" w:type="dxa"/>
            <w:shd w:val="clear" w:color="auto" w:fill="EFEDE6"/>
          </w:tcPr>
          <w:p w14:paraId="27359E84" w14:textId="77777777" w:rsidR="00B9448B" w:rsidRDefault="00D5365C">
            <w:pPr>
              <w:spacing w:before="50" w:after="50" w:line="252" w:lineRule="auto"/>
            </w:pPr>
            <w:r>
              <w:rPr>
                <w:b/>
                <w:sz w:val="18"/>
              </w:rPr>
              <w:t>What it means in real life</w:t>
            </w:r>
          </w:p>
        </w:tc>
      </w:tr>
      <w:tr w:rsidR="00B9448B" w14:paraId="5D575AFB" w14:textId="77777777">
        <w:trPr>
          <w:cantSplit/>
          <w:jc w:val="center"/>
        </w:trPr>
        <w:tc>
          <w:tcPr>
            <w:tcW w:w="1701" w:type="dxa"/>
          </w:tcPr>
          <w:p w14:paraId="0E8849F9" w14:textId="77777777" w:rsidR="00B9448B" w:rsidRDefault="00D5365C">
            <w:pPr>
              <w:spacing w:before="50" w:after="50" w:line="252" w:lineRule="auto"/>
            </w:pPr>
            <w:r>
              <w:rPr>
                <w:b/>
                <w:sz w:val="18"/>
              </w:rPr>
              <w:t>A. Is the cell running out of room?</w:t>
            </w:r>
          </w:p>
        </w:tc>
        <w:tc>
          <w:tcPr>
            <w:tcW w:w="1757" w:type="dxa"/>
          </w:tcPr>
          <w:p w14:paraId="1D8A9393" w14:textId="77777777" w:rsidR="00B9448B" w:rsidRDefault="00D5365C">
            <w:pPr>
              <w:spacing w:before="50" w:after="50" w:line="252" w:lineRule="auto"/>
            </w:pPr>
            <w:r>
              <w:rPr>
                <w:b/>
                <w:sz w:val="18"/>
              </w:rPr>
              <w:t>Cell load</w:t>
            </w:r>
          </w:p>
          <w:p w14:paraId="684C3821" w14:textId="77777777" w:rsidR="00B9448B" w:rsidRDefault="00D5365C">
            <w:pPr>
              <w:spacing w:after="50" w:line="252" w:lineRule="auto"/>
            </w:pPr>
            <w:r>
              <w:rPr>
                <w:rFonts w:ascii="Consolas" w:eastAsia="Consolas" w:hAnsi="Consolas"/>
                <w:sz w:val="16"/>
              </w:rPr>
              <w:t>cell_util</w:t>
            </w:r>
          </w:p>
          <w:p w14:paraId="4F124000" w14:textId="77777777" w:rsidR="00B9448B" w:rsidRDefault="00D5365C">
            <w:pPr>
              <w:spacing w:after="50" w:line="252" w:lineRule="auto"/>
            </w:pPr>
            <w:r>
              <w:rPr>
                <w:sz w:val="18"/>
              </w:rPr>
              <w:t>share of the cell's PRBs in use</w:t>
            </w:r>
          </w:p>
        </w:tc>
        <w:tc>
          <w:tcPr>
            <w:tcW w:w="3061" w:type="dxa"/>
          </w:tcPr>
          <w:p w14:paraId="0A2E1D11" w14:textId="77777777" w:rsidR="00B9448B" w:rsidRDefault="00D5365C">
            <w:pPr>
              <w:spacing w:before="50" w:after="50" w:line="252" w:lineRule="auto"/>
            </w:pPr>
            <w:r>
              <w:rPr>
                <w:sz w:val="18"/>
              </w:rPr>
              <w:t>The main warning sign. Near 100 % any new demand must be taken from another user, so starvation becomes possible; well below it, starvation is almost impossible.</w:t>
            </w:r>
          </w:p>
        </w:tc>
        <w:tc>
          <w:tcPr>
            <w:tcW w:w="2551" w:type="dxa"/>
          </w:tcPr>
          <w:p w14:paraId="261DB938" w14:textId="77777777" w:rsidR="00B9448B" w:rsidRDefault="00D5365C">
            <w:pPr>
              <w:spacing w:before="50" w:after="50" w:line="252" w:lineRule="auto"/>
            </w:pPr>
            <w:r>
              <w:rPr>
                <w:sz w:val="18"/>
              </w:rPr>
              <w:t>A road with fixed lanes: near full, every extra car slows others. Busy at stadiums, stations, evening peaks.</w:t>
            </w:r>
          </w:p>
        </w:tc>
      </w:tr>
      <w:tr w:rsidR="00B9448B" w14:paraId="5DCE6617" w14:textId="77777777">
        <w:trPr>
          <w:cantSplit/>
          <w:jc w:val="center"/>
        </w:trPr>
        <w:tc>
          <w:tcPr>
            <w:tcW w:w="1701" w:type="dxa"/>
          </w:tcPr>
          <w:p w14:paraId="7B4A2D84" w14:textId="77777777" w:rsidR="00B9448B" w:rsidRDefault="00D5365C">
            <w:pPr>
              <w:spacing w:before="50" w:after="50" w:line="252" w:lineRule="auto"/>
            </w:pPr>
            <w:r>
              <w:rPr>
                <w:b/>
                <w:sz w:val="18"/>
              </w:rPr>
              <w:t>B. Can this user's link carry data efficiently?</w:t>
            </w:r>
          </w:p>
        </w:tc>
        <w:tc>
          <w:tcPr>
            <w:tcW w:w="1757" w:type="dxa"/>
          </w:tcPr>
          <w:p w14:paraId="67C11517" w14:textId="77777777" w:rsidR="00B9448B" w:rsidRDefault="00D5365C">
            <w:pPr>
              <w:spacing w:before="50" w:after="50" w:line="252" w:lineRule="auto"/>
            </w:pPr>
            <w:r>
              <w:rPr>
                <w:b/>
                <w:sz w:val="18"/>
              </w:rPr>
              <w:t>Downlink CQI</w:t>
            </w:r>
          </w:p>
          <w:p w14:paraId="7553022C" w14:textId="77777777" w:rsidR="00B9448B" w:rsidRDefault="00D5365C">
            <w:pPr>
              <w:spacing w:after="50" w:line="252" w:lineRule="auto"/>
            </w:pPr>
            <w:r>
              <w:rPr>
                <w:rFonts w:ascii="Consolas" w:eastAsia="Consolas" w:hAnsi="Consolas"/>
                <w:sz w:val="16"/>
              </w:rPr>
              <w:t>dl_cqi</w:t>
            </w:r>
            <w:r>
              <w:rPr>
                <w:sz w:val="18"/>
              </w:rPr>
              <w:t>, 0–15</w:t>
            </w:r>
          </w:p>
        </w:tc>
        <w:tc>
          <w:tcPr>
            <w:tcW w:w="3061" w:type="dxa"/>
          </w:tcPr>
          <w:p w14:paraId="0C8744A1" w14:textId="77777777" w:rsidR="00B9448B" w:rsidRDefault="00D5365C">
            <w:pPr>
              <w:spacing w:before="50" w:after="50" w:line="252" w:lineRule="auto"/>
            </w:pPr>
            <w:r>
              <w:rPr>
                <w:sz w:val="18"/>
              </w:rPr>
              <w:t>Sets how many bits each PRB carries for this user. Low CQI means the same video needs more PRBs, so this user is starved first when the cell is busy.</w:t>
            </w:r>
          </w:p>
        </w:tc>
        <w:tc>
          <w:tcPr>
            <w:tcW w:w="2551" w:type="dxa"/>
          </w:tcPr>
          <w:p w14:paraId="3C6084AB" w14:textId="77777777" w:rsidR="00B9448B" w:rsidRDefault="00D5365C">
            <w:pPr>
              <w:spacing w:before="50" w:after="50" w:line="252" w:lineRule="auto"/>
            </w:pPr>
            <w:r>
              <w:rPr>
                <w:sz w:val="18"/>
              </w:rPr>
              <w:t>The phone's signal quality: drops at the cell edge, indoors and near interference.</w:t>
            </w:r>
          </w:p>
        </w:tc>
      </w:tr>
      <w:tr w:rsidR="00B9448B" w14:paraId="3F114D59" w14:textId="77777777">
        <w:trPr>
          <w:cantSplit/>
          <w:jc w:val="center"/>
        </w:trPr>
        <w:tc>
          <w:tcPr>
            <w:tcW w:w="1701" w:type="dxa"/>
          </w:tcPr>
          <w:p w14:paraId="522F759E" w14:textId="77777777" w:rsidR="00B9448B" w:rsidRDefault="00B9448B">
            <w:pPr>
              <w:spacing w:before="50" w:after="50" w:line="252" w:lineRule="auto"/>
            </w:pPr>
          </w:p>
        </w:tc>
        <w:tc>
          <w:tcPr>
            <w:tcW w:w="1757" w:type="dxa"/>
          </w:tcPr>
          <w:p w14:paraId="01C01282" w14:textId="77777777" w:rsidR="00B9448B" w:rsidRDefault="00D5365C">
            <w:pPr>
              <w:spacing w:before="50" w:after="50" w:line="252" w:lineRule="auto"/>
            </w:pPr>
            <w:r>
              <w:rPr>
                <w:b/>
                <w:sz w:val="18"/>
              </w:rPr>
              <w:t>Uplink SINR</w:t>
            </w:r>
          </w:p>
          <w:p w14:paraId="4092AC1D" w14:textId="77777777" w:rsidR="00B9448B" w:rsidRDefault="00D5365C">
            <w:pPr>
              <w:spacing w:after="50" w:line="252" w:lineRule="auto"/>
            </w:pPr>
            <w:r>
              <w:rPr>
                <w:rFonts w:ascii="Consolas" w:eastAsia="Consolas" w:hAnsi="Consolas"/>
                <w:sz w:val="16"/>
              </w:rPr>
              <w:t>ul_sinr</w:t>
            </w:r>
            <w:r>
              <w:rPr>
                <w:sz w:val="18"/>
              </w:rPr>
              <w:t>, dB</w:t>
            </w:r>
          </w:p>
        </w:tc>
        <w:tc>
          <w:tcPr>
            <w:tcW w:w="3061" w:type="dxa"/>
          </w:tcPr>
          <w:p w14:paraId="55E1B8CA" w14:textId="77777777" w:rsidR="00B9448B" w:rsidRDefault="00D5365C">
            <w:pPr>
              <w:spacing w:before="50" w:after="50" w:line="252" w:lineRule="auto"/>
            </w:pPr>
            <w:r>
              <w:rPr>
                <w:sz w:val="18"/>
              </w:rPr>
              <w:t>The uplink counterpart, measured at the base station. Low SINR means fewer bits per uplink PRB and more failed transmissions.</w:t>
            </w:r>
          </w:p>
        </w:tc>
        <w:tc>
          <w:tcPr>
            <w:tcW w:w="2551" w:type="dxa"/>
          </w:tcPr>
          <w:p w14:paraId="4F7B0F93" w14:textId="77777777" w:rsidR="00B9448B" w:rsidRDefault="00D5365C">
            <w:pPr>
              <w:spacing w:before="50" w:after="50" w:line="252" w:lineRule="auto"/>
            </w:pPr>
            <w:r>
              <w:rPr>
                <w:sz w:val="18"/>
              </w:rPr>
              <w:t>How clearly the tower hears the phone; falls with distance and with neighbouring cells.</w:t>
            </w:r>
          </w:p>
        </w:tc>
      </w:tr>
      <w:tr w:rsidR="00B9448B" w14:paraId="59B79417" w14:textId="77777777">
        <w:trPr>
          <w:cantSplit/>
          <w:jc w:val="center"/>
        </w:trPr>
        <w:tc>
          <w:tcPr>
            <w:tcW w:w="1701" w:type="dxa"/>
          </w:tcPr>
          <w:p w14:paraId="15D12C19" w14:textId="77777777" w:rsidR="00B9448B" w:rsidRDefault="00D5365C">
            <w:pPr>
              <w:spacing w:before="50" w:after="50" w:line="252" w:lineRule="auto"/>
            </w:pPr>
            <w:r>
              <w:rPr>
                <w:b/>
                <w:sz w:val="18"/>
              </w:rPr>
              <w:t>C. Is the user actually getting data?</w:t>
            </w:r>
          </w:p>
        </w:tc>
        <w:tc>
          <w:tcPr>
            <w:tcW w:w="1757" w:type="dxa"/>
          </w:tcPr>
          <w:p w14:paraId="1495699E" w14:textId="77777777" w:rsidR="00B9448B" w:rsidRDefault="00D5365C">
            <w:pPr>
              <w:spacing w:before="50" w:after="50" w:line="252" w:lineRule="auto"/>
            </w:pPr>
            <w:r>
              <w:rPr>
                <w:b/>
                <w:sz w:val="18"/>
              </w:rPr>
              <w:t>Download speed</w:t>
            </w:r>
          </w:p>
          <w:p w14:paraId="43017E28" w14:textId="77777777" w:rsidR="00B9448B" w:rsidRDefault="00D5365C">
            <w:pPr>
              <w:spacing w:after="50" w:line="252" w:lineRule="auto"/>
            </w:pPr>
            <w:r>
              <w:rPr>
                <w:rFonts w:ascii="Consolas" w:eastAsia="Consolas" w:hAnsi="Consolas"/>
                <w:sz w:val="16"/>
              </w:rPr>
              <w:t>dl_mbps</w:t>
            </w:r>
          </w:p>
        </w:tc>
        <w:tc>
          <w:tcPr>
            <w:tcW w:w="3061" w:type="dxa"/>
          </w:tcPr>
          <w:p w14:paraId="2B51A15E" w14:textId="77777777" w:rsidR="00B9448B" w:rsidRDefault="00D5365C">
            <w:pPr>
              <w:spacing w:before="50" w:after="50" w:line="252" w:lineRule="auto"/>
            </w:pPr>
            <w:r>
              <w:rPr>
                <w:sz w:val="18"/>
              </w:rPr>
              <w:t>The delivered result. It falls when the user is starved, and its pattern reveals the kind of demand (steady video, bursty browsing).</w:t>
            </w:r>
          </w:p>
        </w:tc>
        <w:tc>
          <w:tcPr>
            <w:tcW w:w="2551" w:type="dxa"/>
          </w:tcPr>
          <w:p w14:paraId="75A86F02" w14:textId="77777777" w:rsidR="00B9448B" w:rsidRDefault="00D5365C">
            <w:pPr>
              <w:spacing w:before="50" w:after="50" w:line="252" w:lineRule="auto"/>
            </w:pPr>
            <w:r>
              <w:rPr>
                <w:sz w:val="18"/>
              </w:rPr>
              <w:t>What a speed test or a buffering video shows.</w:t>
            </w:r>
          </w:p>
        </w:tc>
      </w:tr>
      <w:tr w:rsidR="00B9448B" w14:paraId="30F0B111" w14:textId="77777777">
        <w:trPr>
          <w:cantSplit/>
          <w:jc w:val="center"/>
        </w:trPr>
        <w:tc>
          <w:tcPr>
            <w:tcW w:w="1701" w:type="dxa"/>
          </w:tcPr>
          <w:p w14:paraId="72B913A3" w14:textId="77777777" w:rsidR="00B9448B" w:rsidRDefault="00B9448B">
            <w:pPr>
              <w:spacing w:before="50" w:after="50" w:line="252" w:lineRule="auto"/>
            </w:pPr>
          </w:p>
        </w:tc>
        <w:tc>
          <w:tcPr>
            <w:tcW w:w="1757" w:type="dxa"/>
          </w:tcPr>
          <w:p w14:paraId="413359E3" w14:textId="77777777" w:rsidR="00B9448B" w:rsidRDefault="00D5365C">
            <w:pPr>
              <w:spacing w:before="50" w:after="50" w:line="252" w:lineRule="auto"/>
            </w:pPr>
            <w:r>
              <w:rPr>
                <w:b/>
                <w:sz w:val="18"/>
              </w:rPr>
              <w:t>Upload speed</w:t>
            </w:r>
          </w:p>
          <w:p w14:paraId="6A0C351A" w14:textId="77777777" w:rsidR="00B9448B" w:rsidRDefault="00D5365C">
            <w:pPr>
              <w:spacing w:after="50" w:line="252" w:lineRule="auto"/>
            </w:pPr>
            <w:r>
              <w:rPr>
                <w:rFonts w:ascii="Consolas" w:eastAsia="Consolas" w:hAnsi="Consolas"/>
                <w:sz w:val="16"/>
              </w:rPr>
              <w:t>ul_mbps</w:t>
            </w:r>
          </w:p>
        </w:tc>
        <w:tc>
          <w:tcPr>
            <w:tcW w:w="3061" w:type="dxa"/>
          </w:tcPr>
          <w:p w14:paraId="715E05E7" w14:textId="77777777" w:rsidR="00B9448B" w:rsidRDefault="00D5365C">
            <w:pPr>
              <w:spacing w:before="50" w:after="50" w:line="252" w:lineRule="auto"/>
            </w:pPr>
            <w:r>
              <w:rPr>
                <w:sz w:val="18"/>
              </w:rPr>
              <w:t>The same for the uplink; heavy uploads compete for the cell's shared capacity.</w:t>
            </w:r>
          </w:p>
        </w:tc>
        <w:tc>
          <w:tcPr>
            <w:tcW w:w="2551" w:type="dxa"/>
          </w:tcPr>
          <w:p w14:paraId="3F15587E" w14:textId="77777777" w:rsidR="00B9448B" w:rsidRDefault="00D5365C">
            <w:pPr>
              <w:spacing w:before="50" w:after="50" w:line="252" w:lineRule="auto"/>
            </w:pPr>
            <w:r>
              <w:rPr>
                <w:sz w:val="18"/>
              </w:rPr>
              <w:t>Video calls, photo backups, cloud sync.</w:t>
            </w:r>
          </w:p>
        </w:tc>
      </w:tr>
      <w:tr w:rsidR="00B9448B" w14:paraId="19139D54" w14:textId="77777777">
        <w:trPr>
          <w:cantSplit/>
          <w:jc w:val="center"/>
        </w:trPr>
        <w:tc>
          <w:tcPr>
            <w:tcW w:w="1701" w:type="dxa"/>
          </w:tcPr>
          <w:p w14:paraId="1CC5A41B" w14:textId="77777777" w:rsidR="00B9448B" w:rsidRDefault="00D5365C">
            <w:pPr>
              <w:spacing w:before="50" w:after="50" w:line="252" w:lineRule="auto"/>
            </w:pPr>
            <w:r>
              <w:rPr>
                <w:b/>
                <w:sz w:val="18"/>
              </w:rPr>
              <w:t>D. Is capacity being wasted?</w:t>
            </w:r>
          </w:p>
        </w:tc>
        <w:tc>
          <w:tcPr>
            <w:tcW w:w="1757" w:type="dxa"/>
          </w:tcPr>
          <w:p w14:paraId="65356BDC" w14:textId="77777777" w:rsidR="00B9448B" w:rsidRDefault="00D5365C">
            <w:pPr>
              <w:spacing w:before="50" w:after="50" w:line="252" w:lineRule="auto"/>
            </w:pPr>
            <w:r>
              <w:rPr>
                <w:b/>
                <w:sz w:val="18"/>
              </w:rPr>
              <w:t>Uplink error rate</w:t>
            </w:r>
          </w:p>
          <w:p w14:paraId="4D77BEC6" w14:textId="77777777" w:rsidR="00B9448B" w:rsidRDefault="00D5365C">
            <w:pPr>
              <w:spacing w:after="50" w:line="252" w:lineRule="auto"/>
            </w:pPr>
            <w:r>
              <w:rPr>
                <w:rFonts w:ascii="Consolas" w:eastAsia="Consolas" w:hAnsi="Consolas"/>
                <w:sz w:val="16"/>
              </w:rPr>
              <w:t>ul_error_pct</w:t>
            </w:r>
            <w:r>
              <w:rPr>
                <w:sz w:val="18"/>
              </w:rPr>
              <w:t>, %</w:t>
            </w:r>
          </w:p>
        </w:tc>
        <w:tc>
          <w:tcPr>
            <w:tcW w:w="3061" w:type="dxa"/>
          </w:tcPr>
          <w:p w14:paraId="05DE8255" w14:textId="77777777" w:rsidR="00B9448B" w:rsidRDefault="00D5365C">
            <w:pPr>
              <w:spacing w:before="50" w:after="50" w:line="252" w:lineRule="auto"/>
            </w:pPr>
            <w:r>
              <w:rPr>
                <w:sz w:val="18"/>
              </w:rPr>
              <w:t>Share of uplink transmissions that failed and are sent again. Every resend uses PRBs that move no new data, an early sign of a struggling link.</w:t>
            </w:r>
          </w:p>
        </w:tc>
        <w:tc>
          <w:tcPr>
            <w:tcW w:w="2551" w:type="dxa"/>
          </w:tcPr>
          <w:p w14:paraId="443AA689" w14:textId="77777777" w:rsidR="00B9448B" w:rsidRDefault="00D5365C">
            <w:pPr>
              <w:spacing w:before="50" w:after="50" w:line="252" w:lineRule="auto"/>
            </w:pPr>
            <w:r>
              <w:rPr>
                <w:sz w:val="18"/>
              </w:rPr>
              <w:t>Having to repeat yourself on a bad phone line.</w:t>
            </w:r>
          </w:p>
        </w:tc>
      </w:tr>
    </w:tbl>
    <w:p w14:paraId="208764E7" w14:textId="77777777" w:rsidR="00B9448B" w:rsidRDefault="00B9448B">
      <w:pPr>
        <w:spacing w:after="80"/>
      </w:pPr>
    </w:p>
    <w:p w14:paraId="0536AD0A" w14:textId="77777777" w:rsidR="00B9448B" w:rsidRDefault="00D5365C">
      <w:pPr>
        <w:pStyle w:val="Heading2"/>
        <w:keepNext/>
      </w:pPr>
      <w:bookmarkStart w:id="14" w:name="_Toc241938223"/>
      <w:r>
        <w:t>4.3 Where each measurement comes from in the system</w:t>
      </w:r>
      <w:bookmarkEnd w:id="14"/>
    </w:p>
    <w:p w14:paraId="1D99182D" w14:textId="77777777" w:rsidR="00B9448B" w:rsidRDefault="00D5365C">
      <w:pPr>
        <w:spacing w:after="120" w:line="269" w:lineRule="auto"/>
        <w:jc w:val="both"/>
      </w:pPr>
      <w:r>
        <w:t>The same quantity must come from the same place in both sources, otherwise a model can learn the difference between instruments instead of the difference between congested and free cells. Table 3 traces each input.</w:t>
      </w:r>
    </w:p>
    <w:p w14:paraId="15412B06" w14:textId="77777777" w:rsidR="00B9448B" w:rsidRDefault="00D5365C">
      <w:pPr>
        <w:keepNext/>
        <w:spacing w:before="160" w:after="80"/>
      </w:pPr>
      <w:r>
        <w:rPr>
          <w:b/>
          <w:sz w:val="19"/>
        </w:rPr>
        <w:t xml:space="preserve">Table 3. </w:t>
      </w:r>
      <w:r>
        <w:rPr>
          <w:color w:val="5F5E5A"/>
          <w:sz w:val="19"/>
        </w:rPr>
        <w:t>Origin of each input in a real network, in the simulator and in TRACTOR.</w:t>
      </w:r>
    </w:p>
    <w:tbl>
      <w:tblPr>
        <w:tblW w:w="0" w:type="auto"/>
        <w:jc w:val="center"/>
        <w:tblBorders>
          <w:top w:val="single" w:sz="10" w:space="0" w:color="6F6E69"/>
          <w:left w:val="nil"/>
          <w:bottom w:val="single" w:sz="10" w:space="0" w:color="6F6E69"/>
          <w:right w:val="nil"/>
          <w:insideH w:val="single" w:sz="4" w:space="0" w:color="D3D0C7"/>
          <w:insideV w:val="nil"/>
        </w:tblBorders>
        <w:tblLayout w:type="fixed"/>
        <w:tblLook w:val="04A0" w:firstRow="1" w:lastRow="0" w:firstColumn="1" w:lastColumn="0" w:noHBand="0" w:noVBand="1"/>
      </w:tblPr>
      <w:tblGrid>
        <w:gridCol w:w="1474"/>
        <w:gridCol w:w="1928"/>
        <w:gridCol w:w="2835"/>
        <w:gridCol w:w="2835"/>
      </w:tblGrid>
      <w:tr w:rsidR="00B9448B" w14:paraId="6E5CB704" w14:textId="77777777">
        <w:trPr>
          <w:cantSplit/>
          <w:tblHeader/>
          <w:jc w:val="center"/>
        </w:trPr>
        <w:tc>
          <w:tcPr>
            <w:tcW w:w="1474" w:type="dxa"/>
            <w:shd w:val="clear" w:color="auto" w:fill="EFEDE6"/>
          </w:tcPr>
          <w:p w14:paraId="001C5342" w14:textId="77777777" w:rsidR="00B9448B" w:rsidRDefault="00D5365C">
            <w:pPr>
              <w:spacing w:before="50" w:after="50" w:line="252" w:lineRule="auto"/>
            </w:pPr>
            <w:r>
              <w:rPr>
                <w:b/>
                <w:sz w:val="18"/>
              </w:rPr>
              <w:t>Measurement</w:t>
            </w:r>
          </w:p>
        </w:tc>
        <w:tc>
          <w:tcPr>
            <w:tcW w:w="1928" w:type="dxa"/>
            <w:shd w:val="clear" w:color="auto" w:fill="EFEDE6"/>
          </w:tcPr>
          <w:p w14:paraId="59B2C8CB" w14:textId="77777777" w:rsidR="00B9448B" w:rsidRDefault="00D5365C">
            <w:pPr>
              <w:spacing w:before="50" w:after="50" w:line="252" w:lineRule="auto"/>
            </w:pPr>
            <w:r>
              <w:rPr>
                <w:b/>
                <w:sz w:val="18"/>
              </w:rPr>
              <w:t>Produced by</w:t>
            </w:r>
          </w:p>
        </w:tc>
        <w:tc>
          <w:tcPr>
            <w:tcW w:w="2835" w:type="dxa"/>
            <w:shd w:val="clear" w:color="auto" w:fill="EFEDE6"/>
          </w:tcPr>
          <w:p w14:paraId="3ACDE7F8" w14:textId="77777777" w:rsidR="00B9448B" w:rsidRDefault="00D5365C">
            <w:pPr>
              <w:spacing w:before="50" w:after="50" w:line="252" w:lineRule="auto"/>
            </w:pPr>
            <w:r>
              <w:rPr>
                <w:b/>
                <w:sz w:val="18"/>
              </w:rPr>
              <w:t>Simulator (Simu5G)</w:t>
            </w:r>
          </w:p>
        </w:tc>
        <w:tc>
          <w:tcPr>
            <w:tcW w:w="2835" w:type="dxa"/>
            <w:shd w:val="clear" w:color="auto" w:fill="EFEDE6"/>
          </w:tcPr>
          <w:p w14:paraId="0848DD41" w14:textId="77777777" w:rsidR="00B9448B" w:rsidRDefault="00D5365C">
            <w:pPr>
              <w:spacing w:before="50" w:after="50" w:line="252" w:lineRule="auto"/>
            </w:pPr>
            <w:r>
              <w:rPr>
                <w:b/>
                <w:sz w:val="18"/>
              </w:rPr>
              <w:t>Real data (TRACTOR column)</w:t>
            </w:r>
          </w:p>
        </w:tc>
      </w:tr>
      <w:tr w:rsidR="00B9448B" w14:paraId="4DB1233A" w14:textId="77777777">
        <w:trPr>
          <w:cantSplit/>
          <w:jc w:val="center"/>
        </w:trPr>
        <w:tc>
          <w:tcPr>
            <w:tcW w:w="1474" w:type="dxa"/>
          </w:tcPr>
          <w:p w14:paraId="75E5FB54" w14:textId="77777777" w:rsidR="00B9448B" w:rsidRDefault="00D5365C">
            <w:pPr>
              <w:spacing w:before="50" w:after="50" w:line="252" w:lineRule="auto"/>
            </w:pPr>
            <w:r>
              <w:rPr>
                <w:sz w:val="18"/>
              </w:rPr>
              <w:t>Cell load</w:t>
            </w:r>
          </w:p>
        </w:tc>
        <w:tc>
          <w:tcPr>
            <w:tcW w:w="1928" w:type="dxa"/>
          </w:tcPr>
          <w:p w14:paraId="12E7AE7E" w14:textId="77777777" w:rsidR="00B9448B" w:rsidRDefault="00D5365C">
            <w:pPr>
              <w:spacing w:before="50" w:after="50" w:line="252" w:lineRule="auto"/>
            </w:pPr>
            <w:r>
              <w:rPr>
                <w:sz w:val="18"/>
              </w:rPr>
              <w:t>O-DU, MAC scheduler (per cell)</w:t>
            </w:r>
          </w:p>
        </w:tc>
        <w:tc>
          <w:tcPr>
            <w:tcW w:w="2835" w:type="dxa"/>
          </w:tcPr>
          <w:p w14:paraId="5D1DDDAE" w14:textId="77777777" w:rsidR="00B9448B" w:rsidRDefault="00D5365C">
            <w:pPr>
              <w:spacing w:before="50" w:after="50" w:line="252" w:lineRule="auto"/>
            </w:pPr>
            <w:r>
              <w:rPr>
                <w:rFonts w:ascii="Consolas" w:eastAsia="Consolas" w:hAnsi="Consolas"/>
                <w:sz w:val="16"/>
              </w:rPr>
              <w:t>avgServedBlocksDl</w:t>
            </w:r>
            <w:r>
              <w:rPr>
                <w:sz w:val="18"/>
              </w:rPr>
              <w:t xml:space="preserve"> at each gNB, summed over 250 ms, ÷ 12,500</w:t>
            </w:r>
          </w:p>
        </w:tc>
        <w:tc>
          <w:tcPr>
            <w:tcW w:w="2835" w:type="dxa"/>
          </w:tcPr>
          <w:p w14:paraId="5DCE481B" w14:textId="77777777" w:rsidR="00B9448B" w:rsidRDefault="00D5365C">
            <w:pPr>
              <w:spacing w:before="50" w:after="50" w:line="252" w:lineRule="auto"/>
            </w:pPr>
            <w:r>
              <w:rPr>
                <w:rFonts w:ascii="Consolas" w:eastAsia="Consolas" w:hAnsi="Consolas"/>
                <w:sz w:val="16"/>
              </w:rPr>
              <w:t>sum_granted_prbs</w:t>
            </w:r>
            <w:r>
              <w:rPr>
                <w:sz w:val="18"/>
              </w:rPr>
              <w:t xml:space="preserve"> summed over the cell's users, ÷ 12,500</w:t>
            </w:r>
          </w:p>
        </w:tc>
      </w:tr>
      <w:tr w:rsidR="00B9448B" w14:paraId="302AC4D1" w14:textId="77777777">
        <w:trPr>
          <w:cantSplit/>
          <w:jc w:val="center"/>
        </w:trPr>
        <w:tc>
          <w:tcPr>
            <w:tcW w:w="1474" w:type="dxa"/>
          </w:tcPr>
          <w:p w14:paraId="1FA145BC" w14:textId="77777777" w:rsidR="00B9448B" w:rsidRDefault="00D5365C">
            <w:pPr>
              <w:spacing w:before="50" w:after="50" w:line="252" w:lineRule="auto"/>
            </w:pPr>
            <w:r>
              <w:rPr>
                <w:sz w:val="18"/>
              </w:rPr>
              <w:t>Downlink CQI</w:t>
            </w:r>
          </w:p>
        </w:tc>
        <w:tc>
          <w:tcPr>
            <w:tcW w:w="1928" w:type="dxa"/>
          </w:tcPr>
          <w:p w14:paraId="08FCF2B9" w14:textId="77777777" w:rsidR="00B9448B" w:rsidRDefault="00D5365C">
            <w:pPr>
              <w:spacing w:before="50" w:after="50" w:line="252" w:lineRule="auto"/>
            </w:pPr>
            <w:r>
              <w:rPr>
                <w:sz w:val="18"/>
              </w:rPr>
              <w:t>Phone report → O-DU</w:t>
            </w:r>
          </w:p>
        </w:tc>
        <w:tc>
          <w:tcPr>
            <w:tcW w:w="2835" w:type="dxa"/>
          </w:tcPr>
          <w:p w14:paraId="6AF86A3D" w14:textId="77777777" w:rsidR="00B9448B" w:rsidRDefault="00D5365C">
            <w:pPr>
              <w:spacing w:before="50" w:after="50" w:line="252" w:lineRule="auto"/>
            </w:pPr>
            <w:r>
              <w:rPr>
                <w:rFonts w:ascii="Consolas" w:eastAsia="Consolas" w:hAnsi="Consolas"/>
                <w:sz w:val="16"/>
              </w:rPr>
              <w:t>averageCqiDl</w:t>
            </w:r>
            <w:r>
              <w:rPr>
                <w:sz w:val="18"/>
              </w:rPr>
              <w:t xml:space="preserve"> (phone, NR stack)</w:t>
            </w:r>
          </w:p>
        </w:tc>
        <w:tc>
          <w:tcPr>
            <w:tcW w:w="2835" w:type="dxa"/>
          </w:tcPr>
          <w:p w14:paraId="5710877E" w14:textId="77777777" w:rsidR="00B9448B" w:rsidRDefault="00D5365C">
            <w:pPr>
              <w:spacing w:before="50" w:after="50" w:line="252" w:lineRule="auto"/>
            </w:pPr>
            <w:r>
              <w:rPr>
                <w:rFonts w:ascii="Consolas" w:eastAsia="Consolas" w:hAnsi="Consolas"/>
                <w:sz w:val="16"/>
              </w:rPr>
              <w:t>dl_cqi</w:t>
            </w:r>
          </w:p>
        </w:tc>
      </w:tr>
      <w:tr w:rsidR="00B9448B" w14:paraId="5F37447D" w14:textId="77777777">
        <w:trPr>
          <w:cantSplit/>
          <w:jc w:val="center"/>
        </w:trPr>
        <w:tc>
          <w:tcPr>
            <w:tcW w:w="1474" w:type="dxa"/>
          </w:tcPr>
          <w:p w14:paraId="73CD49CF" w14:textId="77777777" w:rsidR="00B9448B" w:rsidRDefault="00D5365C">
            <w:pPr>
              <w:spacing w:before="50" w:after="50" w:line="252" w:lineRule="auto"/>
            </w:pPr>
            <w:r>
              <w:rPr>
                <w:sz w:val="18"/>
              </w:rPr>
              <w:t>Uplink SINR</w:t>
            </w:r>
          </w:p>
        </w:tc>
        <w:tc>
          <w:tcPr>
            <w:tcW w:w="1928" w:type="dxa"/>
          </w:tcPr>
          <w:p w14:paraId="259579C5" w14:textId="77777777" w:rsidR="00B9448B" w:rsidRDefault="00D5365C">
            <w:pPr>
              <w:spacing w:before="50" w:after="50" w:line="252" w:lineRule="auto"/>
            </w:pPr>
            <w:r>
              <w:rPr>
                <w:sz w:val="18"/>
              </w:rPr>
              <w:t>O-DU uplink receiver</w:t>
            </w:r>
          </w:p>
        </w:tc>
        <w:tc>
          <w:tcPr>
            <w:tcW w:w="2835" w:type="dxa"/>
          </w:tcPr>
          <w:p w14:paraId="726D3FDF" w14:textId="77777777" w:rsidR="00B9448B" w:rsidRDefault="00D5365C">
            <w:pPr>
              <w:spacing w:before="50" w:after="50" w:line="252" w:lineRule="auto"/>
            </w:pPr>
            <w:r>
              <w:rPr>
                <w:rFonts w:ascii="Consolas" w:eastAsia="Consolas" w:hAnsi="Consolas"/>
                <w:sz w:val="16"/>
              </w:rPr>
              <w:t>measuredSinrUl</w:t>
            </w:r>
            <w:r>
              <w:rPr>
                <w:sz w:val="18"/>
              </w:rPr>
              <w:t xml:space="preserve"> (per phone)</w:t>
            </w:r>
          </w:p>
        </w:tc>
        <w:tc>
          <w:tcPr>
            <w:tcW w:w="2835" w:type="dxa"/>
          </w:tcPr>
          <w:p w14:paraId="64384EE3" w14:textId="77777777" w:rsidR="00B9448B" w:rsidRDefault="00D5365C">
            <w:pPr>
              <w:spacing w:before="50" w:after="50" w:line="252" w:lineRule="auto"/>
            </w:pPr>
            <w:r>
              <w:rPr>
                <w:rFonts w:ascii="Consolas" w:eastAsia="Consolas" w:hAnsi="Consolas"/>
                <w:sz w:val="16"/>
              </w:rPr>
              <w:t>ul_sinr</w:t>
            </w:r>
          </w:p>
        </w:tc>
      </w:tr>
      <w:tr w:rsidR="00B9448B" w14:paraId="7F2D1D01" w14:textId="77777777">
        <w:trPr>
          <w:cantSplit/>
          <w:jc w:val="center"/>
        </w:trPr>
        <w:tc>
          <w:tcPr>
            <w:tcW w:w="1474" w:type="dxa"/>
          </w:tcPr>
          <w:p w14:paraId="664B4A12" w14:textId="77777777" w:rsidR="00B9448B" w:rsidRDefault="00D5365C">
            <w:pPr>
              <w:spacing w:before="50" w:after="50" w:line="252" w:lineRule="auto"/>
            </w:pPr>
            <w:r>
              <w:rPr>
                <w:sz w:val="18"/>
              </w:rPr>
              <w:t>Download speed</w:t>
            </w:r>
          </w:p>
        </w:tc>
        <w:tc>
          <w:tcPr>
            <w:tcW w:w="1928" w:type="dxa"/>
          </w:tcPr>
          <w:p w14:paraId="71658C7F" w14:textId="77777777" w:rsidR="00B9448B" w:rsidRDefault="00D5365C">
            <w:pPr>
              <w:spacing w:before="50" w:after="50" w:line="252" w:lineRule="auto"/>
            </w:pPr>
            <w:r>
              <w:rPr>
                <w:sz w:val="18"/>
              </w:rPr>
              <w:t>O-CU-UP, PDCP</w:t>
            </w:r>
          </w:p>
        </w:tc>
        <w:tc>
          <w:tcPr>
            <w:tcW w:w="2835" w:type="dxa"/>
          </w:tcPr>
          <w:p w14:paraId="5FCBDCEB" w14:textId="77777777" w:rsidR="00B9448B" w:rsidRDefault="00D5365C">
            <w:pPr>
              <w:spacing w:before="50" w:after="50" w:line="252" w:lineRule="auto"/>
            </w:pPr>
            <w:r>
              <w:rPr>
                <w:sz w:val="18"/>
              </w:rPr>
              <w:t>PDCP bytes delivered to the phone</w:t>
            </w:r>
          </w:p>
        </w:tc>
        <w:tc>
          <w:tcPr>
            <w:tcW w:w="2835" w:type="dxa"/>
          </w:tcPr>
          <w:p w14:paraId="2AE71C15" w14:textId="77777777" w:rsidR="00B9448B" w:rsidRDefault="00D5365C">
            <w:pPr>
              <w:spacing w:before="50" w:after="50" w:line="252" w:lineRule="auto"/>
            </w:pPr>
            <w:r>
              <w:rPr>
                <w:rFonts w:ascii="Consolas" w:eastAsia="Consolas" w:hAnsi="Consolas"/>
                <w:sz w:val="16"/>
              </w:rPr>
              <w:t>tx_brate downlink [Mbps]</w:t>
            </w:r>
          </w:p>
        </w:tc>
      </w:tr>
      <w:tr w:rsidR="00B9448B" w14:paraId="39966E82" w14:textId="77777777">
        <w:trPr>
          <w:cantSplit/>
          <w:jc w:val="center"/>
        </w:trPr>
        <w:tc>
          <w:tcPr>
            <w:tcW w:w="1474" w:type="dxa"/>
          </w:tcPr>
          <w:p w14:paraId="00BEA53B" w14:textId="77777777" w:rsidR="00B9448B" w:rsidRDefault="00D5365C">
            <w:pPr>
              <w:spacing w:before="50" w:after="50" w:line="252" w:lineRule="auto"/>
            </w:pPr>
            <w:r>
              <w:rPr>
                <w:sz w:val="18"/>
              </w:rPr>
              <w:t>Upload speed</w:t>
            </w:r>
          </w:p>
        </w:tc>
        <w:tc>
          <w:tcPr>
            <w:tcW w:w="1928" w:type="dxa"/>
          </w:tcPr>
          <w:p w14:paraId="2CD57145" w14:textId="77777777" w:rsidR="00B9448B" w:rsidRDefault="00D5365C">
            <w:pPr>
              <w:spacing w:before="50" w:after="50" w:line="252" w:lineRule="auto"/>
            </w:pPr>
            <w:r>
              <w:rPr>
                <w:sz w:val="18"/>
              </w:rPr>
              <w:t>O-CU-UP, PDCP</w:t>
            </w:r>
          </w:p>
        </w:tc>
        <w:tc>
          <w:tcPr>
            <w:tcW w:w="2835" w:type="dxa"/>
          </w:tcPr>
          <w:p w14:paraId="13673DAF" w14:textId="77777777" w:rsidR="00B9448B" w:rsidRDefault="00D5365C">
            <w:pPr>
              <w:spacing w:before="50" w:after="50" w:line="252" w:lineRule="auto"/>
            </w:pPr>
            <w:r>
              <w:rPr>
                <w:sz w:val="18"/>
              </w:rPr>
              <w:t>RLC bytes the phone sends</w:t>
            </w:r>
          </w:p>
        </w:tc>
        <w:tc>
          <w:tcPr>
            <w:tcW w:w="2835" w:type="dxa"/>
          </w:tcPr>
          <w:p w14:paraId="7AB62AD7" w14:textId="77777777" w:rsidR="00B9448B" w:rsidRDefault="00D5365C">
            <w:pPr>
              <w:spacing w:before="50" w:after="50" w:line="252" w:lineRule="auto"/>
            </w:pPr>
            <w:r>
              <w:rPr>
                <w:rFonts w:ascii="Consolas" w:eastAsia="Consolas" w:hAnsi="Consolas"/>
                <w:sz w:val="16"/>
              </w:rPr>
              <w:t>rx_brate uplink [Mbps]</w:t>
            </w:r>
          </w:p>
        </w:tc>
      </w:tr>
      <w:tr w:rsidR="00B9448B" w14:paraId="5895760F" w14:textId="77777777">
        <w:trPr>
          <w:cantSplit/>
          <w:jc w:val="center"/>
        </w:trPr>
        <w:tc>
          <w:tcPr>
            <w:tcW w:w="1474" w:type="dxa"/>
          </w:tcPr>
          <w:p w14:paraId="5B1A3EC7" w14:textId="77777777" w:rsidR="00B9448B" w:rsidRDefault="00D5365C">
            <w:pPr>
              <w:spacing w:before="50" w:after="50" w:line="252" w:lineRule="auto"/>
            </w:pPr>
            <w:r>
              <w:rPr>
                <w:sz w:val="18"/>
              </w:rPr>
              <w:t>Uplink error rate</w:t>
            </w:r>
          </w:p>
        </w:tc>
        <w:tc>
          <w:tcPr>
            <w:tcW w:w="1928" w:type="dxa"/>
          </w:tcPr>
          <w:p w14:paraId="18E7320F" w14:textId="77777777" w:rsidR="00B9448B" w:rsidRDefault="00D5365C">
            <w:pPr>
              <w:spacing w:before="50" w:after="50" w:line="252" w:lineRule="auto"/>
            </w:pPr>
            <w:r>
              <w:rPr>
                <w:sz w:val="18"/>
              </w:rPr>
              <w:t>O-DU, HARQ</w:t>
            </w:r>
          </w:p>
        </w:tc>
        <w:tc>
          <w:tcPr>
            <w:tcW w:w="2835" w:type="dxa"/>
          </w:tcPr>
          <w:p w14:paraId="78783426" w14:textId="77777777" w:rsidR="00B9448B" w:rsidRDefault="00D5365C">
            <w:pPr>
              <w:spacing w:before="50" w:after="50" w:line="252" w:lineRule="auto"/>
            </w:pPr>
            <w:r>
              <w:rPr>
                <w:rFonts w:ascii="Consolas" w:eastAsia="Consolas" w:hAnsi="Consolas"/>
                <w:sz w:val="16"/>
              </w:rPr>
              <w:t>harqErrorRateUl</w:t>
            </w:r>
            <w:r>
              <w:rPr>
                <w:sz w:val="18"/>
              </w:rPr>
              <w:t xml:space="preserve"> × 100</w:t>
            </w:r>
          </w:p>
        </w:tc>
        <w:tc>
          <w:tcPr>
            <w:tcW w:w="2835" w:type="dxa"/>
          </w:tcPr>
          <w:p w14:paraId="367599AE" w14:textId="77777777" w:rsidR="00B9448B" w:rsidRDefault="00D5365C">
            <w:pPr>
              <w:spacing w:before="50" w:after="50" w:line="252" w:lineRule="auto"/>
            </w:pPr>
            <w:r>
              <w:rPr>
                <w:rFonts w:ascii="Consolas" w:eastAsia="Consolas" w:hAnsi="Consolas"/>
                <w:sz w:val="16"/>
              </w:rPr>
              <w:t>rx_errors uplink (%)</w:t>
            </w:r>
          </w:p>
        </w:tc>
      </w:tr>
    </w:tbl>
    <w:p w14:paraId="78DF1315" w14:textId="77777777" w:rsidR="00B9448B" w:rsidRDefault="00B9448B">
      <w:pPr>
        <w:spacing w:after="80"/>
      </w:pPr>
    </w:p>
    <w:p w14:paraId="20EC1394" w14:textId="77777777" w:rsidR="00B9448B" w:rsidRDefault="00D5365C">
      <w:pPr>
        <w:spacing w:after="120" w:line="269" w:lineRule="auto"/>
        <w:jc w:val="both"/>
      </w:pPr>
      <w:r>
        <w:t>All six reach the near-RT RIC over E2 every 250 ms. The ceiling of 12,500 PRBs per interval (250 slots of 1 ms × 50 PRBs) is identical in both sources, so cell load needs no rescaling. The real PRB counters are downlink: per-user grants track downlink speed (rank correlation 0.94) far more than uplink speed (0.33).</w:t>
      </w:r>
    </w:p>
    <w:p w14:paraId="1BB7CD7D" w14:textId="77777777" w:rsidR="00B9448B" w:rsidRDefault="00D5365C">
      <w:pPr>
        <w:pStyle w:val="Heading2"/>
        <w:keepNext/>
      </w:pPr>
      <w:bookmarkStart w:id="15" w:name="_Toc241938224"/>
      <w:r>
        <w:t>4.4 Measurements used only to build the label</w:t>
      </w:r>
      <w:bookmarkEnd w:id="15"/>
    </w:p>
    <w:p w14:paraId="7552FB24" w14:textId="77777777" w:rsidR="00B9448B" w:rsidRDefault="00D5365C">
      <w:pPr>
        <w:spacing w:after="120" w:line="269" w:lineRule="auto"/>
        <w:jc w:val="both"/>
      </w:pPr>
      <w:r>
        <w:t xml:space="preserve">The label needs what a user </w:t>
      </w:r>
      <w:r>
        <w:rPr>
          <w:b/>
        </w:rPr>
        <w:t>needs</w:t>
      </w:r>
      <w:r>
        <w:t xml:space="preserve"> and what it </w:t>
      </w:r>
      <w:r>
        <w:rPr>
          <w:b/>
        </w:rPr>
        <w:t>gets</w:t>
      </w:r>
      <w:r>
        <w:t>. These quantities define the answer the model must predict, so they are never model inputs.</w:t>
      </w:r>
    </w:p>
    <w:p w14:paraId="0B797FE7" w14:textId="77777777" w:rsidR="00B9448B" w:rsidRDefault="00D5365C">
      <w:pPr>
        <w:keepNext/>
        <w:spacing w:before="160" w:after="80"/>
      </w:pPr>
      <w:r>
        <w:rPr>
          <w:b/>
          <w:sz w:val="19"/>
        </w:rPr>
        <w:t xml:space="preserve">Table 4. </w:t>
      </w:r>
      <w:r>
        <w:rPr>
          <w:color w:val="5F5E5A"/>
          <w:sz w:val="19"/>
        </w:rPr>
        <w:t>Label inputs in each source.</w:t>
      </w:r>
    </w:p>
    <w:tbl>
      <w:tblPr>
        <w:tblW w:w="0" w:type="auto"/>
        <w:jc w:val="center"/>
        <w:tblBorders>
          <w:top w:val="single" w:sz="10" w:space="0" w:color="6F6E69"/>
          <w:left w:val="nil"/>
          <w:bottom w:val="single" w:sz="10" w:space="0" w:color="6F6E69"/>
          <w:right w:val="nil"/>
          <w:insideH w:val="single" w:sz="4" w:space="0" w:color="D3D0C7"/>
          <w:insideV w:val="nil"/>
        </w:tblBorders>
        <w:tblLayout w:type="fixed"/>
        <w:tblLook w:val="04A0" w:firstRow="1" w:lastRow="0" w:firstColumn="1" w:lastColumn="0" w:noHBand="0" w:noVBand="1"/>
      </w:tblPr>
      <w:tblGrid>
        <w:gridCol w:w="1587"/>
        <w:gridCol w:w="2721"/>
        <w:gridCol w:w="2268"/>
        <w:gridCol w:w="2494"/>
      </w:tblGrid>
      <w:tr w:rsidR="00B9448B" w14:paraId="70BBBC59" w14:textId="77777777">
        <w:trPr>
          <w:cantSplit/>
          <w:tblHeader/>
          <w:jc w:val="center"/>
        </w:trPr>
        <w:tc>
          <w:tcPr>
            <w:tcW w:w="1587" w:type="dxa"/>
            <w:shd w:val="clear" w:color="auto" w:fill="EFEDE6"/>
          </w:tcPr>
          <w:p w14:paraId="4F2C8314" w14:textId="77777777" w:rsidR="00B9448B" w:rsidRDefault="00D5365C">
            <w:pPr>
              <w:spacing w:before="50" w:after="50" w:line="252" w:lineRule="auto"/>
            </w:pPr>
            <w:r>
              <w:rPr>
                <w:b/>
                <w:sz w:val="19"/>
              </w:rPr>
              <w:t>Source</w:t>
            </w:r>
          </w:p>
        </w:tc>
        <w:tc>
          <w:tcPr>
            <w:tcW w:w="2721" w:type="dxa"/>
            <w:shd w:val="clear" w:color="auto" w:fill="EFEDE6"/>
          </w:tcPr>
          <w:p w14:paraId="79AD7F03" w14:textId="77777777" w:rsidR="00B9448B" w:rsidRDefault="00D5365C">
            <w:pPr>
              <w:spacing w:before="50" w:after="50" w:line="252" w:lineRule="auto"/>
            </w:pPr>
            <w:r>
              <w:rPr>
                <w:b/>
                <w:sz w:val="19"/>
              </w:rPr>
              <w:t>What the user needs</w:t>
            </w:r>
          </w:p>
        </w:tc>
        <w:tc>
          <w:tcPr>
            <w:tcW w:w="2268" w:type="dxa"/>
            <w:shd w:val="clear" w:color="auto" w:fill="EFEDE6"/>
          </w:tcPr>
          <w:p w14:paraId="0FEE93BF" w14:textId="77777777" w:rsidR="00B9448B" w:rsidRDefault="00D5365C">
            <w:pPr>
              <w:spacing w:before="50" w:after="50" w:line="252" w:lineRule="auto"/>
            </w:pPr>
            <w:r>
              <w:rPr>
                <w:b/>
                <w:sz w:val="19"/>
              </w:rPr>
              <w:t>What the user gets</w:t>
            </w:r>
          </w:p>
        </w:tc>
        <w:tc>
          <w:tcPr>
            <w:tcW w:w="2494" w:type="dxa"/>
            <w:shd w:val="clear" w:color="auto" w:fill="EFEDE6"/>
          </w:tcPr>
          <w:p w14:paraId="4EA6D164" w14:textId="77777777" w:rsidR="00B9448B" w:rsidRDefault="00D5365C">
            <w:pPr>
              <w:spacing w:before="50" w:after="50" w:line="252" w:lineRule="auto"/>
            </w:pPr>
            <w:r>
              <w:rPr>
                <w:b/>
                <w:sz w:val="19"/>
              </w:rPr>
              <w:t>Starved when</w:t>
            </w:r>
          </w:p>
        </w:tc>
      </w:tr>
      <w:tr w:rsidR="00B9448B" w14:paraId="65F62992" w14:textId="77777777">
        <w:trPr>
          <w:cantSplit/>
          <w:jc w:val="center"/>
        </w:trPr>
        <w:tc>
          <w:tcPr>
            <w:tcW w:w="1587" w:type="dxa"/>
          </w:tcPr>
          <w:p w14:paraId="6D35860F" w14:textId="77777777" w:rsidR="00B9448B" w:rsidRDefault="00D5365C">
            <w:pPr>
              <w:spacing w:before="50" w:after="50" w:line="252" w:lineRule="auto"/>
            </w:pPr>
            <w:r>
              <w:rPr>
                <w:sz w:val="19"/>
              </w:rPr>
              <w:t>TRACTOR (real)</w:t>
            </w:r>
          </w:p>
        </w:tc>
        <w:tc>
          <w:tcPr>
            <w:tcW w:w="2721" w:type="dxa"/>
          </w:tcPr>
          <w:p w14:paraId="3964E4A9" w14:textId="77777777" w:rsidR="00B9448B" w:rsidRDefault="00D5365C">
            <w:pPr>
              <w:spacing w:before="50" w:after="50" w:line="252" w:lineRule="auto"/>
            </w:pPr>
            <w:r>
              <w:rPr>
                <w:sz w:val="19"/>
              </w:rPr>
              <w:t>Requested PRBs (downlink)</w:t>
            </w:r>
          </w:p>
        </w:tc>
        <w:tc>
          <w:tcPr>
            <w:tcW w:w="2268" w:type="dxa"/>
          </w:tcPr>
          <w:p w14:paraId="6EA500EE" w14:textId="77777777" w:rsidR="00B9448B" w:rsidRDefault="00D5365C">
            <w:pPr>
              <w:spacing w:before="50" w:after="50" w:line="252" w:lineRule="auto"/>
            </w:pPr>
            <w:r>
              <w:rPr>
                <w:sz w:val="19"/>
              </w:rPr>
              <w:t>Granted PRBs</w:t>
            </w:r>
          </w:p>
        </w:tc>
        <w:tc>
          <w:tcPr>
            <w:tcW w:w="2494" w:type="dxa"/>
          </w:tcPr>
          <w:p w14:paraId="4B21ACFC" w14:textId="77777777" w:rsidR="00B9448B" w:rsidRDefault="00D5365C">
            <w:pPr>
              <w:spacing w:before="50" w:after="50" w:line="252" w:lineRule="auto"/>
            </w:pPr>
            <w:r>
              <w:rPr>
                <w:sz w:val="19"/>
              </w:rPr>
              <w:t>granted ÷ requested &lt; 0.5</w:t>
            </w:r>
          </w:p>
        </w:tc>
      </w:tr>
      <w:tr w:rsidR="00B9448B" w14:paraId="7768AB28" w14:textId="77777777">
        <w:trPr>
          <w:cantSplit/>
          <w:jc w:val="center"/>
        </w:trPr>
        <w:tc>
          <w:tcPr>
            <w:tcW w:w="1587" w:type="dxa"/>
          </w:tcPr>
          <w:p w14:paraId="2FA5A0B4" w14:textId="77777777" w:rsidR="00B9448B" w:rsidRDefault="00D5365C">
            <w:pPr>
              <w:spacing w:before="50" w:after="50" w:line="252" w:lineRule="auto"/>
            </w:pPr>
            <w:r>
              <w:rPr>
                <w:sz w:val="19"/>
              </w:rPr>
              <w:t>Simulator</w:t>
            </w:r>
          </w:p>
        </w:tc>
        <w:tc>
          <w:tcPr>
            <w:tcW w:w="2721" w:type="dxa"/>
          </w:tcPr>
          <w:p w14:paraId="0012EAFE" w14:textId="77777777" w:rsidR="00B9448B" w:rsidRDefault="00D5365C">
            <w:pPr>
              <w:spacing w:before="50" w:after="50" w:line="252" w:lineRule="auto"/>
            </w:pPr>
            <w:r>
              <w:rPr>
                <w:sz w:val="19"/>
              </w:rPr>
              <w:t>Bytes the server sends to the phone (exact, constant rate)</w:t>
            </w:r>
          </w:p>
        </w:tc>
        <w:tc>
          <w:tcPr>
            <w:tcW w:w="2268" w:type="dxa"/>
          </w:tcPr>
          <w:p w14:paraId="70CDBE54" w14:textId="77777777" w:rsidR="00B9448B" w:rsidRDefault="00D5365C">
            <w:pPr>
              <w:spacing w:before="50" w:after="50" w:line="252" w:lineRule="auto"/>
            </w:pPr>
            <w:r>
              <w:rPr>
                <w:sz w:val="19"/>
              </w:rPr>
              <w:t>Bytes the phone's app receives</w:t>
            </w:r>
          </w:p>
        </w:tc>
        <w:tc>
          <w:tcPr>
            <w:tcW w:w="2494" w:type="dxa"/>
          </w:tcPr>
          <w:p w14:paraId="200B953B" w14:textId="77777777" w:rsidR="00B9448B" w:rsidRDefault="00D5365C">
            <w:pPr>
              <w:spacing w:before="50" w:after="50" w:line="252" w:lineRule="auto"/>
            </w:pPr>
            <w:r>
              <w:rPr>
                <w:sz w:val="19"/>
              </w:rPr>
              <w:t>received ÷ sent &lt; 0.5</w:t>
            </w:r>
          </w:p>
        </w:tc>
      </w:tr>
    </w:tbl>
    <w:p w14:paraId="057B1C9D" w14:textId="77777777" w:rsidR="00B9448B" w:rsidRDefault="00B9448B">
      <w:pPr>
        <w:spacing w:after="80"/>
      </w:pPr>
    </w:p>
    <w:p w14:paraId="5F0568E8" w14:textId="77777777" w:rsidR="00B9448B" w:rsidRDefault="00D5365C">
      <w:pPr>
        <w:spacing w:after="120" w:line="269" w:lineRule="auto"/>
        <w:jc w:val="both"/>
      </w:pPr>
      <w:r>
        <w:t>The simulator emits no requested-PRB statistic, so its label is measured in bytes. For one user in one interval, PRBs needed and PRBs granted are both bytes divided by the same bits-per-PRB, so the two ratios agree up to changes in modulation within the interval. Section 7.3 tests the alternatives.</w:t>
      </w:r>
    </w:p>
    <w:p w14:paraId="6D967D1F" w14:textId="77777777" w:rsidR="00B9448B" w:rsidRDefault="00D5365C">
      <w:pPr>
        <w:pStyle w:val="Heading2"/>
        <w:keepNext/>
      </w:pPr>
      <w:bookmarkStart w:id="16" w:name="_Toc241938225"/>
      <w:r>
        <w:t>4.5 Measurements deliberately left out</w:t>
      </w:r>
      <w:bookmarkEnd w:id="16"/>
    </w:p>
    <w:p w14:paraId="414AFD3B" w14:textId="77777777" w:rsidR="00B9448B" w:rsidRDefault="00D5365C">
      <w:pPr>
        <w:keepNext/>
        <w:spacing w:before="160" w:after="80"/>
      </w:pPr>
      <w:r>
        <w:rPr>
          <w:b/>
          <w:sz w:val="19"/>
        </w:rPr>
        <w:t xml:space="preserve">Table 5. </w:t>
      </w:r>
      <w:r>
        <w:rPr>
          <w:color w:val="5F5E5A"/>
          <w:sz w:val="19"/>
        </w:rPr>
        <w:t>Measurements that are not model inputs, and why.</w:t>
      </w:r>
    </w:p>
    <w:tbl>
      <w:tblPr>
        <w:tblW w:w="0" w:type="auto"/>
        <w:jc w:val="center"/>
        <w:tblBorders>
          <w:top w:val="single" w:sz="10" w:space="0" w:color="6F6E69"/>
          <w:left w:val="nil"/>
          <w:bottom w:val="single" w:sz="10" w:space="0" w:color="6F6E69"/>
          <w:right w:val="nil"/>
          <w:insideH w:val="single" w:sz="4" w:space="0" w:color="D3D0C7"/>
          <w:insideV w:val="nil"/>
        </w:tblBorders>
        <w:tblLayout w:type="fixed"/>
        <w:tblLook w:val="04A0" w:firstRow="1" w:lastRow="0" w:firstColumn="1" w:lastColumn="0" w:noHBand="0" w:noVBand="1"/>
      </w:tblPr>
      <w:tblGrid>
        <w:gridCol w:w="3402"/>
        <w:gridCol w:w="5669"/>
      </w:tblGrid>
      <w:tr w:rsidR="00B9448B" w14:paraId="37BCD72E" w14:textId="77777777">
        <w:trPr>
          <w:cantSplit/>
          <w:tblHeader/>
          <w:jc w:val="center"/>
        </w:trPr>
        <w:tc>
          <w:tcPr>
            <w:tcW w:w="3402" w:type="dxa"/>
            <w:shd w:val="clear" w:color="auto" w:fill="EFEDE6"/>
          </w:tcPr>
          <w:p w14:paraId="74E19AB8" w14:textId="77777777" w:rsidR="00B9448B" w:rsidRDefault="00D5365C">
            <w:pPr>
              <w:spacing w:before="50" w:after="50" w:line="252" w:lineRule="auto"/>
            </w:pPr>
            <w:r>
              <w:rPr>
                <w:b/>
                <w:sz w:val="19"/>
              </w:rPr>
              <w:t>Measurement</w:t>
            </w:r>
          </w:p>
        </w:tc>
        <w:tc>
          <w:tcPr>
            <w:tcW w:w="5669" w:type="dxa"/>
            <w:shd w:val="clear" w:color="auto" w:fill="EFEDE6"/>
          </w:tcPr>
          <w:p w14:paraId="0DF98054" w14:textId="77777777" w:rsidR="00B9448B" w:rsidRDefault="00D5365C">
            <w:pPr>
              <w:spacing w:before="50" w:after="50" w:line="252" w:lineRule="auto"/>
            </w:pPr>
            <w:r>
              <w:rPr>
                <w:b/>
                <w:sz w:val="19"/>
              </w:rPr>
              <w:t>Why it is not an input</w:t>
            </w:r>
          </w:p>
        </w:tc>
      </w:tr>
      <w:tr w:rsidR="00B9448B" w14:paraId="137CC140" w14:textId="77777777">
        <w:trPr>
          <w:cantSplit/>
          <w:jc w:val="center"/>
        </w:trPr>
        <w:tc>
          <w:tcPr>
            <w:tcW w:w="3402" w:type="dxa"/>
          </w:tcPr>
          <w:p w14:paraId="6297D02F" w14:textId="77777777" w:rsidR="00B9448B" w:rsidRDefault="00D5365C">
            <w:pPr>
              <w:spacing w:before="50" w:after="50" w:line="252" w:lineRule="auto"/>
            </w:pPr>
            <w:r>
              <w:rPr>
                <w:sz w:val="19"/>
              </w:rPr>
              <w:t>End-to-end latency</w:t>
            </w:r>
          </w:p>
        </w:tc>
        <w:tc>
          <w:tcPr>
            <w:tcW w:w="5669" w:type="dxa"/>
          </w:tcPr>
          <w:p w14:paraId="751A780F" w14:textId="77777777" w:rsidR="00B9448B" w:rsidRDefault="00D5365C">
            <w:pPr>
              <w:spacing w:before="50" w:after="50" w:line="252" w:lineRule="auto"/>
            </w:pPr>
            <w:r>
              <w:rPr>
                <w:sz w:val="19"/>
              </w:rPr>
              <w:t>Not reported over E2; absent from TRACTOR</w:t>
            </w:r>
          </w:p>
        </w:tc>
      </w:tr>
      <w:tr w:rsidR="00B9448B" w14:paraId="789B3D3B" w14:textId="77777777">
        <w:trPr>
          <w:cantSplit/>
          <w:jc w:val="center"/>
        </w:trPr>
        <w:tc>
          <w:tcPr>
            <w:tcW w:w="3402" w:type="dxa"/>
          </w:tcPr>
          <w:p w14:paraId="340E7A02" w14:textId="77777777" w:rsidR="00B9448B" w:rsidRDefault="00D5365C">
            <w:pPr>
              <w:spacing w:before="50" w:after="50" w:line="252" w:lineRule="auto"/>
            </w:pPr>
            <w:r>
              <w:rPr>
                <w:sz w:val="19"/>
              </w:rPr>
              <w:lastRenderedPageBreak/>
              <w:t>Buffer occupancy (downlink, uplink)</w:t>
            </w:r>
          </w:p>
        </w:tc>
        <w:tc>
          <w:tcPr>
            <w:tcW w:w="5669" w:type="dxa"/>
          </w:tcPr>
          <w:p w14:paraId="2A6B7CB0" w14:textId="77777777" w:rsidR="00B9448B" w:rsidRDefault="00D5365C">
            <w:pPr>
              <w:spacing w:before="50" w:after="50" w:line="252" w:lineRule="auto"/>
            </w:pPr>
            <w:r>
              <w:rPr>
                <w:sz w:val="19"/>
              </w:rPr>
              <w:t>No buffer statistic exists in Simu5G 1.4.3</w:t>
            </w:r>
          </w:p>
        </w:tc>
      </w:tr>
      <w:tr w:rsidR="00B9448B" w14:paraId="5EC25972" w14:textId="77777777">
        <w:trPr>
          <w:cantSplit/>
          <w:jc w:val="center"/>
        </w:trPr>
        <w:tc>
          <w:tcPr>
            <w:tcW w:w="3402" w:type="dxa"/>
          </w:tcPr>
          <w:p w14:paraId="768903B4" w14:textId="77777777" w:rsidR="00B9448B" w:rsidRDefault="00D5365C">
            <w:pPr>
              <w:spacing w:before="50" w:after="50" w:line="252" w:lineRule="auto"/>
            </w:pPr>
            <w:r>
              <w:rPr>
                <w:sz w:val="19"/>
              </w:rPr>
              <w:t>Requested PRBs</w:t>
            </w:r>
          </w:p>
        </w:tc>
        <w:tc>
          <w:tcPr>
            <w:tcW w:w="5669" w:type="dxa"/>
          </w:tcPr>
          <w:p w14:paraId="01601997" w14:textId="77777777" w:rsidR="00B9448B" w:rsidRDefault="00D5365C">
            <w:pPr>
              <w:spacing w:before="50" w:after="50" w:line="252" w:lineRule="auto"/>
            </w:pPr>
            <w:r>
              <w:rPr>
                <w:sz w:val="19"/>
              </w:rPr>
              <w:t>Not in Simu5G; used only to label TRACTOR</w:t>
            </w:r>
          </w:p>
        </w:tc>
      </w:tr>
      <w:tr w:rsidR="00B9448B" w14:paraId="25D8137D" w14:textId="77777777">
        <w:trPr>
          <w:cantSplit/>
          <w:jc w:val="center"/>
        </w:trPr>
        <w:tc>
          <w:tcPr>
            <w:tcW w:w="3402" w:type="dxa"/>
          </w:tcPr>
          <w:p w14:paraId="60EE4EF8" w14:textId="77777777" w:rsidR="00B9448B" w:rsidRDefault="00D5365C">
            <w:pPr>
              <w:spacing w:before="50" w:after="50" w:line="252" w:lineRule="auto"/>
            </w:pPr>
            <w:r>
              <w:rPr>
                <w:sz w:val="19"/>
              </w:rPr>
              <w:t>Per-user granted PRBs</w:t>
            </w:r>
          </w:p>
        </w:tc>
        <w:tc>
          <w:tcPr>
            <w:tcW w:w="5669" w:type="dxa"/>
          </w:tcPr>
          <w:p w14:paraId="31585C42" w14:textId="77777777" w:rsidR="00B9448B" w:rsidRDefault="00D5365C">
            <w:pPr>
              <w:spacing w:before="50" w:after="50" w:line="252" w:lineRule="auto"/>
            </w:pPr>
            <w:r>
              <w:rPr>
                <w:sz w:val="19"/>
              </w:rPr>
              <w:t>Simu5G reports only the cell total, so the shared input is cell load</w:t>
            </w:r>
          </w:p>
        </w:tc>
      </w:tr>
      <w:tr w:rsidR="00B9448B" w14:paraId="607EF855" w14:textId="77777777">
        <w:trPr>
          <w:cantSplit/>
          <w:jc w:val="center"/>
        </w:trPr>
        <w:tc>
          <w:tcPr>
            <w:tcW w:w="3402" w:type="dxa"/>
          </w:tcPr>
          <w:p w14:paraId="6D706F22" w14:textId="77777777" w:rsidR="00B9448B" w:rsidRDefault="00D5365C">
            <w:pPr>
              <w:spacing w:before="50" w:after="50" w:line="252" w:lineRule="auto"/>
            </w:pPr>
            <w:r>
              <w:rPr>
                <w:sz w:val="19"/>
              </w:rPr>
              <w:t>Serving cell, handovers</w:t>
            </w:r>
          </w:p>
        </w:tc>
        <w:tc>
          <w:tcPr>
            <w:tcW w:w="5669" w:type="dxa"/>
          </w:tcPr>
          <w:p w14:paraId="0D646B8F" w14:textId="77777777" w:rsidR="00B9448B" w:rsidRDefault="00D5365C">
            <w:pPr>
              <w:spacing w:before="50" w:after="50" w:line="252" w:lineRule="auto"/>
            </w:pPr>
            <w:r>
              <w:rPr>
                <w:sz w:val="19"/>
              </w:rPr>
              <w:t>TRACTOR has a single cell, so these carry no information there</w:t>
            </w:r>
          </w:p>
        </w:tc>
      </w:tr>
      <w:tr w:rsidR="00B9448B" w14:paraId="02A28FD6" w14:textId="77777777">
        <w:trPr>
          <w:cantSplit/>
          <w:jc w:val="center"/>
        </w:trPr>
        <w:tc>
          <w:tcPr>
            <w:tcW w:w="3402" w:type="dxa"/>
          </w:tcPr>
          <w:p w14:paraId="0209B53E" w14:textId="77777777" w:rsidR="00B9448B" w:rsidRDefault="00D5365C">
            <w:pPr>
              <w:spacing w:before="50" w:after="50" w:line="252" w:lineRule="auto"/>
            </w:pPr>
            <w:r>
              <w:rPr>
                <w:sz w:val="19"/>
              </w:rPr>
              <w:t>Downlink error rate</w:t>
            </w:r>
          </w:p>
        </w:tc>
        <w:tc>
          <w:tcPr>
            <w:tcW w:w="5669" w:type="dxa"/>
          </w:tcPr>
          <w:p w14:paraId="497AAF44" w14:textId="77777777" w:rsidR="00B9448B" w:rsidRDefault="00D5365C">
            <w:pPr>
              <w:spacing w:before="50" w:after="50" w:line="252" w:lineRule="auto"/>
            </w:pPr>
            <w:r>
              <w:rPr>
                <w:sz w:val="19"/>
              </w:rPr>
              <w:t>Zero in every TRACTOR record</w:t>
            </w:r>
          </w:p>
        </w:tc>
      </w:tr>
      <w:tr w:rsidR="00B9448B" w14:paraId="2EE3A5A6" w14:textId="77777777">
        <w:trPr>
          <w:cantSplit/>
          <w:jc w:val="center"/>
        </w:trPr>
        <w:tc>
          <w:tcPr>
            <w:tcW w:w="3402" w:type="dxa"/>
          </w:tcPr>
          <w:p w14:paraId="3174BDD7" w14:textId="77777777" w:rsidR="00B9448B" w:rsidRDefault="00D5365C">
            <w:pPr>
              <w:spacing w:before="50" w:after="50" w:line="252" w:lineRule="auto"/>
            </w:pPr>
            <w:r>
              <w:rPr>
                <w:sz w:val="19"/>
              </w:rPr>
              <w:t>Power headroom, RSSI, PMI, rank, turbo iterations</w:t>
            </w:r>
          </w:p>
        </w:tc>
        <w:tc>
          <w:tcPr>
            <w:tcW w:w="5669" w:type="dxa"/>
          </w:tcPr>
          <w:p w14:paraId="66A3A451" w14:textId="77777777" w:rsidR="00B9448B" w:rsidRDefault="00D5365C">
            <w:pPr>
              <w:spacing w:before="50" w:after="50" w:line="252" w:lineRule="auto"/>
            </w:pPr>
            <w:r>
              <w:rPr>
                <w:sz w:val="19"/>
              </w:rPr>
              <w:t>Zero or LTE-specific in TRACTOR</w:t>
            </w:r>
          </w:p>
        </w:tc>
      </w:tr>
      <w:tr w:rsidR="00B9448B" w14:paraId="763D6927" w14:textId="77777777">
        <w:trPr>
          <w:cantSplit/>
          <w:jc w:val="center"/>
        </w:trPr>
        <w:tc>
          <w:tcPr>
            <w:tcW w:w="3402" w:type="dxa"/>
          </w:tcPr>
          <w:p w14:paraId="6E568C32" w14:textId="77777777" w:rsidR="00B9448B" w:rsidRDefault="00D5365C">
            <w:pPr>
              <w:spacing w:before="50" w:after="50" w:line="252" w:lineRule="auto"/>
            </w:pPr>
            <w:r>
              <w:rPr>
                <w:sz w:val="19"/>
              </w:rPr>
              <w:t>RLC throughput statistic</w:t>
            </w:r>
          </w:p>
        </w:tc>
        <w:tc>
          <w:tcPr>
            <w:tcW w:w="5669" w:type="dxa"/>
          </w:tcPr>
          <w:p w14:paraId="094D5187" w14:textId="77777777" w:rsidR="00B9448B" w:rsidRDefault="00D5365C">
            <w:pPr>
              <w:spacing w:before="50" w:after="50" w:line="252" w:lineRule="auto"/>
            </w:pPr>
            <w:r>
              <w:rPr>
                <w:sz w:val="19"/>
              </w:rPr>
              <w:t>A running average since the start of the run; cannot react to load</w:t>
            </w:r>
          </w:p>
        </w:tc>
      </w:tr>
      <w:tr w:rsidR="00B9448B" w14:paraId="17BFF21B" w14:textId="77777777">
        <w:trPr>
          <w:cantSplit/>
          <w:jc w:val="center"/>
        </w:trPr>
        <w:tc>
          <w:tcPr>
            <w:tcW w:w="3402" w:type="dxa"/>
          </w:tcPr>
          <w:p w14:paraId="2CF7F774" w14:textId="77777777" w:rsidR="00B9448B" w:rsidRDefault="00D5365C">
            <w:pPr>
              <w:spacing w:before="50" w:after="50" w:line="252" w:lineRule="auto"/>
            </w:pPr>
            <w:r>
              <w:rPr>
                <w:sz w:val="19"/>
              </w:rPr>
              <w:t>Latency together with RLC delay</w:t>
            </w:r>
          </w:p>
        </w:tc>
        <w:tc>
          <w:tcPr>
            <w:tcW w:w="5669" w:type="dxa"/>
          </w:tcPr>
          <w:p w14:paraId="3FDCE167" w14:textId="77777777" w:rsidR="00B9448B" w:rsidRDefault="00D5365C">
            <w:pPr>
              <w:spacing w:before="50" w:after="50" w:line="252" w:lineRule="auto"/>
            </w:pPr>
            <w:r>
              <w:rPr>
                <w:sz w:val="19"/>
              </w:rPr>
              <w:t>The same signal (correlation 1.0); using one to predict the other is leakage</w:t>
            </w:r>
          </w:p>
        </w:tc>
      </w:tr>
    </w:tbl>
    <w:p w14:paraId="39B7A670" w14:textId="77777777" w:rsidR="00B9448B" w:rsidRDefault="00B9448B">
      <w:pPr>
        <w:spacing w:after="80"/>
      </w:pPr>
    </w:p>
    <w:p w14:paraId="5578EC1B" w14:textId="77777777" w:rsidR="00B9448B" w:rsidRDefault="00D5365C">
      <w:pPr>
        <w:pStyle w:val="Heading2"/>
        <w:keepNext/>
      </w:pPr>
      <w:bookmarkStart w:id="17" w:name="_Toc241938226"/>
      <w:r>
        <w:t>4.6 Simulation-only quantities</w:t>
      </w:r>
      <w:bookmarkEnd w:id="17"/>
    </w:p>
    <w:p w14:paraId="1B06A459" w14:textId="77777777" w:rsidR="00B9448B" w:rsidRDefault="00D5365C">
      <w:pPr>
        <w:spacing w:after="120" w:line="269" w:lineRule="auto"/>
        <w:jc w:val="both"/>
      </w:pPr>
      <w:r>
        <w:t>Application latency, RLC delay, downlink SINR and HARQ attempts are recorded in the simulator only. They describe the scenarios (Section 7.1) and support a simulation-only upper-bound experiment, but they are never inputs in the transfer experiments.</w:t>
      </w:r>
    </w:p>
    <w:p w14:paraId="68DBAA52" w14:textId="77777777" w:rsidR="00B9448B" w:rsidRDefault="00D5365C">
      <w:pPr>
        <w:pStyle w:val="Heading1"/>
        <w:keepNext/>
      </w:pPr>
      <w:bookmarkStart w:id="18" w:name="_Toc241938227"/>
      <w:r>
        <w:t>5. Related work</w:t>
      </w:r>
      <w:bookmarkEnd w:id="18"/>
    </w:p>
    <w:p w14:paraId="4E21EA46" w14:textId="77777777" w:rsidR="00B9448B" w:rsidRDefault="00D5365C">
      <w:pPr>
        <w:pStyle w:val="Heading2"/>
        <w:keepNext/>
      </w:pPr>
      <w:bookmarkStart w:id="19" w:name="_Toc241938228"/>
      <w:r>
        <w:t>5.1 Established sequence and graph models</w:t>
      </w:r>
      <w:bookmarkEnd w:id="19"/>
    </w:p>
    <w:p w14:paraId="06255B25" w14:textId="77777777" w:rsidR="00B9448B" w:rsidRDefault="00D5365C">
      <w:pPr>
        <w:spacing w:after="120" w:line="269" w:lineRule="auto"/>
        <w:jc w:val="both"/>
      </w:pPr>
      <w:r>
        <w:t>The five approaches in the preliminary comparison represent the sequence and graph families established between 1997 and 2019: long short-term memory networks [15], temporal convolutional networks [16], GraphSAGE inductive graph learning [14] and classical Box–Jenkins forecasting [20]. Spatio-temporal graph models from road-traffic forecasting [17]–[19] are the structural ancestors of the hybrid proposed here.</w:t>
      </w:r>
    </w:p>
    <w:p w14:paraId="62265A81" w14:textId="77777777" w:rsidR="00B9448B" w:rsidRDefault="00D5365C">
      <w:pPr>
        <w:pStyle w:val="Heading2"/>
        <w:keepNext/>
      </w:pPr>
      <w:bookmarkStart w:id="20" w:name="_Toc241938229"/>
      <w:r>
        <w:t>5.2 Recent work, 2024 to 2026</w:t>
      </w:r>
      <w:bookmarkEnd w:id="20"/>
    </w:p>
    <w:p w14:paraId="746AEC50" w14:textId="77777777" w:rsidR="00B9448B" w:rsidRDefault="00D5365C">
      <w:pPr>
        <w:keepNext/>
        <w:spacing w:before="160" w:after="80"/>
      </w:pPr>
      <w:r>
        <w:rPr>
          <w:b/>
          <w:sz w:val="19"/>
        </w:rPr>
        <w:t xml:space="preserve">Table 6. </w:t>
      </w:r>
      <w:r>
        <w:rPr>
          <w:color w:val="5F5E5A"/>
          <w:sz w:val="19"/>
        </w:rPr>
        <w:t>Recent work and its relevance.</w:t>
      </w:r>
    </w:p>
    <w:tbl>
      <w:tblPr>
        <w:tblW w:w="0" w:type="auto"/>
        <w:jc w:val="center"/>
        <w:tblBorders>
          <w:top w:val="single" w:sz="10" w:space="0" w:color="6F6E69"/>
          <w:left w:val="nil"/>
          <w:bottom w:val="single" w:sz="10" w:space="0" w:color="6F6E69"/>
          <w:right w:val="nil"/>
          <w:insideH w:val="single" w:sz="4" w:space="0" w:color="D3D0C7"/>
          <w:insideV w:val="nil"/>
        </w:tblBorders>
        <w:tblLayout w:type="fixed"/>
        <w:tblLook w:val="04A0" w:firstRow="1" w:lastRow="0" w:firstColumn="1" w:lastColumn="0" w:noHBand="0" w:noVBand="1"/>
      </w:tblPr>
      <w:tblGrid>
        <w:gridCol w:w="3061"/>
        <w:gridCol w:w="6009"/>
      </w:tblGrid>
      <w:tr w:rsidR="00B9448B" w14:paraId="3F63AE6A" w14:textId="77777777">
        <w:trPr>
          <w:cantSplit/>
          <w:tblHeader/>
          <w:jc w:val="center"/>
        </w:trPr>
        <w:tc>
          <w:tcPr>
            <w:tcW w:w="3061" w:type="dxa"/>
            <w:shd w:val="clear" w:color="auto" w:fill="EFEDE6"/>
          </w:tcPr>
          <w:p w14:paraId="44F8B704" w14:textId="77777777" w:rsidR="00B9448B" w:rsidRDefault="00D5365C">
            <w:pPr>
              <w:spacing w:before="50" w:after="50" w:line="252" w:lineRule="auto"/>
            </w:pPr>
            <w:r>
              <w:rPr>
                <w:b/>
                <w:sz w:val="19"/>
              </w:rPr>
              <w:t>Work</w:t>
            </w:r>
          </w:p>
        </w:tc>
        <w:tc>
          <w:tcPr>
            <w:tcW w:w="6009" w:type="dxa"/>
            <w:shd w:val="clear" w:color="auto" w:fill="EFEDE6"/>
          </w:tcPr>
          <w:p w14:paraId="1491FB55" w14:textId="77777777" w:rsidR="00B9448B" w:rsidRDefault="00D5365C">
            <w:pPr>
              <w:spacing w:before="50" w:after="50" w:line="252" w:lineRule="auto"/>
            </w:pPr>
            <w:r>
              <w:rPr>
                <w:b/>
                <w:sz w:val="19"/>
              </w:rPr>
              <w:t>Relevance</w:t>
            </w:r>
          </w:p>
        </w:tc>
      </w:tr>
      <w:tr w:rsidR="00B9448B" w14:paraId="1A8A6949" w14:textId="77777777">
        <w:trPr>
          <w:cantSplit/>
          <w:jc w:val="center"/>
        </w:trPr>
        <w:tc>
          <w:tcPr>
            <w:tcW w:w="3061" w:type="dxa"/>
          </w:tcPr>
          <w:p w14:paraId="6E26FDBC" w14:textId="77777777" w:rsidR="00B9448B" w:rsidRDefault="00D5365C">
            <w:pPr>
              <w:spacing w:before="50" w:after="50" w:line="252" w:lineRule="auto"/>
            </w:pPr>
            <w:r>
              <w:rPr>
                <w:sz w:val="19"/>
              </w:rPr>
              <w:t>PRB-RUPFormer (2026) [10]</w:t>
            </w:r>
          </w:p>
        </w:tc>
        <w:tc>
          <w:tcPr>
            <w:tcW w:w="6009" w:type="dxa"/>
          </w:tcPr>
          <w:p w14:paraId="68E0FE58" w14:textId="77777777" w:rsidR="00B9448B" w:rsidRDefault="00D5365C">
            <w:pPr>
              <w:spacing w:before="50" w:after="50" w:line="252" w:lineRule="auto"/>
            </w:pPr>
            <w:r>
              <w:rPr>
                <w:sz w:val="19"/>
              </w:rPr>
              <w:t>Probabilistic transformer forecasting residual PRBs as a Non-RT RIC rApp. Closest target quantity; different timescale and tier.</w:t>
            </w:r>
          </w:p>
        </w:tc>
      </w:tr>
      <w:tr w:rsidR="00B9448B" w14:paraId="46320795" w14:textId="77777777">
        <w:trPr>
          <w:cantSplit/>
          <w:jc w:val="center"/>
        </w:trPr>
        <w:tc>
          <w:tcPr>
            <w:tcW w:w="3061" w:type="dxa"/>
          </w:tcPr>
          <w:p w14:paraId="4AF5DDE6" w14:textId="77777777" w:rsidR="00B9448B" w:rsidRDefault="00D5365C">
            <w:pPr>
              <w:spacing w:before="50" w:after="50" w:line="252" w:lineRule="auto"/>
            </w:pPr>
            <w:r>
              <w:rPr>
                <w:sz w:val="19"/>
              </w:rPr>
              <w:t>Multi-scale structured state-space mixtures (2026) [11]</w:t>
            </w:r>
          </w:p>
        </w:tc>
        <w:tc>
          <w:tcPr>
            <w:tcW w:w="6009" w:type="dxa"/>
          </w:tcPr>
          <w:p w14:paraId="554EAC3A" w14:textId="77777777" w:rsidR="00B9448B" w:rsidRDefault="00D5365C">
            <w:pPr>
              <w:spacing w:before="50" w:after="50" w:line="252" w:lineRule="auto"/>
            </w:pPr>
            <w:r>
              <w:rPr>
                <w:sz w:val="19"/>
              </w:rPr>
              <w:t>Lightweight per-user KPI forecaster inside the near-RT RIC; argues transformers are too heavy for near-real-time bounds.</w:t>
            </w:r>
          </w:p>
        </w:tc>
      </w:tr>
      <w:tr w:rsidR="00B9448B" w14:paraId="064737FB" w14:textId="77777777">
        <w:trPr>
          <w:cantSplit/>
          <w:jc w:val="center"/>
        </w:trPr>
        <w:tc>
          <w:tcPr>
            <w:tcW w:w="3061" w:type="dxa"/>
          </w:tcPr>
          <w:p w14:paraId="0859C928" w14:textId="77777777" w:rsidR="00B9448B" w:rsidRDefault="00D5365C">
            <w:pPr>
              <w:spacing w:before="50" w:after="50" w:line="252" w:lineRule="auto"/>
            </w:pPr>
            <w:r>
              <w:rPr>
                <w:sz w:val="19"/>
              </w:rPr>
              <w:t>Transformer traffic prediction in O-RAN (2024) [12]</w:t>
            </w:r>
          </w:p>
        </w:tc>
        <w:tc>
          <w:tcPr>
            <w:tcW w:w="6009" w:type="dxa"/>
          </w:tcPr>
          <w:p w14:paraId="7786B7D4" w14:textId="77777777" w:rsidR="00B9448B" w:rsidRDefault="00D5365C">
            <w:pPr>
              <w:spacing w:before="50" w:after="50" w:line="252" w:lineRule="auto"/>
            </w:pPr>
            <w:r>
              <w:rPr>
                <w:sz w:val="19"/>
              </w:rPr>
              <w:t>Uses forecasts to switch a traffic-steering xApp or cell-sleeping rApp on demand; the closed-loop continuation of this work.</w:t>
            </w:r>
          </w:p>
        </w:tc>
      </w:tr>
      <w:tr w:rsidR="00B9448B" w14:paraId="31613048" w14:textId="77777777">
        <w:trPr>
          <w:cantSplit/>
          <w:jc w:val="center"/>
        </w:trPr>
        <w:tc>
          <w:tcPr>
            <w:tcW w:w="3061" w:type="dxa"/>
          </w:tcPr>
          <w:p w14:paraId="753B4450" w14:textId="77777777" w:rsidR="00B9448B" w:rsidRDefault="00D5365C">
            <w:pPr>
              <w:spacing w:before="50" w:after="50" w:line="252" w:lineRule="auto"/>
            </w:pPr>
            <w:r>
              <w:rPr>
                <w:sz w:val="19"/>
              </w:rPr>
              <w:t>JEPA for AI-native 6G (2026) [13]</w:t>
            </w:r>
          </w:p>
        </w:tc>
        <w:tc>
          <w:tcPr>
            <w:tcW w:w="6009" w:type="dxa"/>
          </w:tcPr>
          <w:p w14:paraId="7DB8B0BD" w14:textId="77777777" w:rsidR="00B9448B" w:rsidRDefault="00D5365C">
            <w:pPr>
              <w:spacing w:before="50" w:after="50" w:line="252" w:lineRule="auto"/>
            </w:pPr>
            <w:r>
              <w:rPr>
                <w:sz w:val="19"/>
              </w:rPr>
              <w:t>Argues task-specific forecasters transfer poorly across deployments, the concern measured here.</w:t>
            </w:r>
          </w:p>
        </w:tc>
      </w:tr>
      <w:tr w:rsidR="00B9448B" w14:paraId="7DCFE9AB" w14:textId="77777777">
        <w:trPr>
          <w:cantSplit/>
          <w:jc w:val="center"/>
        </w:trPr>
        <w:tc>
          <w:tcPr>
            <w:tcW w:w="3061" w:type="dxa"/>
          </w:tcPr>
          <w:p w14:paraId="78860A1A" w14:textId="77777777" w:rsidR="00B9448B" w:rsidRDefault="00D5365C">
            <w:pPr>
              <w:spacing w:before="50" w:after="50" w:line="252" w:lineRule="auto"/>
            </w:pPr>
            <w:r>
              <w:rPr>
                <w:sz w:val="19"/>
              </w:rPr>
              <w:t>Sim-to-real studies [6]–[8]</w:t>
            </w:r>
          </w:p>
        </w:tc>
        <w:tc>
          <w:tcPr>
            <w:tcW w:w="6009" w:type="dxa"/>
          </w:tcPr>
          <w:p w14:paraId="493E8061" w14:textId="77777777" w:rsidR="00B9448B" w:rsidRDefault="00D5365C">
            <w:pPr>
              <w:spacing w:before="50" w:after="50" w:line="252" w:lineRule="auto"/>
            </w:pPr>
            <w:r>
              <w:rPr>
                <w:sz w:val="19"/>
              </w:rPr>
              <w:t>Twinning commercial traces and measuring the sim-to-real gap on testbeds; motivate measuring the gap before modelling (Section 7.4).</w:t>
            </w:r>
          </w:p>
        </w:tc>
      </w:tr>
    </w:tbl>
    <w:p w14:paraId="2C443C8F" w14:textId="77777777" w:rsidR="00B9448B" w:rsidRDefault="00B9448B">
      <w:pPr>
        <w:spacing w:after="80"/>
      </w:pPr>
    </w:p>
    <w:p w14:paraId="50D4021B" w14:textId="77777777" w:rsidR="00B9448B" w:rsidRDefault="00D5365C">
      <w:pPr>
        <w:spacing w:after="120" w:line="269" w:lineRule="auto"/>
        <w:jc w:val="both"/>
      </w:pPr>
      <w:r>
        <w:t>The five models evaluated here predate the current state of the art, which has moved toward state-space and probabilistic transformer architectures. The choice is defended on inference cost, since the near-RT RIC imposes a sub-second budget; a state-space or gradient-boosted baseline is added in Stage 2 so the comparison is not one-sided.</w:t>
      </w:r>
    </w:p>
    <w:p w14:paraId="70619C93" w14:textId="77777777" w:rsidR="00B9448B" w:rsidRDefault="00D5365C">
      <w:pPr>
        <w:pStyle w:val="Heading2"/>
        <w:keepNext/>
      </w:pPr>
      <w:bookmarkStart w:id="21" w:name="_Toc241938230"/>
      <w:r>
        <w:lastRenderedPageBreak/>
        <w:t>5.3 Preliminary baseline comparison</w:t>
      </w:r>
      <w:bookmarkEnd w:id="21"/>
    </w:p>
    <w:p w14:paraId="6BC09A47" w14:textId="77777777" w:rsidR="00B9448B" w:rsidRDefault="00D5365C">
      <w:pPr>
        <w:keepNext/>
        <w:spacing w:before="160" w:after="80"/>
      </w:pPr>
      <w:r>
        <w:rPr>
          <w:b/>
          <w:sz w:val="19"/>
        </w:rPr>
        <w:t xml:space="preserve">Table 7. </w:t>
      </w:r>
      <w:r>
        <w:rPr>
          <w:color w:val="5F5E5A"/>
          <w:sz w:val="19"/>
        </w:rPr>
        <w:t>Earlier internal comparison (pre-repair pipeline; to be regenerated in Stage 2).</w:t>
      </w:r>
    </w:p>
    <w:tbl>
      <w:tblPr>
        <w:tblW w:w="0" w:type="auto"/>
        <w:jc w:val="center"/>
        <w:tblBorders>
          <w:top w:val="single" w:sz="10" w:space="0" w:color="6F6E69"/>
          <w:left w:val="nil"/>
          <w:bottom w:val="single" w:sz="10" w:space="0" w:color="6F6E69"/>
          <w:right w:val="nil"/>
          <w:insideH w:val="single" w:sz="4" w:space="0" w:color="D3D0C7"/>
          <w:insideV w:val="nil"/>
        </w:tblBorders>
        <w:tblLayout w:type="fixed"/>
        <w:tblLook w:val="04A0" w:firstRow="1" w:lastRow="0" w:firstColumn="1" w:lastColumn="0" w:noHBand="0" w:noVBand="1"/>
      </w:tblPr>
      <w:tblGrid>
        <w:gridCol w:w="2268"/>
        <w:gridCol w:w="1361"/>
        <w:gridCol w:w="1134"/>
        <w:gridCol w:w="1474"/>
        <w:gridCol w:w="2835"/>
      </w:tblGrid>
      <w:tr w:rsidR="00B9448B" w14:paraId="64BAE873" w14:textId="77777777">
        <w:trPr>
          <w:cantSplit/>
          <w:tblHeader/>
          <w:jc w:val="center"/>
        </w:trPr>
        <w:tc>
          <w:tcPr>
            <w:tcW w:w="2268" w:type="dxa"/>
            <w:shd w:val="clear" w:color="auto" w:fill="EFEDE6"/>
          </w:tcPr>
          <w:p w14:paraId="56EB7EC4" w14:textId="77777777" w:rsidR="00B9448B" w:rsidRDefault="00D5365C">
            <w:pPr>
              <w:spacing w:before="50" w:after="50" w:line="252" w:lineRule="auto"/>
            </w:pPr>
            <w:r>
              <w:rPr>
                <w:b/>
                <w:sz w:val="19"/>
              </w:rPr>
              <w:t>Model</w:t>
            </w:r>
          </w:p>
        </w:tc>
        <w:tc>
          <w:tcPr>
            <w:tcW w:w="1361" w:type="dxa"/>
            <w:shd w:val="clear" w:color="auto" w:fill="EFEDE6"/>
          </w:tcPr>
          <w:p w14:paraId="236B117A" w14:textId="77777777" w:rsidR="00B9448B" w:rsidRDefault="00D5365C">
            <w:pPr>
              <w:spacing w:before="50" w:after="50" w:line="252" w:lineRule="auto"/>
            </w:pPr>
            <w:r>
              <w:rPr>
                <w:b/>
                <w:sz w:val="19"/>
              </w:rPr>
              <w:t>ROC-AUC</w:t>
            </w:r>
          </w:p>
        </w:tc>
        <w:tc>
          <w:tcPr>
            <w:tcW w:w="1134" w:type="dxa"/>
            <w:shd w:val="clear" w:color="auto" w:fill="EFEDE6"/>
          </w:tcPr>
          <w:p w14:paraId="5D8A3ADA" w14:textId="77777777" w:rsidR="00B9448B" w:rsidRDefault="00D5365C">
            <w:pPr>
              <w:spacing w:before="50" w:after="50" w:line="252" w:lineRule="auto"/>
            </w:pPr>
            <w:r>
              <w:rPr>
                <w:b/>
                <w:sz w:val="19"/>
              </w:rPr>
              <w:t>F1</w:t>
            </w:r>
          </w:p>
        </w:tc>
        <w:tc>
          <w:tcPr>
            <w:tcW w:w="1474" w:type="dxa"/>
            <w:shd w:val="clear" w:color="auto" w:fill="EFEDE6"/>
          </w:tcPr>
          <w:p w14:paraId="1B00AC9E" w14:textId="77777777" w:rsidR="00B9448B" w:rsidRDefault="00D5365C">
            <w:pPr>
              <w:spacing w:before="50" w:after="50" w:line="252" w:lineRule="auto"/>
            </w:pPr>
            <w:r>
              <w:rPr>
                <w:b/>
                <w:sz w:val="19"/>
              </w:rPr>
              <w:t>Latency R²</w:t>
            </w:r>
          </w:p>
        </w:tc>
        <w:tc>
          <w:tcPr>
            <w:tcW w:w="2835" w:type="dxa"/>
            <w:shd w:val="clear" w:color="auto" w:fill="EFEDE6"/>
          </w:tcPr>
          <w:p w14:paraId="03EAE0B3" w14:textId="77777777" w:rsidR="00B9448B" w:rsidRDefault="00D5365C">
            <w:pPr>
              <w:spacing w:before="50" w:after="50" w:line="252" w:lineRule="auto"/>
            </w:pPr>
            <w:r>
              <w:rPr>
                <w:b/>
                <w:sz w:val="19"/>
              </w:rPr>
              <w:t>Role</w:t>
            </w:r>
          </w:p>
        </w:tc>
      </w:tr>
      <w:tr w:rsidR="00B9448B" w14:paraId="6DC92F0F" w14:textId="77777777">
        <w:trPr>
          <w:cantSplit/>
          <w:jc w:val="center"/>
        </w:trPr>
        <w:tc>
          <w:tcPr>
            <w:tcW w:w="2268" w:type="dxa"/>
          </w:tcPr>
          <w:p w14:paraId="7174712C" w14:textId="77777777" w:rsidR="00B9448B" w:rsidRDefault="00D5365C">
            <w:pPr>
              <w:spacing w:before="50" w:after="50" w:line="252" w:lineRule="auto"/>
            </w:pPr>
            <w:r>
              <w:rPr>
                <w:sz w:val="19"/>
              </w:rPr>
              <w:t>GraphSAGE GNN</w:t>
            </w:r>
          </w:p>
        </w:tc>
        <w:tc>
          <w:tcPr>
            <w:tcW w:w="1361" w:type="dxa"/>
          </w:tcPr>
          <w:p w14:paraId="1B268652" w14:textId="77777777" w:rsidR="00B9448B" w:rsidRDefault="00D5365C">
            <w:pPr>
              <w:spacing w:before="50" w:after="50" w:line="252" w:lineRule="auto"/>
            </w:pPr>
            <w:r>
              <w:rPr>
                <w:sz w:val="19"/>
              </w:rPr>
              <w:t>0.924</w:t>
            </w:r>
          </w:p>
        </w:tc>
        <w:tc>
          <w:tcPr>
            <w:tcW w:w="1134" w:type="dxa"/>
          </w:tcPr>
          <w:p w14:paraId="2FFBA978" w14:textId="77777777" w:rsidR="00B9448B" w:rsidRDefault="00D5365C">
            <w:pPr>
              <w:spacing w:before="50" w:after="50" w:line="252" w:lineRule="auto"/>
            </w:pPr>
            <w:r>
              <w:rPr>
                <w:sz w:val="19"/>
              </w:rPr>
              <w:t>0.535</w:t>
            </w:r>
          </w:p>
        </w:tc>
        <w:tc>
          <w:tcPr>
            <w:tcW w:w="1474" w:type="dxa"/>
          </w:tcPr>
          <w:p w14:paraId="64A1247A" w14:textId="77777777" w:rsidR="00B9448B" w:rsidRDefault="00D5365C">
            <w:pPr>
              <w:spacing w:before="50" w:after="50" w:line="252" w:lineRule="auto"/>
            </w:pPr>
            <w:r>
              <w:rPr>
                <w:sz w:val="19"/>
              </w:rPr>
              <w:t>0.039</w:t>
            </w:r>
          </w:p>
        </w:tc>
        <w:tc>
          <w:tcPr>
            <w:tcW w:w="2835" w:type="dxa"/>
          </w:tcPr>
          <w:p w14:paraId="15014BE4" w14:textId="77777777" w:rsidR="00B9448B" w:rsidRDefault="00D5365C">
            <w:pPr>
              <w:spacing w:before="50" w:after="50" w:line="252" w:lineRule="auto"/>
            </w:pPr>
            <w:r>
              <w:rPr>
                <w:sz w:val="19"/>
              </w:rPr>
              <w:t>Binary alarm</w:t>
            </w:r>
          </w:p>
        </w:tc>
      </w:tr>
      <w:tr w:rsidR="00B9448B" w14:paraId="0332B47E" w14:textId="77777777">
        <w:trPr>
          <w:cantSplit/>
          <w:jc w:val="center"/>
        </w:trPr>
        <w:tc>
          <w:tcPr>
            <w:tcW w:w="2268" w:type="dxa"/>
          </w:tcPr>
          <w:p w14:paraId="5A1F4C5B" w14:textId="77777777" w:rsidR="00B9448B" w:rsidRDefault="00D5365C">
            <w:pPr>
              <w:spacing w:before="50" w:after="50" w:line="252" w:lineRule="auto"/>
            </w:pPr>
            <w:r>
              <w:rPr>
                <w:sz w:val="19"/>
              </w:rPr>
              <w:t>TCN</w:t>
            </w:r>
          </w:p>
        </w:tc>
        <w:tc>
          <w:tcPr>
            <w:tcW w:w="1361" w:type="dxa"/>
          </w:tcPr>
          <w:p w14:paraId="7DC12D46" w14:textId="77777777" w:rsidR="00B9448B" w:rsidRDefault="00D5365C">
            <w:pPr>
              <w:spacing w:before="50" w:after="50" w:line="252" w:lineRule="auto"/>
            </w:pPr>
            <w:r>
              <w:rPr>
                <w:sz w:val="19"/>
              </w:rPr>
              <w:t>0.880</w:t>
            </w:r>
          </w:p>
        </w:tc>
        <w:tc>
          <w:tcPr>
            <w:tcW w:w="1134" w:type="dxa"/>
          </w:tcPr>
          <w:p w14:paraId="76F2DE0C" w14:textId="77777777" w:rsidR="00B9448B" w:rsidRDefault="00D5365C">
            <w:pPr>
              <w:spacing w:before="50" w:after="50" w:line="252" w:lineRule="auto"/>
            </w:pPr>
            <w:r>
              <w:rPr>
                <w:sz w:val="19"/>
              </w:rPr>
              <w:t>0.507</w:t>
            </w:r>
          </w:p>
        </w:tc>
        <w:tc>
          <w:tcPr>
            <w:tcW w:w="1474" w:type="dxa"/>
          </w:tcPr>
          <w:p w14:paraId="5E3D69DE" w14:textId="77777777" w:rsidR="00B9448B" w:rsidRDefault="00D5365C">
            <w:pPr>
              <w:spacing w:before="50" w:after="50" w:line="252" w:lineRule="auto"/>
            </w:pPr>
            <w:r>
              <w:rPr>
                <w:sz w:val="19"/>
              </w:rPr>
              <w:t>0.775</w:t>
            </w:r>
          </w:p>
        </w:tc>
        <w:tc>
          <w:tcPr>
            <w:tcW w:w="2835" w:type="dxa"/>
          </w:tcPr>
          <w:p w14:paraId="75135F0F" w14:textId="77777777" w:rsidR="00B9448B" w:rsidRDefault="00D5365C">
            <w:pPr>
              <w:spacing w:before="50" w:after="50" w:line="252" w:lineRule="auto"/>
            </w:pPr>
            <w:r>
              <w:rPr>
                <w:sz w:val="19"/>
              </w:rPr>
              <w:t>Balanced</w:t>
            </w:r>
          </w:p>
        </w:tc>
      </w:tr>
      <w:tr w:rsidR="00B9448B" w14:paraId="15B1916D" w14:textId="77777777">
        <w:trPr>
          <w:cantSplit/>
          <w:jc w:val="center"/>
        </w:trPr>
        <w:tc>
          <w:tcPr>
            <w:tcW w:w="2268" w:type="dxa"/>
          </w:tcPr>
          <w:p w14:paraId="4B430AEF" w14:textId="77777777" w:rsidR="00B9448B" w:rsidRDefault="00D5365C">
            <w:pPr>
              <w:spacing w:before="50" w:after="50" w:line="252" w:lineRule="auto"/>
            </w:pPr>
            <w:r>
              <w:rPr>
                <w:sz w:val="19"/>
              </w:rPr>
              <w:t>LSTM</w:t>
            </w:r>
          </w:p>
        </w:tc>
        <w:tc>
          <w:tcPr>
            <w:tcW w:w="1361" w:type="dxa"/>
          </w:tcPr>
          <w:p w14:paraId="66073F67" w14:textId="77777777" w:rsidR="00B9448B" w:rsidRDefault="00D5365C">
            <w:pPr>
              <w:spacing w:before="50" w:after="50" w:line="252" w:lineRule="auto"/>
            </w:pPr>
            <w:r>
              <w:rPr>
                <w:sz w:val="19"/>
              </w:rPr>
              <w:t>0.879</w:t>
            </w:r>
          </w:p>
        </w:tc>
        <w:tc>
          <w:tcPr>
            <w:tcW w:w="1134" w:type="dxa"/>
          </w:tcPr>
          <w:p w14:paraId="3F183553" w14:textId="77777777" w:rsidR="00B9448B" w:rsidRDefault="00D5365C">
            <w:pPr>
              <w:spacing w:before="50" w:after="50" w:line="252" w:lineRule="auto"/>
            </w:pPr>
            <w:r>
              <w:rPr>
                <w:sz w:val="19"/>
              </w:rPr>
              <w:t>0.482</w:t>
            </w:r>
          </w:p>
        </w:tc>
        <w:tc>
          <w:tcPr>
            <w:tcW w:w="1474" w:type="dxa"/>
          </w:tcPr>
          <w:p w14:paraId="1EC28201" w14:textId="77777777" w:rsidR="00B9448B" w:rsidRDefault="00D5365C">
            <w:pPr>
              <w:spacing w:before="50" w:after="50" w:line="252" w:lineRule="auto"/>
            </w:pPr>
            <w:r>
              <w:rPr>
                <w:sz w:val="19"/>
              </w:rPr>
              <w:t>0.832</w:t>
            </w:r>
          </w:p>
        </w:tc>
        <w:tc>
          <w:tcPr>
            <w:tcW w:w="2835" w:type="dxa"/>
          </w:tcPr>
          <w:p w14:paraId="27021377" w14:textId="77777777" w:rsidR="00B9448B" w:rsidRDefault="00D5365C">
            <w:pPr>
              <w:spacing w:before="50" w:after="50" w:line="252" w:lineRule="auto"/>
            </w:pPr>
            <w:r>
              <w:rPr>
                <w:sz w:val="19"/>
              </w:rPr>
              <w:t>Numeric forecast</w:t>
            </w:r>
          </w:p>
        </w:tc>
      </w:tr>
      <w:tr w:rsidR="00B9448B" w14:paraId="146CC66E" w14:textId="77777777">
        <w:trPr>
          <w:cantSplit/>
          <w:jc w:val="center"/>
        </w:trPr>
        <w:tc>
          <w:tcPr>
            <w:tcW w:w="2268" w:type="dxa"/>
          </w:tcPr>
          <w:p w14:paraId="5824CA3A" w14:textId="77777777" w:rsidR="00B9448B" w:rsidRDefault="00D5365C">
            <w:pPr>
              <w:spacing w:before="50" w:after="50" w:line="252" w:lineRule="auto"/>
            </w:pPr>
            <w:r>
              <w:rPr>
                <w:sz w:val="19"/>
              </w:rPr>
              <w:t>Moving average</w:t>
            </w:r>
          </w:p>
        </w:tc>
        <w:tc>
          <w:tcPr>
            <w:tcW w:w="1361" w:type="dxa"/>
          </w:tcPr>
          <w:p w14:paraId="166F05CA" w14:textId="77777777" w:rsidR="00B9448B" w:rsidRDefault="00D5365C">
            <w:pPr>
              <w:spacing w:before="50" w:after="50" w:line="252" w:lineRule="auto"/>
            </w:pPr>
            <w:r>
              <w:rPr>
                <w:sz w:val="19"/>
              </w:rPr>
              <w:t>0.890</w:t>
            </w:r>
          </w:p>
        </w:tc>
        <w:tc>
          <w:tcPr>
            <w:tcW w:w="1134" w:type="dxa"/>
          </w:tcPr>
          <w:p w14:paraId="3C3DCD61" w14:textId="77777777" w:rsidR="00B9448B" w:rsidRDefault="00D5365C">
            <w:pPr>
              <w:spacing w:before="50" w:after="50" w:line="252" w:lineRule="auto"/>
            </w:pPr>
            <w:r>
              <w:rPr>
                <w:sz w:val="19"/>
              </w:rPr>
              <w:t>0.505</w:t>
            </w:r>
          </w:p>
        </w:tc>
        <w:tc>
          <w:tcPr>
            <w:tcW w:w="1474" w:type="dxa"/>
          </w:tcPr>
          <w:p w14:paraId="29FCE884" w14:textId="77777777" w:rsidR="00B9448B" w:rsidRDefault="00D5365C">
            <w:pPr>
              <w:spacing w:before="50" w:after="50" w:line="252" w:lineRule="auto"/>
            </w:pPr>
            <w:r>
              <w:rPr>
                <w:sz w:val="19"/>
              </w:rPr>
              <w:t>0.269</w:t>
            </w:r>
          </w:p>
        </w:tc>
        <w:tc>
          <w:tcPr>
            <w:tcW w:w="2835" w:type="dxa"/>
          </w:tcPr>
          <w:p w14:paraId="6670E778" w14:textId="77777777" w:rsidR="00B9448B" w:rsidRDefault="00D5365C">
            <w:pPr>
              <w:spacing w:before="50" w:after="50" w:line="252" w:lineRule="auto"/>
            </w:pPr>
            <w:r>
              <w:rPr>
                <w:sz w:val="19"/>
              </w:rPr>
              <w:t>Statistical floor</w:t>
            </w:r>
          </w:p>
        </w:tc>
      </w:tr>
      <w:tr w:rsidR="00B9448B" w14:paraId="6AF30F71" w14:textId="77777777">
        <w:trPr>
          <w:cantSplit/>
          <w:jc w:val="center"/>
        </w:trPr>
        <w:tc>
          <w:tcPr>
            <w:tcW w:w="2268" w:type="dxa"/>
          </w:tcPr>
          <w:p w14:paraId="2C0529A7" w14:textId="77777777" w:rsidR="00B9448B" w:rsidRDefault="00D5365C">
            <w:pPr>
              <w:spacing w:before="50" w:after="50" w:line="252" w:lineRule="auto"/>
            </w:pPr>
            <w:r>
              <w:rPr>
                <w:sz w:val="19"/>
              </w:rPr>
              <w:t>ARIMA (2,0,1)</w:t>
            </w:r>
          </w:p>
        </w:tc>
        <w:tc>
          <w:tcPr>
            <w:tcW w:w="1361" w:type="dxa"/>
          </w:tcPr>
          <w:p w14:paraId="5D1BAE47" w14:textId="77777777" w:rsidR="00B9448B" w:rsidRDefault="00D5365C">
            <w:pPr>
              <w:spacing w:before="50" w:after="50" w:line="252" w:lineRule="auto"/>
            </w:pPr>
            <w:r>
              <w:rPr>
                <w:sz w:val="19"/>
              </w:rPr>
              <w:t>0.798</w:t>
            </w:r>
          </w:p>
        </w:tc>
        <w:tc>
          <w:tcPr>
            <w:tcW w:w="1134" w:type="dxa"/>
          </w:tcPr>
          <w:p w14:paraId="09F9C5FE" w14:textId="77777777" w:rsidR="00B9448B" w:rsidRDefault="00D5365C">
            <w:pPr>
              <w:spacing w:before="50" w:after="50" w:line="252" w:lineRule="auto"/>
            </w:pPr>
            <w:r>
              <w:rPr>
                <w:sz w:val="19"/>
              </w:rPr>
              <w:t>0.392</w:t>
            </w:r>
          </w:p>
        </w:tc>
        <w:tc>
          <w:tcPr>
            <w:tcW w:w="1474" w:type="dxa"/>
          </w:tcPr>
          <w:p w14:paraId="4E2D5FD7" w14:textId="77777777" w:rsidR="00B9448B" w:rsidRDefault="00D5365C">
            <w:pPr>
              <w:spacing w:before="50" w:after="50" w:line="252" w:lineRule="auto"/>
            </w:pPr>
            <w:r>
              <w:rPr>
                <w:sz w:val="19"/>
              </w:rPr>
              <w:t>−261.96</w:t>
            </w:r>
          </w:p>
        </w:tc>
        <w:tc>
          <w:tcPr>
            <w:tcW w:w="2835" w:type="dxa"/>
          </w:tcPr>
          <w:p w14:paraId="3DC28848" w14:textId="77777777" w:rsidR="00B9448B" w:rsidRDefault="00D5365C">
            <w:pPr>
              <w:spacing w:before="50" w:after="50" w:line="252" w:lineRule="auto"/>
            </w:pPr>
            <w:r>
              <w:rPr>
                <w:sz w:val="19"/>
              </w:rPr>
              <w:t>Unstable</w:t>
            </w:r>
          </w:p>
        </w:tc>
      </w:tr>
    </w:tbl>
    <w:p w14:paraId="09A4415D" w14:textId="77777777" w:rsidR="00B9448B" w:rsidRDefault="00B9448B">
      <w:pPr>
        <w:spacing w:after="80"/>
      </w:pPr>
    </w:p>
    <w:p w14:paraId="7D6C420E" w14:textId="77777777" w:rsidR="00B9448B" w:rsidRDefault="00D5365C">
      <w:pPr>
        <w:spacing w:after="120" w:line="269" w:lineRule="auto"/>
        <w:jc w:val="both"/>
      </w:pPr>
      <w:r>
        <w:t>These numbers are not results. They came from the pre-repair pipeline, which had a feature identical to the target, a throughput column that was a running average, and empty columns. Two lessons survive: the moving average is a strong baseline, and no model won both classification and regression.</w:t>
      </w:r>
    </w:p>
    <w:p w14:paraId="3D2F18E9" w14:textId="77777777" w:rsidR="00B9448B" w:rsidRDefault="00D5365C">
      <w:pPr>
        <w:pStyle w:val="Heading1"/>
        <w:keepNext/>
      </w:pPr>
      <w:bookmarkStart w:id="22" w:name="_Toc241938231"/>
      <w:r>
        <w:t>6. Methodology</w:t>
      </w:r>
      <w:bookmarkEnd w:id="22"/>
    </w:p>
    <w:p w14:paraId="52DB6601" w14:textId="77777777" w:rsidR="00B9448B" w:rsidRDefault="00D5365C">
      <w:pPr>
        <w:spacing w:after="120" w:line="269" w:lineRule="auto"/>
        <w:jc w:val="both"/>
      </w:pPr>
      <w:r>
        <w:t>Figure 1 (Section 1.4) shows the method. Sections 6.1–6.5 describe Stage 1, which is complete; Sections 6.6 and 6.7 describe Stage 2, which is planned.</w:t>
      </w:r>
    </w:p>
    <w:p w14:paraId="45E51984" w14:textId="77777777" w:rsidR="00B9448B" w:rsidRDefault="00D5365C">
      <w:pPr>
        <w:pStyle w:val="Heading2"/>
        <w:keepNext/>
      </w:pPr>
      <w:bookmarkStart w:id="23" w:name="_Toc241938232"/>
      <w:r>
        <w:t>6.1 Stage 1: repairing the simulator</w:t>
      </w:r>
      <w:bookmarkEnd w:id="23"/>
    </w:p>
    <w:p w14:paraId="0110BF0A" w14:textId="77777777" w:rsidR="00B9448B" w:rsidRDefault="00D5365C">
      <w:pPr>
        <w:spacing w:after="120" w:line="269" w:lineRule="auto"/>
        <w:jc w:val="both"/>
      </w:pPr>
      <w:r>
        <w:t>The simulator is OMNeT++ 6.4.0 [23] with INET 4.6.0 [24] and Simu5G 1.4.3 [1]. A review of the configuration against the Simu5G source code, followed by real runs, found the faults in Table 8. Several were silent: OMNeT++ ignores a configuration line that matches nothing, and the first matching line wins, so a setting could look correct and have no effect.</w:t>
      </w:r>
    </w:p>
    <w:p w14:paraId="7A7D8D30" w14:textId="77777777" w:rsidR="00B9448B" w:rsidRDefault="00D5365C">
      <w:pPr>
        <w:keepNext/>
        <w:spacing w:before="160" w:after="80"/>
      </w:pPr>
      <w:r>
        <w:rPr>
          <w:b/>
          <w:sz w:val="19"/>
        </w:rPr>
        <w:t xml:space="preserve">Table 8. </w:t>
      </w:r>
      <w:r>
        <w:rPr>
          <w:color w:val="5F5E5A"/>
          <w:sz w:val="19"/>
        </w:rPr>
        <w:t>Faults found in the simulation and the parser, their effect, and the fix.</w:t>
      </w:r>
    </w:p>
    <w:tbl>
      <w:tblPr>
        <w:tblW w:w="0" w:type="auto"/>
        <w:jc w:val="center"/>
        <w:tblBorders>
          <w:top w:val="single" w:sz="10" w:space="0" w:color="6F6E69"/>
          <w:left w:val="nil"/>
          <w:bottom w:val="single" w:sz="10" w:space="0" w:color="6F6E69"/>
          <w:right w:val="nil"/>
          <w:insideH w:val="single" w:sz="4" w:space="0" w:color="D3D0C7"/>
          <w:insideV w:val="nil"/>
        </w:tblBorders>
        <w:tblLayout w:type="fixed"/>
        <w:tblLook w:val="04A0" w:firstRow="1" w:lastRow="0" w:firstColumn="1" w:lastColumn="0" w:noHBand="0" w:noVBand="1"/>
      </w:tblPr>
      <w:tblGrid>
        <w:gridCol w:w="3005"/>
        <w:gridCol w:w="3175"/>
        <w:gridCol w:w="2891"/>
      </w:tblGrid>
      <w:tr w:rsidR="00B9448B" w14:paraId="499F1FB4" w14:textId="77777777">
        <w:trPr>
          <w:cantSplit/>
          <w:tblHeader/>
          <w:jc w:val="center"/>
        </w:trPr>
        <w:tc>
          <w:tcPr>
            <w:tcW w:w="3005" w:type="dxa"/>
            <w:shd w:val="clear" w:color="auto" w:fill="EFEDE6"/>
          </w:tcPr>
          <w:p w14:paraId="3D9E713C" w14:textId="77777777" w:rsidR="00B9448B" w:rsidRDefault="00D5365C">
            <w:pPr>
              <w:spacing w:before="50" w:after="50" w:line="252" w:lineRule="auto"/>
            </w:pPr>
            <w:r>
              <w:rPr>
                <w:b/>
                <w:sz w:val="18"/>
              </w:rPr>
              <w:t>Fault</w:t>
            </w:r>
          </w:p>
        </w:tc>
        <w:tc>
          <w:tcPr>
            <w:tcW w:w="3175" w:type="dxa"/>
            <w:shd w:val="clear" w:color="auto" w:fill="EFEDE6"/>
          </w:tcPr>
          <w:p w14:paraId="026AE77D" w14:textId="77777777" w:rsidR="00B9448B" w:rsidRDefault="00D5365C">
            <w:pPr>
              <w:spacing w:before="50" w:after="50" w:line="252" w:lineRule="auto"/>
            </w:pPr>
            <w:r>
              <w:rPr>
                <w:b/>
                <w:sz w:val="18"/>
              </w:rPr>
              <w:t>Effect</w:t>
            </w:r>
          </w:p>
        </w:tc>
        <w:tc>
          <w:tcPr>
            <w:tcW w:w="2891" w:type="dxa"/>
            <w:shd w:val="clear" w:color="auto" w:fill="EFEDE6"/>
          </w:tcPr>
          <w:p w14:paraId="5A3F4DF9" w14:textId="77777777" w:rsidR="00B9448B" w:rsidRDefault="00D5365C">
            <w:pPr>
              <w:spacing w:before="50" w:after="50" w:line="252" w:lineRule="auto"/>
            </w:pPr>
            <w:r>
              <w:rPr>
                <w:b/>
                <w:sz w:val="18"/>
              </w:rPr>
              <w:t>Fix</w:t>
            </w:r>
          </w:p>
        </w:tc>
      </w:tr>
      <w:tr w:rsidR="00B9448B" w14:paraId="284F8049" w14:textId="77777777">
        <w:trPr>
          <w:cantSplit/>
          <w:jc w:val="center"/>
        </w:trPr>
        <w:tc>
          <w:tcPr>
            <w:tcW w:w="3005" w:type="dxa"/>
          </w:tcPr>
          <w:p w14:paraId="7890097D" w14:textId="77777777" w:rsidR="00B9448B" w:rsidRDefault="00D5365C">
            <w:pPr>
              <w:spacing w:before="50" w:after="50" w:line="252" w:lineRule="auto"/>
            </w:pPr>
            <w:r>
              <w:rPr>
                <w:sz w:val="18"/>
              </w:rPr>
              <w:t>Network description path not set when run from a shell</w:t>
            </w:r>
          </w:p>
        </w:tc>
        <w:tc>
          <w:tcPr>
            <w:tcW w:w="3175" w:type="dxa"/>
          </w:tcPr>
          <w:p w14:paraId="48C8FD17" w14:textId="77777777" w:rsidR="00B9448B" w:rsidRDefault="00D5365C">
            <w:pPr>
              <w:spacing w:before="50" w:after="50" w:line="252" w:lineRule="auto"/>
            </w:pPr>
            <w:r>
              <w:rPr>
                <w:sz w:val="18"/>
              </w:rPr>
              <w:t>Simulation stopped at start-up ("cannot resolve module type")</w:t>
            </w:r>
          </w:p>
        </w:tc>
        <w:tc>
          <w:tcPr>
            <w:tcW w:w="2891" w:type="dxa"/>
          </w:tcPr>
          <w:p w14:paraId="61A23EC9" w14:textId="77777777" w:rsidR="00B9448B" w:rsidRDefault="00D5365C">
            <w:pPr>
              <w:spacing w:before="50" w:after="50" w:line="252" w:lineRule="auto"/>
            </w:pPr>
            <w:r>
              <w:rPr>
                <w:sz w:val="18"/>
              </w:rPr>
              <w:t>Launcher script that sets the path</w:t>
            </w:r>
          </w:p>
        </w:tc>
      </w:tr>
      <w:tr w:rsidR="00B9448B" w14:paraId="6CB56051" w14:textId="77777777">
        <w:trPr>
          <w:cantSplit/>
          <w:jc w:val="center"/>
        </w:trPr>
        <w:tc>
          <w:tcPr>
            <w:tcW w:w="3005" w:type="dxa"/>
          </w:tcPr>
          <w:p w14:paraId="0CF92D24" w14:textId="77777777" w:rsidR="00B9448B" w:rsidRDefault="00D5365C">
            <w:pPr>
              <w:spacing w:before="50" w:after="50" w:line="252" w:lineRule="auto"/>
            </w:pPr>
            <w:r>
              <w:rPr>
                <w:sz w:val="18"/>
              </w:rPr>
              <w:t>Default transmit-power lines placed before per-tower lines</w:t>
            </w:r>
          </w:p>
        </w:tc>
        <w:tc>
          <w:tcPr>
            <w:tcW w:w="3175" w:type="dxa"/>
          </w:tcPr>
          <w:p w14:paraId="4E456F88" w14:textId="77777777" w:rsidR="00B9448B" w:rsidRDefault="00D5365C">
            <w:pPr>
              <w:spacing w:before="50" w:after="50" w:line="252" w:lineRule="auto"/>
            </w:pPr>
            <w:r>
              <w:rPr>
                <w:sz w:val="18"/>
              </w:rPr>
              <w:t>Every tower at 40 dBm instead of 46 (macro) and 30 (micro)</w:t>
            </w:r>
          </w:p>
        </w:tc>
        <w:tc>
          <w:tcPr>
            <w:tcW w:w="2891" w:type="dxa"/>
          </w:tcPr>
          <w:p w14:paraId="58D489C0" w14:textId="77777777" w:rsidR="00B9448B" w:rsidRDefault="00D5365C">
            <w:pPr>
              <w:spacing w:before="50" w:after="50" w:line="252" w:lineRule="auto"/>
            </w:pPr>
            <w:r>
              <w:rPr>
                <w:sz w:val="18"/>
              </w:rPr>
              <w:t>Reordered; phone power set on the active NR stack</w:t>
            </w:r>
          </w:p>
        </w:tc>
      </w:tr>
      <w:tr w:rsidR="00B9448B" w14:paraId="56BAA4D5" w14:textId="77777777">
        <w:trPr>
          <w:cantSplit/>
          <w:jc w:val="center"/>
        </w:trPr>
        <w:tc>
          <w:tcPr>
            <w:tcW w:w="3005" w:type="dxa"/>
          </w:tcPr>
          <w:p w14:paraId="053CEDE7" w14:textId="77777777" w:rsidR="00B9448B" w:rsidRDefault="00D5365C">
            <w:pPr>
              <w:spacing w:before="50" w:after="50" w:line="252" w:lineRule="auto"/>
            </w:pPr>
            <w:r>
              <w:rPr>
                <w:sz w:val="18"/>
              </w:rPr>
              <w:t>Interference cells configured on a module they do not have</w:t>
            </w:r>
          </w:p>
        </w:tc>
        <w:tc>
          <w:tcPr>
            <w:tcW w:w="3175" w:type="dxa"/>
          </w:tcPr>
          <w:p w14:paraId="0D7F6EBE" w14:textId="77777777" w:rsidR="00B9448B" w:rsidRDefault="00D5365C">
            <w:pPr>
              <w:spacing w:before="50" w:after="50" w:line="252" w:lineRule="auto"/>
            </w:pPr>
            <w:r>
              <w:rPr>
                <w:sz w:val="18"/>
              </w:rPr>
              <w:t>Four corner cells transmitted nothing; CQI almost constant (median 14, spread 0.25)</w:t>
            </w:r>
          </w:p>
        </w:tc>
        <w:tc>
          <w:tcPr>
            <w:tcW w:w="2891" w:type="dxa"/>
          </w:tcPr>
          <w:p w14:paraId="6CC82EDC" w14:textId="77777777" w:rsidR="00B9448B" w:rsidRDefault="00D5365C">
            <w:pPr>
              <w:spacing w:before="50" w:after="50" w:line="252" w:lineRule="auto"/>
            </w:pPr>
            <w:r>
              <w:rPr>
                <w:sz w:val="18"/>
              </w:rPr>
              <w:t>Ten background users per cell on the same carrier</w:t>
            </w:r>
          </w:p>
        </w:tc>
      </w:tr>
      <w:tr w:rsidR="00B9448B" w14:paraId="2C2F5546" w14:textId="77777777">
        <w:trPr>
          <w:cantSplit/>
          <w:jc w:val="center"/>
        </w:trPr>
        <w:tc>
          <w:tcPr>
            <w:tcW w:w="3005" w:type="dxa"/>
          </w:tcPr>
          <w:p w14:paraId="51526368" w14:textId="77777777" w:rsidR="00B9448B" w:rsidRDefault="00D5365C">
            <w:pPr>
              <w:spacing w:before="50" w:after="50" w:line="252" w:lineRule="auto"/>
            </w:pPr>
            <w:r>
              <w:rPr>
                <w:sz w:val="18"/>
              </w:rPr>
              <w:t>Buffer limit set on the MAC layer</w:t>
            </w:r>
          </w:p>
        </w:tc>
        <w:tc>
          <w:tcPr>
            <w:tcW w:w="3175" w:type="dxa"/>
          </w:tcPr>
          <w:p w14:paraId="60BC796D" w14:textId="77777777" w:rsidR="00B9448B" w:rsidRDefault="00D5365C">
            <w:pPr>
              <w:spacing w:before="50" w:after="50" w:line="252" w:lineRule="auto"/>
            </w:pPr>
            <w:r>
              <w:rPr>
                <w:sz w:val="18"/>
              </w:rPr>
              <w:t>Never dropped anything; the queue lives in RLC</w:t>
            </w:r>
          </w:p>
        </w:tc>
        <w:tc>
          <w:tcPr>
            <w:tcW w:w="2891" w:type="dxa"/>
          </w:tcPr>
          <w:p w14:paraId="398B32F9" w14:textId="77777777" w:rsidR="00B9448B" w:rsidRDefault="00D5365C">
            <w:pPr>
              <w:spacing w:before="50" w:after="50" w:line="252" w:lineRule="auto"/>
            </w:pPr>
            <w:r>
              <w:rPr>
                <w:sz w:val="18"/>
              </w:rPr>
              <w:t>128 KiB limit per user on RLC</w:t>
            </w:r>
          </w:p>
        </w:tc>
      </w:tr>
      <w:tr w:rsidR="00B9448B" w14:paraId="638DA49D" w14:textId="77777777">
        <w:trPr>
          <w:cantSplit/>
          <w:jc w:val="center"/>
        </w:trPr>
        <w:tc>
          <w:tcPr>
            <w:tcW w:w="3005" w:type="dxa"/>
          </w:tcPr>
          <w:p w14:paraId="2EE7179A" w14:textId="77777777" w:rsidR="00B9448B" w:rsidRDefault="00D5365C">
            <w:pPr>
              <w:spacing w:before="50" w:after="50" w:line="252" w:lineRule="auto"/>
            </w:pPr>
            <w:r>
              <w:rPr>
                <w:sz w:val="18"/>
              </w:rPr>
              <w:t>HARQ-process setting</w:t>
            </w:r>
          </w:p>
        </w:tc>
        <w:tc>
          <w:tcPr>
            <w:tcW w:w="3175" w:type="dxa"/>
          </w:tcPr>
          <w:p w14:paraId="7281391F" w14:textId="77777777" w:rsidR="00B9448B" w:rsidRDefault="00D5365C">
            <w:pPr>
              <w:spacing w:before="50" w:after="50" w:line="252" w:lineRule="auto"/>
            </w:pPr>
            <w:r>
              <w:rPr>
                <w:sz w:val="18"/>
              </w:rPr>
              <w:t>Ignored by Simu5G</w:t>
            </w:r>
          </w:p>
        </w:tc>
        <w:tc>
          <w:tcPr>
            <w:tcW w:w="2891" w:type="dxa"/>
          </w:tcPr>
          <w:p w14:paraId="627953B8" w14:textId="77777777" w:rsidR="00B9448B" w:rsidRDefault="00D5365C">
            <w:pPr>
              <w:spacing w:before="50" w:after="50" w:line="252" w:lineRule="auto"/>
            </w:pPr>
            <w:r>
              <w:rPr>
                <w:sz w:val="18"/>
              </w:rPr>
              <w:t>Removed</w:t>
            </w:r>
          </w:p>
        </w:tc>
      </w:tr>
      <w:tr w:rsidR="00B9448B" w14:paraId="6CB36B1C" w14:textId="77777777">
        <w:trPr>
          <w:cantSplit/>
          <w:jc w:val="center"/>
        </w:trPr>
        <w:tc>
          <w:tcPr>
            <w:tcW w:w="3005" w:type="dxa"/>
          </w:tcPr>
          <w:p w14:paraId="4BF11505" w14:textId="77777777" w:rsidR="00B9448B" w:rsidRDefault="00D5365C">
            <w:pPr>
              <w:spacing w:before="50" w:after="50" w:line="252" w:lineRule="auto"/>
            </w:pPr>
            <w:r>
              <w:rPr>
                <w:sz w:val="18"/>
              </w:rPr>
              <w:t>Uplink SINR recorded at the tower</w:t>
            </w:r>
          </w:p>
        </w:tc>
        <w:tc>
          <w:tcPr>
            <w:tcW w:w="3175" w:type="dxa"/>
          </w:tcPr>
          <w:p w14:paraId="7AC02F90" w14:textId="77777777" w:rsidR="00B9448B" w:rsidRDefault="00D5365C">
            <w:pPr>
              <w:spacing w:before="50" w:after="50" w:line="252" w:lineRule="auto"/>
            </w:pPr>
            <w:r>
              <w:rPr>
                <w:sz w:val="18"/>
              </w:rPr>
              <w:t>Always empty; Simu5G records it on the phone</w:t>
            </w:r>
          </w:p>
        </w:tc>
        <w:tc>
          <w:tcPr>
            <w:tcW w:w="2891" w:type="dxa"/>
          </w:tcPr>
          <w:p w14:paraId="39EDA3D8" w14:textId="77777777" w:rsidR="00B9448B" w:rsidRDefault="00D5365C">
            <w:pPr>
              <w:spacing w:before="50" w:after="50" w:line="252" w:lineRule="auto"/>
            </w:pPr>
            <w:r>
              <w:rPr>
                <w:sz w:val="18"/>
              </w:rPr>
              <w:t>Recorded per phone</w:t>
            </w:r>
          </w:p>
        </w:tc>
      </w:tr>
      <w:tr w:rsidR="00B9448B" w14:paraId="7358AE4F" w14:textId="77777777">
        <w:trPr>
          <w:cantSplit/>
          <w:jc w:val="center"/>
        </w:trPr>
        <w:tc>
          <w:tcPr>
            <w:tcW w:w="3005" w:type="dxa"/>
          </w:tcPr>
          <w:p w14:paraId="3A21029D" w14:textId="77777777" w:rsidR="00B9448B" w:rsidRDefault="00D5365C">
            <w:pPr>
              <w:spacing w:before="50" w:after="50" w:line="252" w:lineRule="auto"/>
            </w:pPr>
            <w:r>
              <w:rPr>
                <w:sz w:val="18"/>
              </w:rPr>
              <w:t>Application delay under an INET name</w:t>
            </w:r>
          </w:p>
        </w:tc>
        <w:tc>
          <w:tcPr>
            <w:tcW w:w="3175" w:type="dxa"/>
          </w:tcPr>
          <w:p w14:paraId="1F6E1B2D" w14:textId="77777777" w:rsidR="00B9448B" w:rsidRDefault="00D5365C">
            <w:pPr>
              <w:spacing w:before="50" w:after="50" w:line="252" w:lineRule="auto"/>
            </w:pPr>
            <w:r>
              <w:rPr>
                <w:sz w:val="18"/>
              </w:rPr>
              <w:t>Latency column would be empty</w:t>
            </w:r>
          </w:p>
        </w:tc>
        <w:tc>
          <w:tcPr>
            <w:tcW w:w="2891" w:type="dxa"/>
          </w:tcPr>
          <w:p w14:paraId="5E155487" w14:textId="77777777" w:rsidR="00B9448B" w:rsidRDefault="00D5365C">
            <w:pPr>
              <w:spacing w:before="50" w:after="50" w:line="252" w:lineRule="auto"/>
            </w:pPr>
            <w:r>
              <w:rPr>
                <w:sz w:val="18"/>
              </w:rPr>
              <w:t>Correct Simu5G statistic</w:t>
            </w:r>
          </w:p>
        </w:tc>
      </w:tr>
      <w:tr w:rsidR="00B9448B" w14:paraId="161CA8E4" w14:textId="77777777">
        <w:trPr>
          <w:cantSplit/>
          <w:jc w:val="center"/>
        </w:trPr>
        <w:tc>
          <w:tcPr>
            <w:tcW w:w="3005" w:type="dxa"/>
          </w:tcPr>
          <w:p w14:paraId="2C2402CA" w14:textId="77777777" w:rsidR="00B9448B" w:rsidRDefault="00D5365C">
            <w:pPr>
              <w:spacing w:before="50" w:after="50" w:line="252" w:lineRule="auto"/>
            </w:pPr>
            <w:r>
              <w:rPr>
                <w:sz w:val="18"/>
              </w:rPr>
              <w:t>All default statistics recorded</w:t>
            </w:r>
          </w:p>
        </w:tc>
        <w:tc>
          <w:tcPr>
            <w:tcW w:w="3175" w:type="dxa"/>
          </w:tcPr>
          <w:p w14:paraId="7C8BBD0C" w14:textId="77777777" w:rsidR="00B9448B" w:rsidRDefault="00D5365C">
            <w:pPr>
              <w:spacing w:before="50" w:after="50" w:line="252" w:lineRule="auto"/>
            </w:pPr>
            <w:r>
              <w:rPr>
                <w:sz w:val="18"/>
              </w:rPr>
              <w:t>Huge files; about 12 GB of memory reserved per run</w:t>
            </w:r>
          </w:p>
        </w:tc>
        <w:tc>
          <w:tcPr>
            <w:tcW w:w="2891" w:type="dxa"/>
          </w:tcPr>
          <w:p w14:paraId="17E06202" w14:textId="77777777" w:rsidR="00B9448B" w:rsidRDefault="00D5365C">
            <w:pPr>
              <w:spacing w:before="50" w:after="50" w:line="252" w:lineRule="auto"/>
            </w:pPr>
            <w:r>
              <w:rPr>
                <w:sz w:val="18"/>
              </w:rPr>
              <w:t>Only the needed statistics</w:t>
            </w:r>
          </w:p>
        </w:tc>
      </w:tr>
      <w:tr w:rsidR="00B9448B" w14:paraId="035E037A" w14:textId="77777777">
        <w:trPr>
          <w:cantSplit/>
          <w:jc w:val="center"/>
        </w:trPr>
        <w:tc>
          <w:tcPr>
            <w:tcW w:w="3005" w:type="dxa"/>
          </w:tcPr>
          <w:p w14:paraId="6487F536" w14:textId="77777777" w:rsidR="00B9448B" w:rsidRDefault="00D5365C">
            <w:pPr>
              <w:spacing w:before="50" w:after="50" w:line="252" w:lineRule="auto"/>
            </w:pPr>
            <w:r>
              <w:rPr>
                <w:sz w:val="18"/>
              </w:rPr>
              <w:t>Uplink speed taken from what the phone tried to send</w:t>
            </w:r>
          </w:p>
        </w:tc>
        <w:tc>
          <w:tcPr>
            <w:tcW w:w="3175" w:type="dxa"/>
          </w:tcPr>
          <w:p w14:paraId="4ED71645" w14:textId="77777777" w:rsidR="00B9448B" w:rsidRDefault="00D5365C">
            <w:pPr>
              <w:spacing w:before="50" w:after="50" w:line="252" w:lineRule="auto"/>
            </w:pPr>
            <w:r>
              <w:rPr>
                <w:sz w:val="18"/>
              </w:rPr>
              <w:t>Uplink starvation invisible</w:t>
            </w:r>
          </w:p>
        </w:tc>
        <w:tc>
          <w:tcPr>
            <w:tcW w:w="2891" w:type="dxa"/>
          </w:tcPr>
          <w:p w14:paraId="2C7E465C" w14:textId="77777777" w:rsidR="00B9448B" w:rsidRDefault="00D5365C">
            <w:pPr>
              <w:spacing w:before="50" w:after="50" w:line="252" w:lineRule="auto"/>
            </w:pPr>
            <w:r>
              <w:rPr>
                <w:sz w:val="18"/>
              </w:rPr>
              <w:t>Bytes actually sent</w:t>
            </w:r>
          </w:p>
        </w:tc>
      </w:tr>
      <w:tr w:rsidR="00B9448B" w14:paraId="07578F81" w14:textId="77777777">
        <w:trPr>
          <w:cantSplit/>
          <w:jc w:val="center"/>
        </w:trPr>
        <w:tc>
          <w:tcPr>
            <w:tcW w:w="3005" w:type="dxa"/>
          </w:tcPr>
          <w:p w14:paraId="48B820CF" w14:textId="77777777" w:rsidR="00B9448B" w:rsidRDefault="00D5365C">
            <w:pPr>
              <w:spacing w:before="50" w:after="50" w:line="252" w:lineRule="auto"/>
            </w:pPr>
            <w:r>
              <w:rPr>
                <w:sz w:val="18"/>
              </w:rPr>
              <w:t>"HeavyLoad" lowered the video rate</w:t>
            </w:r>
          </w:p>
        </w:tc>
        <w:tc>
          <w:tcPr>
            <w:tcW w:w="3175" w:type="dxa"/>
          </w:tcPr>
          <w:p w14:paraId="5ACF7599" w14:textId="77777777" w:rsidR="00B9448B" w:rsidRDefault="00D5365C">
            <w:pPr>
              <w:spacing w:before="50" w:after="50" w:line="252" w:lineRule="auto"/>
            </w:pPr>
            <w:r>
              <w:rPr>
                <w:sz w:val="18"/>
              </w:rPr>
              <w:t>Heavy scenario lighter than the baseline</w:t>
            </w:r>
          </w:p>
        </w:tc>
        <w:tc>
          <w:tcPr>
            <w:tcW w:w="2891" w:type="dxa"/>
          </w:tcPr>
          <w:p w14:paraId="63DF4499" w14:textId="77777777" w:rsidR="00B9448B" w:rsidRDefault="00D5365C">
            <w:pPr>
              <w:spacing w:before="50" w:after="50" w:line="252" w:lineRule="auto"/>
            </w:pPr>
            <w:r>
              <w:rPr>
                <w:sz w:val="18"/>
              </w:rPr>
              <w:t>Only web and IoT rates raised</w:t>
            </w:r>
          </w:p>
        </w:tc>
      </w:tr>
      <w:tr w:rsidR="00B9448B" w14:paraId="0549FCC4" w14:textId="77777777">
        <w:trPr>
          <w:cantSplit/>
          <w:jc w:val="center"/>
        </w:trPr>
        <w:tc>
          <w:tcPr>
            <w:tcW w:w="3005" w:type="dxa"/>
          </w:tcPr>
          <w:p w14:paraId="45290D3F" w14:textId="77777777" w:rsidR="00B9448B" w:rsidRDefault="00D5365C">
            <w:pPr>
              <w:spacing w:before="50" w:after="50" w:line="252" w:lineRule="auto"/>
            </w:pPr>
            <w:r>
              <w:rPr>
                <w:sz w:val="18"/>
              </w:rPr>
              <w:t>Parser mixed the idle LTE stack's "cell 0" into the serving cell</w:t>
            </w:r>
          </w:p>
        </w:tc>
        <w:tc>
          <w:tcPr>
            <w:tcW w:w="3175" w:type="dxa"/>
          </w:tcPr>
          <w:p w14:paraId="52EE0B5E" w14:textId="77777777" w:rsidR="00B9448B" w:rsidRDefault="00D5365C">
            <w:pPr>
              <w:spacing w:before="50" w:after="50" w:line="252" w:lineRule="auto"/>
            </w:pPr>
            <w:r>
              <w:rPr>
                <w:sz w:val="18"/>
              </w:rPr>
              <w:t>False finding of zero handovers</w:t>
            </w:r>
          </w:p>
        </w:tc>
        <w:tc>
          <w:tcPr>
            <w:tcW w:w="2891" w:type="dxa"/>
          </w:tcPr>
          <w:p w14:paraId="1136FB0E" w14:textId="77777777" w:rsidR="00B9448B" w:rsidRDefault="00D5365C">
            <w:pPr>
              <w:spacing w:before="50" w:after="50" w:line="252" w:lineRule="auto"/>
            </w:pPr>
            <w:r>
              <w:rPr>
                <w:sz w:val="18"/>
              </w:rPr>
              <w:t>Idle stack ignored; 1.3–2.7 handovers per user now</w:t>
            </w:r>
          </w:p>
        </w:tc>
      </w:tr>
      <w:tr w:rsidR="00B9448B" w14:paraId="59FF2C29" w14:textId="77777777">
        <w:trPr>
          <w:cantSplit/>
          <w:jc w:val="center"/>
        </w:trPr>
        <w:tc>
          <w:tcPr>
            <w:tcW w:w="3005" w:type="dxa"/>
          </w:tcPr>
          <w:p w14:paraId="027292EB" w14:textId="77777777" w:rsidR="00B9448B" w:rsidRDefault="00D5365C">
            <w:pPr>
              <w:spacing w:before="50" w:after="50" w:line="252" w:lineRule="auto"/>
            </w:pPr>
            <w:r>
              <w:rPr>
                <w:sz w:val="18"/>
              </w:rPr>
              <w:lastRenderedPageBreak/>
              <w:t>Parser put the cell's PRB total in a per-user column</w:t>
            </w:r>
          </w:p>
        </w:tc>
        <w:tc>
          <w:tcPr>
            <w:tcW w:w="3175" w:type="dxa"/>
          </w:tcPr>
          <w:p w14:paraId="007AFF31" w14:textId="77777777" w:rsidR="00B9448B" w:rsidRDefault="00D5365C">
            <w:pPr>
              <w:spacing w:before="50" w:after="50" w:line="252" w:lineRule="auto"/>
            </w:pPr>
            <w:r>
              <w:rPr>
                <w:sz w:val="18"/>
              </w:rPr>
              <w:t>Same name, different meaning in the two sources</w:t>
            </w:r>
          </w:p>
        </w:tc>
        <w:tc>
          <w:tcPr>
            <w:tcW w:w="2891" w:type="dxa"/>
          </w:tcPr>
          <w:p w14:paraId="099CA8AA" w14:textId="77777777" w:rsidR="00B9448B" w:rsidRDefault="00D5365C">
            <w:pPr>
              <w:spacing w:before="50" w:after="50" w:line="252" w:lineRule="auto"/>
            </w:pPr>
            <w:r>
              <w:rPr>
                <w:sz w:val="18"/>
              </w:rPr>
              <w:t>Kept as cell load only</w:t>
            </w:r>
          </w:p>
        </w:tc>
      </w:tr>
    </w:tbl>
    <w:p w14:paraId="2D4E06A1" w14:textId="77777777" w:rsidR="00B9448B" w:rsidRDefault="00B9448B">
      <w:pPr>
        <w:spacing w:after="80"/>
      </w:pPr>
    </w:p>
    <w:p w14:paraId="25612375" w14:textId="77777777" w:rsidR="00B9448B" w:rsidRDefault="00D5365C">
      <w:pPr>
        <w:spacing w:after="120" w:line="269" w:lineRule="auto"/>
        <w:jc w:val="both"/>
      </w:pPr>
      <w:r>
        <w:t>On Windows two further problems appeared: INET 4.6.0 did not export two classes that Simu5G needs (fixed by back-porting the upstream INET correction), and the per-vector buffer reservation exhausted memory when three runs started together (fixed by declaring vectors only once they hold data). Neither affects results.</w:t>
      </w:r>
    </w:p>
    <w:p w14:paraId="1A9A1899" w14:textId="77777777" w:rsidR="00B9448B" w:rsidRDefault="00D5365C">
      <w:pPr>
        <w:pStyle w:val="Heading2"/>
        <w:keepNext/>
      </w:pPr>
      <w:bookmarkStart w:id="24" w:name="_Toc241938233"/>
      <w:r>
        <w:t>6.2 Stage 1: the simulated scenarios</w:t>
      </w:r>
      <w:bookmarkEnd w:id="24"/>
    </w:p>
    <w:p w14:paraId="24AE57F0" w14:textId="77777777" w:rsidR="00B9448B" w:rsidRDefault="00D5365C">
      <w:pPr>
        <w:spacing w:after="120" w:line="269" w:lineRule="auto"/>
        <w:jc w:val="both"/>
      </w:pPr>
      <w:r>
        <w:t xml:space="preserve">The network covers 1 km × 1 km: one macro cell (46 dBm) in the centre, three micro cells (30 dBm), and four interference-only cells at the corners. Fifty phones move by random waypoint at 1–5 m/s. The carrier has 50 PRBs at 15 kHz spacing (10 MHz, 1 ms slots) and a proportional-fair scheduler. A server sends constant-rate downlink traffic to three groups: </w:t>
      </w:r>
      <w:r>
        <w:rPr>
          <w:b/>
        </w:rPr>
        <w:t>video</w:t>
      </w:r>
      <w:r>
        <w:t xml:space="preserve"> (users 0–19, 2.8 Mbit/s), </w:t>
      </w:r>
      <w:r>
        <w:rPr>
          <w:b/>
        </w:rPr>
        <w:t>web</w:t>
      </w:r>
      <w:r>
        <w:t xml:space="preserve"> (20–34, 0.2 Mbit/s) and </w:t>
      </w:r>
      <w:r>
        <w:rPr>
          <w:b/>
        </w:rPr>
        <w:t>IoT</w:t>
      </w:r>
      <w:r>
        <w:t xml:space="preserve"> (35–49, 32 kbit/s). Every phone also sends 40 kbit/s uplink, and users 0–29 add an 0.8 Mbit/s uplink burst between 50 and 65 s. Each run lasts 120 s.</w:t>
      </w:r>
    </w:p>
    <w:p w14:paraId="4F70480F" w14:textId="77777777" w:rsidR="00B9448B" w:rsidRDefault="00D5365C">
      <w:pPr>
        <w:keepNext/>
        <w:spacing w:before="160" w:after="80"/>
      </w:pPr>
      <w:r>
        <w:rPr>
          <w:b/>
          <w:sz w:val="19"/>
        </w:rPr>
        <w:t xml:space="preserve">Table 9. </w:t>
      </w:r>
      <w:r>
        <w:rPr>
          <w:color w:val="5F5E5A"/>
          <w:sz w:val="19"/>
        </w:rPr>
        <w:t>The six scenarios.</w:t>
      </w:r>
    </w:p>
    <w:tbl>
      <w:tblPr>
        <w:tblW w:w="0" w:type="auto"/>
        <w:jc w:val="center"/>
        <w:tblBorders>
          <w:top w:val="single" w:sz="10" w:space="0" w:color="6F6E69"/>
          <w:left w:val="nil"/>
          <w:bottom w:val="single" w:sz="10" w:space="0" w:color="6F6E69"/>
          <w:right w:val="nil"/>
          <w:insideH w:val="single" w:sz="4" w:space="0" w:color="D3D0C7"/>
          <w:insideV w:val="nil"/>
        </w:tblBorders>
        <w:tblLayout w:type="fixed"/>
        <w:tblLook w:val="04A0" w:firstRow="1" w:lastRow="0" w:firstColumn="1" w:lastColumn="0" w:noHBand="0" w:noVBand="1"/>
      </w:tblPr>
      <w:tblGrid>
        <w:gridCol w:w="1814"/>
        <w:gridCol w:w="907"/>
        <w:gridCol w:w="5102"/>
        <w:gridCol w:w="1247"/>
      </w:tblGrid>
      <w:tr w:rsidR="00B9448B" w14:paraId="6BC9A864" w14:textId="77777777">
        <w:trPr>
          <w:cantSplit/>
          <w:tblHeader/>
          <w:jc w:val="center"/>
        </w:trPr>
        <w:tc>
          <w:tcPr>
            <w:tcW w:w="1814" w:type="dxa"/>
            <w:shd w:val="clear" w:color="auto" w:fill="EFEDE6"/>
          </w:tcPr>
          <w:p w14:paraId="2189584B" w14:textId="77777777" w:rsidR="00B9448B" w:rsidRDefault="00D5365C">
            <w:pPr>
              <w:spacing w:before="50" w:after="50" w:line="252" w:lineRule="auto"/>
            </w:pPr>
            <w:r>
              <w:rPr>
                <w:b/>
                <w:sz w:val="19"/>
              </w:rPr>
              <w:t>Scenario</w:t>
            </w:r>
          </w:p>
        </w:tc>
        <w:tc>
          <w:tcPr>
            <w:tcW w:w="907" w:type="dxa"/>
            <w:shd w:val="clear" w:color="auto" w:fill="EFEDE6"/>
          </w:tcPr>
          <w:p w14:paraId="2D0CFDDA" w14:textId="77777777" w:rsidR="00B9448B" w:rsidRDefault="00D5365C">
            <w:pPr>
              <w:spacing w:before="50" w:after="50" w:line="252" w:lineRule="auto"/>
            </w:pPr>
            <w:r>
              <w:rPr>
                <w:b/>
                <w:sz w:val="19"/>
              </w:rPr>
              <w:t>Users</w:t>
            </w:r>
          </w:p>
        </w:tc>
        <w:tc>
          <w:tcPr>
            <w:tcW w:w="5102" w:type="dxa"/>
            <w:shd w:val="clear" w:color="auto" w:fill="EFEDE6"/>
          </w:tcPr>
          <w:p w14:paraId="66736E68" w14:textId="77777777" w:rsidR="00B9448B" w:rsidRDefault="00D5365C">
            <w:pPr>
              <w:spacing w:before="50" w:after="50" w:line="252" w:lineRule="auto"/>
            </w:pPr>
            <w:r>
              <w:rPr>
                <w:b/>
                <w:sz w:val="19"/>
              </w:rPr>
              <w:t>What it changes</w:t>
            </w:r>
          </w:p>
        </w:tc>
        <w:tc>
          <w:tcPr>
            <w:tcW w:w="1247" w:type="dxa"/>
            <w:shd w:val="clear" w:color="auto" w:fill="EFEDE6"/>
          </w:tcPr>
          <w:p w14:paraId="755F804B" w14:textId="77777777" w:rsidR="00B9448B" w:rsidRDefault="00D5365C">
            <w:pPr>
              <w:spacing w:before="50" w:after="50" w:line="252" w:lineRule="auto"/>
            </w:pPr>
            <w:r>
              <w:rPr>
                <w:b/>
                <w:sz w:val="19"/>
              </w:rPr>
              <w:t>Seeds</w:t>
            </w:r>
          </w:p>
        </w:tc>
      </w:tr>
      <w:tr w:rsidR="00B9448B" w14:paraId="5DBF1A71" w14:textId="77777777">
        <w:trPr>
          <w:cantSplit/>
          <w:jc w:val="center"/>
        </w:trPr>
        <w:tc>
          <w:tcPr>
            <w:tcW w:w="1814" w:type="dxa"/>
          </w:tcPr>
          <w:p w14:paraId="324DFAF1" w14:textId="77777777" w:rsidR="00B9448B" w:rsidRDefault="00D5365C">
            <w:pPr>
              <w:spacing w:before="50" w:after="50" w:line="252" w:lineRule="auto"/>
            </w:pPr>
            <w:r>
              <w:rPr>
                <w:sz w:val="19"/>
              </w:rPr>
              <w:t>Light load</w:t>
            </w:r>
          </w:p>
        </w:tc>
        <w:tc>
          <w:tcPr>
            <w:tcW w:w="907" w:type="dxa"/>
          </w:tcPr>
          <w:p w14:paraId="74A0B7B4" w14:textId="77777777" w:rsidR="00B9448B" w:rsidRDefault="00D5365C">
            <w:pPr>
              <w:spacing w:before="50" w:after="50" w:line="252" w:lineRule="auto"/>
            </w:pPr>
            <w:r>
              <w:rPr>
                <w:sz w:val="19"/>
              </w:rPr>
              <w:t>20</w:t>
            </w:r>
          </w:p>
        </w:tc>
        <w:tc>
          <w:tcPr>
            <w:tcW w:w="5102" w:type="dxa"/>
          </w:tcPr>
          <w:p w14:paraId="54B47185" w14:textId="77777777" w:rsidR="00B9448B" w:rsidRDefault="00D5365C">
            <w:pPr>
              <w:spacing w:before="50" w:after="50" w:line="252" w:lineRule="auto"/>
            </w:pPr>
            <w:r>
              <w:rPr>
                <w:sz w:val="19"/>
              </w:rPr>
              <w:t>40 kbit/s downlink per user: the uncongested reference</w:t>
            </w:r>
          </w:p>
        </w:tc>
        <w:tc>
          <w:tcPr>
            <w:tcW w:w="1247" w:type="dxa"/>
          </w:tcPr>
          <w:p w14:paraId="2973E258" w14:textId="77777777" w:rsidR="00B9448B" w:rsidRDefault="00D5365C">
            <w:pPr>
              <w:spacing w:before="50" w:after="50" w:line="252" w:lineRule="auto"/>
            </w:pPr>
            <w:r>
              <w:rPr>
                <w:sz w:val="19"/>
              </w:rPr>
              <w:t>3</w:t>
            </w:r>
          </w:p>
        </w:tc>
      </w:tr>
      <w:tr w:rsidR="00B9448B" w14:paraId="11625436" w14:textId="77777777">
        <w:trPr>
          <w:cantSplit/>
          <w:jc w:val="center"/>
        </w:trPr>
        <w:tc>
          <w:tcPr>
            <w:tcW w:w="1814" w:type="dxa"/>
          </w:tcPr>
          <w:p w14:paraId="07663E0A" w14:textId="77777777" w:rsidR="00B9448B" w:rsidRDefault="00D5365C">
            <w:pPr>
              <w:spacing w:before="50" w:after="50" w:line="252" w:lineRule="auto"/>
            </w:pPr>
            <w:r>
              <w:rPr>
                <w:sz w:val="19"/>
              </w:rPr>
              <w:t>Urban (baseline)</w:t>
            </w:r>
          </w:p>
        </w:tc>
        <w:tc>
          <w:tcPr>
            <w:tcW w:w="907" w:type="dxa"/>
          </w:tcPr>
          <w:p w14:paraId="7866C911" w14:textId="77777777" w:rsidR="00B9448B" w:rsidRDefault="00D5365C">
            <w:pPr>
              <w:spacing w:before="50" w:after="50" w:line="252" w:lineRule="auto"/>
            </w:pPr>
            <w:r>
              <w:rPr>
                <w:sz w:val="19"/>
              </w:rPr>
              <w:t>50</w:t>
            </w:r>
          </w:p>
        </w:tc>
        <w:tc>
          <w:tcPr>
            <w:tcW w:w="5102" w:type="dxa"/>
          </w:tcPr>
          <w:p w14:paraId="1A3C7D4D" w14:textId="77777777" w:rsidR="00B9448B" w:rsidRDefault="00D5365C">
            <w:pPr>
              <w:spacing w:before="50" w:after="50" w:line="252" w:lineRule="auto"/>
            </w:pPr>
            <w:r>
              <w:rPr>
                <w:sz w:val="19"/>
              </w:rPr>
              <w:t>The traffic described above</w:t>
            </w:r>
          </w:p>
        </w:tc>
        <w:tc>
          <w:tcPr>
            <w:tcW w:w="1247" w:type="dxa"/>
          </w:tcPr>
          <w:p w14:paraId="1D9FAAA6" w14:textId="77777777" w:rsidR="00B9448B" w:rsidRDefault="00D5365C">
            <w:pPr>
              <w:spacing w:before="50" w:after="50" w:line="252" w:lineRule="auto"/>
            </w:pPr>
            <w:r>
              <w:rPr>
                <w:sz w:val="19"/>
              </w:rPr>
              <w:t>5</w:t>
            </w:r>
          </w:p>
        </w:tc>
      </w:tr>
      <w:tr w:rsidR="00B9448B" w14:paraId="51F3A1FF" w14:textId="77777777">
        <w:trPr>
          <w:cantSplit/>
          <w:jc w:val="center"/>
        </w:trPr>
        <w:tc>
          <w:tcPr>
            <w:tcW w:w="1814" w:type="dxa"/>
          </w:tcPr>
          <w:p w14:paraId="04454E0C" w14:textId="77777777" w:rsidR="00B9448B" w:rsidRDefault="00D5365C">
            <w:pPr>
              <w:spacing w:before="50" w:after="50" w:line="252" w:lineRule="auto"/>
            </w:pPr>
            <w:r>
              <w:rPr>
                <w:sz w:val="19"/>
              </w:rPr>
              <w:t>Gradual</w:t>
            </w:r>
          </w:p>
        </w:tc>
        <w:tc>
          <w:tcPr>
            <w:tcW w:w="907" w:type="dxa"/>
          </w:tcPr>
          <w:p w14:paraId="71CFDF33" w14:textId="77777777" w:rsidR="00B9448B" w:rsidRDefault="00D5365C">
            <w:pPr>
              <w:spacing w:before="50" w:after="50" w:line="252" w:lineRule="auto"/>
            </w:pPr>
            <w:r>
              <w:rPr>
                <w:sz w:val="19"/>
              </w:rPr>
              <w:t>50</w:t>
            </w:r>
          </w:p>
        </w:tc>
        <w:tc>
          <w:tcPr>
            <w:tcW w:w="5102" w:type="dxa"/>
          </w:tcPr>
          <w:p w14:paraId="4EB2943F" w14:textId="77777777" w:rsidR="00B9448B" w:rsidRDefault="00D5365C">
            <w:pPr>
              <w:spacing w:before="50" w:after="50" w:line="252" w:lineRule="auto"/>
            </w:pPr>
            <w:r>
              <w:rPr>
                <w:sz w:val="19"/>
              </w:rPr>
              <w:t>Uplink burst starts in steps at 30, 50 and 70 s</w:t>
            </w:r>
          </w:p>
        </w:tc>
        <w:tc>
          <w:tcPr>
            <w:tcW w:w="1247" w:type="dxa"/>
          </w:tcPr>
          <w:p w14:paraId="33EE244E" w14:textId="77777777" w:rsidR="00B9448B" w:rsidRDefault="00D5365C">
            <w:pPr>
              <w:spacing w:before="50" w:after="50" w:line="252" w:lineRule="auto"/>
            </w:pPr>
            <w:r>
              <w:rPr>
                <w:sz w:val="19"/>
              </w:rPr>
              <w:t>3</w:t>
            </w:r>
          </w:p>
        </w:tc>
      </w:tr>
      <w:tr w:rsidR="00B9448B" w14:paraId="0003C4E6" w14:textId="77777777">
        <w:trPr>
          <w:cantSplit/>
          <w:jc w:val="center"/>
        </w:trPr>
        <w:tc>
          <w:tcPr>
            <w:tcW w:w="1814" w:type="dxa"/>
          </w:tcPr>
          <w:p w14:paraId="0A9A8F6D" w14:textId="77777777" w:rsidR="00B9448B" w:rsidRDefault="00D5365C">
            <w:pPr>
              <w:spacing w:before="50" w:after="50" w:line="252" w:lineRule="auto"/>
            </w:pPr>
            <w:r>
              <w:rPr>
                <w:sz w:val="19"/>
              </w:rPr>
              <w:t>High mobility</w:t>
            </w:r>
          </w:p>
        </w:tc>
        <w:tc>
          <w:tcPr>
            <w:tcW w:w="907" w:type="dxa"/>
          </w:tcPr>
          <w:p w14:paraId="667D0FA1" w14:textId="77777777" w:rsidR="00B9448B" w:rsidRDefault="00D5365C">
            <w:pPr>
              <w:spacing w:before="50" w:after="50" w:line="252" w:lineRule="auto"/>
            </w:pPr>
            <w:r>
              <w:rPr>
                <w:sz w:val="19"/>
              </w:rPr>
              <w:t>50</w:t>
            </w:r>
          </w:p>
        </w:tc>
        <w:tc>
          <w:tcPr>
            <w:tcW w:w="5102" w:type="dxa"/>
          </w:tcPr>
          <w:p w14:paraId="66CD74D1" w14:textId="77777777" w:rsidR="00B9448B" w:rsidRDefault="00D5365C">
            <w:pPr>
              <w:spacing w:before="50" w:after="50" w:line="252" w:lineRule="auto"/>
            </w:pPr>
            <w:r>
              <w:rPr>
                <w:sz w:val="19"/>
              </w:rPr>
              <w:t>Vehicular speed, 10–30 m/s</w:t>
            </w:r>
          </w:p>
        </w:tc>
        <w:tc>
          <w:tcPr>
            <w:tcW w:w="1247" w:type="dxa"/>
          </w:tcPr>
          <w:p w14:paraId="73077441" w14:textId="77777777" w:rsidR="00B9448B" w:rsidRDefault="00D5365C">
            <w:pPr>
              <w:spacing w:before="50" w:after="50" w:line="252" w:lineRule="auto"/>
            </w:pPr>
            <w:r>
              <w:rPr>
                <w:sz w:val="19"/>
              </w:rPr>
              <w:t>3</w:t>
            </w:r>
          </w:p>
        </w:tc>
      </w:tr>
      <w:tr w:rsidR="00B9448B" w14:paraId="1E06D428" w14:textId="77777777">
        <w:trPr>
          <w:cantSplit/>
          <w:jc w:val="center"/>
        </w:trPr>
        <w:tc>
          <w:tcPr>
            <w:tcW w:w="1814" w:type="dxa"/>
          </w:tcPr>
          <w:p w14:paraId="2BA55298" w14:textId="77777777" w:rsidR="00B9448B" w:rsidRDefault="00D5365C">
            <w:pPr>
              <w:spacing w:before="50" w:after="50" w:line="252" w:lineRule="auto"/>
            </w:pPr>
            <w:r>
              <w:rPr>
                <w:sz w:val="19"/>
              </w:rPr>
              <w:t>Low mobility</w:t>
            </w:r>
          </w:p>
        </w:tc>
        <w:tc>
          <w:tcPr>
            <w:tcW w:w="907" w:type="dxa"/>
          </w:tcPr>
          <w:p w14:paraId="005E5D0D" w14:textId="77777777" w:rsidR="00B9448B" w:rsidRDefault="00D5365C">
            <w:pPr>
              <w:spacing w:before="50" w:after="50" w:line="252" w:lineRule="auto"/>
            </w:pPr>
            <w:r>
              <w:rPr>
                <w:sz w:val="19"/>
              </w:rPr>
              <w:t>50</w:t>
            </w:r>
          </w:p>
        </w:tc>
        <w:tc>
          <w:tcPr>
            <w:tcW w:w="5102" w:type="dxa"/>
          </w:tcPr>
          <w:p w14:paraId="3F247621" w14:textId="77777777" w:rsidR="00B9448B" w:rsidRDefault="00D5365C">
            <w:pPr>
              <w:spacing w:before="50" w:after="50" w:line="252" w:lineRule="auto"/>
            </w:pPr>
            <w:r>
              <w:rPr>
                <w:sz w:val="19"/>
              </w:rPr>
              <w:t>Pedestrian speed, 0.5–1.5 m/s, long pauses</w:t>
            </w:r>
          </w:p>
        </w:tc>
        <w:tc>
          <w:tcPr>
            <w:tcW w:w="1247" w:type="dxa"/>
          </w:tcPr>
          <w:p w14:paraId="74D4AD3C" w14:textId="77777777" w:rsidR="00B9448B" w:rsidRDefault="00D5365C">
            <w:pPr>
              <w:spacing w:before="50" w:after="50" w:line="252" w:lineRule="auto"/>
            </w:pPr>
            <w:r>
              <w:rPr>
                <w:sz w:val="19"/>
              </w:rPr>
              <w:t>3</w:t>
            </w:r>
          </w:p>
        </w:tc>
      </w:tr>
      <w:tr w:rsidR="00B9448B" w14:paraId="1907F465" w14:textId="77777777">
        <w:trPr>
          <w:cantSplit/>
          <w:jc w:val="center"/>
        </w:trPr>
        <w:tc>
          <w:tcPr>
            <w:tcW w:w="1814" w:type="dxa"/>
          </w:tcPr>
          <w:p w14:paraId="0705B1AA" w14:textId="77777777" w:rsidR="00B9448B" w:rsidRDefault="00D5365C">
            <w:pPr>
              <w:spacing w:before="50" w:after="50" w:line="252" w:lineRule="auto"/>
            </w:pPr>
            <w:r>
              <w:rPr>
                <w:sz w:val="19"/>
              </w:rPr>
              <w:t>Heavy load</w:t>
            </w:r>
          </w:p>
        </w:tc>
        <w:tc>
          <w:tcPr>
            <w:tcW w:w="907" w:type="dxa"/>
          </w:tcPr>
          <w:p w14:paraId="007D83E7" w14:textId="77777777" w:rsidR="00B9448B" w:rsidRDefault="00D5365C">
            <w:pPr>
              <w:spacing w:before="50" w:after="50" w:line="252" w:lineRule="auto"/>
            </w:pPr>
            <w:r>
              <w:rPr>
                <w:sz w:val="19"/>
              </w:rPr>
              <w:t>50</w:t>
            </w:r>
          </w:p>
        </w:tc>
        <w:tc>
          <w:tcPr>
            <w:tcW w:w="5102" w:type="dxa"/>
          </w:tcPr>
          <w:p w14:paraId="6A39F0C9" w14:textId="77777777" w:rsidR="00B9448B" w:rsidRDefault="00D5365C">
            <w:pPr>
              <w:spacing w:before="50" w:after="50" w:line="252" w:lineRule="auto"/>
            </w:pPr>
            <w:r>
              <w:rPr>
                <w:sz w:val="19"/>
              </w:rPr>
              <w:t>Web and IoT users raised to 0.64 Mbit/s each</w:t>
            </w:r>
          </w:p>
        </w:tc>
        <w:tc>
          <w:tcPr>
            <w:tcW w:w="1247" w:type="dxa"/>
          </w:tcPr>
          <w:p w14:paraId="4BD72DE1" w14:textId="77777777" w:rsidR="00B9448B" w:rsidRDefault="00D5365C">
            <w:pPr>
              <w:spacing w:before="50" w:after="50" w:line="252" w:lineRule="auto"/>
            </w:pPr>
            <w:r>
              <w:rPr>
                <w:sz w:val="19"/>
              </w:rPr>
              <w:t>5</w:t>
            </w:r>
          </w:p>
        </w:tc>
      </w:tr>
    </w:tbl>
    <w:p w14:paraId="6137907E" w14:textId="77777777" w:rsidR="00B9448B" w:rsidRDefault="00B9448B">
      <w:pPr>
        <w:spacing w:after="80"/>
      </w:pPr>
    </w:p>
    <w:p w14:paraId="2BAF2EC1" w14:textId="77777777" w:rsidR="00B9448B" w:rsidRDefault="00D5365C">
      <w:pPr>
        <w:pStyle w:val="Heading2"/>
        <w:keepNext/>
      </w:pPr>
      <w:bookmarkStart w:id="25" w:name="_Toc241938234"/>
      <w:r>
        <w:t>6.3 Stage 1: preparing the real data (TRACTOR)</w:t>
      </w:r>
      <w:bookmarkEnd w:id="25"/>
    </w:p>
    <w:p w14:paraId="7AA17B0D" w14:textId="77777777" w:rsidR="00B9448B" w:rsidRDefault="00D5365C">
      <w:pPr>
        <w:spacing w:after="120" w:line="269" w:lineRule="auto"/>
        <w:jc w:val="both"/>
      </w:pPr>
      <w:r>
        <w:t xml:space="preserve">TRACTOR [2], [25] replays real smartphone traffic (video streaming, browsing, file transfer, video calls and background activity) through a complete srsRAN-based O-RAN system on the Colosseum radio emulator; an xApp records each phone's measurements every 250 ms over E2. It is a real protocol stack, a real scheduler and real traffic over an </w:t>
      </w:r>
      <w:r>
        <w:rPr>
          <w:b/>
        </w:rPr>
        <w:t>emulated</w:t>
      </w:r>
      <w:r>
        <w:t xml:space="preserve"> radio channel, not a live commercial network. The multi-user logs hold 189 files in 33 conditions: Trial 0 has twelve single-class conditions (eMBB, URLLC or mMTC with one to four users); Trials 1–3 are load sweeps with four to ten users. Preparation:</w:t>
      </w:r>
    </w:p>
    <w:p w14:paraId="1FFA92DE" w14:textId="77777777" w:rsidR="00B9448B" w:rsidRDefault="00D5365C">
      <w:pPr>
        <w:pStyle w:val="ListParagraph"/>
        <w:numPr>
          <w:ilvl w:val="0"/>
          <w:numId w:val="5"/>
        </w:numPr>
        <w:spacing w:after="60" w:line="269" w:lineRule="auto"/>
      </w:pPr>
      <w:r>
        <w:t>Read all 189 files; drop the single file without slicing columns.</w:t>
      </w:r>
    </w:p>
    <w:p w14:paraId="6AE10CE9" w14:textId="77777777" w:rsidR="00B9448B" w:rsidRDefault="00D5365C">
      <w:pPr>
        <w:pStyle w:val="ListParagraph"/>
        <w:numPr>
          <w:ilvl w:val="0"/>
          <w:numId w:val="5"/>
        </w:numPr>
        <w:spacing w:after="60" w:line="269" w:lineRule="auto"/>
      </w:pPr>
      <w:r>
        <w:t>Align each condition's users on common 250 ms intervals.</w:t>
      </w:r>
    </w:p>
    <w:p w14:paraId="56B944AC" w14:textId="77777777" w:rsidR="00B9448B" w:rsidRDefault="00D5365C">
      <w:pPr>
        <w:pStyle w:val="ListParagraph"/>
        <w:numPr>
          <w:ilvl w:val="0"/>
          <w:numId w:val="5"/>
        </w:numPr>
        <w:spacing w:after="60" w:line="269" w:lineRule="auto"/>
      </w:pPr>
      <w:r>
        <w:t xml:space="preserve">Compute cell-level quantities over </w:t>
      </w:r>
      <w:r>
        <w:rPr>
          <w:b/>
        </w:rPr>
        <w:t>all</w:t>
      </w:r>
      <w:r>
        <w:t xml:space="preserve"> users before any filtering: cell load (sum of grants ÷ 12,500) and the number of users present.</w:t>
      </w:r>
    </w:p>
    <w:p w14:paraId="1C8C6868" w14:textId="77777777" w:rsidR="00B9448B" w:rsidRDefault="00D5365C">
      <w:pPr>
        <w:pStyle w:val="ListParagraph"/>
        <w:numPr>
          <w:ilvl w:val="0"/>
          <w:numId w:val="5"/>
        </w:numPr>
        <w:spacing w:after="60" w:line="269" w:lineRule="auto"/>
      </w:pPr>
      <w:r>
        <w:t>Keep only records with slicing disabled: 601,592 of 735,117. With slicing on, a 14-PRB slice cap fixes the grant regardless of load, which is configuration, not congestion (Section 7.2).</w:t>
      </w:r>
    </w:p>
    <w:p w14:paraId="518E232A" w14:textId="77777777" w:rsidR="00B9448B" w:rsidRDefault="00D5365C">
      <w:pPr>
        <w:pStyle w:val="ListParagraph"/>
        <w:numPr>
          <w:ilvl w:val="0"/>
          <w:numId w:val="5"/>
        </w:numPr>
        <w:spacing w:after="60" w:line="269" w:lineRule="auto"/>
      </w:pPr>
      <w:r>
        <w:t>Attach each user's traffic class from the trace lists (Trial 1 has none and is marked unknown).</w:t>
      </w:r>
    </w:p>
    <w:p w14:paraId="54E7E3BD" w14:textId="77777777" w:rsidR="00B9448B" w:rsidRDefault="00D5365C">
      <w:pPr>
        <w:pStyle w:val="ListParagraph"/>
        <w:numPr>
          <w:ilvl w:val="0"/>
          <w:numId w:val="5"/>
        </w:numPr>
        <w:spacing w:after="60" w:line="269" w:lineRule="auto"/>
      </w:pPr>
      <w:r>
        <w:t>Map columns onto the six shared measurements (Table 3).</w:t>
      </w:r>
    </w:p>
    <w:p w14:paraId="5F18AF90" w14:textId="77777777" w:rsidR="00B9448B" w:rsidRDefault="00D5365C">
      <w:pPr>
        <w:pStyle w:val="Heading2"/>
        <w:keepNext/>
      </w:pPr>
      <w:bookmarkStart w:id="26" w:name="_Toc241938235"/>
      <w:r>
        <w:t>6.4 Stage 1: defining congestion (the label)</w:t>
      </w:r>
      <w:bookmarkEnd w:id="26"/>
    </w:p>
    <w:p w14:paraId="5114025A" w14:textId="77777777" w:rsidR="00B9448B" w:rsidRDefault="00D5365C">
      <w:pPr>
        <w:spacing w:after="120" w:line="269" w:lineRule="auto"/>
        <w:jc w:val="both"/>
      </w:pPr>
      <w:r>
        <w:t>The same code labels both sources. For each user and 250 ms interval:</w:t>
      </w:r>
    </w:p>
    <w:p w14:paraId="07AB04C6" w14:textId="77777777" w:rsidR="00B9448B" w:rsidRDefault="00D5365C">
      <w:pPr>
        <w:pStyle w:val="ListParagraph"/>
        <w:numPr>
          <w:ilvl w:val="0"/>
          <w:numId w:val="6"/>
        </w:numPr>
        <w:spacing w:after="60" w:line="269" w:lineRule="auto"/>
      </w:pPr>
      <w:r>
        <w:rPr>
          <w:b/>
        </w:rPr>
        <w:t>Ratio</w:t>
      </w:r>
      <w:r>
        <w:t xml:space="preserve"> = what the user gets ÷ what it needs (Table 4). Intervals with no demand have no ratio.</w:t>
      </w:r>
    </w:p>
    <w:p w14:paraId="46E2DDBF" w14:textId="77777777" w:rsidR="00B9448B" w:rsidRDefault="00D5365C">
      <w:pPr>
        <w:pStyle w:val="ListParagraph"/>
        <w:numPr>
          <w:ilvl w:val="0"/>
          <w:numId w:val="6"/>
        </w:numPr>
        <w:spacing w:after="60" w:line="269" w:lineRule="auto"/>
      </w:pPr>
      <w:r>
        <w:rPr>
          <w:b/>
        </w:rPr>
        <w:lastRenderedPageBreak/>
        <w:t>Starved (raw)</w:t>
      </w:r>
      <w:r>
        <w:t xml:space="preserve"> when the ratio is below </w:t>
      </w:r>
      <w:r>
        <w:rPr>
          <w:b/>
        </w:rPr>
        <w:t>0.5</w:t>
      </w:r>
      <w:r>
        <w:t>: the user receives less than half of what it needs.</w:t>
      </w:r>
    </w:p>
    <w:p w14:paraId="0861BC9C" w14:textId="77777777" w:rsidR="00B9448B" w:rsidRDefault="00D5365C">
      <w:pPr>
        <w:pStyle w:val="ListParagraph"/>
        <w:numPr>
          <w:ilvl w:val="0"/>
          <w:numId w:val="6"/>
        </w:numPr>
        <w:spacing w:after="60" w:line="269" w:lineRule="auto"/>
      </w:pPr>
      <w:r>
        <w:rPr>
          <w:b/>
        </w:rPr>
        <w:t>Starved (state)</w:t>
      </w:r>
      <w:r>
        <w:t xml:space="preserve"> with hysteresis: two starved intervals in a row to enter, two normal intervals in a row to leave. Single-interval blips are mostly noise. A gap in a user's record resets the state.</w:t>
      </w:r>
    </w:p>
    <w:p w14:paraId="288D6671" w14:textId="77777777" w:rsidR="00B9448B" w:rsidRDefault="00D5365C">
      <w:pPr>
        <w:pStyle w:val="ListParagraph"/>
        <w:numPr>
          <w:ilvl w:val="0"/>
          <w:numId w:val="6"/>
        </w:numPr>
        <w:spacing w:after="60" w:line="269" w:lineRule="auto"/>
      </w:pPr>
      <w:r>
        <w:rPr>
          <w:b/>
        </w:rPr>
        <w:t>Onset</w:t>
      </w:r>
      <w:r>
        <w:t xml:space="preserve"> at time </w:t>
      </w:r>
      <w:r>
        <w:rPr>
          <w:i/>
        </w:rPr>
        <w:t>t</w:t>
      </w:r>
      <w:r>
        <w:t xml:space="preserve"> when the user is not starved at </w:t>
      </w:r>
      <w:r>
        <w:rPr>
          <w:i/>
        </w:rPr>
        <w:t>t</w:t>
      </w:r>
      <w:r>
        <w:t xml:space="preserve"> and is starved at </w:t>
      </w:r>
      <w:r>
        <w:rPr>
          <w:i/>
        </w:rPr>
        <w:t>t</w:t>
      </w:r>
      <w:r>
        <w:t xml:space="preserve"> + 1 s (four intervals). Where </w:t>
      </w:r>
      <w:r>
        <w:rPr>
          <w:i/>
        </w:rPr>
        <w:t>t</w:t>
      </w:r>
      <w:r>
        <w:t xml:space="preserve"> + 1 s lies outside the record, onset is undefined.</w:t>
      </w:r>
    </w:p>
    <w:p w14:paraId="539FD89D" w14:textId="77777777" w:rsidR="00B9448B" w:rsidRDefault="00D5365C">
      <w:pPr>
        <w:spacing w:after="120" w:line="269" w:lineRule="auto"/>
        <w:jc w:val="both"/>
      </w:pPr>
      <w:r>
        <w:t>Revision 2 placed the threshold at 0.415, the valley of a two-mode mixture. Section 7.2 shows that those two modes are slicing-on against slicing-off records, so on slicing-free data there is no valley to fit. The threshold is therefore set by meaning (less than half) and its effect is reported across 0.2–0.8 (Figure 13).</w:t>
      </w:r>
    </w:p>
    <w:p w14:paraId="3645D787" w14:textId="77777777" w:rsidR="00B9448B" w:rsidRDefault="00D5365C">
      <w:pPr>
        <w:pStyle w:val="Heading2"/>
        <w:keepNext/>
      </w:pPr>
      <w:bookmarkStart w:id="27" w:name="_Toc241938236"/>
      <w:r>
        <w:t>6.5 Stage 1: experiment datasets</w:t>
      </w:r>
      <w:bookmarkEnd w:id="27"/>
    </w:p>
    <w:p w14:paraId="306A1D60" w14:textId="77777777" w:rsidR="00B9448B" w:rsidRDefault="00D5365C">
      <w:pPr>
        <w:keepNext/>
        <w:spacing w:before="160" w:after="80"/>
      </w:pPr>
      <w:r>
        <w:rPr>
          <w:b/>
          <w:sz w:val="19"/>
        </w:rPr>
        <w:t xml:space="preserve">Table 10. </w:t>
      </w:r>
      <w:r>
        <w:rPr>
          <w:color w:val="5F5E5A"/>
          <w:sz w:val="19"/>
        </w:rPr>
        <w:t>Experiments and the datasets built for them. Rows are user-intervals; onsets in brackets.</w:t>
      </w:r>
    </w:p>
    <w:tbl>
      <w:tblPr>
        <w:tblW w:w="0" w:type="auto"/>
        <w:jc w:val="center"/>
        <w:tblBorders>
          <w:top w:val="single" w:sz="10" w:space="0" w:color="6F6E69"/>
          <w:left w:val="nil"/>
          <w:bottom w:val="single" w:sz="10" w:space="0" w:color="6F6E69"/>
          <w:right w:val="nil"/>
          <w:insideH w:val="single" w:sz="4" w:space="0" w:color="D3D0C7"/>
          <w:insideV w:val="nil"/>
        </w:tblBorders>
        <w:tblLayout w:type="fixed"/>
        <w:tblLook w:val="04A0" w:firstRow="1" w:lastRow="0" w:firstColumn="1" w:lastColumn="0" w:noHBand="0" w:noVBand="1"/>
      </w:tblPr>
      <w:tblGrid>
        <w:gridCol w:w="680"/>
        <w:gridCol w:w="1757"/>
        <w:gridCol w:w="1701"/>
        <w:gridCol w:w="2381"/>
        <w:gridCol w:w="1304"/>
        <w:gridCol w:w="1247"/>
      </w:tblGrid>
      <w:tr w:rsidR="00B9448B" w14:paraId="5EDAFFE1" w14:textId="77777777">
        <w:trPr>
          <w:cantSplit/>
          <w:tblHeader/>
          <w:jc w:val="center"/>
        </w:trPr>
        <w:tc>
          <w:tcPr>
            <w:tcW w:w="680" w:type="dxa"/>
            <w:shd w:val="clear" w:color="auto" w:fill="EFEDE6"/>
          </w:tcPr>
          <w:p w14:paraId="71F5C2B7" w14:textId="77777777" w:rsidR="00B9448B" w:rsidRDefault="00D5365C">
            <w:pPr>
              <w:spacing w:before="50" w:after="50" w:line="252" w:lineRule="auto"/>
            </w:pPr>
            <w:r>
              <w:rPr>
                <w:b/>
                <w:sz w:val="18"/>
              </w:rPr>
              <w:t>Exp.</w:t>
            </w:r>
          </w:p>
        </w:tc>
        <w:tc>
          <w:tcPr>
            <w:tcW w:w="1757" w:type="dxa"/>
            <w:shd w:val="clear" w:color="auto" w:fill="EFEDE6"/>
          </w:tcPr>
          <w:p w14:paraId="7C3BD452" w14:textId="77777777" w:rsidR="00B9448B" w:rsidRDefault="00D5365C">
            <w:pPr>
              <w:spacing w:before="50" w:after="50" w:line="252" w:lineRule="auto"/>
            </w:pPr>
            <w:r>
              <w:rPr>
                <w:b/>
                <w:sz w:val="18"/>
              </w:rPr>
              <w:t>Train on</w:t>
            </w:r>
          </w:p>
        </w:tc>
        <w:tc>
          <w:tcPr>
            <w:tcW w:w="1701" w:type="dxa"/>
            <w:shd w:val="clear" w:color="auto" w:fill="EFEDE6"/>
          </w:tcPr>
          <w:p w14:paraId="1E4D5915" w14:textId="77777777" w:rsidR="00B9448B" w:rsidRDefault="00D5365C">
            <w:pPr>
              <w:spacing w:before="50" w:after="50" w:line="252" w:lineRule="auto"/>
            </w:pPr>
            <w:r>
              <w:rPr>
                <w:b/>
                <w:sz w:val="18"/>
              </w:rPr>
              <w:t>Test on</w:t>
            </w:r>
          </w:p>
        </w:tc>
        <w:tc>
          <w:tcPr>
            <w:tcW w:w="2381" w:type="dxa"/>
            <w:shd w:val="clear" w:color="auto" w:fill="EFEDE6"/>
          </w:tcPr>
          <w:p w14:paraId="185F47E2" w14:textId="77777777" w:rsidR="00B9448B" w:rsidRDefault="00D5365C">
            <w:pPr>
              <w:spacing w:before="50" w:after="50" w:line="252" w:lineRule="auto"/>
            </w:pPr>
            <w:r>
              <w:rPr>
                <w:b/>
                <w:sz w:val="18"/>
              </w:rPr>
              <w:t>Question</w:t>
            </w:r>
          </w:p>
        </w:tc>
        <w:tc>
          <w:tcPr>
            <w:tcW w:w="1304" w:type="dxa"/>
            <w:shd w:val="clear" w:color="auto" w:fill="EFEDE6"/>
          </w:tcPr>
          <w:p w14:paraId="1A5566FF" w14:textId="77777777" w:rsidR="00B9448B" w:rsidRDefault="00D5365C">
            <w:pPr>
              <w:spacing w:before="50" w:after="50" w:line="252" w:lineRule="auto"/>
            </w:pPr>
            <w:r>
              <w:rPr>
                <w:b/>
                <w:sz w:val="18"/>
              </w:rPr>
              <w:t>Train rows</w:t>
            </w:r>
          </w:p>
        </w:tc>
        <w:tc>
          <w:tcPr>
            <w:tcW w:w="1247" w:type="dxa"/>
            <w:shd w:val="clear" w:color="auto" w:fill="EFEDE6"/>
          </w:tcPr>
          <w:p w14:paraId="595CF976" w14:textId="77777777" w:rsidR="00B9448B" w:rsidRDefault="00D5365C">
            <w:pPr>
              <w:spacing w:before="50" w:after="50" w:line="252" w:lineRule="auto"/>
            </w:pPr>
            <w:r>
              <w:rPr>
                <w:b/>
                <w:sz w:val="18"/>
              </w:rPr>
              <w:t>Test rows</w:t>
            </w:r>
          </w:p>
        </w:tc>
      </w:tr>
      <w:tr w:rsidR="00B9448B" w14:paraId="0E7B4EE6" w14:textId="77777777">
        <w:trPr>
          <w:cantSplit/>
          <w:jc w:val="center"/>
        </w:trPr>
        <w:tc>
          <w:tcPr>
            <w:tcW w:w="680" w:type="dxa"/>
          </w:tcPr>
          <w:p w14:paraId="129736AE" w14:textId="77777777" w:rsidR="00B9448B" w:rsidRDefault="00D5365C">
            <w:pPr>
              <w:spacing w:before="50" w:after="50" w:line="252" w:lineRule="auto"/>
            </w:pPr>
            <w:r>
              <w:rPr>
                <w:sz w:val="18"/>
              </w:rPr>
              <w:t>E1</w:t>
            </w:r>
          </w:p>
        </w:tc>
        <w:tc>
          <w:tcPr>
            <w:tcW w:w="1757" w:type="dxa"/>
          </w:tcPr>
          <w:p w14:paraId="4E195FD1" w14:textId="77777777" w:rsidR="00B9448B" w:rsidRDefault="00D5365C">
            <w:pPr>
              <w:spacing w:before="50" w:after="50" w:line="252" w:lineRule="auto"/>
            </w:pPr>
            <w:r>
              <w:rPr>
                <w:sz w:val="18"/>
              </w:rPr>
              <w:t>Simulator</w:t>
            </w:r>
          </w:p>
        </w:tc>
        <w:tc>
          <w:tcPr>
            <w:tcW w:w="1701" w:type="dxa"/>
          </w:tcPr>
          <w:p w14:paraId="3E7DAE04" w14:textId="77777777" w:rsidR="00B9448B" w:rsidRDefault="00D5365C">
            <w:pPr>
              <w:spacing w:before="50" w:after="50" w:line="252" w:lineRule="auto"/>
            </w:pPr>
            <w:r>
              <w:rPr>
                <w:sz w:val="18"/>
              </w:rPr>
              <w:t>Simulator, held-out seeds</w:t>
            </w:r>
          </w:p>
        </w:tc>
        <w:tc>
          <w:tcPr>
            <w:tcW w:w="2381" w:type="dxa"/>
          </w:tcPr>
          <w:p w14:paraId="7689A82A" w14:textId="77777777" w:rsidR="00B9448B" w:rsidRDefault="00D5365C">
            <w:pPr>
              <w:spacing w:before="50" w:after="50" w:line="252" w:lineRule="auto"/>
            </w:pPr>
            <w:r>
              <w:rPr>
                <w:sz w:val="18"/>
              </w:rPr>
              <w:t>Does the model work at all?</w:t>
            </w:r>
          </w:p>
        </w:tc>
        <w:tc>
          <w:tcPr>
            <w:tcW w:w="1304" w:type="dxa"/>
          </w:tcPr>
          <w:p w14:paraId="1A0555DC" w14:textId="77777777" w:rsidR="00B9448B" w:rsidRDefault="00D5365C">
            <w:pPr>
              <w:spacing w:before="50" w:after="50" w:line="252" w:lineRule="auto"/>
            </w:pPr>
            <w:r>
              <w:rPr>
                <w:sz w:val="18"/>
              </w:rPr>
              <w:t>355,737 (24,693)</w:t>
            </w:r>
          </w:p>
        </w:tc>
        <w:tc>
          <w:tcPr>
            <w:tcW w:w="1247" w:type="dxa"/>
          </w:tcPr>
          <w:p w14:paraId="59BBA379" w14:textId="77777777" w:rsidR="00B9448B" w:rsidRDefault="00D5365C">
            <w:pPr>
              <w:spacing w:before="50" w:after="50" w:line="252" w:lineRule="auto"/>
            </w:pPr>
            <w:r>
              <w:rPr>
                <w:sz w:val="18"/>
              </w:rPr>
              <w:t>129,809 (7,207)</w:t>
            </w:r>
          </w:p>
        </w:tc>
      </w:tr>
      <w:tr w:rsidR="00B9448B" w14:paraId="14AE9A4F" w14:textId="77777777">
        <w:trPr>
          <w:cantSplit/>
          <w:jc w:val="center"/>
        </w:trPr>
        <w:tc>
          <w:tcPr>
            <w:tcW w:w="680" w:type="dxa"/>
          </w:tcPr>
          <w:p w14:paraId="2B8E7D49" w14:textId="77777777" w:rsidR="00B9448B" w:rsidRDefault="00D5365C">
            <w:pPr>
              <w:spacing w:before="50" w:after="50" w:line="252" w:lineRule="auto"/>
            </w:pPr>
            <w:r>
              <w:rPr>
                <w:sz w:val="18"/>
              </w:rPr>
              <w:t>E2</w:t>
            </w:r>
          </w:p>
        </w:tc>
        <w:tc>
          <w:tcPr>
            <w:tcW w:w="1757" w:type="dxa"/>
          </w:tcPr>
          <w:p w14:paraId="1469280C" w14:textId="77777777" w:rsidR="00B9448B" w:rsidRDefault="00D5365C">
            <w:pPr>
              <w:spacing w:before="50" w:after="50" w:line="252" w:lineRule="auto"/>
            </w:pPr>
            <w:r>
              <w:rPr>
                <w:sz w:val="18"/>
              </w:rPr>
              <w:t>Simulator</w:t>
            </w:r>
          </w:p>
        </w:tc>
        <w:tc>
          <w:tcPr>
            <w:tcW w:w="1701" w:type="dxa"/>
          </w:tcPr>
          <w:p w14:paraId="213215A0" w14:textId="77777777" w:rsidR="00B9448B" w:rsidRDefault="00D5365C">
            <w:pPr>
              <w:spacing w:before="50" w:after="50" w:line="252" w:lineRule="auto"/>
            </w:pPr>
            <w:r>
              <w:rPr>
                <w:sz w:val="18"/>
              </w:rPr>
              <w:t>Real, unseen</w:t>
            </w:r>
          </w:p>
        </w:tc>
        <w:tc>
          <w:tcPr>
            <w:tcW w:w="2381" w:type="dxa"/>
          </w:tcPr>
          <w:p w14:paraId="1974569F" w14:textId="77777777" w:rsidR="00B9448B" w:rsidRDefault="00D5365C">
            <w:pPr>
              <w:spacing w:before="50" w:after="50" w:line="252" w:lineRule="auto"/>
            </w:pPr>
            <w:r>
              <w:rPr>
                <w:sz w:val="18"/>
              </w:rPr>
              <w:t>Does it transfer with no help? (headline)</w:t>
            </w:r>
          </w:p>
        </w:tc>
        <w:tc>
          <w:tcPr>
            <w:tcW w:w="1304" w:type="dxa"/>
          </w:tcPr>
          <w:p w14:paraId="1F2BCDC8" w14:textId="77777777" w:rsidR="00B9448B" w:rsidRDefault="00D5365C">
            <w:pPr>
              <w:spacing w:before="50" w:after="50" w:line="252" w:lineRule="auto"/>
            </w:pPr>
            <w:r>
              <w:rPr>
                <w:sz w:val="18"/>
              </w:rPr>
              <w:t>485,546 (31,900)</w:t>
            </w:r>
          </w:p>
        </w:tc>
        <w:tc>
          <w:tcPr>
            <w:tcW w:w="1247" w:type="dxa"/>
          </w:tcPr>
          <w:p w14:paraId="6E823816" w14:textId="77777777" w:rsidR="00B9448B" w:rsidRDefault="00D5365C">
            <w:pPr>
              <w:spacing w:before="50" w:after="50" w:line="252" w:lineRule="auto"/>
            </w:pPr>
            <w:r>
              <w:rPr>
                <w:sz w:val="18"/>
              </w:rPr>
              <w:t>242,347 (1,026)</w:t>
            </w:r>
          </w:p>
        </w:tc>
      </w:tr>
      <w:tr w:rsidR="00B9448B" w14:paraId="52EEA9D0" w14:textId="77777777">
        <w:trPr>
          <w:cantSplit/>
          <w:jc w:val="center"/>
        </w:trPr>
        <w:tc>
          <w:tcPr>
            <w:tcW w:w="680" w:type="dxa"/>
          </w:tcPr>
          <w:p w14:paraId="096274FC" w14:textId="77777777" w:rsidR="00B9448B" w:rsidRDefault="00D5365C">
            <w:pPr>
              <w:spacing w:before="50" w:after="50" w:line="252" w:lineRule="auto"/>
            </w:pPr>
            <w:r>
              <w:rPr>
                <w:sz w:val="18"/>
              </w:rPr>
              <w:t>E3</w:t>
            </w:r>
          </w:p>
        </w:tc>
        <w:tc>
          <w:tcPr>
            <w:tcW w:w="1757" w:type="dxa"/>
          </w:tcPr>
          <w:p w14:paraId="212EA870" w14:textId="77777777" w:rsidR="00B9448B" w:rsidRDefault="00D5365C">
            <w:pPr>
              <w:spacing w:before="50" w:after="50" w:line="252" w:lineRule="auto"/>
            </w:pPr>
            <w:r>
              <w:rPr>
                <w:sz w:val="18"/>
              </w:rPr>
              <w:t>Simulator + 5/10/20 % real</w:t>
            </w:r>
          </w:p>
        </w:tc>
        <w:tc>
          <w:tcPr>
            <w:tcW w:w="1701" w:type="dxa"/>
          </w:tcPr>
          <w:p w14:paraId="16008FB5" w14:textId="77777777" w:rsidR="00B9448B" w:rsidRDefault="00D5365C">
            <w:pPr>
              <w:spacing w:before="50" w:after="50" w:line="252" w:lineRule="auto"/>
            </w:pPr>
            <w:r>
              <w:rPr>
                <w:sz w:val="18"/>
              </w:rPr>
              <w:t>Real, unseen</w:t>
            </w:r>
          </w:p>
        </w:tc>
        <w:tc>
          <w:tcPr>
            <w:tcW w:w="2381" w:type="dxa"/>
          </w:tcPr>
          <w:p w14:paraId="2E95BD04" w14:textId="77777777" w:rsidR="00B9448B" w:rsidRDefault="00D5365C">
            <w:pPr>
              <w:spacing w:before="50" w:after="50" w:line="252" w:lineRule="auto"/>
            </w:pPr>
            <w:r>
              <w:rPr>
                <w:sz w:val="18"/>
              </w:rPr>
              <w:t>How much real data is needed?</w:t>
            </w:r>
          </w:p>
        </w:tc>
        <w:tc>
          <w:tcPr>
            <w:tcW w:w="1304" w:type="dxa"/>
          </w:tcPr>
          <w:p w14:paraId="41810703" w14:textId="77777777" w:rsidR="00B9448B" w:rsidRDefault="00D5365C">
            <w:pPr>
              <w:spacing w:before="50" w:after="50" w:line="252" w:lineRule="auto"/>
            </w:pPr>
            <w:r>
              <w:rPr>
                <w:sz w:val="18"/>
              </w:rPr>
              <w:t>500,034–557,017</w:t>
            </w:r>
          </w:p>
        </w:tc>
        <w:tc>
          <w:tcPr>
            <w:tcW w:w="1247" w:type="dxa"/>
          </w:tcPr>
          <w:p w14:paraId="0DF6DFA6" w14:textId="77777777" w:rsidR="00B9448B" w:rsidRDefault="00D5365C">
            <w:pPr>
              <w:spacing w:before="50" w:after="50" w:line="252" w:lineRule="auto"/>
            </w:pPr>
            <w:r>
              <w:rPr>
                <w:sz w:val="18"/>
              </w:rPr>
              <w:t>242,347 (1,026)</w:t>
            </w:r>
          </w:p>
        </w:tc>
      </w:tr>
      <w:tr w:rsidR="00B9448B" w14:paraId="2D97D65B" w14:textId="77777777">
        <w:trPr>
          <w:cantSplit/>
          <w:jc w:val="center"/>
        </w:trPr>
        <w:tc>
          <w:tcPr>
            <w:tcW w:w="680" w:type="dxa"/>
          </w:tcPr>
          <w:p w14:paraId="28F5677B" w14:textId="77777777" w:rsidR="00B9448B" w:rsidRDefault="00D5365C">
            <w:pPr>
              <w:spacing w:before="50" w:after="50" w:line="252" w:lineRule="auto"/>
            </w:pPr>
            <w:r>
              <w:rPr>
                <w:sz w:val="18"/>
              </w:rPr>
              <w:t>E4</w:t>
            </w:r>
          </w:p>
        </w:tc>
        <w:tc>
          <w:tcPr>
            <w:tcW w:w="1757" w:type="dxa"/>
          </w:tcPr>
          <w:p w14:paraId="698FA822" w14:textId="77777777" w:rsidR="00B9448B" w:rsidRDefault="00D5365C">
            <w:pPr>
              <w:spacing w:before="50" w:after="50" w:line="252" w:lineRule="auto"/>
            </w:pPr>
            <w:r>
              <w:rPr>
                <w:sz w:val="18"/>
              </w:rPr>
              <w:t>Real</w:t>
            </w:r>
          </w:p>
        </w:tc>
        <w:tc>
          <w:tcPr>
            <w:tcW w:w="1701" w:type="dxa"/>
          </w:tcPr>
          <w:p w14:paraId="47320102" w14:textId="77777777" w:rsidR="00B9448B" w:rsidRDefault="00D5365C">
            <w:pPr>
              <w:spacing w:before="50" w:after="50" w:line="252" w:lineRule="auto"/>
            </w:pPr>
            <w:r>
              <w:rPr>
                <w:sz w:val="18"/>
              </w:rPr>
              <w:t>Real, unseen</w:t>
            </w:r>
          </w:p>
        </w:tc>
        <w:tc>
          <w:tcPr>
            <w:tcW w:w="2381" w:type="dxa"/>
          </w:tcPr>
          <w:p w14:paraId="645D8FB4" w14:textId="77777777" w:rsidR="00B9448B" w:rsidRDefault="00D5365C">
            <w:pPr>
              <w:spacing w:before="50" w:after="50" w:line="252" w:lineRule="auto"/>
            </w:pPr>
            <w:r>
              <w:rPr>
                <w:sz w:val="18"/>
              </w:rPr>
              <w:t>Upper bound; E4 − E2 is the gap</w:t>
            </w:r>
          </w:p>
        </w:tc>
        <w:tc>
          <w:tcPr>
            <w:tcW w:w="1304" w:type="dxa"/>
          </w:tcPr>
          <w:p w14:paraId="745ECE65" w14:textId="77777777" w:rsidR="00B9448B" w:rsidRDefault="00D5365C">
            <w:pPr>
              <w:spacing w:before="50" w:after="50" w:line="252" w:lineRule="auto"/>
            </w:pPr>
            <w:r>
              <w:rPr>
                <w:sz w:val="18"/>
              </w:rPr>
              <w:t>359,245 (2,580)</w:t>
            </w:r>
          </w:p>
        </w:tc>
        <w:tc>
          <w:tcPr>
            <w:tcW w:w="1247" w:type="dxa"/>
          </w:tcPr>
          <w:p w14:paraId="7420E902" w14:textId="77777777" w:rsidR="00B9448B" w:rsidRDefault="00D5365C">
            <w:pPr>
              <w:spacing w:before="50" w:after="50" w:line="252" w:lineRule="auto"/>
            </w:pPr>
            <w:r>
              <w:rPr>
                <w:sz w:val="18"/>
              </w:rPr>
              <w:t>242,347 (1,026)</w:t>
            </w:r>
          </w:p>
        </w:tc>
      </w:tr>
      <w:tr w:rsidR="00B9448B" w14:paraId="27E7F4A9" w14:textId="77777777">
        <w:trPr>
          <w:cantSplit/>
          <w:jc w:val="center"/>
        </w:trPr>
        <w:tc>
          <w:tcPr>
            <w:tcW w:w="680" w:type="dxa"/>
          </w:tcPr>
          <w:p w14:paraId="350738CD" w14:textId="77777777" w:rsidR="00B9448B" w:rsidRDefault="00D5365C">
            <w:pPr>
              <w:spacing w:before="50" w:after="50" w:line="252" w:lineRule="auto"/>
            </w:pPr>
            <w:r>
              <w:rPr>
                <w:sz w:val="18"/>
              </w:rPr>
              <w:t>E5</w:t>
            </w:r>
          </w:p>
        </w:tc>
        <w:tc>
          <w:tcPr>
            <w:tcW w:w="1757" w:type="dxa"/>
          </w:tcPr>
          <w:p w14:paraId="711ADED8" w14:textId="77777777" w:rsidR="00B9448B" w:rsidRDefault="00D5365C">
            <w:pPr>
              <w:spacing w:before="50" w:after="50" w:line="252" w:lineRule="auto"/>
            </w:pPr>
            <w:r>
              <w:rPr>
                <w:sz w:val="18"/>
              </w:rPr>
              <w:t>Real, 4–6 users</w:t>
            </w:r>
          </w:p>
        </w:tc>
        <w:tc>
          <w:tcPr>
            <w:tcW w:w="1701" w:type="dxa"/>
          </w:tcPr>
          <w:p w14:paraId="2EE40486" w14:textId="77777777" w:rsidR="00B9448B" w:rsidRDefault="00D5365C">
            <w:pPr>
              <w:spacing w:before="50" w:after="50" w:line="252" w:lineRule="auto"/>
            </w:pPr>
            <w:r>
              <w:rPr>
                <w:sz w:val="18"/>
              </w:rPr>
              <w:t>Real, 9–10 users</w:t>
            </w:r>
          </w:p>
        </w:tc>
        <w:tc>
          <w:tcPr>
            <w:tcW w:w="2381" w:type="dxa"/>
          </w:tcPr>
          <w:p w14:paraId="7C8E4C7D" w14:textId="77777777" w:rsidR="00B9448B" w:rsidRDefault="00D5365C">
            <w:pPr>
              <w:spacing w:before="50" w:after="50" w:line="252" w:lineRule="auto"/>
            </w:pPr>
            <w:r>
              <w:rPr>
                <w:sz w:val="18"/>
              </w:rPr>
              <w:t>Does it extrapolate to higher load?</w:t>
            </w:r>
          </w:p>
        </w:tc>
        <w:tc>
          <w:tcPr>
            <w:tcW w:w="1304" w:type="dxa"/>
          </w:tcPr>
          <w:p w14:paraId="7A194002" w14:textId="77777777" w:rsidR="00B9448B" w:rsidRDefault="00D5365C">
            <w:pPr>
              <w:spacing w:before="50" w:after="50" w:line="252" w:lineRule="auto"/>
            </w:pPr>
            <w:r>
              <w:rPr>
                <w:sz w:val="18"/>
              </w:rPr>
              <w:t>139,104 (237)</w:t>
            </w:r>
          </w:p>
        </w:tc>
        <w:tc>
          <w:tcPr>
            <w:tcW w:w="1247" w:type="dxa"/>
          </w:tcPr>
          <w:p w14:paraId="35B97C72" w14:textId="77777777" w:rsidR="00B9448B" w:rsidRDefault="00D5365C">
            <w:pPr>
              <w:spacing w:before="50" w:after="50" w:line="252" w:lineRule="auto"/>
            </w:pPr>
            <w:r>
              <w:rPr>
                <w:sz w:val="18"/>
              </w:rPr>
              <w:t>124,701 (1,355)</w:t>
            </w:r>
          </w:p>
        </w:tc>
      </w:tr>
    </w:tbl>
    <w:p w14:paraId="08A1C9AB" w14:textId="77777777" w:rsidR="00B9448B" w:rsidRDefault="00B9448B">
      <w:pPr>
        <w:spacing w:after="80"/>
      </w:pPr>
    </w:p>
    <w:p w14:paraId="41C26988" w14:textId="77777777" w:rsidR="00B9448B" w:rsidRDefault="00D5365C">
      <w:pPr>
        <w:spacing w:after="120" w:line="269" w:lineRule="auto"/>
        <w:jc w:val="both"/>
      </w:pPr>
      <w:r>
        <w:t>E2, E3 and E4 share one real test set, a fixed 30 % of each trial's conditions (Trial0 mmtc3, mmtc4, urllc1, urllc3; Trial1 multi4, multi10; Trial2 multi4, multi9; Trial3 multi6, multi10), so E4 − E2 compares models on identical data. E1 holds out the highest seed of every scenario. No user's record is split between training and testing, and the real slices in E3 are whole user sessions from outside the test set. Features are standardised with the training set's mean and deviation only. Automated checks confirm each of these properties.</w:t>
      </w:r>
    </w:p>
    <w:p w14:paraId="5A575A06" w14:textId="77777777" w:rsidR="00B9448B" w:rsidRDefault="00D5365C">
      <w:pPr>
        <w:pStyle w:val="Heading2"/>
        <w:keepNext/>
      </w:pPr>
      <w:bookmarkStart w:id="28" w:name="_Toc241938237"/>
      <w:r>
        <w:t>6.6 Stage 2: models</w:t>
      </w:r>
      <w:bookmarkEnd w:id="28"/>
    </w:p>
    <w:p w14:paraId="64258D4A" w14:textId="77777777" w:rsidR="00B9448B" w:rsidRDefault="00D5365C">
      <w:pPr>
        <w:spacing w:after="120" w:line="269" w:lineRule="auto"/>
        <w:jc w:val="both"/>
      </w:pPr>
      <w:r>
        <w:t xml:space="preserve">Every model sees the last 2.5 s (ten intervals) of the six measurements for one user and outputs the probability of an onset one second later. Baselines set the floor: </w:t>
      </w:r>
      <w:r>
        <w:rPr>
          <w:b/>
        </w:rPr>
        <w:t>persistence</w:t>
      </w:r>
      <w:r>
        <w:t xml:space="preserve"> (the label does not change), </w:t>
      </w:r>
      <w:r>
        <w:rPr>
          <w:b/>
        </w:rPr>
        <w:t>moving average</w:t>
      </w:r>
      <w:r>
        <w:t xml:space="preserve">, </w:t>
      </w:r>
      <w:r>
        <w:rPr>
          <w:b/>
        </w:rPr>
        <w:t>ARIMA</w:t>
      </w:r>
      <w:r>
        <w:t xml:space="preserve">, and </w:t>
      </w:r>
      <w:r>
        <w:rPr>
          <w:b/>
        </w:rPr>
        <w:t>gradient-boosted trees</w:t>
      </w:r>
      <w:r>
        <w:t xml:space="preserve"> on windowed features, which often match small neural networks on tabular time series. The learned models are </w:t>
      </w:r>
      <w:r>
        <w:rPr>
          <w:b/>
        </w:rPr>
        <w:t>LSTM</w:t>
      </w:r>
      <w:r>
        <w:t xml:space="preserve">, </w:t>
      </w:r>
      <w:r>
        <w:rPr>
          <w:b/>
        </w:rPr>
        <w:t>TCN</w:t>
      </w:r>
      <w:r>
        <w:t xml:space="preserve">, </w:t>
      </w:r>
      <w:r>
        <w:rPr>
          <w:b/>
        </w:rPr>
        <w:t>GraphSAGE</w:t>
      </w:r>
      <w:r>
        <w:t xml:space="preserve"> and a </w:t>
      </w:r>
      <w:r>
        <w:rPr>
          <w:b/>
        </w:rPr>
        <w:t>hybrid</w:t>
      </w:r>
      <w:r>
        <w:t xml:space="preserve"> (Figure 4): a graph summary of all users in the same cell and interval is combined with the user's own history before a time encoder. The graph is not split by service class, because one class crowding out another is exactly what it should capture. All models are trained on the onset label directly and calibrated afterwards; no threshold is picked by hand.</w:t>
      </w:r>
    </w:p>
    <w:p w14:paraId="0FAA4C6B" w14:textId="77777777" w:rsidR="00B9448B" w:rsidRDefault="00D5365C">
      <w:pPr>
        <w:keepNext/>
        <w:spacing w:before="120" w:after="40"/>
        <w:jc w:val="center"/>
      </w:pPr>
      <w:r>
        <w:rPr>
          <w:noProof/>
        </w:rPr>
        <w:lastRenderedPageBreak/>
        <w:drawing>
          <wp:inline distT="0" distB="0" distL="0" distR="0" wp14:anchorId="42170A8B" wp14:editId="08FC5788">
            <wp:extent cx="5733288" cy="37624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png"/>
                    <pic:cNvPicPr/>
                  </pic:nvPicPr>
                  <pic:blipFill>
                    <a:blip r:embed="rId10"/>
                    <a:stretch>
                      <a:fillRect/>
                    </a:stretch>
                  </pic:blipFill>
                  <pic:spPr>
                    <a:xfrm>
                      <a:off x="0" y="0"/>
                      <a:ext cx="5733288" cy="3762470"/>
                    </a:xfrm>
                    <a:prstGeom prst="rect">
                      <a:avLst/>
                    </a:prstGeom>
                  </pic:spPr>
                </pic:pic>
              </a:graphicData>
            </a:graphic>
          </wp:inline>
        </w:drawing>
      </w:r>
    </w:p>
    <w:p w14:paraId="13425401" w14:textId="77777777" w:rsidR="00B9448B" w:rsidRDefault="00D5365C">
      <w:pPr>
        <w:spacing w:after="240"/>
        <w:jc w:val="center"/>
      </w:pPr>
      <w:r>
        <w:rPr>
          <w:b/>
          <w:sz w:val="19"/>
        </w:rPr>
        <w:t xml:space="preserve">Figure 4. </w:t>
      </w:r>
      <w:r>
        <w:rPr>
          <w:color w:val="5F5E5A"/>
          <w:sz w:val="19"/>
        </w:rPr>
        <w:t>Hybrid model (Stage 2). A graph summary of the other users in the cell supplies contention context to a per-user time encoder that outputs a calibrated onset probability.</w:t>
      </w:r>
    </w:p>
    <w:p w14:paraId="729D6781" w14:textId="77777777" w:rsidR="00B9448B" w:rsidRDefault="00D5365C">
      <w:pPr>
        <w:spacing w:after="120" w:line="269" w:lineRule="auto"/>
        <w:jc w:val="both"/>
      </w:pPr>
      <w:r>
        <w:t>The ablation replaces the graph summary with simple cell averages; if accuracy holds, message passing is not earning its cost, and that is reported. In the real data the graph has one to ten nodes per cell.</w:t>
      </w:r>
    </w:p>
    <w:p w14:paraId="1B98A219" w14:textId="77777777" w:rsidR="00B9448B" w:rsidRDefault="00D5365C">
      <w:pPr>
        <w:pStyle w:val="Heading2"/>
        <w:keepNext/>
      </w:pPr>
      <w:bookmarkStart w:id="29" w:name="_Toc241938238"/>
      <w:r>
        <w:t>6.7 Stage 2: evaluation protocol</w:t>
      </w:r>
      <w:bookmarkEnd w:id="29"/>
    </w:p>
    <w:p w14:paraId="498F51A7" w14:textId="77777777" w:rsidR="00B9448B" w:rsidRDefault="00D5365C">
      <w:pPr>
        <w:keepNext/>
        <w:spacing w:before="160" w:after="80"/>
      </w:pPr>
      <w:r>
        <w:rPr>
          <w:b/>
          <w:sz w:val="19"/>
        </w:rPr>
        <w:t xml:space="preserve">Table 11. </w:t>
      </w:r>
      <w:r>
        <w:rPr>
          <w:color w:val="5F5E5A"/>
          <w:sz w:val="19"/>
        </w:rPr>
        <w:t>Metrics and why each is used.</w:t>
      </w:r>
    </w:p>
    <w:tbl>
      <w:tblPr>
        <w:tblW w:w="0" w:type="auto"/>
        <w:jc w:val="center"/>
        <w:tblBorders>
          <w:top w:val="single" w:sz="10" w:space="0" w:color="6F6E69"/>
          <w:left w:val="nil"/>
          <w:bottom w:val="single" w:sz="10" w:space="0" w:color="6F6E69"/>
          <w:right w:val="nil"/>
          <w:insideH w:val="single" w:sz="4" w:space="0" w:color="D3D0C7"/>
          <w:insideV w:val="nil"/>
        </w:tblBorders>
        <w:tblLayout w:type="fixed"/>
        <w:tblLook w:val="04A0" w:firstRow="1" w:lastRow="0" w:firstColumn="1" w:lastColumn="0" w:noHBand="0" w:noVBand="1"/>
      </w:tblPr>
      <w:tblGrid>
        <w:gridCol w:w="2948"/>
        <w:gridCol w:w="6123"/>
      </w:tblGrid>
      <w:tr w:rsidR="00B9448B" w14:paraId="67EBC02E" w14:textId="77777777">
        <w:trPr>
          <w:cantSplit/>
          <w:tblHeader/>
          <w:jc w:val="center"/>
        </w:trPr>
        <w:tc>
          <w:tcPr>
            <w:tcW w:w="2948" w:type="dxa"/>
            <w:shd w:val="clear" w:color="auto" w:fill="EFEDE6"/>
          </w:tcPr>
          <w:p w14:paraId="1A3C52D4" w14:textId="77777777" w:rsidR="00B9448B" w:rsidRDefault="00D5365C">
            <w:pPr>
              <w:spacing w:before="50" w:after="50" w:line="252" w:lineRule="auto"/>
            </w:pPr>
            <w:r>
              <w:rPr>
                <w:b/>
                <w:sz w:val="19"/>
              </w:rPr>
              <w:t>Metric</w:t>
            </w:r>
          </w:p>
        </w:tc>
        <w:tc>
          <w:tcPr>
            <w:tcW w:w="6123" w:type="dxa"/>
            <w:shd w:val="clear" w:color="auto" w:fill="EFEDE6"/>
          </w:tcPr>
          <w:p w14:paraId="17425CB8" w14:textId="77777777" w:rsidR="00B9448B" w:rsidRDefault="00D5365C">
            <w:pPr>
              <w:spacing w:before="50" w:after="50" w:line="252" w:lineRule="auto"/>
            </w:pPr>
            <w:r>
              <w:rPr>
                <w:b/>
                <w:sz w:val="19"/>
              </w:rPr>
              <w:t>Why</w:t>
            </w:r>
          </w:p>
        </w:tc>
      </w:tr>
      <w:tr w:rsidR="00B9448B" w14:paraId="34D3BCB7" w14:textId="77777777">
        <w:trPr>
          <w:cantSplit/>
          <w:jc w:val="center"/>
        </w:trPr>
        <w:tc>
          <w:tcPr>
            <w:tcW w:w="2948" w:type="dxa"/>
          </w:tcPr>
          <w:p w14:paraId="5A388D89" w14:textId="77777777" w:rsidR="00B9448B" w:rsidRDefault="00D5365C">
            <w:pPr>
              <w:spacing w:before="50" w:after="50" w:line="252" w:lineRule="auto"/>
            </w:pPr>
            <w:r>
              <w:rPr>
                <w:sz w:val="19"/>
              </w:rPr>
              <w:t>Precision–recall AUC (primary)</w:t>
            </w:r>
          </w:p>
        </w:tc>
        <w:tc>
          <w:tcPr>
            <w:tcW w:w="6123" w:type="dxa"/>
          </w:tcPr>
          <w:p w14:paraId="469A9F07" w14:textId="77777777" w:rsidR="00B9448B" w:rsidRDefault="00D5365C">
            <w:pPr>
              <w:spacing w:before="50" w:after="50" w:line="252" w:lineRule="auto"/>
            </w:pPr>
            <w:r>
              <w:rPr>
                <w:sz w:val="19"/>
              </w:rPr>
              <w:t>Onsets are rare (0.6 % of real intervals); ROC-AUC flatters models when positives are this rare</w:t>
            </w:r>
          </w:p>
        </w:tc>
      </w:tr>
      <w:tr w:rsidR="00B9448B" w14:paraId="4152EED4" w14:textId="77777777">
        <w:trPr>
          <w:cantSplit/>
          <w:jc w:val="center"/>
        </w:trPr>
        <w:tc>
          <w:tcPr>
            <w:tcW w:w="2948" w:type="dxa"/>
          </w:tcPr>
          <w:p w14:paraId="39FB84E8" w14:textId="77777777" w:rsidR="00B9448B" w:rsidRDefault="00D5365C">
            <w:pPr>
              <w:spacing w:before="50" w:after="50" w:line="252" w:lineRule="auto"/>
            </w:pPr>
            <w:r>
              <w:rPr>
                <w:sz w:val="19"/>
              </w:rPr>
              <w:t>Precision, recall, F1</w:t>
            </w:r>
          </w:p>
        </w:tc>
        <w:tc>
          <w:tcPr>
            <w:tcW w:w="6123" w:type="dxa"/>
          </w:tcPr>
          <w:p w14:paraId="01269C9D" w14:textId="77777777" w:rsidR="00B9448B" w:rsidRDefault="00D5365C">
            <w:pPr>
              <w:spacing w:before="50" w:after="50" w:line="252" w:lineRule="auto"/>
            </w:pPr>
            <w:r>
              <w:rPr>
                <w:sz w:val="19"/>
              </w:rPr>
              <w:t>Shown separately so the trade-off between false alarms and misses is visible</w:t>
            </w:r>
          </w:p>
        </w:tc>
      </w:tr>
      <w:tr w:rsidR="00B9448B" w14:paraId="72A9A6E0" w14:textId="77777777">
        <w:trPr>
          <w:cantSplit/>
          <w:jc w:val="center"/>
        </w:trPr>
        <w:tc>
          <w:tcPr>
            <w:tcW w:w="2948" w:type="dxa"/>
          </w:tcPr>
          <w:p w14:paraId="25A112E9" w14:textId="77777777" w:rsidR="00B9448B" w:rsidRDefault="00D5365C">
            <w:pPr>
              <w:spacing w:before="50" w:after="50" w:line="252" w:lineRule="auto"/>
            </w:pPr>
            <w:r>
              <w:rPr>
                <w:sz w:val="19"/>
              </w:rPr>
              <w:t>Reliability curve, Brier score</w:t>
            </w:r>
          </w:p>
        </w:tc>
        <w:tc>
          <w:tcPr>
            <w:tcW w:w="6123" w:type="dxa"/>
          </w:tcPr>
          <w:p w14:paraId="2F5F360F" w14:textId="77777777" w:rsidR="00B9448B" w:rsidRDefault="00D5365C">
            <w:pPr>
              <w:spacing w:before="50" w:after="50" w:line="252" w:lineRule="auto"/>
            </w:pPr>
            <w:r>
              <w:rPr>
                <w:sz w:val="19"/>
              </w:rPr>
              <w:t>The output must be a usable probability, not only a ranking</w:t>
            </w:r>
          </w:p>
        </w:tc>
      </w:tr>
      <w:tr w:rsidR="00B9448B" w14:paraId="6267E395" w14:textId="77777777">
        <w:trPr>
          <w:cantSplit/>
          <w:jc w:val="center"/>
        </w:trPr>
        <w:tc>
          <w:tcPr>
            <w:tcW w:w="2948" w:type="dxa"/>
          </w:tcPr>
          <w:p w14:paraId="7173DFE0" w14:textId="77777777" w:rsidR="00B9448B" w:rsidRDefault="00D5365C">
            <w:pPr>
              <w:spacing w:before="50" w:after="50" w:line="252" w:lineRule="auto"/>
            </w:pPr>
            <w:r>
              <w:rPr>
                <w:sz w:val="19"/>
              </w:rPr>
              <w:t>Warning-time distribution</w:t>
            </w:r>
          </w:p>
        </w:tc>
        <w:tc>
          <w:tcPr>
            <w:tcW w:w="6123" w:type="dxa"/>
          </w:tcPr>
          <w:p w14:paraId="05608200" w14:textId="77777777" w:rsidR="00B9448B" w:rsidRDefault="00D5365C">
            <w:pPr>
              <w:spacing w:before="50" w:after="50" w:line="252" w:lineRule="auto"/>
            </w:pPr>
            <w:r>
              <w:rPr>
                <w:sz w:val="19"/>
              </w:rPr>
              <w:t>How far ahead true onsets are flagged, across all users and per class</w:t>
            </w:r>
          </w:p>
        </w:tc>
      </w:tr>
      <w:tr w:rsidR="00B9448B" w14:paraId="33F0D438" w14:textId="77777777">
        <w:trPr>
          <w:cantSplit/>
          <w:jc w:val="center"/>
        </w:trPr>
        <w:tc>
          <w:tcPr>
            <w:tcW w:w="2948" w:type="dxa"/>
          </w:tcPr>
          <w:p w14:paraId="4692C410" w14:textId="77777777" w:rsidR="00B9448B" w:rsidRDefault="00D5365C">
            <w:pPr>
              <w:spacing w:before="50" w:after="50" w:line="252" w:lineRule="auto"/>
            </w:pPr>
            <w:r>
              <w:rPr>
                <w:sz w:val="19"/>
              </w:rPr>
              <w:t>False alarms on calm conditions</w:t>
            </w:r>
          </w:p>
        </w:tc>
        <w:tc>
          <w:tcPr>
            <w:tcW w:w="6123" w:type="dxa"/>
          </w:tcPr>
          <w:p w14:paraId="07787A19" w14:textId="77777777" w:rsidR="00B9448B" w:rsidRDefault="00D5365C">
            <w:pPr>
              <w:spacing w:before="50" w:after="50" w:line="252" w:lineRule="auto"/>
            </w:pPr>
            <w:r>
              <w:rPr>
                <w:sz w:val="19"/>
              </w:rPr>
              <w:t>Measured on conditions with almost no starvation (one or two users)</w:t>
            </w:r>
          </w:p>
        </w:tc>
      </w:tr>
      <w:tr w:rsidR="00B9448B" w14:paraId="5A9B44C5" w14:textId="77777777">
        <w:trPr>
          <w:cantSplit/>
          <w:jc w:val="center"/>
        </w:trPr>
        <w:tc>
          <w:tcPr>
            <w:tcW w:w="2948" w:type="dxa"/>
          </w:tcPr>
          <w:p w14:paraId="390A3898" w14:textId="77777777" w:rsidR="00B9448B" w:rsidRDefault="00D5365C">
            <w:pPr>
              <w:spacing w:before="50" w:after="50" w:line="252" w:lineRule="auto"/>
            </w:pPr>
            <w:r>
              <w:rPr>
                <w:sz w:val="19"/>
              </w:rPr>
              <w:t>Results per episode length</w:t>
            </w:r>
          </w:p>
        </w:tc>
        <w:tc>
          <w:tcPr>
            <w:tcW w:w="6123" w:type="dxa"/>
          </w:tcPr>
          <w:p w14:paraId="5829E74C" w14:textId="77777777" w:rsidR="00B9448B" w:rsidRDefault="00D5365C">
            <w:pPr>
              <w:spacing w:before="50" w:after="50" w:line="252" w:lineRule="auto"/>
            </w:pPr>
            <w:r>
              <w:rPr>
                <w:sz w:val="19"/>
              </w:rPr>
              <w:t>Episodes range from 0.5 s to 3 minutes; long ones must not dominate</w:t>
            </w:r>
          </w:p>
        </w:tc>
      </w:tr>
      <w:tr w:rsidR="00B9448B" w14:paraId="6C464A7D" w14:textId="77777777">
        <w:trPr>
          <w:cantSplit/>
          <w:jc w:val="center"/>
        </w:trPr>
        <w:tc>
          <w:tcPr>
            <w:tcW w:w="2948" w:type="dxa"/>
          </w:tcPr>
          <w:p w14:paraId="11AA2491" w14:textId="77777777" w:rsidR="00B9448B" w:rsidRDefault="00D5365C">
            <w:pPr>
              <w:spacing w:before="50" w:after="50" w:line="252" w:lineRule="auto"/>
            </w:pPr>
            <w:r>
              <w:rPr>
                <w:sz w:val="19"/>
              </w:rPr>
              <w:t>Parameter count, inference time</w:t>
            </w:r>
          </w:p>
        </w:tc>
        <w:tc>
          <w:tcPr>
            <w:tcW w:w="6123" w:type="dxa"/>
          </w:tcPr>
          <w:p w14:paraId="474990D6" w14:textId="77777777" w:rsidR="00B9448B" w:rsidRDefault="00D5365C">
            <w:pPr>
              <w:spacing w:before="50" w:after="50" w:line="252" w:lineRule="auto"/>
            </w:pPr>
            <w:r>
              <w:rPr>
                <w:sz w:val="19"/>
              </w:rPr>
              <w:t>Must fit the near-RT RIC's sub-second budget</w:t>
            </w:r>
          </w:p>
        </w:tc>
      </w:tr>
    </w:tbl>
    <w:p w14:paraId="5FA49B10" w14:textId="77777777" w:rsidR="00B9448B" w:rsidRDefault="00B9448B">
      <w:pPr>
        <w:spacing w:after="80"/>
      </w:pPr>
    </w:p>
    <w:p w14:paraId="48DDA62E" w14:textId="77777777" w:rsidR="00B9448B" w:rsidRDefault="00D5365C">
      <w:pPr>
        <w:spacing w:after="120" w:line="269" w:lineRule="auto"/>
        <w:jc w:val="both"/>
      </w:pPr>
      <w:r>
        <w:t>Training on a mixture of both sources is avoided for the headline result: once real data enters training, the transfer claim can no longer be made. E3 measures what mixing buys.</w:t>
      </w:r>
    </w:p>
    <w:p w14:paraId="7A3D05BA" w14:textId="77777777" w:rsidR="00B9448B" w:rsidRDefault="00D5365C">
      <w:pPr>
        <w:pStyle w:val="Heading1"/>
        <w:keepNext/>
      </w:pPr>
      <w:bookmarkStart w:id="30" w:name="_Toc241938239"/>
      <w:r>
        <w:t>7. Stage 1 results</w:t>
      </w:r>
      <w:bookmarkEnd w:id="30"/>
    </w:p>
    <w:p w14:paraId="1211BAAB" w14:textId="77777777" w:rsidR="00B9448B" w:rsidRDefault="00D5365C">
      <w:pPr>
        <w:spacing w:after="120" w:line="269" w:lineRule="auto"/>
        <w:jc w:val="both"/>
      </w:pPr>
      <w:r>
        <w:t>This section reports what the Stage 1 data shows, with every figure computed from the final datasets.</w:t>
      </w:r>
    </w:p>
    <w:p w14:paraId="4D32DC9B" w14:textId="77777777" w:rsidR="00B9448B" w:rsidRDefault="00D5365C">
      <w:pPr>
        <w:pStyle w:val="Heading2"/>
        <w:keepNext/>
      </w:pPr>
      <w:bookmarkStart w:id="31" w:name="_Toc241938240"/>
      <w:r>
        <w:lastRenderedPageBreak/>
        <w:t>7.1 The simulator now produces congestion</w:t>
      </w:r>
      <w:bookmarkEnd w:id="31"/>
    </w:p>
    <w:p w14:paraId="3345FFC6" w14:textId="77777777" w:rsidR="00B9448B" w:rsidRDefault="00D5365C">
      <w:pPr>
        <w:spacing w:after="120" w:line="269" w:lineRule="auto"/>
        <w:jc w:val="both"/>
      </w:pPr>
      <w:r>
        <w:t>Revision 2 reported that the old simulation barely congested: latency moved from 8.9 to 11.5 ms during the burst. After the repairs, starvation responds to load as a congestion label should (Figure 5 and Table 12).</w:t>
      </w:r>
    </w:p>
    <w:p w14:paraId="1F722420" w14:textId="77777777" w:rsidR="00B9448B" w:rsidRDefault="00D5365C">
      <w:pPr>
        <w:keepNext/>
        <w:spacing w:before="120" w:after="40"/>
        <w:jc w:val="center"/>
      </w:pPr>
      <w:r>
        <w:rPr>
          <w:noProof/>
        </w:rPr>
        <w:drawing>
          <wp:inline distT="0" distB="0" distL="0" distR="0" wp14:anchorId="53B6B87F" wp14:editId="23D0D3E7">
            <wp:extent cx="5733288" cy="27269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scen.png"/>
                    <pic:cNvPicPr/>
                  </pic:nvPicPr>
                  <pic:blipFill>
                    <a:blip r:embed="rId11"/>
                    <a:stretch>
                      <a:fillRect/>
                    </a:stretch>
                  </pic:blipFill>
                  <pic:spPr>
                    <a:xfrm>
                      <a:off x="0" y="0"/>
                      <a:ext cx="5733288" cy="2726911"/>
                    </a:xfrm>
                    <a:prstGeom prst="rect">
                      <a:avLst/>
                    </a:prstGeom>
                  </pic:spPr>
                </pic:pic>
              </a:graphicData>
            </a:graphic>
          </wp:inline>
        </w:drawing>
      </w:r>
    </w:p>
    <w:p w14:paraId="78E0A741" w14:textId="77777777" w:rsidR="00B9448B" w:rsidRDefault="00D5365C">
      <w:pPr>
        <w:spacing w:after="240"/>
        <w:jc w:val="center"/>
      </w:pPr>
      <w:r>
        <w:rPr>
          <w:b/>
          <w:sz w:val="19"/>
        </w:rPr>
        <w:t xml:space="preserve">Figure 5. </w:t>
      </w:r>
      <w:r>
        <w:rPr>
          <w:color w:val="5F5E5A"/>
          <w:sz w:val="19"/>
        </w:rPr>
        <w:t>Simulator scenarios. (a) Share of user-intervals starved, (b) onsets per 1,000 user-intervals, (c) handovers per user in 120 s. Bars are means over seeds, lines 95 % confidence intervals, dots individual runs.</w:t>
      </w:r>
    </w:p>
    <w:p w14:paraId="5D7D5B54" w14:textId="77777777" w:rsidR="00B9448B" w:rsidRDefault="00D5365C">
      <w:pPr>
        <w:keepNext/>
        <w:spacing w:before="160" w:after="80"/>
      </w:pPr>
      <w:r>
        <w:rPr>
          <w:b/>
          <w:sz w:val="19"/>
        </w:rPr>
        <w:t xml:space="preserve">Table 12. </w:t>
      </w:r>
      <w:r>
        <w:rPr>
          <w:color w:val="5F5E5A"/>
          <w:sz w:val="19"/>
        </w:rPr>
        <w:t>Simulator scenarios: means over seeds, ± half-width of the 95 % confidence interval. Peak cell load is the 95th percentile of a cell's PRB share.</w:t>
      </w:r>
    </w:p>
    <w:tbl>
      <w:tblPr>
        <w:tblW w:w="0" w:type="auto"/>
        <w:jc w:val="center"/>
        <w:tblBorders>
          <w:top w:val="single" w:sz="10" w:space="0" w:color="6F6E69"/>
          <w:left w:val="nil"/>
          <w:bottom w:val="single" w:sz="10" w:space="0" w:color="6F6E69"/>
          <w:right w:val="nil"/>
          <w:insideH w:val="single" w:sz="4" w:space="0" w:color="D3D0C7"/>
          <w:insideV w:val="nil"/>
        </w:tblBorders>
        <w:tblLayout w:type="fixed"/>
        <w:tblLook w:val="04A0" w:firstRow="1" w:lastRow="0" w:firstColumn="1" w:lastColumn="0" w:noHBand="0" w:noVBand="1"/>
      </w:tblPr>
      <w:tblGrid>
        <w:gridCol w:w="1361"/>
        <w:gridCol w:w="680"/>
        <w:gridCol w:w="1247"/>
        <w:gridCol w:w="1304"/>
        <w:gridCol w:w="1020"/>
        <w:gridCol w:w="907"/>
        <w:gridCol w:w="1134"/>
        <w:gridCol w:w="1417"/>
      </w:tblGrid>
      <w:tr w:rsidR="00B9448B" w14:paraId="2FB26E9B" w14:textId="77777777">
        <w:trPr>
          <w:cantSplit/>
          <w:tblHeader/>
          <w:jc w:val="center"/>
        </w:trPr>
        <w:tc>
          <w:tcPr>
            <w:tcW w:w="1361" w:type="dxa"/>
            <w:shd w:val="clear" w:color="auto" w:fill="EFEDE6"/>
          </w:tcPr>
          <w:p w14:paraId="2D2582F4" w14:textId="77777777" w:rsidR="00B9448B" w:rsidRDefault="00D5365C">
            <w:pPr>
              <w:spacing w:before="50" w:after="50" w:line="252" w:lineRule="auto"/>
            </w:pPr>
            <w:r>
              <w:rPr>
                <w:b/>
                <w:sz w:val="18"/>
              </w:rPr>
              <w:t>Scenario</w:t>
            </w:r>
          </w:p>
        </w:tc>
        <w:tc>
          <w:tcPr>
            <w:tcW w:w="680" w:type="dxa"/>
            <w:shd w:val="clear" w:color="auto" w:fill="EFEDE6"/>
          </w:tcPr>
          <w:p w14:paraId="131D9187" w14:textId="77777777" w:rsidR="00B9448B" w:rsidRDefault="00D5365C">
            <w:pPr>
              <w:spacing w:before="50" w:after="50" w:line="252" w:lineRule="auto"/>
            </w:pPr>
            <w:r>
              <w:rPr>
                <w:b/>
                <w:sz w:val="18"/>
              </w:rPr>
              <w:t>Seeds</w:t>
            </w:r>
          </w:p>
        </w:tc>
        <w:tc>
          <w:tcPr>
            <w:tcW w:w="1247" w:type="dxa"/>
            <w:shd w:val="clear" w:color="auto" w:fill="EFEDE6"/>
          </w:tcPr>
          <w:p w14:paraId="70649512" w14:textId="77777777" w:rsidR="00B9448B" w:rsidRDefault="00D5365C">
            <w:pPr>
              <w:spacing w:before="50" w:after="50" w:line="252" w:lineRule="auto"/>
            </w:pPr>
            <w:r>
              <w:rPr>
                <w:b/>
                <w:sz w:val="18"/>
              </w:rPr>
              <w:t>Starved (%)</w:t>
            </w:r>
          </w:p>
        </w:tc>
        <w:tc>
          <w:tcPr>
            <w:tcW w:w="1304" w:type="dxa"/>
            <w:shd w:val="clear" w:color="auto" w:fill="EFEDE6"/>
          </w:tcPr>
          <w:p w14:paraId="5DB7DA1C" w14:textId="77777777" w:rsidR="00B9448B" w:rsidRDefault="00D5365C">
            <w:pPr>
              <w:spacing w:before="50" w:after="50" w:line="252" w:lineRule="auto"/>
            </w:pPr>
            <w:r>
              <w:rPr>
                <w:b/>
                <w:sz w:val="18"/>
              </w:rPr>
              <w:t>Onsets / 1,000</w:t>
            </w:r>
          </w:p>
        </w:tc>
        <w:tc>
          <w:tcPr>
            <w:tcW w:w="1020" w:type="dxa"/>
            <w:shd w:val="clear" w:color="auto" w:fill="EFEDE6"/>
          </w:tcPr>
          <w:p w14:paraId="713746B3" w14:textId="77777777" w:rsidR="00B9448B" w:rsidRDefault="00D5365C">
            <w:pPr>
              <w:spacing w:before="50" w:after="50" w:line="252" w:lineRule="auto"/>
            </w:pPr>
            <w:r>
              <w:rPr>
                <w:b/>
                <w:sz w:val="18"/>
              </w:rPr>
              <w:t>Peak cell load</w:t>
            </w:r>
          </w:p>
        </w:tc>
        <w:tc>
          <w:tcPr>
            <w:tcW w:w="907" w:type="dxa"/>
            <w:shd w:val="clear" w:color="auto" w:fill="EFEDE6"/>
          </w:tcPr>
          <w:p w14:paraId="70A03BC2" w14:textId="77777777" w:rsidR="00B9448B" w:rsidRDefault="00D5365C">
            <w:pPr>
              <w:spacing w:before="50" w:after="50" w:line="252" w:lineRule="auto"/>
            </w:pPr>
            <w:r>
              <w:rPr>
                <w:b/>
                <w:sz w:val="18"/>
              </w:rPr>
              <w:t>CQI median</w:t>
            </w:r>
          </w:p>
        </w:tc>
        <w:tc>
          <w:tcPr>
            <w:tcW w:w="1134" w:type="dxa"/>
            <w:shd w:val="clear" w:color="auto" w:fill="EFEDE6"/>
          </w:tcPr>
          <w:p w14:paraId="4E216FB2" w14:textId="77777777" w:rsidR="00B9448B" w:rsidRDefault="00D5365C">
            <w:pPr>
              <w:spacing w:before="50" w:after="50" w:line="252" w:lineRule="auto"/>
            </w:pPr>
            <w:r>
              <w:rPr>
                <w:b/>
                <w:sz w:val="18"/>
              </w:rPr>
              <w:t>Handovers / user</w:t>
            </w:r>
          </w:p>
        </w:tc>
        <w:tc>
          <w:tcPr>
            <w:tcW w:w="1417" w:type="dxa"/>
            <w:shd w:val="clear" w:color="auto" w:fill="EFEDE6"/>
          </w:tcPr>
          <w:p w14:paraId="73C6E0FE" w14:textId="77777777" w:rsidR="00B9448B" w:rsidRDefault="00D5365C">
            <w:pPr>
              <w:spacing w:before="50" w:after="50" w:line="252" w:lineRule="auto"/>
            </w:pPr>
            <w:r>
              <w:rPr>
                <w:b/>
                <w:sz w:val="18"/>
              </w:rPr>
              <w:t>Latency p50 / p95</w:t>
            </w:r>
          </w:p>
        </w:tc>
      </w:tr>
      <w:tr w:rsidR="00B9448B" w14:paraId="6F7E5477" w14:textId="77777777">
        <w:trPr>
          <w:cantSplit/>
          <w:jc w:val="center"/>
        </w:trPr>
        <w:tc>
          <w:tcPr>
            <w:tcW w:w="1361" w:type="dxa"/>
          </w:tcPr>
          <w:p w14:paraId="6B49ED5F" w14:textId="77777777" w:rsidR="00B9448B" w:rsidRDefault="00D5365C">
            <w:pPr>
              <w:spacing w:before="50" w:after="50" w:line="252" w:lineRule="auto"/>
            </w:pPr>
            <w:r>
              <w:rPr>
                <w:sz w:val="18"/>
              </w:rPr>
              <w:t>Light load</w:t>
            </w:r>
          </w:p>
        </w:tc>
        <w:tc>
          <w:tcPr>
            <w:tcW w:w="680" w:type="dxa"/>
          </w:tcPr>
          <w:p w14:paraId="0E245724" w14:textId="77777777" w:rsidR="00B9448B" w:rsidRDefault="00D5365C">
            <w:pPr>
              <w:spacing w:before="50" w:after="50" w:line="252" w:lineRule="auto"/>
            </w:pPr>
            <w:r>
              <w:rPr>
                <w:sz w:val="18"/>
              </w:rPr>
              <w:t>3</w:t>
            </w:r>
          </w:p>
        </w:tc>
        <w:tc>
          <w:tcPr>
            <w:tcW w:w="1247" w:type="dxa"/>
          </w:tcPr>
          <w:p w14:paraId="232FBCD9" w14:textId="77777777" w:rsidR="00B9448B" w:rsidRDefault="00D5365C">
            <w:pPr>
              <w:spacing w:before="50" w:after="50" w:line="252" w:lineRule="auto"/>
            </w:pPr>
            <w:r>
              <w:rPr>
                <w:sz w:val="18"/>
              </w:rPr>
              <w:t>0.9 ± 1.7</w:t>
            </w:r>
          </w:p>
        </w:tc>
        <w:tc>
          <w:tcPr>
            <w:tcW w:w="1304" w:type="dxa"/>
          </w:tcPr>
          <w:p w14:paraId="796C9038" w14:textId="77777777" w:rsidR="00B9448B" w:rsidRDefault="00D5365C">
            <w:pPr>
              <w:spacing w:before="50" w:after="50" w:line="252" w:lineRule="auto"/>
            </w:pPr>
            <w:r>
              <w:rPr>
                <w:sz w:val="18"/>
              </w:rPr>
              <w:t>0.9 ± 0.8</w:t>
            </w:r>
          </w:p>
        </w:tc>
        <w:tc>
          <w:tcPr>
            <w:tcW w:w="1020" w:type="dxa"/>
          </w:tcPr>
          <w:p w14:paraId="54E5A7CF" w14:textId="77777777" w:rsidR="00B9448B" w:rsidRDefault="00D5365C">
            <w:pPr>
              <w:spacing w:before="50" w:after="50" w:line="252" w:lineRule="auto"/>
            </w:pPr>
            <w:r>
              <w:rPr>
                <w:sz w:val="18"/>
              </w:rPr>
              <w:t>3 %</w:t>
            </w:r>
          </w:p>
        </w:tc>
        <w:tc>
          <w:tcPr>
            <w:tcW w:w="907" w:type="dxa"/>
          </w:tcPr>
          <w:p w14:paraId="09638698" w14:textId="77777777" w:rsidR="00B9448B" w:rsidRDefault="00D5365C">
            <w:pPr>
              <w:spacing w:before="50" w:after="50" w:line="252" w:lineRule="auto"/>
            </w:pPr>
            <w:r>
              <w:rPr>
                <w:sz w:val="18"/>
              </w:rPr>
              <w:t>14.0</w:t>
            </w:r>
          </w:p>
        </w:tc>
        <w:tc>
          <w:tcPr>
            <w:tcW w:w="1134" w:type="dxa"/>
          </w:tcPr>
          <w:p w14:paraId="4A2F3941" w14:textId="77777777" w:rsidR="00B9448B" w:rsidRDefault="00D5365C">
            <w:pPr>
              <w:spacing w:before="50" w:after="50" w:line="252" w:lineRule="auto"/>
            </w:pPr>
            <w:r>
              <w:rPr>
                <w:sz w:val="18"/>
              </w:rPr>
              <w:t>1.8</w:t>
            </w:r>
          </w:p>
        </w:tc>
        <w:tc>
          <w:tcPr>
            <w:tcW w:w="1417" w:type="dxa"/>
          </w:tcPr>
          <w:p w14:paraId="10B449C2" w14:textId="77777777" w:rsidR="00B9448B" w:rsidRDefault="00D5365C">
            <w:pPr>
              <w:spacing w:before="50" w:after="50" w:line="252" w:lineRule="auto"/>
            </w:pPr>
            <w:r>
              <w:rPr>
                <w:sz w:val="18"/>
              </w:rPr>
              <w:t>5 / 10 ms</w:t>
            </w:r>
          </w:p>
        </w:tc>
      </w:tr>
      <w:tr w:rsidR="00B9448B" w14:paraId="14B17867" w14:textId="77777777">
        <w:trPr>
          <w:cantSplit/>
          <w:jc w:val="center"/>
        </w:trPr>
        <w:tc>
          <w:tcPr>
            <w:tcW w:w="1361" w:type="dxa"/>
          </w:tcPr>
          <w:p w14:paraId="5C7B53E3" w14:textId="77777777" w:rsidR="00B9448B" w:rsidRDefault="00D5365C">
            <w:pPr>
              <w:spacing w:before="50" w:after="50" w:line="252" w:lineRule="auto"/>
            </w:pPr>
            <w:r>
              <w:rPr>
                <w:sz w:val="18"/>
              </w:rPr>
              <w:t>Urban</w:t>
            </w:r>
          </w:p>
        </w:tc>
        <w:tc>
          <w:tcPr>
            <w:tcW w:w="680" w:type="dxa"/>
          </w:tcPr>
          <w:p w14:paraId="024E12A5" w14:textId="77777777" w:rsidR="00B9448B" w:rsidRDefault="00D5365C">
            <w:pPr>
              <w:spacing w:before="50" w:after="50" w:line="252" w:lineRule="auto"/>
            </w:pPr>
            <w:r>
              <w:rPr>
                <w:sz w:val="18"/>
              </w:rPr>
              <w:t>5</w:t>
            </w:r>
          </w:p>
        </w:tc>
        <w:tc>
          <w:tcPr>
            <w:tcW w:w="1247" w:type="dxa"/>
          </w:tcPr>
          <w:p w14:paraId="082DFBFE" w14:textId="77777777" w:rsidR="00B9448B" w:rsidRDefault="00D5365C">
            <w:pPr>
              <w:spacing w:before="50" w:after="50" w:line="252" w:lineRule="auto"/>
            </w:pPr>
            <w:r>
              <w:rPr>
                <w:sz w:val="18"/>
              </w:rPr>
              <w:t>29.2 ± 4.3</w:t>
            </w:r>
          </w:p>
        </w:tc>
        <w:tc>
          <w:tcPr>
            <w:tcW w:w="1304" w:type="dxa"/>
          </w:tcPr>
          <w:p w14:paraId="6728EDA8" w14:textId="77777777" w:rsidR="00B9448B" w:rsidRDefault="00D5365C">
            <w:pPr>
              <w:spacing w:before="50" w:after="50" w:line="252" w:lineRule="auto"/>
            </w:pPr>
            <w:r>
              <w:rPr>
                <w:sz w:val="18"/>
              </w:rPr>
              <w:t>60.0 ± 9.9</w:t>
            </w:r>
          </w:p>
        </w:tc>
        <w:tc>
          <w:tcPr>
            <w:tcW w:w="1020" w:type="dxa"/>
          </w:tcPr>
          <w:p w14:paraId="28322136" w14:textId="77777777" w:rsidR="00B9448B" w:rsidRDefault="00D5365C">
            <w:pPr>
              <w:spacing w:before="50" w:after="50" w:line="252" w:lineRule="auto"/>
            </w:pPr>
            <w:r>
              <w:rPr>
                <w:sz w:val="18"/>
              </w:rPr>
              <w:t>89 %</w:t>
            </w:r>
          </w:p>
        </w:tc>
        <w:tc>
          <w:tcPr>
            <w:tcW w:w="907" w:type="dxa"/>
          </w:tcPr>
          <w:p w14:paraId="2630E158" w14:textId="77777777" w:rsidR="00B9448B" w:rsidRDefault="00D5365C">
            <w:pPr>
              <w:spacing w:before="50" w:after="50" w:line="252" w:lineRule="auto"/>
            </w:pPr>
            <w:r>
              <w:rPr>
                <w:sz w:val="18"/>
              </w:rPr>
              <w:t>11.1</w:t>
            </w:r>
          </w:p>
        </w:tc>
        <w:tc>
          <w:tcPr>
            <w:tcW w:w="1134" w:type="dxa"/>
          </w:tcPr>
          <w:p w14:paraId="3C41C6CF" w14:textId="77777777" w:rsidR="00B9448B" w:rsidRDefault="00D5365C">
            <w:pPr>
              <w:spacing w:before="50" w:after="50" w:line="252" w:lineRule="auto"/>
            </w:pPr>
            <w:r>
              <w:rPr>
                <w:sz w:val="18"/>
              </w:rPr>
              <w:t>1.6</w:t>
            </w:r>
          </w:p>
        </w:tc>
        <w:tc>
          <w:tcPr>
            <w:tcW w:w="1417" w:type="dxa"/>
          </w:tcPr>
          <w:p w14:paraId="4274C4DF" w14:textId="77777777" w:rsidR="00B9448B" w:rsidRDefault="00D5365C">
            <w:pPr>
              <w:spacing w:before="50" w:after="50" w:line="252" w:lineRule="auto"/>
            </w:pPr>
            <w:r>
              <w:rPr>
                <w:sz w:val="18"/>
              </w:rPr>
              <w:t>48 ms / 3.3 s</w:t>
            </w:r>
          </w:p>
        </w:tc>
      </w:tr>
      <w:tr w:rsidR="00B9448B" w14:paraId="73B9FF67" w14:textId="77777777">
        <w:trPr>
          <w:cantSplit/>
          <w:jc w:val="center"/>
        </w:trPr>
        <w:tc>
          <w:tcPr>
            <w:tcW w:w="1361" w:type="dxa"/>
          </w:tcPr>
          <w:p w14:paraId="7764D5A4" w14:textId="77777777" w:rsidR="00B9448B" w:rsidRDefault="00D5365C">
            <w:pPr>
              <w:spacing w:before="50" w:after="50" w:line="252" w:lineRule="auto"/>
            </w:pPr>
            <w:r>
              <w:rPr>
                <w:sz w:val="18"/>
              </w:rPr>
              <w:t>Gradual</w:t>
            </w:r>
          </w:p>
        </w:tc>
        <w:tc>
          <w:tcPr>
            <w:tcW w:w="680" w:type="dxa"/>
          </w:tcPr>
          <w:p w14:paraId="7264E6B1" w14:textId="77777777" w:rsidR="00B9448B" w:rsidRDefault="00D5365C">
            <w:pPr>
              <w:spacing w:before="50" w:after="50" w:line="252" w:lineRule="auto"/>
            </w:pPr>
            <w:r>
              <w:rPr>
                <w:sz w:val="18"/>
              </w:rPr>
              <w:t>3</w:t>
            </w:r>
          </w:p>
        </w:tc>
        <w:tc>
          <w:tcPr>
            <w:tcW w:w="1247" w:type="dxa"/>
          </w:tcPr>
          <w:p w14:paraId="23F306B8" w14:textId="77777777" w:rsidR="00B9448B" w:rsidRDefault="00D5365C">
            <w:pPr>
              <w:spacing w:before="50" w:after="50" w:line="252" w:lineRule="auto"/>
            </w:pPr>
            <w:r>
              <w:rPr>
                <w:sz w:val="18"/>
              </w:rPr>
              <w:t>30.1 ± 7.3</w:t>
            </w:r>
          </w:p>
        </w:tc>
        <w:tc>
          <w:tcPr>
            <w:tcW w:w="1304" w:type="dxa"/>
          </w:tcPr>
          <w:p w14:paraId="3D558268" w14:textId="77777777" w:rsidR="00B9448B" w:rsidRDefault="00D5365C">
            <w:pPr>
              <w:spacing w:before="50" w:after="50" w:line="252" w:lineRule="auto"/>
            </w:pPr>
            <w:r>
              <w:rPr>
                <w:sz w:val="18"/>
              </w:rPr>
              <w:t>57.6 ± 19.3</w:t>
            </w:r>
          </w:p>
        </w:tc>
        <w:tc>
          <w:tcPr>
            <w:tcW w:w="1020" w:type="dxa"/>
          </w:tcPr>
          <w:p w14:paraId="1478A727" w14:textId="77777777" w:rsidR="00B9448B" w:rsidRDefault="00D5365C">
            <w:pPr>
              <w:spacing w:before="50" w:after="50" w:line="252" w:lineRule="auto"/>
            </w:pPr>
            <w:r>
              <w:rPr>
                <w:sz w:val="18"/>
              </w:rPr>
              <w:t>89 %</w:t>
            </w:r>
          </w:p>
        </w:tc>
        <w:tc>
          <w:tcPr>
            <w:tcW w:w="907" w:type="dxa"/>
          </w:tcPr>
          <w:p w14:paraId="73B12EB3" w14:textId="77777777" w:rsidR="00B9448B" w:rsidRDefault="00D5365C">
            <w:pPr>
              <w:spacing w:before="50" w:after="50" w:line="252" w:lineRule="auto"/>
            </w:pPr>
            <w:r>
              <w:rPr>
                <w:sz w:val="18"/>
              </w:rPr>
              <w:t>11.3</w:t>
            </w:r>
          </w:p>
        </w:tc>
        <w:tc>
          <w:tcPr>
            <w:tcW w:w="1134" w:type="dxa"/>
          </w:tcPr>
          <w:p w14:paraId="6F597752" w14:textId="77777777" w:rsidR="00B9448B" w:rsidRDefault="00D5365C">
            <w:pPr>
              <w:spacing w:before="50" w:after="50" w:line="252" w:lineRule="auto"/>
            </w:pPr>
            <w:r>
              <w:rPr>
                <w:sz w:val="18"/>
              </w:rPr>
              <w:t>1.3</w:t>
            </w:r>
          </w:p>
        </w:tc>
        <w:tc>
          <w:tcPr>
            <w:tcW w:w="1417" w:type="dxa"/>
          </w:tcPr>
          <w:p w14:paraId="56436D03" w14:textId="77777777" w:rsidR="00B9448B" w:rsidRDefault="00D5365C">
            <w:pPr>
              <w:spacing w:before="50" w:after="50" w:line="252" w:lineRule="auto"/>
            </w:pPr>
            <w:r>
              <w:rPr>
                <w:sz w:val="18"/>
              </w:rPr>
              <w:t>45 ms / 3.2 s</w:t>
            </w:r>
          </w:p>
        </w:tc>
      </w:tr>
      <w:tr w:rsidR="00B9448B" w14:paraId="182DD560" w14:textId="77777777">
        <w:trPr>
          <w:cantSplit/>
          <w:jc w:val="center"/>
        </w:trPr>
        <w:tc>
          <w:tcPr>
            <w:tcW w:w="1361" w:type="dxa"/>
          </w:tcPr>
          <w:p w14:paraId="4188012A" w14:textId="77777777" w:rsidR="00B9448B" w:rsidRDefault="00D5365C">
            <w:pPr>
              <w:spacing w:before="50" w:after="50" w:line="252" w:lineRule="auto"/>
            </w:pPr>
            <w:r>
              <w:rPr>
                <w:sz w:val="18"/>
              </w:rPr>
              <w:t>High mobility</w:t>
            </w:r>
          </w:p>
        </w:tc>
        <w:tc>
          <w:tcPr>
            <w:tcW w:w="680" w:type="dxa"/>
          </w:tcPr>
          <w:p w14:paraId="19A16DB8" w14:textId="77777777" w:rsidR="00B9448B" w:rsidRDefault="00D5365C">
            <w:pPr>
              <w:spacing w:before="50" w:after="50" w:line="252" w:lineRule="auto"/>
            </w:pPr>
            <w:r>
              <w:rPr>
                <w:sz w:val="18"/>
              </w:rPr>
              <w:t>3</w:t>
            </w:r>
          </w:p>
        </w:tc>
        <w:tc>
          <w:tcPr>
            <w:tcW w:w="1247" w:type="dxa"/>
          </w:tcPr>
          <w:p w14:paraId="60FAEDEE" w14:textId="77777777" w:rsidR="00B9448B" w:rsidRDefault="00D5365C">
            <w:pPr>
              <w:spacing w:before="50" w:after="50" w:line="252" w:lineRule="auto"/>
            </w:pPr>
            <w:r>
              <w:rPr>
                <w:sz w:val="18"/>
              </w:rPr>
              <w:t>30.4 ± 8.4</w:t>
            </w:r>
          </w:p>
        </w:tc>
        <w:tc>
          <w:tcPr>
            <w:tcW w:w="1304" w:type="dxa"/>
          </w:tcPr>
          <w:p w14:paraId="1586A53F" w14:textId="77777777" w:rsidR="00B9448B" w:rsidRDefault="00D5365C">
            <w:pPr>
              <w:spacing w:before="50" w:after="50" w:line="252" w:lineRule="auto"/>
            </w:pPr>
            <w:r>
              <w:rPr>
                <w:sz w:val="18"/>
              </w:rPr>
              <w:t>70.4 ± 8.2</w:t>
            </w:r>
          </w:p>
        </w:tc>
        <w:tc>
          <w:tcPr>
            <w:tcW w:w="1020" w:type="dxa"/>
          </w:tcPr>
          <w:p w14:paraId="697E16EF" w14:textId="77777777" w:rsidR="00B9448B" w:rsidRDefault="00D5365C">
            <w:pPr>
              <w:spacing w:before="50" w:after="50" w:line="252" w:lineRule="auto"/>
            </w:pPr>
            <w:r>
              <w:rPr>
                <w:sz w:val="18"/>
              </w:rPr>
              <w:t>90 %</w:t>
            </w:r>
          </w:p>
        </w:tc>
        <w:tc>
          <w:tcPr>
            <w:tcW w:w="907" w:type="dxa"/>
          </w:tcPr>
          <w:p w14:paraId="2542BFBE" w14:textId="77777777" w:rsidR="00B9448B" w:rsidRDefault="00D5365C">
            <w:pPr>
              <w:spacing w:before="50" w:after="50" w:line="252" w:lineRule="auto"/>
            </w:pPr>
            <w:r>
              <w:rPr>
                <w:sz w:val="18"/>
              </w:rPr>
              <w:t>11.7</w:t>
            </w:r>
          </w:p>
        </w:tc>
        <w:tc>
          <w:tcPr>
            <w:tcW w:w="1134" w:type="dxa"/>
          </w:tcPr>
          <w:p w14:paraId="0CC2AB9A" w14:textId="77777777" w:rsidR="00B9448B" w:rsidRDefault="00D5365C">
            <w:pPr>
              <w:spacing w:before="50" w:after="50" w:line="252" w:lineRule="auto"/>
            </w:pPr>
            <w:r>
              <w:rPr>
                <w:sz w:val="18"/>
              </w:rPr>
              <w:t>2.7</w:t>
            </w:r>
          </w:p>
        </w:tc>
        <w:tc>
          <w:tcPr>
            <w:tcW w:w="1417" w:type="dxa"/>
          </w:tcPr>
          <w:p w14:paraId="233DE2AD" w14:textId="77777777" w:rsidR="00B9448B" w:rsidRDefault="00D5365C">
            <w:pPr>
              <w:spacing w:before="50" w:after="50" w:line="252" w:lineRule="auto"/>
            </w:pPr>
            <w:r>
              <w:rPr>
                <w:sz w:val="18"/>
              </w:rPr>
              <w:t>53 ms / 2.5 s</w:t>
            </w:r>
          </w:p>
        </w:tc>
      </w:tr>
      <w:tr w:rsidR="00B9448B" w14:paraId="6ED7EED3" w14:textId="77777777">
        <w:trPr>
          <w:cantSplit/>
          <w:jc w:val="center"/>
        </w:trPr>
        <w:tc>
          <w:tcPr>
            <w:tcW w:w="1361" w:type="dxa"/>
          </w:tcPr>
          <w:p w14:paraId="315F8524" w14:textId="77777777" w:rsidR="00B9448B" w:rsidRDefault="00D5365C">
            <w:pPr>
              <w:spacing w:before="50" w:after="50" w:line="252" w:lineRule="auto"/>
            </w:pPr>
            <w:r>
              <w:rPr>
                <w:sz w:val="18"/>
              </w:rPr>
              <w:t>Low mobility</w:t>
            </w:r>
          </w:p>
        </w:tc>
        <w:tc>
          <w:tcPr>
            <w:tcW w:w="680" w:type="dxa"/>
          </w:tcPr>
          <w:p w14:paraId="38837192" w14:textId="77777777" w:rsidR="00B9448B" w:rsidRDefault="00D5365C">
            <w:pPr>
              <w:spacing w:before="50" w:after="50" w:line="252" w:lineRule="auto"/>
            </w:pPr>
            <w:r>
              <w:rPr>
                <w:sz w:val="18"/>
              </w:rPr>
              <w:t>3</w:t>
            </w:r>
          </w:p>
        </w:tc>
        <w:tc>
          <w:tcPr>
            <w:tcW w:w="1247" w:type="dxa"/>
          </w:tcPr>
          <w:p w14:paraId="25A8D06C" w14:textId="77777777" w:rsidR="00B9448B" w:rsidRDefault="00D5365C">
            <w:pPr>
              <w:spacing w:before="50" w:after="50" w:line="252" w:lineRule="auto"/>
            </w:pPr>
            <w:r>
              <w:rPr>
                <w:sz w:val="18"/>
              </w:rPr>
              <w:t>32.3 ± 10.2</w:t>
            </w:r>
          </w:p>
        </w:tc>
        <w:tc>
          <w:tcPr>
            <w:tcW w:w="1304" w:type="dxa"/>
          </w:tcPr>
          <w:p w14:paraId="585085AA" w14:textId="77777777" w:rsidR="00B9448B" w:rsidRDefault="00D5365C">
            <w:pPr>
              <w:spacing w:before="50" w:after="50" w:line="252" w:lineRule="auto"/>
            </w:pPr>
            <w:r>
              <w:rPr>
                <w:sz w:val="18"/>
              </w:rPr>
              <w:t>46.6 ± 24.6</w:t>
            </w:r>
          </w:p>
        </w:tc>
        <w:tc>
          <w:tcPr>
            <w:tcW w:w="1020" w:type="dxa"/>
          </w:tcPr>
          <w:p w14:paraId="2424C112" w14:textId="77777777" w:rsidR="00B9448B" w:rsidRDefault="00D5365C">
            <w:pPr>
              <w:spacing w:before="50" w:after="50" w:line="252" w:lineRule="auto"/>
            </w:pPr>
            <w:r>
              <w:rPr>
                <w:sz w:val="18"/>
              </w:rPr>
              <w:t>88 %</w:t>
            </w:r>
          </w:p>
        </w:tc>
        <w:tc>
          <w:tcPr>
            <w:tcW w:w="907" w:type="dxa"/>
          </w:tcPr>
          <w:p w14:paraId="310FA21C" w14:textId="77777777" w:rsidR="00B9448B" w:rsidRDefault="00D5365C">
            <w:pPr>
              <w:spacing w:before="50" w:after="50" w:line="252" w:lineRule="auto"/>
            </w:pPr>
            <w:r>
              <w:rPr>
                <w:sz w:val="18"/>
              </w:rPr>
              <w:t>10.0</w:t>
            </w:r>
          </w:p>
        </w:tc>
        <w:tc>
          <w:tcPr>
            <w:tcW w:w="1134" w:type="dxa"/>
          </w:tcPr>
          <w:p w14:paraId="3FCAEC74" w14:textId="77777777" w:rsidR="00B9448B" w:rsidRDefault="00D5365C">
            <w:pPr>
              <w:spacing w:before="50" w:after="50" w:line="252" w:lineRule="auto"/>
            </w:pPr>
            <w:r>
              <w:rPr>
                <w:sz w:val="18"/>
              </w:rPr>
              <w:t>1.4</w:t>
            </w:r>
          </w:p>
        </w:tc>
        <w:tc>
          <w:tcPr>
            <w:tcW w:w="1417" w:type="dxa"/>
          </w:tcPr>
          <w:p w14:paraId="66DE07A3" w14:textId="77777777" w:rsidR="00B9448B" w:rsidRDefault="00D5365C">
            <w:pPr>
              <w:spacing w:before="50" w:after="50" w:line="252" w:lineRule="auto"/>
            </w:pPr>
            <w:r>
              <w:rPr>
                <w:sz w:val="18"/>
              </w:rPr>
              <w:t>38 ms / 4.1 s</w:t>
            </w:r>
          </w:p>
        </w:tc>
      </w:tr>
      <w:tr w:rsidR="00B9448B" w14:paraId="7C390637" w14:textId="77777777">
        <w:trPr>
          <w:cantSplit/>
          <w:jc w:val="center"/>
        </w:trPr>
        <w:tc>
          <w:tcPr>
            <w:tcW w:w="1361" w:type="dxa"/>
          </w:tcPr>
          <w:p w14:paraId="6CF20318" w14:textId="77777777" w:rsidR="00B9448B" w:rsidRDefault="00D5365C">
            <w:pPr>
              <w:spacing w:before="50" w:after="50" w:line="252" w:lineRule="auto"/>
            </w:pPr>
            <w:r>
              <w:rPr>
                <w:sz w:val="18"/>
              </w:rPr>
              <w:t>Heavy load</w:t>
            </w:r>
          </w:p>
        </w:tc>
        <w:tc>
          <w:tcPr>
            <w:tcW w:w="680" w:type="dxa"/>
          </w:tcPr>
          <w:p w14:paraId="1B6DA608" w14:textId="77777777" w:rsidR="00B9448B" w:rsidRDefault="00D5365C">
            <w:pPr>
              <w:spacing w:before="50" w:after="50" w:line="252" w:lineRule="auto"/>
            </w:pPr>
            <w:r>
              <w:rPr>
                <w:sz w:val="18"/>
              </w:rPr>
              <w:t>5</w:t>
            </w:r>
          </w:p>
        </w:tc>
        <w:tc>
          <w:tcPr>
            <w:tcW w:w="1247" w:type="dxa"/>
          </w:tcPr>
          <w:p w14:paraId="5887538D" w14:textId="77777777" w:rsidR="00B9448B" w:rsidRDefault="00D5365C">
            <w:pPr>
              <w:spacing w:before="50" w:after="50" w:line="252" w:lineRule="auto"/>
            </w:pPr>
            <w:r>
              <w:rPr>
                <w:sz w:val="18"/>
              </w:rPr>
              <w:t>52.5 ± 1.1</w:t>
            </w:r>
          </w:p>
        </w:tc>
        <w:tc>
          <w:tcPr>
            <w:tcW w:w="1304" w:type="dxa"/>
          </w:tcPr>
          <w:p w14:paraId="5A9D2F79" w14:textId="77777777" w:rsidR="00B9448B" w:rsidRDefault="00D5365C">
            <w:pPr>
              <w:spacing w:before="50" w:after="50" w:line="252" w:lineRule="auto"/>
            </w:pPr>
            <w:r>
              <w:rPr>
                <w:sz w:val="18"/>
              </w:rPr>
              <w:t>102.7 ± 20.0</w:t>
            </w:r>
          </w:p>
        </w:tc>
        <w:tc>
          <w:tcPr>
            <w:tcW w:w="1020" w:type="dxa"/>
          </w:tcPr>
          <w:p w14:paraId="5B331A55" w14:textId="77777777" w:rsidR="00B9448B" w:rsidRDefault="00D5365C">
            <w:pPr>
              <w:spacing w:before="50" w:after="50" w:line="252" w:lineRule="auto"/>
            </w:pPr>
            <w:r>
              <w:rPr>
                <w:sz w:val="18"/>
              </w:rPr>
              <w:t>89 %</w:t>
            </w:r>
          </w:p>
        </w:tc>
        <w:tc>
          <w:tcPr>
            <w:tcW w:w="907" w:type="dxa"/>
          </w:tcPr>
          <w:p w14:paraId="528625DD" w14:textId="77777777" w:rsidR="00B9448B" w:rsidRDefault="00D5365C">
            <w:pPr>
              <w:spacing w:before="50" w:after="50" w:line="252" w:lineRule="auto"/>
            </w:pPr>
            <w:r>
              <w:rPr>
                <w:sz w:val="18"/>
              </w:rPr>
              <w:t>10.9</w:t>
            </w:r>
          </w:p>
        </w:tc>
        <w:tc>
          <w:tcPr>
            <w:tcW w:w="1134" w:type="dxa"/>
          </w:tcPr>
          <w:p w14:paraId="7F677A34" w14:textId="77777777" w:rsidR="00B9448B" w:rsidRDefault="00D5365C">
            <w:pPr>
              <w:spacing w:before="50" w:after="50" w:line="252" w:lineRule="auto"/>
            </w:pPr>
            <w:r>
              <w:rPr>
                <w:sz w:val="18"/>
              </w:rPr>
              <w:t>1.4</w:t>
            </w:r>
          </w:p>
        </w:tc>
        <w:tc>
          <w:tcPr>
            <w:tcW w:w="1417" w:type="dxa"/>
          </w:tcPr>
          <w:p w14:paraId="3FC824D0" w14:textId="77777777" w:rsidR="00B9448B" w:rsidRDefault="00D5365C">
            <w:pPr>
              <w:spacing w:before="50" w:after="50" w:line="252" w:lineRule="auto"/>
            </w:pPr>
            <w:r>
              <w:rPr>
                <w:sz w:val="18"/>
              </w:rPr>
              <w:t>275 ms / 8.0 s</w:t>
            </w:r>
          </w:p>
        </w:tc>
      </w:tr>
    </w:tbl>
    <w:p w14:paraId="32B07733" w14:textId="77777777" w:rsidR="00B9448B" w:rsidRDefault="00B9448B">
      <w:pPr>
        <w:spacing w:after="80"/>
      </w:pPr>
    </w:p>
    <w:p w14:paraId="36D9A5E3" w14:textId="77777777" w:rsidR="00B9448B" w:rsidRDefault="00D5365C">
      <w:pPr>
        <w:spacing w:after="120" w:line="269" w:lineRule="auto"/>
        <w:jc w:val="both"/>
      </w:pPr>
      <w:r>
        <w:t>Light load stays essentially uncongested (0.9 ± 1.7 %). The urban baseline starves 29.2 ± 4.3 % of intervals and heavy load 52.5 ± 1.1 %, a clean load gradient comparable to TRACTOR's response to user count (Section 7.2). Mobility changes handovers as intended (2.7 per user at vehicular speed against 1.4 at walking pace) but hardly changes starvation. Median latency rises from 5 ms to 275 ms, and the 95th percentile reaches seconds because a starved user's 128 KiB queue drains slowly.</w:t>
      </w:r>
    </w:p>
    <w:p w14:paraId="56BDBE72" w14:textId="77777777" w:rsidR="00B9448B" w:rsidRDefault="00D5365C">
      <w:pPr>
        <w:keepNext/>
        <w:spacing w:before="120" w:after="40"/>
        <w:jc w:val="center"/>
      </w:pPr>
      <w:r>
        <w:rPr>
          <w:noProof/>
        </w:rPr>
        <w:lastRenderedPageBreak/>
        <w:drawing>
          <wp:inline distT="0" distB="0" distL="0" distR="0" wp14:anchorId="1D5E10BF" wp14:editId="3CB54255">
            <wp:extent cx="5733288" cy="25262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radio.png"/>
                    <pic:cNvPicPr/>
                  </pic:nvPicPr>
                  <pic:blipFill>
                    <a:blip r:embed="rId12"/>
                    <a:stretch>
                      <a:fillRect/>
                    </a:stretch>
                  </pic:blipFill>
                  <pic:spPr>
                    <a:xfrm>
                      <a:off x="0" y="0"/>
                      <a:ext cx="5733288" cy="2526243"/>
                    </a:xfrm>
                    <a:prstGeom prst="rect">
                      <a:avLst/>
                    </a:prstGeom>
                  </pic:spPr>
                </pic:pic>
              </a:graphicData>
            </a:graphic>
          </wp:inline>
        </w:drawing>
      </w:r>
    </w:p>
    <w:p w14:paraId="483FF21B" w14:textId="77777777" w:rsidR="00B9448B" w:rsidRDefault="00D5365C">
      <w:pPr>
        <w:spacing w:after="240"/>
        <w:jc w:val="center"/>
      </w:pPr>
      <w:r>
        <w:rPr>
          <w:b/>
          <w:sz w:val="19"/>
        </w:rPr>
        <w:t xml:space="preserve">Figure 6. </w:t>
      </w:r>
      <w:r>
        <w:rPr>
          <w:color w:val="5F5E5A"/>
          <w:sz w:val="19"/>
        </w:rPr>
        <w:t>(a) Downlink CQI before the repairs (grey, old run) and after (blue, urban runs): with the interference cells active, radio quality now spans the full range. (b) PRB share used per cell in the urban scenario: the macro cell runs near capacity while the micro cells are lightly used.</w:t>
      </w:r>
    </w:p>
    <w:p w14:paraId="5837D5B7" w14:textId="77777777" w:rsidR="00B9448B" w:rsidRDefault="00D5365C">
      <w:pPr>
        <w:spacing w:after="120" w:line="269" w:lineRule="auto"/>
        <w:jc w:val="both"/>
      </w:pPr>
      <w:r>
        <w:t>Two properties of the scenario matter for Stage 2. First, radio quality now varies (Figure 6a): the CQI spread between quartiles grew from 0.25 to 5.7, and its 5th percentile fell from 12.7 to 3.6. Second, load is concentrated (Figure 6b): on average 42 of the 50 users attach to the 46 dBm macro cell, whose median load is 87 %, while the micro cells sit at 8–22 %. Nearly all contention happens inside one cell, which resembles TRACTOR's single cell more than intended.</w:t>
      </w:r>
    </w:p>
    <w:p w14:paraId="710EBA80" w14:textId="77777777" w:rsidR="00B9448B" w:rsidRDefault="00D5365C">
      <w:pPr>
        <w:keepNext/>
        <w:spacing w:before="120" w:after="40"/>
        <w:jc w:val="center"/>
      </w:pPr>
      <w:r>
        <w:rPr>
          <w:noProof/>
        </w:rPr>
        <w:drawing>
          <wp:inline distT="0" distB="0" distL="0" distR="0" wp14:anchorId="10BE93A5" wp14:editId="7A32CF78">
            <wp:extent cx="5733288" cy="25001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groups.png"/>
                    <pic:cNvPicPr/>
                  </pic:nvPicPr>
                  <pic:blipFill>
                    <a:blip r:embed="rId13"/>
                    <a:stretch>
                      <a:fillRect/>
                    </a:stretch>
                  </pic:blipFill>
                  <pic:spPr>
                    <a:xfrm>
                      <a:off x="0" y="0"/>
                      <a:ext cx="5733288" cy="2500103"/>
                    </a:xfrm>
                    <a:prstGeom prst="rect">
                      <a:avLst/>
                    </a:prstGeom>
                  </pic:spPr>
                </pic:pic>
              </a:graphicData>
            </a:graphic>
          </wp:inline>
        </w:drawing>
      </w:r>
    </w:p>
    <w:p w14:paraId="5D15A55A" w14:textId="77777777" w:rsidR="00B9448B" w:rsidRDefault="00D5365C">
      <w:pPr>
        <w:spacing w:after="240"/>
        <w:jc w:val="center"/>
      </w:pPr>
      <w:r>
        <w:rPr>
          <w:b/>
          <w:sz w:val="19"/>
        </w:rPr>
        <w:t xml:space="preserve">Figure 7. </w:t>
      </w:r>
      <w:r>
        <w:rPr>
          <w:color w:val="5F5E5A"/>
          <w:sz w:val="19"/>
        </w:rPr>
        <w:t>Downlink received ÷ sent per traffic group (box: quartiles; whiskers: 5th–95th percentile). In the urban scenario the video users are starved; in heavy load every group suffers.</w:t>
      </w:r>
    </w:p>
    <w:p w14:paraId="22755A6B" w14:textId="77777777" w:rsidR="00B9448B" w:rsidRDefault="00D5365C">
      <w:pPr>
        <w:spacing w:after="120" w:line="269" w:lineRule="auto"/>
        <w:jc w:val="both"/>
      </w:pPr>
      <w:r>
        <w:t>Starvation falls on users whose demand is large relative to their link (Figure 7). In the urban scenario video users receive a median 0.33 of what is sent to them, while web and IoT users receive all of it. In heavy load the video median drops to 0.08 and web and IoT users, now at 0.64 Mbit/s, are starved in 40 % and 45 % of intervals. The scheduler shares PRBs fairly, so whoever needs the most PRBs per bit of demand is cut first.</w:t>
      </w:r>
    </w:p>
    <w:p w14:paraId="0B1A83DB" w14:textId="77777777" w:rsidR="00B9448B" w:rsidRDefault="00D5365C">
      <w:pPr>
        <w:keepNext/>
        <w:spacing w:before="120" w:after="40"/>
        <w:jc w:val="center"/>
      </w:pPr>
      <w:r>
        <w:rPr>
          <w:noProof/>
        </w:rPr>
        <w:lastRenderedPageBreak/>
        <w:drawing>
          <wp:inline distT="0" distB="0" distL="0" distR="0" wp14:anchorId="0A4E2715" wp14:editId="733E0719">
            <wp:extent cx="5733288" cy="29994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lburst.png"/>
                    <pic:cNvPicPr/>
                  </pic:nvPicPr>
                  <pic:blipFill>
                    <a:blip r:embed="rId14"/>
                    <a:stretch>
                      <a:fillRect/>
                    </a:stretch>
                  </pic:blipFill>
                  <pic:spPr>
                    <a:xfrm>
                      <a:off x="0" y="0"/>
                      <a:ext cx="5733288" cy="2999478"/>
                    </a:xfrm>
                    <a:prstGeom prst="rect">
                      <a:avLst/>
                    </a:prstGeom>
                  </pic:spPr>
                </pic:pic>
              </a:graphicData>
            </a:graphic>
          </wp:inline>
        </w:drawing>
      </w:r>
    </w:p>
    <w:p w14:paraId="134118E4" w14:textId="77777777" w:rsidR="00B9448B" w:rsidRDefault="00D5365C">
      <w:pPr>
        <w:spacing w:after="240"/>
        <w:jc w:val="center"/>
      </w:pPr>
      <w:r>
        <w:rPr>
          <w:b/>
          <w:sz w:val="19"/>
        </w:rPr>
        <w:t xml:space="preserve">Figure 8. </w:t>
      </w:r>
      <w:r>
        <w:rPr>
          <w:color w:val="5F5E5A"/>
          <w:sz w:val="19"/>
        </w:rPr>
        <w:t>The uplink burst (shaded) in an urban run. Users 0–29 offer 0.9 Mbit/s each and are served almost exactly that; the macro cell's uplink PRB use rises from about 11 % to 88 % without saturating.</w:t>
      </w:r>
    </w:p>
    <w:p w14:paraId="43649C60" w14:textId="77777777" w:rsidR="00B9448B" w:rsidRDefault="00D5365C">
      <w:pPr>
        <w:spacing w:after="120" w:line="269" w:lineRule="auto"/>
        <w:jc w:val="both"/>
      </w:pPr>
      <w:r>
        <w:t>The uplink never congests (Figure 8): during the burst users send 0.89 of the 0.90 Mbit/s they offer, and macro uplink use rises from 11 % to 88 %. Uplink starvation stays at 0–2 % in every scenario, so all labels are downlink, like TRACTOR's, and the Gradual scenario, which only reshapes the burst, behaves like the urban one. A heavier burst would be needed to study uplink congestion.</w:t>
      </w:r>
    </w:p>
    <w:p w14:paraId="05CFD589" w14:textId="77777777" w:rsidR="00B9448B" w:rsidRDefault="00D5365C">
      <w:pPr>
        <w:pStyle w:val="Heading2"/>
        <w:keepNext/>
      </w:pPr>
      <w:bookmarkStart w:id="32" w:name="_Toc241938241"/>
      <w:r>
        <w:t>7.2 What the real data shows</w:t>
      </w:r>
      <w:bookmarkEnd w:id="32"/>
    </w:p>
    <w:p w14:paraId="113FA743" w14:textId="77777777" w:rsidR="00B9448B" w:rsidRDefault="00D5365C">
      <w:pPr>
        <w:keepNext/>
        <w:spacing w:before="120" w:after="40"/>
        <w:jc w:val="center"/>
      </w:pPr>
      <w:r>
        <w:rPr>
          <w:noProof/>
        </w:rPr>
        <w:drawing>
          <wp:inline distT="0" distB="0" distL="0" distR="0" wp14:anchorId="2DA34C4F" wp14:editId="6CB340D9">
            <wp:extent cx="5733288" cy="257430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io.png"/>
                    <pic:cNvPicPr/>
                  </pic:nvPicPr>
                  <pic:blipFill>
                    <a:blip r:embed="rId15"/>
                    <a:stretch>
                      <a:fillRect/>
                    </a:stretch>
                  </pic:blipFill>
                  <pic:spPr>
                    <a:xfrm>
                      <a:off x="0" y="0"/>
                      <a:ext cx="5733288" cy="2574307"/>
                    </a:xfrm>
                    <a:prstGeom prst="rect">
                      <a:avLst/>
                    </a:prstGeom>
                  </pic:spPr>
                </pic:pic>
              </a:graphicData>
            </a:graphic>
          </wp:inline>
        </w:drawing>
      </w:r>
    </w:p>
    <w:p w14:paraId="52007B8C" w14:textId="77777777" w:rsidR="00B9448B" w:rsidRDefault="00D5365C">
      <w:pPr>
        <w:spacing w:after="240"/>
        <w:jc w:val="center"/>
      </w:pPr>
      <w:r>
        <w:rPr>
          <w:b/>
          <w:sz w:val="19"/>
        </w:rPr>
        <w:t xml:space="preserve">Figure 9. </w:t>
      </w:r>
      <w:r>
        <w:rPr>
          <w:color w:val="5F5E5A"/>
          <w:sz w:val="19"/>
        </w:rPr>
        <w:t>Granted ÷ requested PRBs in TRACTOR, intervals with demand. (a) With slicing on, the 14-PRB cap pins 78 % of intervals between 0.2 and 0.4. (b) With slicing off there is one peak near 1.0 and a smooth tail; values above 2 are drawn at 2.</w:t>
      </w:r>
    </w:p>
    <w:p w14:paraId="77908B43" w14:textId="77777777" w:rsidR="00B9448B" w:rsidRDefault="00D5365C">
      <w:pPr>
        <w:spacing w:after="120" w:line="269" w:lineRule="auto"/>
        <w:jc w:val="both"/>
      </w:pPr>
      <w:r>
        <w:rPr>
          <w:b/>
        </w:rPr>
        <w:t>The two-mode shape is slicing, not congestion.</w:t>
      </w:r>
      <w:r>
        <w:t xml:space="preserve"> With slicing on, 78 % of intervals sit between 0.2 and 0.4 (median 0.294) and 22 % at 1.0. With slicing off there is a single mode at 1.01 (58 % of intervals between 0.9 and 1.5) and a smooth tail, with no second mode (Figure 9). The 0.292 / 0.978 modes and the 0.415 valley in revision 2 therefore separated capped from uncapped users. The same holds for mMTC devices, described in revision 2 as permanently capped: their median is 0.29 with slicing on and 1.29 with slicing off, so no per-user baseline is needed.</w:t>
      </w:r>
    </w:p>
    <w:p w14:paraId="7F3B8EA2" w14:textId="77777777" w:rsidR="00B9448B" w:rsidRDefault="00D5365C">
      <w:pPr>
        <w:keepNext/>
        <w:spacing w:before="120" w:after="40"/>
        <w:jc w:val="center"/>
      </w:pPr>
      <w:r>
        <w:rPr>
          <w:noProof/>
        </w:rPr>
        <w:lastRenderedPageBreak/>
        <w:drawing>
          <wp:inline distT="0" distB="0" distL="0" distR="0" wp14:anchorId="33CBAFFB" wp14:editId="282B006F">
            <wp:extent cx="5733288" cy="25262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png"/>
                    <pic:cNvPicPr/>
                  </pic:nvPicPr>
                  <pic:blipFill>
                    <a:blip r:embed="rId16"/>
                    <a:stretch>
                      <a:fillRect/>
                    </a:stretch>
                  </pic:blipFill>
                  <pic:spPr>
                    <a:xfrm>
                      <a:off x="0" y="0"/>
                      <a:ext cx="5733288" cy="2526243"/>
                    </a:xfrm>
                    <a:prstGeom prst="rect">
                      <a:avLst/>
                    </a:prstGeom>
                  </pic:spPr>
                </pic:pic>
              </a:graphicData>
            </a:graphic>
          </wp:inline>
        </w:drawing>
      </w:r>
    </w:p>
    <w:p w14:paraId="2ADBE273" w14:textId="77777777" w:rsidR="00B9448B" w:rsidRDefault="00D5365C">
      <w:pPr>
        <w:spacing w:after="240"/>
        <w:jc w:val="center"/>
      </w:pPr>
      <w:r>
        <w:rPr>
          <w:b/>
          <w:sz w:val="19"/>
        </w:rPr>
        <w:t xml:space="preserve">Figure 10. </w:t>
      </w:r>
      <w:r>
        <w:rPr>
          <w:color w:val="5F5E5A"/>
          <w:sz w:val="19"/>
        </w:rPr>
        <w:t>TRACTOR, slicing off: starved share of active intervals (a) by the number of users present and (b) by traffic class. *Trial 1 has no trace list, so its users' class is unknown.</w:t>
      </w:r>
    </w:p>
    <w:p w14:paraId="508B2A85" w14:textId="77777777" w:rsidR="00B9448B" w:rsidRDefault="00D5365C">
      <w:pPr>
        <w:spacing w:after="120" w:line="269" w:lineRule="auto"/>
        <w:jc w:val="both"/>
      </w:pPr>
      <w:r>
        <w:rPr>
          <w:b/>
        </w:rPr>
        <w:t>Starvation follows load</w:t>
      </w:r>
      <w:r>
        <w:t xml:space="preserve"> (Figure 10a): 0.0 % of active intervals with one user, 0.1 % with two, 5.2 % with three, and 48 %–46 % with eight or nine. The curve is not monotonic because each user count comes from a few conditions with different traffic mixes; ten users rest on only 490 active intervals. By class (Figure 10b), URLLC users are starved most (13.8 %), eMBB 9.1 %, mMTC almost never (0.3 %).</w:t>
      </w:r>
    </w:p>
    <w:p w14:paraId="05EB1ADE" w14:textId="77777777" w:rsidR="00B9448B" w:rsidRDefault="00D5365C">
      <w:pPr>
        <w:keepNext/>
        <w:spacing w:before="120" w:after="40"/>
        <w:jc w:val="center"/>
      </w:pPr>
      <w:r>
        <w:rPr>
          <w:noProof/>
        </w:rPr>
        <w:drawing>
          <wp:inline distT="0" distB="0" distL="0" distR="0" wp14:anchorId="14BC6A69" wp14:editId="1B4AE795">
            <wp:extent cx="5733288" cy="25281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ist.png"/>
                    <pic:cNvPicPr/>
                  </pic:nvPicPr>
                  <pic:blipFill>
                    <a:blip r:embed="rId17"/>
                    <a:stretch>
                      <a:fillRect/>
                    </a:stretch>
                  </pic:blipFill>
                  <pic:spPr>
                    <a:xfrm>
                      <a:off x="0" y="0"/>
                      <a:ext cx="5733288" cy="2528131"/>
                    </a:xfrm>
                    <a:prstGeom prst="rect">
                      <a:avLst/>
                    </a:prstGeom>
                  </pic:spPr>
                </pic:pic>
              </a:graphicData>
            </a:graphic>
          </wp:inline>
        </w:drawing>
      </w:r>
    </w:p>
    <w:p w14:paraId="2772755E" w14:textId="77777777" w:rsidR="00B9448B" w:rsidRDefault="00D5365C">
      <w:pPr>
        <w:spacing w:after="240"/>
        <w:jc w:val="center"/>
      </w:pPr>
      <w:r>
        <w:rPr>
          <w:b/>
          <w:sz w:val="19"/>
        </w:rPr>
        <w:t xml:space="preserve">Figure 11. </w:t>
      </w:r>
      <w:r>
        <w:rPr>
          <w:color w:val="5F5E5A"/>
          <w:sz w:val="19"/>
        </w:rPr>
        <w:t>Persistence and length of starvation. (a) Probability of still being starved a given time later; dashed lines are base rates. (b) Share of episodes at least a given length (log–log).</w:t>
      </w:r>
    </w:p>
    <w:p w14:paraId="6D0D4BE5" w14:textId="77777777" w:rsidR="00B9448B" w:rsidRDefault="00D5365C">
      <w:pPr>
        <w:spacing w:after="120" w:line="269" w:lineRule="auto"/>
        <w:jc w:val="both"/>
      </w:pPr>
      <w:r>
        <w:rPr>
          <w:b/>
        </w:rPr>
        <w:t>Starvation persists but episodes are short</w:t>
      </w:r>
      <w:r>
        <w:t xml:space="preserve"> (Figure 11). A starved real user is still starved one second later 72 % of the time against a base rate of 2.2 %, which is why the target is onset, not state. Yet most episodes are brief: median 0.75 s, 90 % shorter than 2.5 s, longest 181 s. The simulator's episodes are somewhat longer (median 1 s, 90 % under 6.8 s). Results in Stage 2 are therefore reported per episode-length band.</w:t>
      </w:r>
    </w:p>
    <w:p w14:paraId="32258B99" w14:textId="77777777" w:rsidR="00B9448B" w:rsidRDefault="00D5365C">
      <w:pPr>
        <w:keepNext/>
        <w:spacing w:before="120" w:after="40"/>
        <w:jc w:val="center"/>
      </w:pPr>
      <w:r>
        <w:rPr>
          <w:noProof/>
        </w:rPr>
        <w:lastRenderedPageBreak/>
        <w:drawing>
          <wp:inline distT="0" distB="0" distL="0" distR="0" wp14:anchorId="23A303C4" wp14:editId="3FD4385D">
            <wp:extent cx="5733288" cy="32780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png"/>
                    <pic:cNvPicPr/>
                  </pic:nvPicPr>
                  <pic:blipFill>
                    <a:blip r:embed="rId18"/>
                    <a:stretch>
                      <a:fillRect/>
                    </a:stretch>
                  </pic:blipFill>
                  <pic:spPr>
                    <a:xfrm>
                      <a:off x="0" y="0"/>
                      <a:ext cx="5733288" cy="3278001"/>
                    </a:xfrm>
                    <a:prstGeom prst="rect">
                      <a:avLst/>
                    </a:prstGeom>
                  </pic:spPr>
                </pic:pic>
              </a:graphicData>
            </a:graphic>
          </wp:inline>
        </w:drawing>
      </w:r>
    </w:p>
    <w:p w14:paraId="65694CB7" w14:textId="77777777" w:rsidR="00B9448B" w:rsidRDefault="00D5365C">
      <w:pPr>
        <w:spacing w:after="240"/>
        <w:jc w:val="center"/>
      </w:pPr>
      <w:r>
        <w:rPr>
          <w:b/>
          <w:sz w:val="19"/>
        </w:rPr>
        <w:t xml:space="preserve">Figure 12. </w:t>
      </w:r>
      <w:r>
        <w:rPr>
          <w:color w:val="5F5E5A"/>
          <w:sz w:val="19"/>
        </w:rPr>
        <w:t>Two minutes of one real eMBB user (Trial3/multi9). Shaded: starved state; triangles: onsets, i.e. intervals one second before starvation begins. Gaps in the line are intervals with no demand. Below: the cell's PRB load.</w:t>
      </w:r>
    </w:p>
    <w:p w14:paraId="13B0E40C" w14:textId="77777777" w:rsidR="00B9448B" w:rsidRDefault="00D5365C">
      <w:pPr>
        <w:spacing w:after="120" w:line="269" w:lineRule="auto"/>
        <w:jc w:val="both"/>
      </w:pPr>
      <w:r>
        <w:t>Figure 12 shows what the label looks like on a single user: starvation coincides with the cell's PRB load approaching 100 %, and each onset marks the moment, one second ahead, that a model must flag.</w:t>
      </w:r>
    </w:p>
    <w:p w14:paraId="0429527E" w14:textId="77777777" w:rsidR="00B9448B" w:rsidRDefault="00D5365C">
      <w:pPr>
        <w:pStyle w:val="Heading2"/>
        <w:keepNext/>
      </w:pPr>
      <w:bookmarkStart w:id="33" w:name="_Toc241938242"/>
      <w:r>
        <w:t>7.3 Choosing and checking the label</w:t>
      </w:r>
      <w:bookmarkEnd w:id="33"/>
    </w:p>
    <w:p w14:paraId="404E4CBE" w14:textId="77777777" w:rsidR="00B9448B" w:rsidRDefault="00D5365C">
      <w:pPr>
        <w:keepNext/>
        <w:spacing w:before="120" w:after="40"/>
        <w:jc w:val="center"/>
      </w:pPr>
      <w:r>
        <w:rPr>
          <w:noProof/>
        </w:rPr>
        <w:drawing>
          <wp:inline distT="0" distB="0" distL="0" distR="0" wp14:anchorId="4B833089" wp14:editId="02E9CF11">
            <wp:extent cx="5733288" cy="243204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png"/>
                    <pic:cNvPicPr/>
                  </pic:nvPicPr>
                  <pic:blipFill>
                    <a:blip r:embed="rId19"/>
                    <a:stretch>
                      <a:fillRect/>
                    </a:stretch>
                  </pic:blipFill>
                  <pic:spPr>
                    <a:xfrm>
                      <a:off x="0" y="0"/>
                      <a:ext cx="5733288" cy="2432044"/>
                    </a:xfrm>
                    <a:prstGeom prst="rect">
                      <a:avLst/>
                    </a:prstGeom>
                  </pic:spPr>
                </pic:pic>
              </a:graphicData>
            </a:graphic>
          </wp:inline>
        </w:drawing>
      </w:r>
    </w:p>
    <w:p w14:paraId="16E2EBDE" w14:textId="77777777" w:rsidR="00B9448B" w:rsidRDefault="00D5365C">
      <w:pPr>
        <w:spacing w:after="240"/>
        <w:jc w:val="center"/>
      </w:pPr>
      <w:r>
        <w:rPr>
          <w:b/>
          <w:sz w:val="19"/>
        </w:rPr>
        <w:t xml:space="preserve">Figure 13. </w:t>
      </w:r>
      <w:r>
        <w:rPr>
          <w:color w:val="5F5E5A"/>
          <w:sz w:val="19"/>
        </w:rPr>
        <w:t>Sensitivity of the label to the threshold. (a) Starved share and (b) onsets per 1,000 user-intervals, both on a log scale. Solid vertical line: chosen 0.5; dashed: revision 2's 0.415.</w:t>
      </w:r>
    </w:p>
    <w:p w14:paraId="1A7F6B22" w14:textId="77777777" w:rsidR="00B9448B" w:rsidRDefault="00D5365C">
      <w:pPr>
        <w:spacing w:after="120" w:line="269" w:lineRule="auto"/>
        <w:jc w:val="both"/>
      </w:pPr>
      <w:r>
        <w:rPr>
          <w:b/>
        </w:rPr>
        <w:t>Threshold.</w:t>
      </w:r>
      <w:r>
        <w:t xml:space="preserve"> In TRACTOR the starved share rises steadily with the threshold, from 1.2 % at 0.3 to 2.2 % at 0.5 and 4.1 % at 0.7, with no plateau that would mark a natural cut (Figure 13). In the simulator the curve is nearly flat (29 % to 39 %): simulated starvation is deep, so most starved intervals are far below any reasonable threshold. 0.5 is kept for its plain meaning, and Stage 2 reports results at 0.3 and 0.7 as well.</w:t>
      </w:r>
    </w:p>
    <w:p w14:paraId="253DB5C5" w14:textId="77777777" w:rsidR="00B9448B" w:rsidRDefault="00D5365C">
      <w:pPr>
        <w:keepNext/>
        <w:spacing w:before="160" w:after="80"/>
      </w:pPr>
      <w:r>
        <w:rPr>
          <w:b/>
          <w:sz w:val="19"/>
        </w:rPr>
        <w:lastRenderedPageBreak/>
        <w:t xml:space="preserve">Table 13. </w:t>
      </w:r>
      <w:r>
        <w:rPr>
          <w:color w:val="5F5E5A"/>
          <w:sz w:val="19"/>
        </w:rPr>
        <w:t>Checking ways to label the simulator against reference labels. Kappa: agreement beyond chance (1 = perfect, 0 = chance).</w:t>
      </w:r>
    </w:p>
    <w:tbl>
      <w:tblPr>
        <w:tblW w:w="0" w:type="auto"/>
        <w:jc w:val="center"/>
        <w:tblBorders>
          <w:top w:val="single" w:sz="10" w:space="0" w:color="6F6E69"/>
          <w:left w:val="nil"/>
          <w:bottom w:val="single" w:sz="10" w:space="0" w:color="6F6E69"/>
          <w:right w:val="nil"/>
          <w:insideH w:val="single" w:sz="4" w:space="0" w:color="D3D0C7"/>
          <w:insideV w:val="nil"/>
        </w:tblBorders>
        <w:tblLayout w:type="fixed"/>
        <w:tblLook w:val="04A0" w:firstRow="1" w:lastRow="0" w:firstColumn="1" w:lastColumn="0" w:noHBand="0" w:noVBand="1"/>
      </w:tblPr>
      <w:tblGrid>
        <w:gridCol w:w="2494"/>
        <w:gridCol w:w="2154"/>
        <w:gridCol w:w="1020"/>
        <w:gridCol w:w="850"/>
        <w:gridCol w:w="850"/>
        <w:gridCol w:w="1701"/>
      </w:tblGrid>
      <w:tr w:rsidR="00B9448B" w14:paraId="1CA73B92" w14:textId="77777777">
        <w:trPr>
          <w:cantSplit/>
          <w:tblHeader/>
          <w:jc w:val="center"/>
        </w:trPr>
        <w:tc>
          <w:tcPr>
            <w:tcW w:w="2494" w:type="dxa"/>
            <w:shd w:val="clear" w:color="auto" w:fill="EFEDE6"/>
          </w:tcPr>
          <w:p w14:paraId="4B7305CE" w14:textId="77777777" w:rsidR="00B9448B" w:rsidRDefault="00D5365C">
            <w:pPr>
              <w:spacing w:before="50" w:after="50" w:line="252" w:lineRule="auto"/>
            </w:pPr>
            <w:r>
              <w:rPr>
                <w:b/>
                <w:sz w:val="18"/>
              </w:rPr>
              <w:t>Candidate label</w:t>
            </w:r>
          </w:p>
        </w:tc>
        <w:tc>
          <w:tcPr>
            <w:tcW w:w="2154" w:type="dxa"/>
            <w:shd w:val="clear" w:color="auto" w:fill="EFEDE6"/>
          </w:tcPr>
          <w:p w14:paraId="16B2955E" w14:textId="77777777" w:rsidR="00B9448B" w:rsidRDefault="00D5365C">
            <w:pPr>
              <w:spacing w:before="50" w:after="50" w:line="252" w:lineRule="auto"/>
            </w:pPr>
            <w:r>
              <w:rPr>
                <w:b/>
                <w:sz w:val="18"/>
              </w:rPr>
              <w:t>Tested on</w:t>
            </w:r>
          </w:p>
        </w:tc>
        <w:tc>
          <w:tcPr>
            <w:tcW w:w="1020" w:type="dxa"/>
            <w:shd w:val="clear" w:color="auto" w:fill="EFEDE6"/>
          </w:tcPr>
          <w:p w14:paraId="5C18EF58" w14:textId="77777777" w:rsidR="00B9448B" w:rsidRDefault="00D5365C">
            <w:pPr>
              <w:spacing w:before="50" w:after="50" w:line="252" w:lineRule="auto"/>
            </w:pPr>
            <w:r>
              <w:rPr>
                <w:b/>
                <w:sz w:val="18"/>
              </w:rPr>
              <w:t>Precision</w:t>
            </w:r>
          </w:p>
        </w:tc>
        <w:tc>
          <w:tcPr>
            <w:tcW w:w="850" w:type="dxa"/>
            <w:shd w:val="clear" w:color="auto" w:fill="EFEDE6"/>
          </w:tcPr>
          <w:p w14:paraId="43A2E5A6" w14:textId="77777777" w:rsidR="00B9448B" w:rsidRDefault="00D5365C">
            <w:pPr>
              <w:spacing w:before="50" w:after="50" w:line="252" w:lineRule="auto"/>
            </w:pPr>
            <w:r>
              <w:rPr>
                <w:b/>
                <w:sz w:val="18"/>
              </w:rPr>
              <w:t>Recall</w:t>
            </w:r>
          </w:p>
        </w:tc>
        <w:tc>
          <w:tcPr>
            <w:tcW w:w="850" w:type="dxa"/>
            <w:shd w:val="clear" w:color="auto" w:fill="EFEDE6"/>
          </w:tcPr>
          <w:p w14:paraId="5B50F39C" w14:textId="77777777" w:rsidR="00B9448B" w:rsidRDefault="00D5365C">
            <w:pPr>
              <w:spacing w:before="50" w:after="50" w:line="252" w:lineRule="auto"/>
            </w:pPr>
            <w:r>
              <w:rPr>
                <w:b/>
                <w:sz w:val="18"/>
              </w:rPr>
              <w:t>Kappa</w:t>
            </w:r>
          </w:p>
        </w:tc>
        <w:tc>
          <w:tcPr>
            <w:tcW w:w="1701" w:type="dxa"/>
            <w:shd w:val="clear" w:color="auto" w:fill="EFEDE6"/>
          </w:tcPr>
          <w:p w14:paraId="4B9E8D80" w14:textId="77777777" w:rsidR="00B9448B" w:rsidRDefault="00D5365C">
            <w:pPr>
              <w:spacing w:before="50" w:after="50" w:line="252" w:lineRule="auto"/>
            </w:pPr>
            <w:r>
              <w:rPr>
                <w:b/>
                <w:sz w:val="18"/>
              </w:rPr>
              <w:t>Verdict</w:t>
            </w:r>
          </w:p>
        </w:tc>
      </w:tr>
      <w:tr w:rsidR="00B9448B" w14:paraId="59532BC0" w14:textId="77777777">
        <w:trPr>
          <w:cantSplit/>
          <w:jc w:val="center"/>
        </w:trPr>
        <w:tc>
          <w:tcPr>
            <w:tcW w:w="2494" w:type="dxa"/>
          </w:tcPr>
          <w:p w14:paraId="56A5223C" w14:textId="77777777" w:rsidR="00B9448B" w:rsidRDefault="00D5365C">
            <w:pPr>
              <w:spacing w:before="50" w:after="50" w:line="252" w:lineRule="auto"/>
            </w:pPr>
            <w:r>
              <w:rPr>
                <w:sz w:val="18"/>
              </w:rPr>
              <w:t>Received ÷ (received + buffer growth)</w:t>
            </w:r>
          </w:p>
        </w:tc>
        <w:tc>
          <w:tcPr>
            <w:tcW w:w="2154" w:type="dxa"/>
          </w:tcPr>
          <w:p w14:paraId="181F3B9B" w14:textId="77777777" w:rsidR="00B9448B" w:rsidRDefault="00D5365C">
            <w:pPr>
              <w:spacing w:before="50" w:after="50" w:line="252" w:lineRule="auto"/>
            </w:pPr>
            <w:r>
              <w:rPr>
                <w:sz w:val="18"/>
              </w:rPr>
              <w:t>TRACTOR vs true PRB label</w:t>
            </w:r>
          </w:p>
        </w:tc>
        <w:tc>
          <w:tcPr>
            <w:tcW w:w="1020" w:type="dxa"/>
          </w:tcPr>
          <w:p w14:paraId="013E5AB1" w14:textId="77777777" w:rsidR="00B9448B" w:rsidRDefault="00D5365C">
            <w:pPr>
              <w:spacing w:before="50" w:after="50" w:line="252" w:lineRule="auto"/>
            </w:pPr>
            <w:r>
              <w:rPr>
                <w:sz w:val="18"/>
              </w:rPr>
              <w:t>0.95</w:t>
            </w:r>
          </w:p>
        </w:tc>
        <w:tc>
          <w:tcPr>
            <w:tcW w:w="850" w:type="dxa"/>
          </w:tcPr>
          <w:p w14:paraId="5029E050" w14:textId="77777777" w:rsidR="00B9448B" w:rsidRDefault="00D5365C">
            <w:pPr>
              <w:spacing w:before="50" w:after="50" w:line="252" w:lineRule="auto"/>
            </w:pPr>
            <w:r>
              <w:rPr>
                <w:sz w:val="18"/>
              </w:rPr>
              <w:t>0.006</w:t>
            </w:r>
          </w:p>
        </w:tc>
        <w:tc>
          <w:tcPr>
            <w:tcW w:w="850" w:type="dxa"/>
          </w:tcPr>
          <w:p w14:paraId="718F36C0" w14:textId="77777777" w:rsidR="00B9448B" w:rsidRDefault="00D5365C">
            <w:pPr>
              <w:spacing w:before="50" w:after="50" w:line="252" w:lineRule="auto"/>
            </w:pPr>
            <w:r>
              <w:rPr>
                <w:sz w:val="18"/>
              </w:rPr>
              <w:t>0.01</w:t>
            </w:r>
          </w:p>
        </w:tc>
        <w:tc>
          <w:tcPr>
            <w:tcW w:w="1701" w:type="dxa"/>
          </w:tcPr>
          <w:p w14:paraId="1E345951" w14:textId="77777777" w:rsidR="00B9448B" w:rsidRDefault="00D5365C">
            <w:pPr>
              <w:spacing w:before="50" w:after="50" w:line="252" w:lineRule="auto"/>
            </w:pPr>
            <w:r>
              <w:rPr>
                <w:sz w:val="18"/>
              </w:rPr>
              <w:t>Not usable on real data</w:t>
            </w:r>
          </w:p>
        </w:tc>
      </w:tr>
      <w:tr w:rsidR="00B9448B" w14:paraId="34AFB683" w14:textId="77777777">
        <w:trPr>
          <w:cantSplit/>
          <w:jc w:val="center"/>
        </w:trPr>
        <w:tc>
          <w:tcPr>
            <w:tcW w:w="2494" w:type="dxa"/>
          </w:tcPr>
          <w:p w14:paraId="66C24ED9" w14:textId="77777777" w:rsidR="00B9448B" w:rsidRDefault="00D5365C">
            <w:pPr>
              <w:spacing w:before="50" w:after="50" w:line="252" w:lineRule="auto"/>
            </w:pPr>
            <w:r>
              <w:rPr>
                <w:sz w:val="18"/>
              </w:rPr>
              <w:t>Cell load ≥ 90 % while the user is active</w:t>
            </w:r>
          </w:p>
        </w:tc>
        <w:tc>
          <w:tcPr>
            <w:tcW w:w="2154" w:type="dxa"/>
          </w:tcPr>
          <w:p w14:paraId="4757BC77" w14:textId="77777777" w:rsidR="00B9448B" w:rsidRDefault="00D5365C">
            <w:pPr>
              <w:spacing w:before="50" w:after="50" w:line="252" w:lineRule="auto"/>
            </w:pPr>
            <w:r>
              <w:rPr>
                <w:sz w:val="18"/>
              </w:rPr>
              <w:t>TRACTOR vs true PRB label</w:t>
            </w:r>
          </w:p>
        </w:tc>
        <w:tc>
          <w:tcPr>
            <w:tcW w:w="1020" w:type="dxa"/>
          </w:tcPr>
          <w:p w14:paraId="0BE5EEB6" w14:textId="77777777" w:rsidR="00B9448B" w:rsidRDefault="00D5365C">
            <w:pPr>
              <w:spacing w:before="50" w:after="50" w:line="252" w:lineRule="auto"/>
            </w:pPr>
            <w:r>
              <w:rPr>
                <w:sz w:val="18"/>
              </w:rPr>
              <w:t>0.59</w:t>
            </w:r>
          </w:p>
        </w:tc>
        <w:tc>
          <w:tcPr>
            <w:tcW w:w="850" w:type="dxa"/>
          </w:tcPr>
          <w:p w14:paraId="0F03688E" w14:textId="77777777" w:rsidR="00B9448B" w:rsidRDefault="00D5365C">
            <w:pPr>
              <w:spacing w:before="50" w:after="50" w:line="252" w:lineRule="auto"/>
            </w:pPr>
            <w:r>
              <w:rPr>
                <w:sz w:val="18"/>
              </w:rPr>
              <w:t>0.65</w:t>
            </w:r>
          </w:p>
        </w:tc>
        <w:tc>
          <w:tcPr>
            <w:tcW w:w="850" w:type="dxa"/>
          </w:tcPr>
          <w:p w14:paraId="10CEB80D" w14:textId="77777777" w:rsidR="00B9448B" w:rsidRDefault="00D5365C">
            <w:pPr>
              <w:spacing w:before="50" w:after="50" w:line="252" w:lineRule="auto"/>
            </w:pPr>
            <w:r>
              <w:rPr>
                <w:sz w:val="18"/>
              </w:rPr>
              <w:t>0.61</w:t>
            </w:r>
          </w:p>
        </w:tc>
        <w:tc>
          <w:tcPr>
            <w:tcW w:w="1701" w:type="dxa"/>
          </w:tcPr>
          <w:p w14:paraId="6577817E" w14:textId="77777777" w:rsidR="00B9448B" w:rsidRDefault="00D5365C">
            <w:pPr>
              <w:spacing w:before="50" w:after="50" w:line="252" w:lineRule="auto"/>
            </w:pPr>
            <w:r>
              <w:rPr>
                <w:sz w:val="18"/>
              </w:rPr>
              <w:t>Works in one cell</w:t>
            </w:r>
          </w:p>
        </w:tc>
      </w:tr>
      <w:tr w:rsidR="00B9448B" w14:paraId="4D5EA99A" w14:textId="77777777">
        <w:trPr>
          <w:cantSplit/>
          <w:jc w:val="center"/>
        </w:trPr>
        <w:tc>
          <w:tcPr>
            <w:tcW w:w="2494" w:type="dxa"/>
          </w:tcPr>
          <w:p w14:paraId="53F97D1B" w14:textId="77777777" w:rsidR="00B9448B" w:rsidRDefault="00D5365C">
            <w:pPr>
              <w:spacing w:before="50" w:after="50" w:line="252" w:lineRule="auto"/>
            </w:pPr>
            <w:r>
              <w:rPr>
                <w:sz w:val="18"/>
              </w:rPr>
              <w:t>Cell load ≥ 90 % while the user is active</w:t>
            </w:r>
          </w:p>
        </w:tc>
        <w:tc>
          <w:tcPr>
            <w:tcW w:w="2154" w:type="dxa"/>
          </w:tcPr>
          <w:p w14:paraId="25415385" w14:textId="77777777" w:rsidR="00B9448B" w:rsidRDefault="00D5365C">
            <w:pPr>
              <w:spacing w:before="50" w:after="50" w:line="252" w:lineRule="auto"/>
            </w:pPr>
            <w:r>
              <w:rPr>
                <w:sz w:val="18"/>
              </w:rPr>
              <w:t>Simulator vs received ÷ sent</w:t>
            </w:r>
          </w:p>
        </w:tc>
        <w:tc>
          <w:tcPr>
            <w:tcW w:w="1020" w:type="dxa"/>
          </w:tcPr>
          <w:p w14:paraId="562DDF92" w14:textId="77777777" w:rsidR="00B9448B" w:rsidRDefault="00D5365C">
            <w:pPr>
              <w:spacing w:before="50" w:after="50" w:line="252" w:lineRule="auto"/>
            </w:pPr>
            <w:r>
              <w:rPr>
                <w:sz w:val="18"/>
              </w:rPr>
              <w:t>0.21</w:t>
            </w:r>
          </w:p>
        </w:tc>
        <w:tc>
          <w:tcPr>
            <w:tcW w:w="850" w:type="dxa"/>
          </w:tcPr>
          <w:p w14:paraId="38E6BE1B" w14:textId="77777777" w:rsidR="00B9448B" w:rsidRDefault="00D5365C">
            <w:pPr>
              <w:spacing w:before="50" w:after="50" w:line="252" w:lineRule="auto"/>
            </w:pPr>
            <w:r>
              <w:rPr>
                <w:sz w:val="18"/>
              </w:rPr>
              <w:t>0.05</w:t>
            </w:r>
          </w:p>
        </w:tc>
        <w:tc>
          <w:tcPr>
            <w:tcW w:w="850" w:type="dxa"/>
          </w:tcPr>
          <w:p w14:paraId="0717D207" w14:textId="77777777" w:rsidR="00B9448B" w:rsidRDefault="00D5365C">
            <w:pPr>
              <w:spacing w:before="50" w:after="50" w:line="252" w:lineRule="auto"/>
            </w:pPr>
            <w:r>
              <w:rPr>
                <w:sz w:val="18"/>
              </w:rPr>
              <w:t>-0.05</w:t>
            </w:r>
          </w:p>
        </w:tc>
        <w:tc>
          <w:tcPr>
            <w:tcW w:w="1701" w:type="dxa"/>
          </w:tcPr>
          <w:p w14:paraId="37E0FD35" w14:textId="77777777" w:rsidR="00B9448B" w:rsidRDefault="00D5365C">
            <w:pPr>
              <w:spacing w:before="50" w:after="50" w:line="252" w:lineRule="auto"/>
            </w:pPr>
            <w:r>
              <w:rPr>
                <w:sz w:val="18"/>
              </w:rPr>
              <w:t>Fails in the simulator</w:t>
            </w:r>
          </w:p>
        </w:tc>
      </w:tr>
    </w:tbl>
    <w:p w14:paraId="439D607F" w14:textId="77777777" w:rsidR="00B9448B" w:rsidRDefault="00B9448B">
      <w:pPr>
        <w:spacing w:after="80"/>
      </w:pPr>
    </w:p>
    <w:p w14:paraId="078BC307" w14:textId="77777777" w:rsidR="00B9448B" w:rsidRDefault="00D5365C">
      <w:pPr>
        <w:spacing w:after="120" w:line="269" w:lineRule="auto"/>
        <w:jc w:val="both"/>
      </w:pPr>
      <w:r>
        <w:rPr>
          <w:b/>
        </w:rPr>
        <w:t>Simulator label.</w:t>
      </w:r>
      <w:r>
        <w:t xml:space="preserve"> Revision 2 planned a proxy from cell load and a per-user throughput drop, validated on TRACTOR. Table 13 shows the result. A cell-saturation rule agrees well with the true label on TRACTOR (kappa 0.61) but not with the simulator's direct measurement (kappa -0.05; -0.13 at a 70 % threshold): in the multi-cell simulator the macro cell is near capacity much of the time, and which user starves depends on its own radio link, not on the cell. Rebuilding the simulator's byte ratio on TRACTOR also fails, for a different reason: when a real user is starved its downlink buffer is already standing (median 10 kB against 0), so served bytes plus buffer growth barely differ from served bytes. Real traffic adapts or is dropped, while the simulator's constant-rate traffic does not. The simulator is therefore labelled with received ÷ sent bytes, which is exact there (Section 4.4); the remaining difference between the two labels is stated as a limitation.</w:t>
      </w:r>
    </w:p>
    <w:p w14:paraId="17C5A3AF" w14:textId="77777777" w:rsidR="00B9448B" w:rsidRDefault="00D5365C">
      <w:pPr>
        <w:pStyle w:val="Heading2"/>
        <w:keepNext/>
      </w:pPr>
      <w:bookmarkStart w:id="34" w:name="_Toc241938243"/>
      <w:r>
        <w:t>7.4 Simulation against reality, before any model</w:t>
      </w:r>
      <w:bookmarkEnd w:id="34"/>
    </w:p>
    <w:p w14:paraId="142536A3" w14:textId="77777777" w:rsidR="00B9448B" w:rsidRDefault="00D5365C">
      <w:pPr>
        <w:keepNext/>
        <w:spacing w:before="120" w:after="40"/>
        <w:jc w:val="center"/>
      </w:pPr>
      <w:r>
        <w:rPr>
          <w:noProof/>
        </w:rPr>
        <w:drawing>
          <wp:inline distT="0" distB="0" distL="0" distR="0" wp14:anchorId="5EB963BD" wp14:editId="09343C15">
            <wp:extent cx="5733288" cy="421640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ft.png"/>
                    <pic:cNvPicPr/>
                  </pic:nvPicPr>
                  <pic:blipFill>
                    <a:blip r:embed="rId20"/>
                    <a:stretch>
                      <a:fillRect/>
                    </a:stretch>
                  </pic:blipFill>
                  <pic:spPr>
                    <a:xfrm>
                      <a:off x="0" y="0"/>
                      <a:ext cx="5733288" cy="4216409"/>
                    </a:xfrm>
                    <a:prstGeom prst="rect">
                      <a:avLst/>
                    </a:prstGeom>
                  </pic:spPr>
                </pic:pic>
              </a:graphicData>
            </a:graphic>
          </wp:inline>
        </w:drawing>
      </w:r>
    </w:p>
    <w:p w14:paraId="72ADB852" w14:textId="77777777" w:rsidR="00B9448B" w:rsidRDefault="00D5365C">
      <w:pPr>
        <w:spacing w:after="240"/>
        <w:jc w:val="center"/>
      </w:pPr>
      <w:r>
        <w:rPr>
          <w:b/>
          <w:sz w:val="19"/>
        </w:rPr>
        <w:t xml:space="preserve">Figure 14. </w:t>
      </w:r>
      <w:r>
        <w:rPr>
          <w:color w:val="5F5E5A"/>
          <w:sz w:val="19"/>
        </w:rPr>
        <w:t>Distribution of each shared input in the simulator (all intervals) and in TRACTOR (intervals with demand), as cumulative shares. The Kolmogorov–Smirnov distance is the largest vertical gap (0 = identical, 1 = no overlap).</w:t>
      </w:r>
    </w:p>
    <w:p w14:paraId="0D8508F8" w14:textId="77777777" w:rsidR="00B9448B" w:rsidRDefault="00D5365C">
      <w:pPr>
        <w:keepNext/>
        <w:spacing w:before="160" w:after="80"/>
      </w:pPr>
      <w:r>
        <w:rPr>
          <w:b/>
          <w:sz w:val="19"/>
        </w:rPr>
        <w:lastRenderedPageBreak/>
        <w:t xml:space="preserve">Table 14. </w:t>
      </w:r>
      <w:r>
        <w:rPr>
          <w:color w:val="5F5E5A"/>
          <w:sz w:val="19"/>
        </w:rPr>
        <w:t>The shared inputs in both sources: medians and distance.</w:t>
      </w:r>
    </w:p>
    <w:tbl>
      <w:tblPr>
        <w:tblW w:w="0" w:type="auto"/>
        <w:jc w:val="center"/>
        <w:tblBorders>
          <w:top w:val="single" w:sz="10" w:space="0" w:color="6F6E69"/>
          <w:left w:val="nil"/>
          <w:bottom w:val="single" w:sz="10" w:space="0" w:color="6F6E69"/>
          <w:right w:val="nil"/>
          <w:insideH w:val="single" w:sz="4" w:space="0" w:color="D3D0C7"/>
          <w:insideV w:val="nil"/>
        </w:tblBorders>
        <w:tblLayout w:type="fixed"/>
        <w:tblLook w:val="04A0" w:firstRow="1" w:lastRow="0" w:firstColumn="1" w:lastColumn="0" w:noHBand="0" w:noVBand="1"/>
      </w:tblPr>
      <w:tblGrid>
        <w:gridCol w:w="2041"/>
        <w:gridCol w:w="1304"/>
        <w:gridCol w:w="1474"/>
        <w:gridCol w:w="1077"/>
        <w:gridCol w:w="3175"/>
      </w:tblGrid>
      <w:tr w:rsidR="00B9448B" w14:paraId="6DBB495E" w14:textId="77777777">
        <w:trPr>
          <w:cantSplit/>
          <w:tblHeader/>
          <w:jc w:val="center"/>
        </w:trPr>
        <w:tc>
          <w:tcPr>
            <w:tcW w:w="2041" w:type="dxa"/>
            <w:shd w:val="clear" w:color="auto" w:fill="EFEDE6"/>
          </w:tcPr>
          <w:p w14:paraId="43B5CA37" w14:textId="77777777" w:rsidR="00B9448B" w:rsidRDefault="00D5365C">
            <w:pPr>
              <w:spacing w:before="50" w:after="50" w:line="252" w:lineRule="auto"/>
            </w:pPr>
            <w:r>
              <w:rPr>
                <w:b/>
                <w:sz w:val="18"/>
              </w:rPr>
              <w:t>Measurement</w:t>
            </w:r>
          </w:p>
        </w:tc>
        <w:tc>
          <w:tcPr>
            <w:tcW w:w="1304" w:type="dxa"/>
            <w:shd w:val="clear" w:color="auto" w:fill="EFEDE6"/>
          </w:tcPr>
          <w:p w14:paraId="301B7BB2" w14:textId="77777777" w:rsidR="00B9448B" w:rsidRDefault="00D5365C">
            <w:pPr>
              <w:spacing w:before="50" w:after="50" w:line="252" w:lineRule="auto"/>
            </w:pPr>
            <w:r>
              <w:rPr>
                <w:b/>
                <w:sz w:val="18"/>
              </w:rPr>
              <w:t>Simulator median</w:t>
            </w:r>
          </w:p>
        </w:tc>
        <w:tc>
          <w:tcPr>
            <w:tcW w:w="1474" w:type="dxa"/>
            <w:shd w:val="clear" w:color="auto" w:fill="EFEDE6"/>
          </w:tcPr>
          <w:p w14:paraId="29651BBB" w14:textId="77777777" w:rsidR="00B9448B" w:rsidRDefault="00D5365C">
            <w:pPr>
              <w:spacing w:before="50" w:after="50" w:line="252" w:lineRule="auto"/>
            </w:pPr>
            <w:r>
              <w:rPr>
                <w:b/>
                <w:sz w:val="18"/>
              </w:rPr>
              <w:t>TRACTOR median (active)</w:t>
            </w:r>
          </w:p>
        </w:tc>
        <w:tc>
          <w:tcPr>
            <w:tcW w:w="1077" w:type="dxa"/>
            <w:shd w:val="clear" w:color="auto" w:fill="EFEDE6"/>
          </w:tcPr>
          <w:p w14:paraId="26E59406" w14:textId="77777777" w:rsidR="00B9448B" w:rsidRDefault="00D5365C">
            <w:pPr>
              <w:spacing w:before="50" w:after="50" w:line="252" w:lineRule="auto"/>
            </w:pPr>
            <w:r>
              <w:rPr>
                <w:b/>
                <w:sz w:val="18"/>
              </w:rPr>
              <w:t>KS distance</w:t>
            </w:r>
          </w:p>
        </w:tc>
        <w:tc>
          <w:tcPr>
            <w:tcW w:w="3175" w:type="dxa"/>
            <w:shd w:val="clear" w:color="auto" w:fill="EFEDE6"/>
          </w:tcPr>
          <w:p w14:paraId="506C81C5" w14:textId="77777777" w:rsidR="00B9448B" w:rsidRDefault="00D5365C">
            <w:pPr>
              <w:spacing w:before="50" w:after="50" w:line="252" w:lineRule="auto"/>
            </w:pPr>
            <w:r>
              <w:rPr>
                <w:b/>
                <w:sz w:val="18"/>
              </w:rPr>
              <w:t>Reading</w:t>
            </w:r>
          </w:p>
        </w:tc>
      </w:tr>
      <w:tr w:rsidR="00B9448B" w14:paraId="79DF207D" w14:textId="77777777">
        <w:trPr>
          <w:cantSplit/>
          <w:jc w:val="center"/>
        </w:trPr>
        <w:tc>
          <w:tcPr>
            <w:tcW w:w="2041" w:type="dxa"/>
          </w:tcPr>
          <w:p w14:paraId="44FA7D14" w14:textId="77777777" w:rsidR="00B9448B" w:rsidRDefault="00D5365C">
            <w:pPr>
              <w:spacing w:before="50" w:after="50" w:line="252" w:lineRule="auto"/>
            </w:pPr>
            <w:r>
              <w:rPr>
                <w:sz w:val="18"/>
              </w:rPr>
              <w:t>Cell load</w:t>
            </w:r>
          </w:p>
        </w:tc>
        <w:tc>
          <w:tcPr>
            <w:tcW w:w="1304" w:type="dxa"/>
          </w:tcPr>
          <w:p w14:paraId="589D51B0" w14:textId="77777777" w:rsidR="00B9448B" w:rsidRDefault="00D5365C">
            <w:pPr>
              <w:spacing w:before="50" w:after="50" w:line="252" w:lineRule="auto"/>
            </w:pPr>
            <w:r>
              <w:rPr>
                <w:sz w:val="18"/>
              </w:rPr>
              <w:t>0.86</w:t>
            </w:r>
          </w:p>
        </w:tc>
        <w:tc>
          <w:tcPr>
            <w:tcW w:w="1474" w:type="dxa"/>
          </w:tcPr>
          <w:p w14:paraId="2653BC95" w14:textId="77777777" w:rsidR="00B9448B" w:rsidRDefault="00D5365C">
            <w:pPr>
              <w:spacing w:before="50" w:after="50" w:line="252" w:lineRule="auto"/>
            </w:pPr>
            <w:r>
              <w:rPr>
                <w:sz w:val="18"/>
              </w:rPr>
              <w:t>0.31</w:t>
            </w:r>
          </w:p>
        </w:tc>
        <w:tc>
          <w:tcPr>
            <w:tcW w:w="1077" w:type="dxa"/>
          </w:tcPr>
          <w:p w14:paraId="75766C54" w14:textId="77777777" w:rsidR="00B9448B" w:rsidRDefault="00D5365C">
            <w:pPr>
              <w:spacing w:before="50" w:after="50" w:line="252" w:lineRule="auto"/>
            </w:pPr>
            <w:r>
              <w:rPr>
                <w:sz w:val="18"/>
              </w:rPr>
              <w:t>0.60</w:t>
            </w:r>
          </w:p>
        </w:tc>
        <w:tc>
          <w:tcPr>
            <w:tcW w:w="3175" w:type="dxa"/>
          </w:tcPr>
          <w:p w14:paraId="5B26C84D" w14:textId="77777777" w:rsidR="00B9448B" w:rsidRDefault="00D5365C">
            <w:pPr>
              <w:spacing w:before="50" w:after="50" w:line="252" w:lineRule="auto"/>
            </w:pPr>
            <w:r>
              <w:rPr>
                <w:sz w:val="18"/>
              </w:rPr>
              <w:t>Simulated macro cell far busier</w:t>
            </w:r>
          </w:p>
        </w:tc>
      </w:tr>
      <w:tr w:rsidR="00B9448B" w14:paraId="6077C305" w14:textId="77777777">
        <w:trPr>
          <w:cantSplit/>
          <w:jc w:val="center"/>
        </w:trPr>
        <w:tc>
          <w:tcPr>
            <w:tcW w:w="2041" w:type="dxa"/>
          </w:tcPr>
          <w:p w14:paraId="7FEE5889" w14:textId="77777777" w:rsidR="00B9448B" w:rsidRDefault="00D5365C">
            <w:pPr>
              <w:spacing w:before="50" w:after="50" w:line="252" w:lineRule="auto"/>
            </w:pPr>
            <w:r>
              <w:rPr>
                <w:sz w:val="18"/>
              </w:rPr>
              <w:t>Downlink CQI</w:t>
            </w:r>
          </w:p>
        </w:tc>
        <w:tc>
          <w:tcPr>
            <w:tcW w:w="1304" w:type="dxa"/>
          </w:tcPr>
          <w:p w14:paraId="75C78D28" w14:textId="77777777" w:rsidR="00B9448B" w:rsidRDefault="00D5365C">
            <w:pPr>
              <w:spacing w:before="50" w:after="50" w:line="252" w:lineRule="auto"/>
            </w:pPr>
            <w:r>
              <w:rPr>
                <w:sz w:val="18"/>
              </w:rPr>
              <w:t>11.3</w:t>
            </w:r>
          </w:p>
        </w:tc>
        <w:tc>
          <w:tcPr>
            <w:tcW w:w="1474" w:type="dxa"/>
          </w:tcPr>
          <w:p w14:paraId="037F2E72" w14:textId="77777777" w:rsidR="00B9448B" w:rsidRDefault="00D5365C">
            <w:pPr>
              <w:spacing w:before="50" w:after="50" w:line="252" w:lineRule="auto"/>
            </w:pPr>
            <w:r>
              <w:rPr>
                <w:sz w:val="18"/>
              </w:rPr>
              <w:t>7.8</w:t>
            </w:r>
          </w:p>
        </w:tc>
        <w:tc>
          <w:tcPr>
            <w:tcW w:w="1077" w:type="dxa"/>
          </w:tcPr>
          <w:p w14:paraId="41258915" w14:textId="77777777" w:rsidR="00B9448B" w:rsidRDefault="00D5365C">
            <w:pPr>
              <w:spacing w:before="50" w:after="50" w:line="252" w:lineRule="auto"/>
            </w:pPr>
            <w:r>
              <w:rPr>
                <w:sz w:val="18"/>
              </w:rPr>
              <w:t>0.60</w:t>
            </w:r>
          </w:p>
        </w:tc>
        <w:tc>
          <w:tcPr>
            <w:tcW w:w="3175" w:type="dxa"/>
          </w:tcPr>
          <w:p w14:paraId="5808B0E9" w14:textId="77777777" w:rsidR="00B9448B" w:rsidRDefault="00D5365C">
            <w:pPr>
              <w:spacing w:before="50" w:after="50" w:line="252" w:lineRule="auto"/>
            </w:pPr>
            <w:r>
              <w:rPr>
                <w:sz w:val="18"/>
              </w:rPr>
              <w:t>Simulated radio better</w:t>
            </w:r>
          </w:p>
        </w:tc>
      </w:tr>
      <w:tr w:rsidR="00B9448B" w14:paraId="379A5699" w14:textId="77777777">
        <w:trPr>
          <w:cantSplit/>
          <w:jc w:val="center"/>
        </w:trPr>
        <w:tc>
          <w:tcPr>
            <w:tcW w:w="2041" w:type="dxa"/>
          </w:tcPr>
          <w:p w14:paraId="6D8171A1" w14:textId="77777777" w:rsidR="00B9448B" w:rsidRDefault="00D5365C">
            <w:pPr>
              <w:spacing w:before="50" w:after="50" w:line="252" w:lineRule="auto"/>
            </w:pPr>
            <w:r>
              <w:rPr>
                <w:sz w:val="18"/>
              </w:rPr>
              <w:t>Uplink SINR (dB)</w:t>
            </w:r>
          </w:p>
        </w:tc>
        <w:tc>
          <w:tcPr>
            <w:tcW w:w="1304" w:type="dxa"/>
          </w:tcPr>
          <w:p w14:paraId="19F10D06" w14:textId="77777777" w:rsidR="00B9448B" w:rsidRDefault="00D5365C">
            <w:pPr>
              <w:spacing w:before="50" w:after="50" w:line="252" w:lineRule="auto"/>
            </w:pPr>
            <w:r>
              <w:rPr>
                <w:sz w:val="18"/>
              </w:rPr>
              <w:t>21.4</w:t>
            </w:r>
          </w:p>
        </w:tc>
        <w:tc>
          <w:tcPr>
            <w:tcW w:w="1474" w:type="dxa"/>
          </w:tcPr>
          <w:p w14:paraId="4F8D696F" w14:textId="77777777" w:rsidR="00B9448B" w:rsidRDefault="00D5365C">
            <w:pPr>
              <w:spacing w:before="50" w:after="50" w:line="252" w:lineRule="auto"/>
            </w:pPr>
            <w:r>
              <w:rPr>
                <w:sz w:val="18"/>
              </w:rPr>
              <w:t>26.3</w:t>
            </w:r>
          </w:p>
        </w:tc>
        <w:tc>
          <w:tcPr>
            <w:tcW w:w="1077" w:type="dxa"/>
          </w:tcPr>
          <w:p w14:paraId="7F12A162" w14:textId="77777777" w:rsidR="00B9448B" w:rsidRDefault="00D5365C">
            <w:pPr>
              <w:spacing w:before="50" w:after="50" w:line="252" w:lineRule="auto"/>
            </w:pPr>
            <w:r>
              <w:rPr>
                <w:sz w:val="18"/>
              </w:rPr>
              <w:t>0.15</w:t>
            </w:r>
          </w:p>
        </w:tc>
        <w:tc>
          <w:tcPr>
            <w:tcW w:w="3175" w:type="dxa"/>
          </w:tcPr>
          <w:p w14:paraId="08C6398C" w14:textId="77777777" w:rsidR="00B9448B" w:rsidRDefault="00D5365C">
            <w:pPr>
              <w:spacing w:before="50" w:after="50" w:line="252" w:lineRule="auto"/>
            </w:pPr>
            <w:r>
              <w:rPr>
                <w:sz w:val="18"/>
              </w:rPr>
              <w:t>Close: the best-aligned input</w:t>
            </w:r>
          </w:p>
        </w:tc>
      </w:tr>
      <w:tr w:rsidR="00B9448B" w14:paraId="72830162" w14:textId="77777777">
        <w:trPr>
          <w:cantSplit/>
          <w:jc w:val="center"/>
        </w:trPr>
        <w:tc>
          <w:tcPr>
            <w:tcW w:w="2041" w:type="dxa"/>
          </w:tcPr>
          <w:p w14:paraId="36F901E6" w14:textId="77777777" w:rsidR="00B9448B" w:rsidRDefault="00D5365C">
            <w:pPr>
              <w:spacing w:before="50" w:after="50" w:line="252" w:lineRule="auto"/>
            </w:pPr>
            <w:r>
              <w:rPr>
                <w:sz w:val="18"/>
              </w:rPr>
              <w:t>Download speed (Mbit/s)</w:t>
            </w:r>
          </w:p>
        </w:tc>
        <w:tc>
          <w:tcPr>
            <w:tcW w:w="1304" w:type="dxa"/>
          </w:tcPr>
          <w:p w14:paraId="09CAB7FD" w14:textId="77777777" w:rsidR="00B9448B" w:rsidRDefault="00D5365C">
            <w:pPr>
              <w:spacing w:before="50" w:after="50" w:line="252" w:lineRule="auto"/>
            </w:pPr>
            <w:r>
              <w:rPr>
                <w:sz w:val="18"/>
              </w:rPr>
              <w:t>0.18</w:t>
            </w:r>
          </w:p>
        </w:tc>
        <w:tc>
          <w:tcPr>
            <w:tcW w:w="1474" w:type="dxa"/>
          </w:tcPr>
          <w:p w14:paraId="410119CF" w14:textId="77777777" w:rsidR="00B9448B" w:rsidRDefault="00D5365C">
            <w:pPr>
              <w:spacing w:before="50" w:after="50" w:line="252" w:lineRule="auto"/>
            </w:pPr>
            <w:r>
              <w:rPr>
                <w:sz w:val="18"/>
              </w:rPr>
              <w:t>1.32</w:t>
            </w:r>
          </w:p>
        </w:tc>
        <w:tc>
          <w:tcPr>
            <w:tcW w:w="1077" w:type="dxa"/>
          </w:tcPr>
          <w:p w14:paraId="6247FD2D" w14:textId="77777777" w:rsidR="00B9448B" w:rsidRDefault="00D5365C">
            <w:pPr>
              <w:spacing w:before="50" w:after="50" w:line="252" w:lineRule="auto"/>
            </w:pPr>
            <w:r>
              <w:rPr>
                <w:sz w:val="18"/>
              </w:rPr>
              <w:t>0.39</w:t>
            </w:r>
          </w:p>
        </w:tc>
        <w:tc>
          <w:tcPr>
            <w:tcW w:w="3175" w:type="dxa"/>
          </w:tcPr>
          <w:p w14:paraId="7EC8A586" w14:textId="77777777" w:rsidR="00B9448B" w:rsidRDefault="00D5365C">
            <w:pPr>
              <w:spacing w:before="50" w:after="50" w:line="252" w:lineRule="auto"/>
            </w:pPr>
            <w:r>
              <w:rPr>
                <w:sz w:val="18"/>
              </w:rPr>
              <w:t>Real users far faster when active</w:t>
            </w:r>
          </w:p>
        </w:tc>
      </w:tr>
      <w:tr w:rsidR="00B9448B" w14:paraId="4887201B" w14:textId="77777777">
        <w:trPr>
          <w:cantSplit/>
          <w:jc w:val="center"/>
        </w:trPr>
        <w:tc>
          <w:tcPr>
            <w:tcW w:w="2041" w:type="dxa"/>
          </w:tcPr>
          <w:p w14:paraId="26D9089C" w14:textId="77777777" w:rsidR="00B9448B" w:rsidRDefault="00D5365C">
            <w:pPr>
              <w:spacing w:before="50" w:after="50" w:line="252" w:lineRule="auto"/>
            </w:pPr>
            <w:r>
              <w:rPr>
                <w:sz w:val="18"/>
              </w:rPr>
              <w:t>Upload speed (Mbit/s)</w:t>
            </w:r>
          </w:p>
        </w:tc>
        <w:tc>
          <w:tcPr>
            <w:tcW w:w="1304" w:type="dxa"/>
          </w:tcPr>
          <w:p w14:paraId="6F2C13D3" w14:textId="77777777" w:rsidR="00B9448B" w:rsidRDefault="00D5365C">
            <w:pPr>
              <w:spacing w:before="50" w:after="50" w:line="252" w:lineRule="auto"/>
            </w:pPr>
            <w:r>
              <w:rPr>
                <w:sz w:val="18"/>
              </w:rPr>
              <w:t>0.05</w:t>
            </w:r>
          </w:p>
        </w:tc>
        <w:tc>
          <w:tcPr>
            <w:tcW w:w="1474" w:type="dxa"/>
          </w:tcPr>
          <w:p w14:paraId="0901669D" w14:textId="77777777" w:rsidR="00B9448B" w:rsidRDefault="00D5365C">
            <w:pPr>
              <w:spacing w:before="50" w:after="50" w:line="252" w:lineRule="auto"/>
            </w:pPr>
            <w:r>
              <w:rPr>
                <w:sz w:val="18"/>
              </w:rPr>
              <w:t>0.51</w:t>
            </w:r>
          </w:p>
        </w:tc>
        <w:tc>
          <w:tcPr>
            <w:tcW w:w="1077" w:type="dxa"/>
          </w:tcPr>
          <w:p w14:paraId="15CA4A50" w14:textId="77777777" w:rsidR="00B9448B" w:rsidRDefault="00D5365C">
            <w:pPr>
              <w:spacing w:before="50" w:after="50" w:line="252" w:lineRule="auto"/>
            </w:pPr>
            <w:r>
              <w:rPr>
                <w:sz w:val="18"/>
              </w:rPr>
              <w:t>0.76</w:t>
            </w:r>
          </w:p>
        </w:tc>
        <w:tc>
          <w:tcPr>
            <w:tcW w:w="3175" w:type="dxa"/>
          </w:tcPr>
          <w:p w14:paraId="0C919829" w14:textId="77777777" w:rsidR="00B9448B" w:rsidRDefault="00D5365C">
            <w:pPr>
              <w:spacing w:before="50" w:after="50" w:line="252" w:lineRule="auto"/>
            </w:pPr>
            <w:r>
              <w:rPr>
                <w:sz w:val="18"/>
              </w:rPr>
              <w:t>Largest mismatch</w:t>
            </w:r>
          </w:p>
        </w:tc>
      </w:tr>
      <w:tr w:rsidR="00B9448B" w14:paraId="5B5E4CF2" w14:textId="77777777">
        <w:trPr>
          <w:cantSplit/>
          <w:jc w:val="center"/>
        </w:trPr>
        <w:tc>
          <w:tcPr>
            <w:tcW w:w="2041" w:type="dxa"/>
          </w:tcPr>
          <w:p w14:paraId="02E78307" w14:textId="77777777" w:rsidR="00B9448B" w:rsidRDefault="00D5365C">
            <w:pPr>
              <w:spacing w:before="50" w:after="50" w:line="252" w:lineRule="auto"/>
            </w:pPr>
            <w:r>
              <w:rPr>
                <w:sz w:val="18"/>
              </w:rPr>
              <w:t>Uplink error rate (%)</w:t>
            </w:r>
          </w:p>
        </w:tc>
        <w:tc>
          <w:tcPr>
            <w:tcW w:w="1304" w:type="dxa"/>
          </w:tcPr>
          <w:p w14:paraId="069A6782" w14:textId="77777777" w:rsidR="00B9448B" w:rsidRDefault="00D5365C">
            <w:pPr>
              <w:spacing w:before="50" w:after="50" w:line="252" w:lineRule="auto"/>
            </w:pPr>
            <w:r>
              <w:rPr>
                <w:sz w:val="18"/>
              </w:rPr>
              <w:t>24</w:t>
            </w:r>
          </w:p>
        </w:tc>
        <w:tc>
          <w:tcPr>
            <w:tcW w:w="1474" w:type="dxa"/>
          </w:tcPr>
          <w:p w14:paraId="6C819009" w14:textId="77777777" w:rsidR="00B9448B" w:rsidRDefault="00D5365C">
            <w:pPr>
              <w:spacing w:before="50" w:after="50" w:line="252" w:lineRule="auto"/>
            </w:pPr>
            <w:r>
              <w:rPr>
                <w:sz w:val="18"/>
              </w:rPr>
              <w:t>0</w:t>
            </w:r>
          </w:p>
        </w:tc>
        <w:tc>
          <w:tcPr>
            <w:tcW w:w="1077" w:type="dxa"/>
          </w:tcPr>
          <w:p w14:paraId="417FA7BD" w14:textId="77777777" w:rsidR="00B9448B" w:rsidRDefault="00D5365C">
            <w:pPr>
              <w:spacing w:before="50" w:after="50" w:line="252" w:lineRule="auto"/>
            </w:pPr>
            <w:r>
              <w:rPr>
                <w:sz w:val="18"/>
              </w:rPr>
              <w:t>0.40</w:t>
            </w:r>
          </w:p>
        </w:tc>
        <w:tc>
          <w:tcPr>
            <w:tcW w:w="3175" w:type="dxa"/>
          </w:tcPr>
          <w:p w14:paraId="5952DFBD" w14:textId="77777777" w:rsidR="00B9448B" w:rsidRDefault="00D5365C">
            <w:pPr>
              <w:spacing w:before="50" w:after="50" w:line="252" w:lineRule="auto"/>
            </w:pPr>
            <w:r>
              <w:rPr>
                <w:sz w:val="18"/>
              </w:rPr>
              <w:t>Half of real intervals error-free</w:t>
            </w:r>
          </w:p>
        </w:tc>
      </w:tr>
    </w:tbl>
    <w:p w14:paraId="4BBAC059" w14:textId="77777777" w:rsidR="00B9448B" w:rsidRDefault="00B9448B">
      <w:pPr>
        <w:spacing w:after="80"/>
      </w:pPr>
    </w:p>
    <w:p w14:paraId="5671E767" w14:textId="77777777" w:rsidR="00B9448B" w:rsidRDefault="00D5365C">
      <w:pPr>
        <w:spacing w:after="120" w:line="269" w:lineRule="auto"/>
        <w:jc w:val="both"/>
      </w:pPr>
      <w:r>
        <w:t>Only uplink SINR is well aligned (Figure 14, Table 14). Cell load and CQI differ in opposite ways: the simulated macro cell is busier but its radio is better. Real users move far more data when active, and the simulated uplink error rate (median 24 %) has no counterpart in the real data, where half of active intervals have no errors at all. Label prevalence differs by an order of magnitude (Figure 15a): 34.1 % of simulated intervals are starved against 2.2 % of real ones, and onsets are 6.6 % against 0.6 %.</w:t>
      </w:r>
    </w:p>
    <w:p w14:paraId="6AC748C9" w14:textId="77777777" w:rsidR="00B9448B" w:rsidRDefault="00D5365C">
      <w:pPr>
        <w:keepNext/>
        <w:spacing w:after="120" w:line="269" w:lineRule="auto"/>
        <w:jc w:val="both"/>
      </w:pPr>
      <w:r>
        <w:t>These gaps exist before any model is trained, and they shape Stage 2:</w:t>
      </w:r>
    </w:p>
    <w:p w14:paraId="7A403636" w14:textId="77777777" w:rsidR="00B9448B" w:rsidRDefault="00D5365C">
      <w:pPr>
        <w:pStyle w:val="ListParagraph"/>
        <w:numPr>
          <w:ilvl w:val="0"/>
          <w:numId w:val="2"/>
        </w:numPr>
        <w:spacing w:after="60" w:line="269" w:lineRule="auto"/>
      </w:pPr>
      <w:r>
        <w:t>A model trained on the simulator will see real inputs outside its training range; E2 measures the cost.</w:t>
      </w:r>
    </w:p>
    <w:p w14:paraId="0C6CA4BD" w14:textId="77777777" w:rsidR="00B9448B" w:rsidRDefault="00D5365C">
      <w:pPr>
        <w:pStyle w:val="ListParagraph"/>
        <w:numPr>
          <w:ilvl w:val="0"/>
          <w:numId w:val="2"/>
        </w:numPr>
        <w:spacing w:after="60" w:line="269" w:lineRule="auto"/>
      </w:pPr>
      <w:r>
        <w:t>Probabilities calibrated on simulated data will be far too high on real data; calibration is evaluated per source and precision–recall AUC is the primary metric.</w:t>
      </w:r>
    </w:p>
    <w:p w14:paraId="3EF8A886" w14:textId="77777777" w:rsidR="00B9448B" w:rsidRDefault="00D5365C">
      <w:pPr>
        <w:pStyle w:val="ListParagraph"/>
        <w:numPr>
          <w:ilvl w:val="0"/>
          <w:numId w:val="2"/>
        </w:numPr>
        <w:spacing w:after="60" w:line="269" w:lineRule="auto"/>
      </w:pPr>
      <w:r>
        <w:t>Standardising each source with its own statistics, and dropping the uplink error rate, are tested as ablations.</w:t>
      </w:r>
    </w:p>
    <w:p w14:paraId="6465E98E" w14:textId="77777777" w:rsidR="00B9448B" w:rsidRDefault="00D5365C">
      <w:pPr>
        <w:pStyle w:val="ListParagraph"/>
        <w:numPr>
          <w:ilvl w:val="0"/>
          <w:numId w:val="2"/>
        </w:numPr>
        <w:spacing w:after="60" w:line="269" w:lineRule="auto"/>
      </w:pPr>
      <w:r>
        <w:t>The uplink-SINR alignment and the shared load–starvation relationship (Figures 5 and 10) are what a model can hope to transfer.</w:t>
      </w:r>
    </w:p>
    <w:p w14:paraId="34BDD45D" w14:textId="77777777" w:rsidR="00B9448B" w:rsidRDefault="00D5365C">
      <w:pPr>
        <w:pStyle w:val="Heading2"/>
        <w:keepNext/>
      </w:pPr>
      <w:bookmarkStart w:id="35" w:name="_Toc241938244"/>
      <w:r>
        <w:t>7.5 Datasets ready for Stage 2</w:t>
      </w:r>
      <w:bookmarkEnd w:id="35"/>
    </w:p>
    <w:p w14:paraId="7188BD36" w14:textId="77777777" w:rsidR="00B9448B" w:rsidRDefault="00D5365C">
      <w:pPr>
        <w:keepNext/>
        <w:spacing w:before="120" w:after="40"/>
        <w:jc w:val="center"/>
      </w:pPr>
      <w:r>
        <w:rPr>
          <w:noProof/>
        </w:rPr>
        <w:drawing>
          <wp:inline distT="0" distB="0" distL="0" distR="0" wp14:anchorId="33F1A3C2" wp14:editId="582410CF">
            <wp:extent cx="5733288" cy="270655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s.png"/>
                    <pic:cNvPicPr/>
                  </pic:nvPicPr>
                  <pic:blipFill>
                    <a:blip r:embed="rId21"/>
                    <a:stretch>
                      <a:fillRect/>
                    </a:stretch>
                  </pic:blipFill>
                  <pic:spPr>
                    <a:xfrm>
                      <a:off x="0" y="0"/>
                      <a:ext cx="5733288" cy="2706556"/>
                    </a:xfrm>
                    <a:prstGeom prst="rect">
                      <a:avLst/>
                    </a:prstGeom>
                  </pic:spPr>
                </pic:pic>
              </a:graphicData>
            </a:graphic>
          </wp:inline>
        </w:drawing>
      </w:r>
    </w:p>
    <w:p w14:paraId="25CFC11F" w14:textId="77777777" w:rsidR="00B9448B" w:rsidRDefault="00D5365C">
      <w:pPr>
        <w:spacing w:after="240"/>
        <w:jc w:val="center"/>
      </w:pPr>
      <w:r>
        <w:rPr>
          <w:b/>
          <w:sz w:val="19"/>
        </w:rPr>
        <w:t xml:space="preserve">Figure 15. </w:t>
      </w:r>
      <w:r>
        <w:rPr>
          <w:color w:val="5F5E5A"/>
          <w:sz w:val="19"/>
        </w:rPr>
        <w:t>(a) Share of intervals starved and with an onset in each source. (b) Train (grey) and test (coral) rows per experiment; labels give onsets in train / test.</w:t>
      </w:r>
    </w:p>
    <w:p w14:paraId="2E308985" w14:textId="77777777" w:rsidR="00B9448B" w:rsidRDefault="00D5365C">
      <w:pPr>
        <w:spacing w:after="120" w:line="269" w:lineRule="auto"/>
        <w:jc w:val="both"/>
      </w:pPr>
      <w:r>
        <w:lastRenderedPageBreak/>
        <w:t>All seven datasets (Figure 15b) pass the automated checks: no user record crosses train and test, E2–E4 share one test set, E3's real rows come only from the training pool, and features are standardised with training statistics. E5 has only 237 onsets to learn from, since four to six users rarely starve, against 1,355 to predict at nine or ten users; that imbalance is the point of the experiment.</w:t>
      </w:r>
    </w:p>
    <w:p w14:paraId="17188331" w14:textId="77777777" w:rsidR="00B9448B" w:rsidRDefault="00D5365C">
      <w:pPr>
        <w:pStyle w:val="Heading1"/>
        <w:keepNext/>
      </w:pPr>
      <w:bookmarkStart w:id="36" w:name="_Toc241938245"/>
      <w:r>
        <w:t>8. Deployment context</w:t>
      </w:r>
      <w:bookmarkEnd w:id="36"/>
    </w:p>
    <w:p w14:paraId="226DBA68" w14:textId="77777777" w:rsidR="00B9448B" w:rsidRDefault="00D5365C">
      <w:pPr>
        <w:spacing w:after="120" w:line="269" w:lineRule="auto"/>
        <w:jc w:val="both"/>
      </w:pPr>
      <w:r>
        <w:t>The model is designed as an xApp on the near-RT RIC (Figure 2): it would read the six measurements for each user over E2 every 250 ms, keep a 2.5 s history and output an onset probability within the same interval. Training and lifecycle management sit in the Non-RT RIC and SMO; A1 carries policy down and no telemetry. Because every input is an E2SM-KPM quantity [21], the model needs no node-internal state and no handset instrumentation. Deployment and closed-loop evaluation are not performed here; the intended next step is a simulated control loop inside OMNeT++ in which predictions bias the scheduler and the change in quality of service is measured, described as a simulated loop rather than an xApp.</w:t>
      </w:r>
    </w:p>
    <w:p w14:paraId="6694E5D2" w14:textId="77777777" w:rsidR="00B9448B" w:rsidRDefault="00D5365C">
      <w:pPr>
        <w:pStyle w:val="Heading1"/>
        <w:keepNext/>
      </w:pPr>
      <w:bookmarkStart w:id="37" w:name="_Toc241938246"/>
      <w:r>
        <w:t>9. Limitations</w:t>
      </w:r>
      <w:bookmarkEnd w:id="37"/>
    </w:p>
    <w:p w14:paraId="79419269" w14:textId="77777777" w:rsidR="00B9448B" w:rsidRDefault="00D5365C">
      <w:pPr>
        <w:pStyle w:val="ListParagraph"/>
        <w:numPr>
          <w:ilvl w:val="0"/>
          <w:numId w:val="2"/>
        </w:numPr>
        <w:spacing w:after="60" w:line="269" w:lineRule="auto"/>
      </w:pPr>
      <w:r>
        <w:rPr>
          <w:b/>
        </w:rPr>
        <w:t>One real cell.</w:t>
      </w:r>
      <w:r>
        <w:t xml:space="preserve"> TRACTOR is single-cell, so the graph models contention among users of one scheduler, not spatial structure across cells.</w:t>
      </w:r>
    </w:p>
    <w:p w14:paraId="639AC047" w14:textId="77777777" w:rsidR="00B9448B" w:rsidRDefault="00D5365C">
      <w:pPr>
        <w:pStyle w:val="ListParagraph"/>
        <w:numPr>
          <w:ilvl w:val="0"/>
          <w:numId w:val="2"/>
        </w:numPr>
        <w:spacing w:after="60" w:line="269" w:lineRule="auto"/>
      </w:pPr>
      <w:r>
        <w:rPr>
          <w:b/>
        </w:rPr>
        <w:t>Emulated radio.</w:t>
      </w:r>
      <w:r>
        <w:t xml:space="preserve"> TRACTOR's channel is emulated, not over the air.</w:t>
      </w:r>
    </w:p>
    <w:p w14:paraId="42CF40A1" w14:textId="77777777" w:rsidR="00B9448B" w:rsidRDefault="00D5365C">
      <w:pPr>
        <w:pStyle w:val="ListParagraph"/>
        <w:numPr>
          <w:ilvl w:val="0"/>
          <w:numId w:val="2"/>
        </w:numPr>
        <w:spacing w:after="60" w:line="269" w:lineRule="auto"/>
      </w:pPr>
      <w:r>
        <w:rPr>
          <w:b/>
        </w:rPr>
        <w:t>MAC-level inputs.</w:t>
      </w:r>
      <w:r>
        <w:t xml:space="preserve"> The transferable inputs are almost all MAC-layer quantities, which recent work finds insufficient on their own to describe user experience [6].</w:t>
      </w:r>
    </w:p>
    <w:p w14:paraId="23EF3C5A" w14:textId="77777777" w:rsidR="00B9448B" w:rsidRDefault="00D5365C">
      <w:pPr>
        <w:pStyle w:val="ListParagraph"/>
        <w:numPr>
          <w:ilvl w:val="0"/>
          <w:numId w:val="2"/>
        </w:numPr>
        <w:spacing w:after="60" w:line="269" w:lineRule="auto"/>
      </w:pPr>
      <w:r>
        <w:rPr>
          <w:b/>
        </w:rPr>
        <w:t>Different label instruments.</w:t>
      </w:r>
      <w:r>
        <w:t xml:space="preserve"> The real label is PRB-based, the simulated one byte-based. They agree in principle (Section 4.4) but cannot be checked against each other directly; an identical label needs Simu5G patched to emit requested PRBs.</w:t>
      </w:r>
    </w:p>
    <w:p w14:paraId="2BEB16B2" w14:textId="77777777" w:rsidR="00B9448B" w:rsidRDefault="00D5365C">
      <w:pPr>
        <w:pStyle w:val="ListParagraph"/>
        <w:numPr>
          <w:ilvl w:val="0"/>
          <w:numId w:val="2"/>
        </w:numPr>
        <w:spacing w:after="60" w:line="269" w:lineRule="auto"/>
      </w:pPr>
      <w:r>
        <w:rPr>
          <w:b/>
        </w:rPr>
        <w:t>Different traffic.</w:t>
      </w:r>
      <w:r>
        <w:t xml:space="preserve"> Simulated traffic is constant-rate; real traffic is bursty and adapts to the network. Real users have demand in 22 % of intervals, simulated users in all of them.</w:t>
      </w:r>
    </w:p>
    <w:p w14:paraId="74D287DF" w14:textId="77777777" w:rsidR="00B9448B" w:rsidRDefault="00D5365C">
      <w:pPr>
        <w:pStyle w:val="ListParagraph"/>
        <w:numPr>
          <w:ilvl w:val="0"/>
          <w:numId w:val="2"/>
        </w:numPr>
        <w:spacing w:after="60" w:line="269" w:lineRule="auto"/>
      </w:pPr>
      <w:r>
        <w:rPr>
          <w:b/>
        </w:rPr>
        <w:t>Large shift before modelling.</w:t>
      </w:r>
      <w:r>
        <w:t xml:space="preserve"> Four of six inputs differ strongly (KS 0.39–0.76).</w:t>
      </w:r>
    </w:p>
    <w:p w14:paraId="4BB374B7" w14:textId="77777777" w:rsidR="00B9448B" w:rsidRDefault="00D5365C">
      <w:pPr>
        <w:pStyle w:val="ListParagraph"/>
        <w:numPr>
          <w:ilvl w:val="0"/>
          <w:numId w:val="2"/>
        </w:numPr>
        <w:spacing w:after="60" w:line="269" w:lineRule="auto"/>
      </w:pPr>
      <w:r>
        <w:rPr>
          <w:b/>
        </w:rPr>
        <w:t>Real trials are not repeats.</w:t>
      </w:r>
      <w:r>
        <w:t xml:space="preserve"> Trials 2 and 3 assign the same trace to the same user in 2 of 49 cases, and Trial 1 has no trace list.</w:t>
      </w:r>
    </w:p>
    <w:p w14:paraId="3E917050" w14:textId="77777777" w:rsidR="00B9448B" w:rsidRDefault="00D5365C">
      <w:pPr>
        <w:pStyle w:val="ListParagraph"/>
        <w:numPr>
          <w:ilvl w:val="0"/>
          <w:numId w:val="2"/>
        </w:numPr>
        <w:spacing w:after="60" w:line="269" w:lineRule="auto"/>
      </w:pPr>
      <w:r>
        <w:rPr>
          <w:b/>
        </w:rPr>
        <w:t>Few seeds.</w:t>
      </w:r>
      <w:r>
        <w:t xml:space="preserve"> Three to five seeds per scenario leave wide confidence intervals for some quantities.</w:t>
      </w:r>
    </w:p>
    <w:p w14:paraId="6C8E931D" w14:textId="77777777" w:rsidR="00B9448B" w:rsidRDefault="00D5365C">
      <w:pPr>
        <w:pStyle w:val="ListParagraph"/>
        <w:numPr>
          <w:ilvl w:val="0"/>
          <w:numId w:val="2"/>
        </w:numPr>
        <w:spacing w:after="60" w:line="269" w:lineRule="auto"/>
      </w:pPr>
      <w:r>
        <w:rPr>
          <w:b/>
        </w:rPr>
        <w:t>No uplink congestion</w:t>
      </w:r>
      <w:r>
        <w:t xml:space="preserve"> in the simulator.</w:t>
      </w:r>
    </w:p>
    <w:p w14:paraId="34AEA883" w14:textId="77777777" w:rsidR="00B9448B" w:rsidRDefault="00D5365C">
      <w:pPr>
        <w:pStyle w:val="Heading1"/>
        <w:keepNext/>
      </w:pPr>
      <w:bookmarkStart w:id="38" w:name="_Toc241938247"/>
      <w:r>
        <w:t>10. Corrections to revision 2</w:t>
      </w:r>
      <w:bookmarkEnd w:id="38"/>
    </w:p>
    <w:p w14:paraId="2B836F80" w14:textId="77777777" w:rsidR="00B9448B" w:rsidRDefault="00D5365C">
      <w:pPr>
        <w:spacing w:after="120" w:line="269" w:lineRule="auto"/>
        <w:jc w:val="both"/>
      </w:pPr>
      <w:r>
        <w:t>Recorded so that no superseded claim survives into the final paper.</w:t>
      </w:r>
    </w:p>
    <w:p w14:paraId="6C594708" w14:textId="77777777" w:rsidR="00B9448B" w:rsidRDefault="00D5365C">
      <w:pPr>
        <w:keepNext/>
        <w:spacing w:before="160" w:after="80"/>
      </w:pPr>
      <w:r>
        <w:rPr>
          <w:b/>
          <w:sz w:val="19"/>
        </w:rPr>
        <w:t xml:space="preserve">Table 15. </w:t>
      </w:r>
      <w:r>
        <w:rPr>
          <w:color w:val="5F5E5A"/>
          <w:sz w:val="19"/>
        </w:rPr>
        <w:t>Claims in revision 2 that the data does not support.</w:t>
      </w:r>
    </w:p>
    <w:tbl>
      <w:tblPr>
        <w:tblW w:w="0" w:type="auto"/>
        <w:jc w:val="center"/>
        <w:tblBorders>
          <w:top w:val="single" w:sz="10" w:space="0" w:color="6F6E69"/>
          <w:left w:val="nil"/>
          <w:bottom w:val="single" w:sz="10" w:space="0" w:color="6F6E69"/>
          <w:right w:val="nil"/>
          <w:insideH w:val="single" w:sz="4" w:space="0" w:color="D3D0C7"/>
          <w:insideV w:val="nil"/>
        </w:tblBorders>
        <w:tblLayout w:type="fixed"/>
        <w:tblLook w:val="04A0" w:firstRow="1" w:lastRow="0" w:firstColumn="1" w:lastColumn="0" w:noHBand="0" w:noVBand="1"/>
      </w:tblPr>
      <w:tblGrid>
        <w:gridCol w:w="3005"/>
        <w:gridCol w:w="3402"/>
        <w:gridCol w:w="2665"/>
      </w:tblGrid>
      <w:tr w:rsidR="00B9448B" w14:paraId="316A4EC5" w14:textId="77777777">
        <w:trPr>
          <w:cantSplit/>
          <w:tblHeader/>
          <w:jc w:val="center"/>
        </w:trPr>
        <w:tc>
          <w:tcPr>
            <w:tcW w:w="3005" w:type="dxa"/>
            <w:shd w:val="clear" w:color="auto" w:fill="EFEDE6"/>
          </w:tcPr>
          <w:p w14:paraId="3806ED53" w14:textId="77777777" w:rsidR="00B9448B" w:rsidRDefault="00D5365C">
            <w:pPr>
              <w:spacing w:before="50" w:after="50" w:line="252" w:lineRule="auto"/>
            </w:pPr>
            <w:r>
              <w:rPr>
                <w:b/>
                <w:sz w:val="18"/>
              </w:rPr>
              <w:t>Revision 2 said</w:t>
            </w:r>
          </w:p>
        </w:tc>
        <w:tc>
          <w:tcPr>
            <w:tcW w:w="3402" w:type="dxa"/>
            <w:shd w:val="clear" w:color="auto" w:fill="EFEDE6"/>
          </w:tcPr>
          <w:p w14:paraId="7CCB66E2" w14:textId="77777777" w:rsidR="00B9448B" w:rsidRDefault="00D5365C">
            <w:pPr>
              <w:spacing w:before="50" w:after="50" w:line="252" w:lineRule="auto"/>
            </w:pPr>
            <w:r>
              <w:rPr>
                <w:b/>
                <w:sz w:val="18"/>
              </w:rPr>
              <w:t>What the data shows</w:t>
            </w:r>
          </w:p>
        </w:tc>
        <w:tc>
          <w:tcPr>
            <w:tcW w:w="2665" w:type="dxa"/>
            <w:shd w:val="clear" w:color="auto" w:fill="EFEDE6"/>
          </w:tcPr>
          <w:p w14:paraId="2236F539" w14:textId="77777777" w:rsidR="00B9448B" w:rsidRDefault="00D5365C">
            <w:pPr>
              <w:spacing w:before="50" w:after="50" w:line="252" w:lineRule="auto"/>
            </w:pPr>
            <w:r>
              <w:rPr>
                <w:b/>
                <w:sz w:val="18"/>
              </w:rPr>
              <w:t>Change</w:t>
            </w:r>
          </w:p>
        </w:tc>
      </w:tr>
      <w:tr w:rsidR="00B9448B" w14:paraId="7F8CC9D1" w14:textId="77777777">
        <w:trPr>
          <w:cantSplit/>
          <w:jc w:val="center"/>
        </w:trPr>
        <w:tc>
          <w:tcPr>
            <w:tcW w:w="3005" w:type="dxa"/>
          </w:tcPr>
          <w:p w14:paraId="565CA4D8" w14:textId="77777777" w:rsidR="00B9448B" w:rsidRDefault="00D5365C">
            <w:pPr>
              <w:spacing w:before="50" w:after="50" w:line="252" w:lineRule="auto"/>
            </w:pPr>
            <w:r>
              <w:rPr>
                <w:sz w:val="18"/>
              </w:rPr>
              <w:t>Ratio bimodal: starved mode 0.292, served 0.978, valley 0.415</w:t>
            </w:r>
          </w:p>
        </w:tc>
        <w:tc>
          <w:tcPr>
            <w:tcW w:w="3402" w:type="dxa"/>
          </w:tcPr>
          <w:p w14:paraId="3B2CE509" w14:textId="77777777" w:rsidR="00B9448B" w:rsidRDefault="00D5365C">
            <w:pPr>
              <w:spacing w:before="50" w:after="50" w:line="252" w:lineRule="auto"/>
            </w:pPr>
            <w:r>
              <w:rPr>
                <w:sz w:val="18"/>
              </w:rPr>
              <w:t>Slicing artefact; one mode with slicing off (Figure 9)</w:t>
            </w:r>
          </w:p>
        </w:tc>
        <w:tc>
          <w:tcPr>
            <w:tcW w:w="2665" w:type="dxa"/>
          </w:tcPr>
          <w:p w14:paraId="445B59B2" w14:textId="77777777" w:rsidR="00B9448B" w:rsidRDefault="00D5365C">
            <w:pPr>
              <w:spacing w:before="50" w:after="50" w:line="252" w:lineRule="auto"/>
            </w:pPr>
            <w:r>
              <w:rPr>
                <w:sz w:val="18"/>
              </w:rPr>
              <w:t>Threshold 0.5 by meaning, with sensitivity</w:t>
            </w:r>
          </w:p>
        </w:tc>
      </w:tr>
      <w:tr w:rsidR="00B9448B" w14:paraId="778AB2B6" w14:textId="77777777">
        <w:trPr>
          <w:cantSplit/>
          <w:jc w:val="center"/>
        </w:trPr>
        <w:tc>
          <w:tcPr>
            <w:tcW w:w="3005" w:type="dxa"/>
          </w:tcPr>
          <w:p w14:paraId="5727540E" w14:textId="77777777" w:rsidR="00B9448B" w:rsidRDefault="00D5365C">
            <w:pPr>
              <w:spacing w:before="50" w:after="50" w:line="252" w:lineRule="auto"/>
            </w:pPr>
            <w:r>
              <w:rPr>
                <w:sz w:val="18"/>
              </w:rPr>
              <w:t>Per-user baseline needed: mMTC sits at the starved mode</w:t>
            </w:r>
          </w:p>
        </w:tc>
        <w:tc>
          <w:tcPr>
            <w:tcW w:w="3402" w:type="dxa"/>
          </w:tcPr>
          <w:p w14:paraId="1AD0841D" w14:textId="77777777" w:rsidR="00B9448B" w:rsidRDefault="00D5365C">
            <w:pPr>
              <w:spacing w:before="50" w:after="50" w:line="252" w:lineRule="auto"/>
            </w:pPr>
            <w:r>
              <w:rPr>
                <w:sz w:val="18"/>
              </w:rPr>
              <w:t>mMTC median 1.29 with slicing off</w:t>
            </w:r>
          </w:p>
        </w:tc>
        <w:tc>
          <w:tcPr>
            <w:tcW w:w="2665" w:type="dxa"/>
          </w:tcPr>
          <w:p w14:paraId="4C691D02" w14:textId="77777777" w:rsidR="00B9448B" w:rsidRDefault="00D5365C">
            <w:pPr>
              <w:spacing w:before="50" w:after="50" w:line="252" w:lineRule="auto"/>
            </w:pPr>
            <w:r>
              <w:rPr>
                <w:sz w:val="18"/>
              </w:rPr>
              <w:t>One absolute threshold</w:t>
            </w:r>
          </w:p>
        </w:tc>
      </w:tr>
      <w:tr w:rsidR="00B9448B" w14:paraId="6E3450B9" w14:textId="77777777">
        <w:trPr>
          <w:cantSplit/>
          <w:jc w:val="center"/>
        </w:trPr>
        <w:tc>
          <w:tcPr>
            <w:tcW w:w="3005" w:type="dxa"/>
          </w:tcPr>
          <w:p w14:paraId="1EF6D9EB" w14:textId="77777777" w:rsidR="00B9448B" w:rsidRDefault="00D5365C">
            <w:pPr>
              <w:spacing w:before="50" w:after="50" w:line="252" w:lineRule="auto"/>
            </w:pPr>
            <w:r>
              <w:rPr>
                <w:sz w:val="18"/>
              </w:rPr>
              <w:t>114,057 starved records (15.4 %)</w:t>
            </w:r>
          </w:p>
        </w:tc>
        <w:tc>
          <w:tcPr>
            <w:tcW w:w="3402" w:type="dxa"/>
          </w:tcPr>
          <w:p w14:paraId="7F12D220" w14:textId="77777777" w:rsidR="00B9448B" w:rsidRDefault="00D5365C">
            <w:pPr>
              <w:spacing w:before="50" w:after="50" w:line="252" w:lineRule="auto"/>
            </w:pPr>
            <w:r>
              <w:rPr>
                <w:sz w:val="18"/>
              </w:rPr>
              <w:t>2.2 % of slicing-off records (9.5 % of active ones)</w:t>
            </w:r>
          </w:p>
        </w:tc>
        <w:tc>
          <w:tcPr>
            <w:tcW w:w="2665" w:type="dxa"/>
          </w:tcPr>
          <w:p w14:paraId="101419F4" w14:textId="77777777" w:rsidR="00B9448B" w:rsidRDefault="00D5365C">
            <w:pPr>
              <w:spacing w:before="50" w:after="50" w:line="252" w:lineRule="auto"/>
            </w:pPr>
            <w:r>
              <w:rPr>
                <w:sz w:val="18"/>
              </w:rPr>
              <w:t>Updated</w:t>
            </w:r>
          </w:p>
        </w:tc>
      </w:tr>
      <w:tr w:rsidR="00B9448B" w14:paraId="21DABCA5" w14:textId="77777777">
        <w:trPr>
          <w:cantSplit/>
          <w:jc w:val="center"/>
        </w:trPr>
        <w:tc>
          <w:tcPr>
            <w:tcW w:w="3005" w:type="dxa"/>
          </w:tcPr>
          <w:p w14:paraId="6809B40D" w14:textId="77777777" w:rsidR="00B9448B" w:rsidRDefault="00D5365C">
            <w:pPr>
              <w:spacing w:before="50" w:after="50" w:line="252" w:lineRule="auto"/>
            </w:pPr>
            <w:r>
              <w:rPr>
                <w:sz w:val="18"/>
              </w:rPr>
              <w:t>8,670 onsets at 1 s</w:t>
            </w:r>
          </w:p>
        </w:tc>
        <w:tc>
          <w:tcPr>
            <w:tcW w:w="3402" w:type="dxa"/>
          </w:tcPr>
          <w:p w14:paraId="574D57D3" w14:textId="77777777" w:rsidR="00B9448B" w:rsidRDefault="00D5365C">
            <w:pPr>
              <w:spacing w:before="50" w:after="50" w:line="252" w:lineRule="auto"/>
            </w:pPr>
            <w:r>
              <w:rPr>
                <w:sz w:val="18"/>
              </w:rPr>
              <w:t>3,606</w:t>
            </w:r>
          </w:p>
        </w:tc>
        <w:tc>
          <w:tcPr>
            <w:tcW w:w="2665" w:type="dxa"/>
          </w:tcPr>
          <w:p w14:paraId="4D2F1238" w14:textId="77777777" w:rsidR="00B9448B" w:rsidRDefault="00D5365C">
            <w:pPr>
              <w:spacing w:before="50" w:after="50" w:line="252" w:lineRule="auto"/>
            </w:pPr>
            <w:r>
              <w:rPr>
                <w:sz w:val="18"/>
              </w:rPr>
              <w:t>Updated</w:t>
            </w:r>
          </w:p>
        </w:tc>
      </w:tr>
      <w:tr w:rsidR="00B9448B" w14:paraId="531B173E" w14:textId="77777777">
        <w:trPr>
          <w:cantSplit/>
          <w:jc w:val="center"/>
        </w:trPr>
        <w:tc>
          <w:tcPr>
            <w:tcW w:w="3005" w:type="dxa"/>
          </w:tcPr>
          <w:p w14:paraId="5F83D8A9" w14:textId="77777777" w:rsidR="00B9448B" w:rsidRDefault="00D5365C">
            <w:pPr>
              <w:spacing w:before="50" w:after="50" w:line="252" w:lineRule="auto"/>
            </w:pPr>
            <w:r>
              <w:rPr>
                <w:sz w:val="18"/>
              </w:rPr>
              <w:t>Starvation 0.006 % with one user, 82 % with nine</w:t>
            </w:r>
          </w:p>
        </w:tc>
        <w:tc>
          <w:tcPr>
            <w:tcW w:w="3402" w:type="dxa"/>
          </w:tcPr>
          <w:p w14:paraId="601BB99D" w14:textId="77777777" w:rsidR="00B9448B" w:rsidRDefault="00D5365C">
            <w:pPr>
              <w:spacing w:before="50" w:after="50" w:line="252" w:lineRule="auto"/>
            </w:pPr>
            <w:r>
              <w:rPr>
                <w:sz w:val="18"/>
              </w:rPr>
              <w:t>0 % → 46 % of active intervals (Figure 10)</w:t>
            </w:r>
          </w:p>
        </w:tc>
        <w:tc>
          <w:tcPr>
            <w:tcW w:w="2665" w:type="dxa"/>
          </w:tcPr>
          <w:p w14:paraId="22AC9D4B" w14:textId="77777777" w:rsidR="00B9448B" w:rsidRDefault="00D5365C">
            <w:pPr>
              <w:spacing w:before="50" w:after="50" w:line="252" w:lineRule="auto"/>
            </w:pPr>
            <w:r>
              <w:rPr>
                <w:sz w:val="18"/>
              </w:rPr>
              <w:t>Updated</w:t>
            </w:r>
          </w:p>
        </w:tc>
      </w:tr>
      <w:tr w:rsidR="00B9448B" w14:paraId="72FF151D" w14:textId="77777777">
        <w:trPr>
          <w:cantSplit/>
          <w:jc w:val="center"/>
        </w:trPr>
        <w:tc>
          <w:tcPr>
            <w:tcW w:w="3005" w:type="dxa"/>
          </w:tcPr>
          <w:p w14:paraId="51578CEC" w14:textId="77777777" w:rsidR="00B9448B" w:rsidRDefault="00D5365C">
            <w:pPr>
              <w:spacing w:before="50" w:after="50" w:line="252" w:lineRule="auto"/>
            </w:pPr>
            <w:r>
              <w:rPr>
                <w:sz w:val="18"/>
              </w:rPr>
              <w:t>Persistence 0.86–0.97 on the state label</w:t>
            </w:r>
          </w:p>
        </w:tc>
        <w:tc>
          <w:tcPr>
            <w:tcW w:w="3402" w:type="dxa"/>
          </w:tcPr>
          <w:p w14:paraId="26C62D0D" w14:textId="77777777" w:rsidR="00B9448B" w:rsidRDefault="00D5365C">
            <w:pPr>
              <w:spacing w:before="50" w:after="50" w:line="252" w:lineRule="auto"/>
            </w:pPr>
            <w:r>
              <w:rPr>
                <w:sz w:val="18"/>
              </w:rPr>
              <w:t>0.72 after 1 s (base 0.022)</w:t>
            </w:r>
          </w:p>
        </w:tc>
        <w:tc>
          <w:tcPr>
            <w:tcW w:w="2665" w:type="dxa"/>
          </w:tcPr>
          <w:p w14:paraId="1BBB141B" w14:textId="77777777" w:rsidR="00B9448B" w:rsidRDefault="00D5365C">
            <w:pPr>
              <w:spacing w:before="50" w:after="50" w:line="252" w:lineRule="auto"/>
            </w:pPr>
            <w:r>
              <w:rPr>
                <w:sz w:val="18"/>
              </w:rPr>
              <w:t>Updated; onset framing kept</w:t>
            </w:r>
          </w:p>
        </w:tc>
      </w:tr>
      <w:tr w:rsidR="00B9448B" w14:paraId="2C00961E" w14:textId="77777777">
        <w:trPr>
          <w:cantSplit/>
          <w:jc w:val="center"/>
        </w:trPr>
        <w:tc>
          <w:tcPr>
            <w:tcW w:w="3005" w:type="dxa"/>
          </w:tcPr>
          <w:p w14:paraId="3ED9FA6A" w14:textId="77777777" w:rsidR="00B9448B" w:rsidRDefault="00D5365C">
            <w:pPr>
              <w:spacing w:before="50" w:after="50" w:line="252" w:lineRule="auto"/>
            </w:pPr>
            <w:r>
              <w:rPr>
                <w:sz w:val="18"/>
              </w:rPr>
              <w:lastRenderedPageBreak/>
              <w:t>Median episode 2 intervals, longest over 1,900</w:t>
            </w:r>
          </w:p>
        </w:tc>
        <w:tc>
          <w:tcPr>
            <w:tcW w:w="3402" w:type="dxa"/>
          </w:tcPr>
          <w:p w14:paraId="4B68782B" w14:textId="77777777" w:rsidR="00B9448B" w:rsidRDefault="00D5365C">
            <w:pPr>
              <w:spacing w:before="50" w:after="50" w:line="252" w:lineRule="auto"/>
            </w:pPr>
            <w:r>
              <w:rPr>
                <w:sz w:val="18"/>
              </w:rPr>
              <w:t>Median 3, longest 725</w:t>
            </w:r>
          </w:p>
        </w:tc>
        <w:tc>
          <w:tcPr>
            <w:tcW w:w="2665" w:type="dxa"/>
          </w:tcPr>
          <w:p w14:paraId="01D6E44A" w14:textId="77777777" w:rsidR="00B9448B" w:rsidRDefault="00D5365C">
            <w:pPr>
              <w:spacing w:before="50" w:after="50" w:line="252" w:lineRule="auto"/>
            </w:pPr>
            <w:r>
              <w:rPr>
                <w:sz w:val="18"/>
              </w:rPr>
              <w:t>Updated</w:t>
            </w:r>
          </w:p>
        </w:tc>
      </w:tr>
      <w:tr w:rsidR="00B9448B" w14:paraId="4B610DA7" w14:textId="77777777">
        <w:trPr>
          <w:cantSplit/>
          <w:jc w:val="center"/>
        </w:trPr>
        <w:tc>
          <w:tcPr>
            <w:tcW w:w="3005" w:type="dxa"/>
          </w:tcPr>
          <w:p w14:paraId="2D8BCF53" w14:textId="77777777" w:rsidR="00B9448B" w:rsidRDefault="00D5365C">
            <w:pPr>
              <w:spacing w:before="50" w:after="50" w:line="252" w:lineRule="auto"/>
            </w:pPr>
            <w:r>
              <w:rPr>
                <w:sz w:val="18"/>
              </w:rPr>
              <w:t>350 continuity segments</w:t>
            </w:r>
          </w:p>
        </w:tc>
        <w:tc>
          <w:tcPr>
            <w:tcW w:w="3402" w:type="dxa"/>
          </w:tcPr>
          <w:p w14:paraId="679D6623" w14:textId="77777777" w:rsidR="00B9448B" w:rsidRDefault="00D5365C">
            <w:pPr>
              <w:spacing w:before="50" w:after="50" w:line="252" w:lineRule="auto"/>
            </w:pPr>
            <w:r>
              <w:rPr>
                <w:sz w:val="18"/>
              </w:rPr>
              <w:t>Not needed: a gap resets the label state</w:t>
            </w:r>
          </w:p>
        </w:tc>
        <w:tc>
          <w:tcPr>
            <w:tcW w:w="2665" w:type="dxa"/>
          </w:tcPr>
          <w:p w14:paraId="1C643564" w14:textId="77777777" w:rsidR="00B9448B" w:rsidRDefault="00D5365C">
            <w:pPr>
              <w:spacing w:before="50" w:after="50" w:line="252" w:lineRule="auto"/>
            </w:pPr>
            <w:r>
              <w:rPr>
                <w:sz w:val="18"/>
              </w:rPr>
              <w:t>Removed</w:t>
            </w:r>
          </w:p>
        </w:tc>
      </w:tr>
      <w:tr w:rsidR="00B9448B" w14:paraId="73FFADF0" w14:textId="77777777">
        <w:trPr>
          <w:cantSplit/>
          <w:jc w:val="center"/>
        </w:trPr>
        <w:tc>
          <w:tcPr>
            <w:tcW w:w="3005" w:type="dxa"/>
          </w:tcPr>
          <w:p w14:paraId="65558EB7" w14:textId="77777777" w:rsidR="00B9448B" w:rsidRDefault="00D5365C">
            <w:pPr>
              <w:spacing w:before="50" w:after="50" w:line="252" w:lineRule="auto"/>
            </w:pPr>
            <w:r>
              <w:rPr>
                <w:sz w:val="18"/>
              </w:rPr>
              <w:t>Simulator proxy: cell load + throughput drop</w:t>
            </w:r>
          </w:p>
        </w:tc>
        <w:tc>
          <w:tcPr>
            <w:tcW w:w="3402" w:type="dxa"/>
          </w:tcPr>
          <w:p w14:paraId="1E50F486" w14:textId="77777777" w:rsidR="00B9448B" w:rsidRDefault="00D5365C">
            <w:pPr>
              <w:spacing w:before="50" w:after="50" w:line="252" w:lineRule="auto"/>
            </w:pPr>
            <w:r>
              <w:rPr>
                <w:sz w:val="18"/>
              </w:rPr>
              <w:t>Kappa 0.61 on TRACTOR, -0.05 in the simulator</w:t>
            </w:r>
          </w:p>
        </w:tc>
        <w:tc>
          <w:tcPr>
            <w:tcW w:w="2665" w:type="dxa"/>
          </w:tcPr>
          <w:p w14:paraId="22C17DB1" w14:textId="77777777" w:rsidR="00B9448B" w:rsidRDefault="00D5365C">
            <w:pPr>
              <w:spacing w:before="50" w:after="50" w:line="252" w:lineRule="auto"/>
            </w:pPr>
            <w:r>
              <w:rPr>
                <w:sz w:val="18"/>
              </w:rPr>
              <w:t>Received ÷ sent bytes</w:t>
            </w:r>
          </w:p>
        </w:tc>
      </w:tr>
      <w:tr w:rsidR="00B9448B" w14:paraId="5CCA0808" w14:textId="77777777">
        <w:trPr>
          <w:cantSplit/>
          <w:jc w:val="center"/>
        </w:trPr>
        <w:tc>
          <w:tcPr>
            <w:tcW w:w="3005" w:type="dxa"/>
          </w:tcPr>
          <w:p w14:paraId="32C0CAB2" w14:textId="77777777" w:rsidR="00B9448B" w:rsidRDefault="00D5365C">
            <w:pPr>
              <w:spacing w:before="50" w:after="50" w:line="252" w:lineRule="auto"/>
            </w:pPr>
            <w:r>
              <w:rPr>
                <w:sz w:val="18"/>
              </w:rPr>
              <w:t>Uplink SINR measured on the gNB channel model</w:t>
            </w:r>
          </w:p>
        </w:tc>
        <w:tc>
          <w:tcPr>
            <w:tcW w:w="3402" w:type="dxa"/>
          </w:tcPr>
          <w:p w14:paraId="292CE7E8" w14:textId="77777777" w:rsidR="00B9448B" w:rsidRDefault="00D5365C">
            <w:pPr>
              <w:spacing w:before="50" w:after="50" w:line="252" w:lineRule="auto"/>
            </w:pPr>
            <w:r>
              <w:rPr>
                <w:sz w:val="18"/>
              </w:rPr>
              <w:t>Simu5G records it on the phone</w:t>
            </w:r>
          </w:p>
        </w:tc>
        <w:tc>
          <w:tcPr>
            <w:tcW w:w="2665" w:type="dxa"/>
          </w:tcPr>
          <w:p w14:paraId="3AC96F92" w14:textId="77777777" w:rsidR="00B9448B" w:rsidRDefault="00D5365C">
            <w:pPr>
              <w:spacing w:before="50" w:after="50" w:line="252" w:lineRule="auto"/>
            </w:pPr>
            <w:r>
              <w:rPr>
                <w:sz w:val="18"/>
              </w:rPr>
              <w:t>Recorded per phone</w:t>
            </w:r>
          </w:p>
        </w:tc>
      </w:tr>
      <w:tr w:rsidR="00B9448B" w14:paraId="6C7D8B9C" w14:textId="77777777">
        <w:trPr>
          <w:cantSplit/>
          <w:jc w:val="center"/>
        </w:trPr>
        <w:tc>
          <w:tcPr>
            <w:tcW w:w="3005" w:type="dxa"/>
          </w:tcPr>
          <w:p w14:paraId="4DA30C7F" w14:textId="77777777" w:rsidR="00B9448B" w:rsidRDefault="00D5365C">
            <w:pPr>
              <w:spacing w:before="50" w:after="50" w:line="252" w:lineRule="auto"/>
            </w:pPr>
            <w:r>
              <w:rPr>
                <w:sz w:val="18"/>
              </w:rPr>
              <w:t>App delay is endToEndDelay; cbrFrameDelay absent</w:t>
            </w:r>
          </w:p>
        </w:tc>
        <w:tc>
          <w:tcPr>
            <w:tcW w:w="3402" w:type="dxa"/>
          </w:tcPr>
          <w:p w14:paraId="03234C11" w14:textId="77777777" w:rsidR="00B9448B" w:rsidRDefault="00D5365C">
            <w:pPr>
              <w:spacing w:before="50" w:after="50" w:line="252" w:lineRule="auto"/>
            </w:pPr>
            <w:r>
              <w:rPr>
                <w:sz w:val="18"/>
              </w:rPr>
              <w:t>The opposite for the CbrReceiver</w:t>
            </w:r>
          </w:p>
        </w:tc>
        <w:tc>
          <w:tcPr>
            <w:tcW w:w="2665" w:type="dxa"/>
          </w:tcPr>
          <w:p w14:paraId="7C29D92D" w14:textId="77777777" w:rsidR="00B9448B" w:rsidRDefault="00D5365C">
            <w:pPr>
              <w:spacing w:before="50" w:after="50" w:line="252" w:lineRule="auto"/>
            </w:pPr>
            <w:r>
              <w:rPr>
                <w:sz w:val="18"/>
              </w:rPr>
              <w:t>Fixed</w:t>
            </w:r>
          </w:p>
        </w:tc>
      </w:tr>
      <w:tr w:rsidR="00B9448B" w14:paraId="4D88EAFD" w14:textId="77777777">
        <w:trPr>
          <w:cantSplit/>
          <w:jc w:val="center"/>
        </w:trPr>
        <w:tc>
          <w:tcPr>
            <w:tcW w:w="3005" w:type="dxa"/>
          </w:tcPr>
          <w:p w14:paraId="2761BE9C" w14:textId="77777777" w:rsidR="00B9448B" w:rsidRDefault="00D5365C">
            <w:pPr>
              <w:spacing w:before="50" w:after="50" w:line="252" w:lineRule="auto"/>
            </w:pPr>
            <w:r>
              <w:rPr>
                <w:sz w:val="18"/>
              </w:rPr>
              <w:t>Zero handovers</w:t>
            </w:r>
          </w:p>
        </w:tc>
        <w:tc>
          <w:tcPr>
            <w:tcW w:w="3402" w:type="dxa"/>
          </w:tcPr>
          <w:p w14:paraId="6BDA1F8A" w14:textId="77777777" w:rsidR="00B9448B" w:rsidRDefault="00D5365C">
            <w:pPr>
              <w:spacing w:before="50" w:after="50" w:line="252" w:lineRule="auto"/>
            </w:pPr>
            <w:r>
              <w:rPr>
                <w:sz w:val="18"/>
              </w:rPr>
              <w:t>Parser artefact; 1.3–2.7 per user</w:t>
            </w:r>
          </w:p>
        </w:tc>
        <w:tc>
          <w:tcPr>
            <w:tcW w:w="2665" w:type="dxa"/>
          </w:tcPr>
          <w:p w14:paraId="29F8EC2B" w14:textId="77777777" w:rsidR="00B9448B" w:rsidRDefault="00D5365C">
            <w:pPr>
              <w:spacing w:before="50" w:after="50" w:line="252" w:lineRule="auto"/>
            </w:pPr>
            <w:r>
              <w:rPr>
                <w:sz w:val="18"/>
              </w:rPr>
              <w:t>Fixed</w:t>
            </w:r>
          </w:p>
        </w:tc>
      </w:tr>
      <w:tr w:rsidR="00B9448B" w14:paraId="72342FD0" w14:textId="77777777">
        <w:trPr>
          <w:cantSplit/>
          <w:jc w:val="center"/>
        </w:trPr>
        <w:tc>
          <w:tcPr>
            <w:tcW w:w="3005" w:type="dxa"/>
          </w:tcPr>
          <w:p w14:paraId="18ABBCB0" w14:textId="77777777" w:rsidR="00B9448B" w:rsidRDefault="00D5365C">
            <w:pPr>
              <w:spacing w:before="50" w:after="50" w:line="252" w:lineRule="auto"/>
            </w:pPr>
            <w:r>
              <w:rPr>
                <w:sz w:val="18"/>
              </w:rPr>
              <w:t>Granted PRBs as a per-user input</w:t>
            </w:r>
          </w:p>
        </w:tc>
        <w:tc>
          <w:tcPr>
            <w:tcW w:w="3402" w:type="dxa"/>
          </w:tcPr>
          <w:p w14:paraId="0F725813" w14:textId="77777777" w:rsidR="00B9448B" w:rsidRDefault="00D5365C">
            <w:pPr>
              <w:spacing w:before="50" w:after="50" w:line="252" w:lineRule="auto"/>
            </w:pPr>
            <w:r>
              <w:rPr>
                <w:sz w:val="18"/>
              </w:rPr>
              <w:t>Simulator has only the cell total</w:t>
            </w:r>
          </w:p>
        </w:tc>
        <w:tc>
          <w:tcPr>
            <w:tcW w:w="2665" w:type="dxa"/>
          </w:tcPr>
          <w:p w14:paraId="30A983DB" w14:textId="77777777" w:rsidR="00B9448B" w:rsidRDefault="00D5365C">
            <w:pPr>
              <w:spacing w:before="50" w:after="50" w:line="252" w:lineRule="auto"/>
            </w:pPr>
            <w:r>
              <w:rPr>
                <w:sz w:val="18"/>
              </w:rPr>
              <w:t>Input is cell load</w:t>
            </w:r>
          </w:p>
        </w:tc>
      </w:tr>
      <w:tr w:rsidR="00B9448B" w14:paraId="6431BE3D" w14:textId="77777777">
        <w:trPr>
          <w:cantSplit/>
          <w:jc w:val="center"/>
        </w:trPr>
        <w:tc>
          <w:tcPr>
            <w:tcW w:w="3005" w:type="dxa"/>
          </w:tcPr>
          <w:p w14:paraId="571B34CC" w14:textId="77777777" w:rsidR="00B9448B" w:rsidRDefault="00D5365C">
            <w:pPr>
              <w:spacing w:before="50" w:after="50" w:line="252" w:lineRule="auto"/>
            </w:pPr>
            <w:r>
              <w:rPr>
                <w:sz w:val="18"/>
              </w:rPr>
              <w:t>Scalers fitted per source</w:t>
            </w:r>
          </w:p>
        </w:tc>
        <w:tc>
          <w:tcPr>
            <w:tcW w:w="3402" w:type="dxa"/>
          </w:tcPr>
          <w:p w14:paraId="49C5683A" w14:textId="77777777" w:rsidR="00B9448B" w:rsidRDefault="00D5365C">
            <w:pPr>
              <w:spacing w:before="50" w:after="50" w:line="252" w:lineRule="auto"/>
            </w:pPr>
            <w:r>
              <w:rPr>
                <w:sz w:val="18"/>
              </w:rPr>
              <w:t>Train-set scaling used; per-source scaling is an ablation</w:t>
            </w:r>
          </w:p>
        </w:tc>
        <w:tc>
          <w:tcPr>
            <w:tcW w:w="2665" w:type="dxa"/>
          </w:tcPr>
          <w:p w14:paraId="353C450C" w14:textId="77777777" w:rsidR="00B9448B" w:rsidRDefault="00D5365C">
            <w:pPr>
              <w:spacing w:before="50" w:after="50" w:line="252" w:lineRule="auto"/>
            </w:pPr>
            <w:r>
              <w:rPr>
                <w:sz w:val="18"/>
              </w:rPr>
              <w:t>Stage 2</w:t>
            </w:r>
          </w:p>
        </w:tc>
      </w:tr>
    </w:tbl>
    <w:p w14:paraId="635C250A" w14:textId="77777777" w:rsidR="00B9448B" w:rsidRDefault="00B9448B">
      <w:pPr>
        <w:spacing w:after="80"/>
      </w:pPr>
    </w:p>
    <w:p w14:paraId="6105ECA3" w14:textId="77777777" w:rsidR="00B9448B" w:rsidRDefault="00D5365C">
      <w:pPr>
        <w:pStyle w:val="Heading1"/>
        <w:keepNext/>
      </w:pPr>
      <w:bookmarkStart w:id="39" w:name="_Toc241938248"/>
      <w:r>
        <w:t>11. Stage 2 plan and future work</w:t>
      </w:r>
      <w:bookmarkEnd w:id="39"/>
    </w:p>
    <w:p w14:paraId="3B541AA8" w14:textId="77777777" w:rsidR="00B9448B" w:rsidRDefault="00D5365C">
      <w:pPr>
        <w:pStyle w:val="Heading2"/>
        <w:keepNext/>
      </w:pPr>
      <w:bookmarkStart w:id="40" w:name="_Toc241938249"/>
      <w:r>
        <w:t>11.1 Stage 2 steps</w:t>
      </w:r>
      <w:bookmarkEnd w:id="40"/>
    </w:p>
    <w:p w14:paraId="248F7906" w14:textId="77777777" w:rsidR="00B9448B" w:rsidRDefault="00D5365C">
      <w:pPr>
        <w:pStyle w:val="ListParagraph"/>
        <w:numPr>
          <w:ilvl w:val="0"/>
          <w:numId w:val="7"/>
        </w:numPr>
        <w:spacing w:after="60" w:line="269" w:lineRule="auto"/>
      </w:pPr>
      <w:r>
        <w:t>Run the floor baselines (persistence, moving average, ARIMA, gradient-boosted trees) on E1–E5.</w:t>
      </w:r>
    </w:p>
    <w:p w14:paraId="2F22946D" w14:textId="77777777" w:rsidR="00B9448B" w:rsidRDefault="00D5365C">
      <w:pPr>
        <w:pStyle w:val="ListParagraph"/>
        <w:numPr>
          <w:ilvl w:val="0"/>
          <w:numId w:val="7"/>
        </w:numPr>
        <w:spacing w:after="60" w:line="269" w:lineRule="auto"/>
      </w:pPr>
      <w:r>
        <w:t>Train LSTM, TCN and GraphSAGE under one protocol with several seeds and confidence intervals.</w:t>
      </w:r>
    </w:p>
    <w:p w14:paraId="5CA4EABE" w14:textId="77777777" w:rsidR="00B9448B" w:rsidRDefault="00D5365C">
      <w:pPr>
        <w:pStyle w:val="ListParagraph"/>
        <w:numPr>
          <w:ilvl w:val="0"/>
          <w:numId w:val="7"/>
        </w:numPr>
        <w:spacing w:after="60" w:line="269" w:lineRule="auto"/>
      </w:pPr>
      <w:r>
        <w:t>Build the hybrid model and its ablation against simple cell averages.</w:t>
      </w:r>
    </w:p>
    <w:p w14:paraId="3DCE705D" w14:textId="77777777" w:rsidR="00B9448B" w:rsidRDefault="00D5365C">
      <w:pPr>
        <w:pStyle w:val="ListParagraph"/>
        <w:numPr>
          <w:ilvl w:val="0"/>
          <w:numId w:val="7"/>
        </w:numPr>
        <w:spacing w:after="60" w:line="269" w:lineRule="auto"/>
      </w:pPr>
      <w:r>
        <w:t>Calibrate every model; report precision–recall AUC, reliability, warning time, false alarms on calm conditions, results per episode length, parameter count and inference time.</w:t>
      </w:r>
    </w:p>
    <w:p w14:paraId="33B9647F" w14:textId="77777777" w:rsidR="00B9448B" w:rsidRDefault="00D5365C">
      <w:pPr>
        <w:pStyle w:val="ListParagraph"/>
        <w:numPr>
          <w:ilvl w:val="0"/>
          <w:numId w:val="7"/>
        </w:numPr>
        <w:spacing w:after="60" w:line="269" w:lineRule="auto"/>
      </w:pPr>
      <w:r>
        <w:t>Test per-source standardisation and the removal of the uplink error rate as ablations.</w:t>
      </w:r>
    </w:p>
    <w:p w14:paraId="6A512544" w14:textId="77777777" w:rsidR="00B9448B" w:rsidRDefault="00D5365C">
      <w:pPr>
        <w:pStyle w:val="ListParagraph"/>
        <w:numPr>
          <w:ilvl w:val="0"/>
          <w:numId w:val="7"/>
        </w:numPr>
        <w:spacing w:after="60" w:line="269" w:lineRule="auto"/>
      </w:pPr>
      <w:r>
        <w:t>Report the transfer gap (E4 − E2), the real data needed to close it (E3) and load extrapolation (E5).</w:t>
      </w:r>
    </w:p>
    <w:p w14:paraId="460F8655" w14:textId="77777777" w:rsidR="00B9448B" w:rsidRDefault="00D5365C">
      <w:pPr>
        <w:pStyle w:val="Heading2"/>
        <w:keepNext/>
      </w:pPr>
      <w:bookmarkStart w:id="41" w:name="_Toc241938250"/>
      <w:r>
        <w:t>11.2 Optional strengthening</w:t>
      </w:r>
      <w:bookmarkEnd w:id="41"/>
    </w:p>
    <w:p w14:paraId="5CA1428B" w14:textId="77777777" w:rsidR="00B9448B" w:rsidRDefault="00D5365C">
      <w:pPr>
        <w:pStyle w:val="ListParagraph"/>
        <w:numPr>
          <w:ilvl w:val="0"/>
          <w:numId w:val="2"/>
        </w:numPr>
        <w:spacing w:after="60" w:line="269" w:lineRule="auto"/>
      </w:pPr>
      <w:r>
        <w:t>More seeds for the scenarios with wide confidence intervals (up to ten are configured).</w:t>
      </w:r>
    </w:p>
    <w:p w14:paraId="3182BC44" w14:textId="77777777" w:rsidR="00B9448B" w:rsidRDefault="00D5365C">
      <w:pPr>
        <w:pStyle w:val="ListParagraph"/>
        <w:numPr>
          <w:ilvl w:val="0"/>
          <w:numId w:val="2"/>
        </w:numPr>
        <w:spacing w:after="60" w:line="269" w:lineRule="auto"/>
      </w:pPr>
      <w:r>
        <w:t>A heavier uplink burst, so that uplink congestion can be studied.</w:t>
      </w:r>
    </w:p>
    <w:p w14:paraId="7F7D5A83" w14:textId="77777777" w:rsidR="00B9448B" w:rsidRDefault="00D5365C">
      <w:pPr>
        <w:pStyle w:val="ListParagraph"/>
        <w:numPr>
          <w:ilvl w:val="0"/>
          <w:numId w:val="2"/>
        </w:numPr>
        <w:spacing w:after="60" w:line="269" w:lineRule="auto"/>
      </w:pPr>
      <w:r>
        <w:t>A topology matched to TRACTOR (one cell, four to ten users) to separate topology mismatch from the sim-to-real gap proper.</w:t>
      </w:r>
    </w:p>
    <w:p w14:paraId="07063D51" w14:textId="77777777" w:rsidR="00B9448B" w:rsidRDefault="00D5365C">
      <w:pPr>
        <w:pStyle w:val="Heading2"/>
        <w:keepNext/>
      </w:pPr>
      <w:bookmarkStart w:id="42" w:name="_Toc241938251"/>
      <w:r>
        <w:t>11.3 Future applications</w:t>
      </w:r>
      <w:bookmarkEnd w:id="42"/>
    </w:p>
    <w:p w14:paraId="156B0B4B" w14:textId="77777777" w:rsidR="00B9448B" w:rsidRDefault="00D5365C">
      <w:pPr>
        <w:pStyle w:val="ListParagraph"/>
        <w:numPr>
          <w:ilvl w:val="0"/>
          <w:numId w:val="2"/>
        </w:numPr>
        <w:spacing w:after="60" w:line="269" w:lineRule="auto"/>
      </w:pPr>
      <w:r>
        <w:t>Closing the loop, so that a predicted onset triggers a scheduling or mobility action rather than an alarm.</w:t>
      </w:r>
    </w:p>
    <w:p w14:paraId="469CFEEF" w14:textId="77777777" w:rsidR="00B9448B" w:rsidRDefault="00D5365C">
      <w:pPr>
        <w:pStyle w:val="ListParagraph"/>
        <w:numPr>
          <w:ilvl w:val="0"/>
          <w:numId w:val="2"/>
        </w:numPr>
        <w:spacing w:after="60" w:line="269" w:lineRule="auto"/>
      </w:pPr>
      <w:r>
        <w:t>Energy saving, by predicting intervals in which a cell can be powered down without harm.</w:t>
      </w:r>
    </w:p>
    <w:p w14:paraId="0FECE3A1" w14:textId="77777777" w:rsidR="00B9448B" w:rsidRDefault="00D5365C">
      <w:pPr>
        <w:pStyle w:val="ListParagraph"/>
        <w:numPr>
          <w:ilvl w:val="0"/>
          <w:numId w:val="2"/>
        </w:numPr>
        <w:spacing w:after="60" w:line="269" w:lineRule="auto"/>
      </w:pPr>
      <w:r>
        <w:t>Protecting latency-sensitive traffic from broadband contention before degradation occurs.</w:t>
      </w:r>
    </w:p>
    <w:p w14:paraId="0DE551F0" w14:textId="77777777" w:rsidR="00B9448B" w:rsidRDefault="00D5365C">
      <w:pPr>
        <w:pStyle w:val="ListParagraph"/>
        <w:numPr>
          <w:ilvl w:val="0"/>
          <w:numId w:val="2"/>
        </w:numPr>
        <w:spacing w:after="60" w:line="269" w:lineRule="auto"/>
      </w:pPr>
      <w:r>
        <w:t>Intent-driven operation, where the network's own predictions determine the configuration needed for an operator's goal.</w:t>
      </w:r>
    </w:p>
    <w:p w14:paraId="31850B60" w14:textId="77777777" w:rsidR="00B9448B" w:rsidRDefault="00D5365C">
      <w:pPr>
        <w:pStyle w:val="Heading1"/>
        <w:keepNext/>
      </w:pPr>
      <w:bookmarkStart w:id="43" w:name="_Toc241938252"/>
      <w:r>
        <w:t>12. References</w:t>
      </w:r>
      <w:bookmarkEnd w:id="43"/>
    </w:p>
    <w:p w14:paraId="58123BA3" w14:textId="77777777" w:rsidR="00B9448B" w:rsidRDefault="00D5365C">
      <w:pPr>
        <w:spacing w:after="60"/>
        <w:ind w:left="510" w:hanging="510"/>
      </w:pPr>
      <w:r>
        <w:rPr>
          <w:sz w:val="19"/>
        </w:rPr>
        <w:t>[1]</w:t>
      </w:r>
      <w:r>
        <w:rPr>
          <w:sz w:val="19"/>
        </w:rPr>
        <w:tab/>
        <w:t>G. Nardini, D. Sabella, G. Stea, P. Thakkar and A. Virdis, “Simu5G – An OMNeT++ Library for End-to-End Performance Evaluation of 5G Networks,” IEEE Access, vol. 8, pp. 181176–181191, 2020.</w:t>
      </w:r>
    </w:p>
    <w:p w14:paraId="4E86CD48" w14:textId="77777777" w:rsidR="00B9448B" w:rsidRDefault="00D5365C">
      <w:pPr>
        <w:spacing w:after="60"/>
        <w:ind w:left="510" w:hanging="510"/>
      </w:pPr>
      <w:r>
        <w:rPr>
          <w:sz w:val="19"/>
        </w:rPr>
        <w:t>[2]</w:t>
      </w:r>
      <w:r>
        <w:rPr>
          <w:sz w:val="19"/>
        </w:rPr>
        <w:tab/>
        <w:t>J. Groen, M. Belgiovine, U. Demir, B. Kim and K. R. Chowdhury, “TRACTOR: Traffic Analysis and Classification Tool for Open RAN,” IEEE ICC, 2024, pp. 4894–4899.</w:t>
      </w:r>
    </w:p>
    <w:p w14:paraId="247E20AB" w14:textId="77777777" w:rsidR="00B9448B" w:rsidRDefault="00D5365C">
      <w:pPr>
        <w:spacing w:after="60"/>
        <w:ind w:left="510" w:hanging="510"/>
      </w:pPr>
      <w:r>
        <w:rPr>
          <w:sz w:val="19"/>
        </w:rPr>
        <w:t>[3]</w:t>
      </w:r>
      <w:r>
        <w:rPr>
          <w:sz w:val="19"/>
        </w:rPr>
        <w:tab/>
        <w:t>J. Groen, Z. Yang, D. Muruganandham, M. Belgiovine, L. Ying and K. Chowdhury, “From classification to optimization: Slicing and resource management with TRACTOR,” Computer Communications, vol. 257, art. 108625, 2026.</w:t>
      </w:r>
    </w:p>
    <w:p w14:paraId="15B80DF9" w14:textId="77777777" w:rsidR="00B9448B" w:rsidRDefault="00D5365C">
      <w:pPr>
        <w:spacing w:after="60"/>
        <w:ind w:left="510" w:hanging="510"/>
      </w:pPr>
      <w:r>
        <w:rPr>
          <w:sz w:val="19"/>
        </w:rPr>
        <w:lastRenderedPageBreak/>
        <w:t>[4]</w:t>
      </w:r>
      <w:r>
        <w:rPr>
          <w:sz w:val="19"/>
        </w:rPr>
        <w:tab/>
        <w:t>A. Lacava, M. Bordin, M. Polese, R. Sivaraj, T. Zugno, F. Cuomo and T. Melodia, “ns-O-RAN: Simulating O-RAN 5G Systems in ns-3,” Proc. 2023 Workshop on ns-3, pp. 35–44.</w:t>
      </w:r>
    </w:p>
    <w:p w14:paraId="50FCD8BB" w14:textId="77777777" w:rsidR="00B9448B" w:rsidRDefault="00D5365C">
      <w:pPr>
        <w:spacing w:after="60"/>
        <w:ind w:left="510" w:hanging="510"/>
      </w:pPr>
      <w:r>
        <w:rPr>
          <w:sz w:val="19"/>
        </w:rPr>
        <w:t>[5]</w:t>
      </w:r>
      <w:r>
        <w:rPr>
          <w:sz w:val="19"/>
        </w:rPr>
        <w:tab/>
        <w:t>M. Polese, L. Bonati, S. D’Oro, S. Basagni and T. Melodia, “ColO-RAN: Developing Machine Learning-based xApps for Open RAN Closed-loop Control on Programmable Experimental Platforms,” IEEE Transactions on Mobile Computing, vol. 22, no. 10, pp. 5787–5800.</w:t>
      </w:r>
    </w:p>
    <w:p w14:paraId="0F135E85" w14:textId="77777777" w:rsidR="00B9448B" w:rsidRDefault="00D5365C">
      <w:pPr>
        <w:spacing w:after="60"/>
        <w:ind w:left="510" w:hanging="510"/>
      </w:pPr>
      <w:r>
        <w:rPr>
          <w:sz w:val="19"/>
        </w:rPr>
        <w:t>[6]</w:t>
      </w:r>
      <w:r>
        <w:rPr>
          <w:sz w:val="19"/>
        </w:rPr>
        <w:tab/>
        <w:t>L. Bonati, R. Shirkhani, C. Fiandrino, S. Maxenti, S. D’Oro, M. Polese and T. Melodia, “Twinning Commercial Network Traces on Experimental Open RAN Platforms,” ACM MobiCom, 2024, pp. 1914–1921.</w:t>
      </w:r>
    </w:p>
    <w:p w14:paraId="751DCCF6" w14:textId="77777777" w:rsidR="00B9448B" w:rsidRDefault="00D5365C">
      <w:pPr>
        <w:spacing w:after="60"/>
        <w:ind w:left="510" w:hanging="510"/>
      </w:pPr>
      <w:r>
        <w:rPr>
          <w:sz w:val="19"/>
        </w:rPr>
        <w:t>[7]</w:t>
      </w:r>
      <w:r>
        <w:rPr>
          <w:sz w:val="19"/>
        </w:rPr>
        <w:tab/>
        <w:t>C. Ruah, H. Sifaou, O. Simeone and B. M. Al-Hashimi, “How to Bridge the Sim-to-Real Gap in Digital Twin-Aided Telecommunication Networks,” arXiv:2507.07067.</w:t>
      </w:r>
    </w:p>
    <w:p w14:paraId="134CDF7F" w14:textId="77777777" w:rsidR="00B9448B" w:rsidRDefault="00D5365C">
      <w:pPr>
        <w:spacing w:after="60"/>
        <w:ind w:left="510" w:hanging="510"/>
      </w:pPr>
      <w:r>
        <w:rPr>
          <w:sz w:val="19"/>
        </w:rPr>
        <w:t>[8]</w:t>
      </w:r>
      <w:r>
        <w:rPr>
          <w:sz w:val="19"/>
        </w:rPr>
        <w:tab/>
        <w:t>M. McManus, Y. Cui, J. Z. Zhang, E. S. Bentley, M. Medley, N. Mastronarde and Z. Guan, “On the Effects of Modeling on the Sim-to-Real Transfer Gap in Twinning the POWDER Platform,” IEEE GLOBECOM Workshops, 2024.</w:t>
      </w:r>
    </w:p>
    <w:p w14:paraId="0726D4CC" w14:textId="77777777" w:rsidR="00B9448B" w:rsidRDefault="00D5365C">
      <w:pPr>
        <w:spacing w:after="60"/>
        <w:ind w:left="510" w:hanging="510"/>
      </w:pPr>
      <w:r>
        <w:rPr>
          <w:sz w:val="19"/>
        </w:rPr>
        <w:t>[9]</w:t>
      </w:r>
      <w:r>
        <w:rPr>
          <w:sz w:val="19"/>
        </w:rPr>
        <w:tab/>
        <w:t>D. Raca, D. Leahy, C. J. Sreenan and J. J. Quinlan, “Beyond Throughput, the Next Generation: A 5G Dataset with Channel and Context Metrics,” ACM MMSys, 2020, pp. 303–308.</w:t>
      </w:r>
    </w:p>
    <w:p w14:paraId="77BE386C" w14:textId="77777777" w:rsidR="00B9448B" w:rsidRDefault="00D5365C">
      <w:pPr>
        <w:spacing w:after="60"/>
        <w:ind w:left="510" w:hanging="510"/>
      </w:pPr>
      <w:r>
        <w:rPr>
          <w:sz w:val="19"/>
        </w:rPr>
        <w:t>[10]</w:t>
      </w:r>
      <w:r>
        <w:rPr>
          <w:sz w:val="19"/>
        </w:rPr>
        <w:tab/>
        <w:t>“PRB-RUPFormer: A Recursive Unified Probabilistic Transformer for Residual PRB Forecasting,” arXiv:2605.15363, 2026.</w:t>
      </w:r>
    </w:p>
    <w:p w14:paraId="57878EC7" w14:textId="77777777" w:rsidR="00B9448B" w:rsidRDefault="00D5365C">
      <w:pPr>
        <w:spacing w:after="60"/>
        <w:ind w:left="510" w:hanging="510"/>
      </w:pPr>
      <w:r>
        <w:rPr>
          <w:sz w:val="19"/>
        </w:rPr>
        <w:t>[11]</w:t>
      </w:r>
      <w:r>
        <w:rPr>
          <w:sz w:val="19"/>
        </w:rPr>
        <w:tab/>
        <w:t>F. Rezazadeh, H. Chergui, M. Debbah, H. Song and L. Liu, “Rivaling Transformers: Multi-Scale Structured State-Space Mixtures for Agentic 6G O-RAN,” arXiv:2510.05255.</w:t>
      </w:r>
    </w:p>
    <w:p w14:paraId="067D58C4" w14:textId="77777777" w:rsidR="00B9448B" w:rsidRDefault="00D5365C">
      <w:pPr>
        <w:spacing w:after="60"/>
        <w:ind w:left="510" w:hanging="510"/>
      </w:pPr>
      <w:r>
        <w:rPr>
          <w:sz w:val="19"/>
        </w:rPr>
        <w:t>[12]</w:t>
      </w:r>
      <w:r>
        <w:rPr>
          <w:sz w:val="19"/>
        </w:rPr>
        <w:tab/>
        <w:t>“Transformer-Based Wireless Traffic Prediction and Network Optimization in O-RAN,” arXiv:2403.10808.</w:t>
      </w:r>
    </w:p>
    <w:p w14:paraId="11C2FCF8" w14:textId="77777777" w:rsidR="00B9448B" w:rsidRDefault="00D5365C">
      <w:pPr>
        <w:spacing w:after="60"/>
        <w:ind w:left="510" w:hanging="510"/>
      </w:pPr>
      <w:r>
        <w:rPr>
          <w:sz w:val="19"/>
        </w:rPr>
        <w:t>[13]</w:t>
      </w:r>
      <w:r>
        <w:rPr>
          <w:sz w:val="19"/>
        </w:rPr>
        <w:tab/>
        <w:t>“JEPA for AI-Native 6G: Predictive Representations and Open Challenges,” arXiv:2607.09798.</w:t>
      </w:r>
    </w:p>
    <w:p w14:paraId="006F7E8E" w14:textId="77777777" w:rsidR="00B9448B" w:rsidRDefault="00D5365C">
      <w:pPr>
        <w:spacing w:after="60"/>
        <w:ind w:left="510" w:hanging="510"/>
      </w:pPr>
      <w:r>
        <w:rPr>
          <w:sz w:val="19"/>
        </w:rPr>
        <w:t>[14]</w:t>
      </w:r>
      <w:r>
        <w:rPr>
          <w:sz w:val="19"/>
        </w:rPr>
        <w:tab/>
        <w:t>W. L. Hamilton, R. Ying and J. Leskovec, “Inductive representation learning on large graphs,” Advances in Neural Information Processing Systems, vol. 30, 2017, pp. 1024–1034.</w:t>
      </w:r>
    </w:p>
    <w:p w14:paraId="5056B380" w14:textId="77777777" w:rsidR="00B9448B" w:rsidRDefault="00D5365C">
      <w:pPr>
        <w:spacing w:after="60"/>
        <w:ind w:left="510" w:hanging="510"/>
      </w:pPr>
      <w:r>
        <w:rPr>
          <w:sz w:val="19"/>
        </w:rPr>
        <w:t>[15]</w:t>
      </w:r>
      <w:r>
        <w:rPr>
          <w:sz w:val="19"/>
        </w:rPr>
        <w:tab/>
        <w:t>S. Hochreiter and J. Schmidhuber, “Long short-term memory,” Neural Computation, vol. 9, no. 8, 1997, pp. 1735–1780.</w:t>
      </w:r>
    </w:p>
    <w:p w14:paraId="29310BE5" w14:textId="77777777" w:rsidR="00B9448B" w:rsidRDefault="00D5365C">
      <w:pPr>
        <w:spacing w:after="60"/>
        <w:ind w:left="510" w:hanging="510"/>
      </w:pPr>
      <w:r>
        <w:rPr>
          <w:sz w:val="19"/>
        </w:rPr>
        <w:t>[16]</w:t>
      </w:r>
      <w:r>
        <w:rPr>
          <w:sz w:val="19"/>
        </w:rPr>
        <w:tab/>
        <w:t>S. Bai, J. Z. Kolter and V. Koltun, “An empirical evaluation of generic convolutional and recurrent networks for sequence modeling,” arXiv:1803.01271, 2018.</w:t>
      </w:r>
    </w:p>
    <w:p w14:paraId="59A21FB0" w14:textId="77777777" w:rsidR="00B9448B" w:rsidRDefault="00D5365C">
      <w:pPr>
        <w:spacing w:after="60"/>
        <w:ind w:left="510" w:hanging="510"/>
      </w:pPr>
      <w:r>
        <w:rPr>
          <w:sz w:val="19"/>
        </w:rPr>
        <w:t>[17]</w:t>
      </w:r>
      <w:r>
        <w:rPr>
          <w:sz w:val="19"/>
        </w:rPr>
        <w:tab/>
        <w:t>Y. Li, R. Yu, C. Shahabi and Y. Liu, “Diffusion convolutional recurrent neural network: Data-driven traffic forecasting,” ICLR, 2018.</w:t>
      </w:r>
    </w:p>
    <w:p w14:paraId="3BA6986D" w14:textId="77777777" w:rsidR="00B9448B" w:rsidRDefault="00D5365C">
      <w:pPr>
        <w:spacing w:after="60"/>
        <w:ind w:left="510" w:hanging="510"/>
      </w:pPr>
      <w:r>
        <w:rPr>
          <w:sz w:val="19"/>
        </w:rPr>
        <w:t>[18]</w:t>
      </w:r>
      <w:r>
        <w:rPr>
          <w:sz w:val="19"/>
        </w:rPr>
        <w:tab/>
        <w:t>B. Yu, H. Yin and Z. Zhu, “Spatio-temporal graph convolutional networks,” IJCAI, 2018, pp. 3634–3640.</w:t>
      </w:r>
    </w:p>
    <w:p w14:paraId="0132603F" w14:textId="77777777" w:rsidR="00B9448B" w:rsidRDefault="00D5365C">
      <w:pPr>
        <w:spacing w:after="60"/>
        <w:ind w:left="510" w:hanging="510"/>
      </w:pPr>
      <w:r>
        <w:rPr>
          <w:sz w:val="19"/>
        </w:rPr>
        <w:t>[19]</w:t>
      </w:r>
      <w:r>
        <w:rPr>
          <w:sz w:val="19"/>
        </w:rPr>
        <w:tab/>
        <w:t>S. Guo, Y. Lin, N. Feng, C. Song and H. Wan, “Attention based spatial-temporal graph convolutional networks for traffic flow forecasting,” AAAI, vol. 33, no. 1, 2019, pp. 922–929.</w:t>
      </w:r>
    </w:p>
    <w:p w14:paraId="04A311C7" w14:textId="77777777" w:rsidR="00B9448B" w:rsidRDefault="00D5365C">
      <w:pPr>
        <w:spacing w:after="60"/>
        <w:ind w:left="510" w:hanging="510"/>
      </w:pPr>
      <w:r>
        <w:rPr>
          <w:sz w:val="19"/>
        </w:rPr>
        <w:t>[20]</w:t>
      </w:r>
      <w:r>
        <w:rPr>
          <w:sz w:val="19"/>
        </w:rPr>
        <w:tab/>
        <w:t>G. E. P. Box, G. M. Jenkins, G. C. Reinsel and G. M. Ljung, Time Series Analysis: Forecasting and Control, 5th ed., Wiley, 2015.</w:t>
      </w:r>
    </w:p>
    <w:p w14:paraId="7EEDBE4E" w14:textId="77777777" w:rsidR="00B9448B" w:rsidRDefault="00D5365C">
      <w:pPr>
        <w:spacing w:after="60"/>
        <w:ind w:left="510" w:hanging="510"/>
      </w:pPr>
      <w:r>
        <w:rPr>
          <w:sz w:val="19"/>
        </w:rPr>
        <w:t>[21]</w:t>
      </w:r>
      <w:r>
        <w:rPr>
          <w:sz w:val="19"/>
        </w:rPr>
        <w:tab/>
        <w:t>O-RAN Alliance, E2 Service Model — Key Performance Measurement (O-RAN.WG3.E2SM-KPM), and O-RAN Architecture Description.</w:t>
      </w:r>
    </w:p>
    <w:p w14:paraId="01AAB8D3" w14:textId="77777777" w:rsidR="00B9448B" w:rsidRDefault="00D5365C">
      <w:pPr>
        <w:spacing w:after="60"/>
        <w:ind w:left="510" w:hanging="510"/>
      </w:pPr>
      <w:r>
        <w:rPr>
          <w:sz w:val="19"/>
        </w:rPr>
        <w:t>[22]</w:t>
      </w:r>
      <w:r>
        <w:rPr>
          <w:sz w:val="19"/>
        </w:rPr>
        <w:tab/>
        <w:t>ITU-T Recommendation Y.3172, Architectural framework for machine learning in future networks including IMT-2020.</w:t>
      </w:r>
    </w:p>
    <w:p w14:paraId="0D811BE5" w14:textId="77777777" w:rsidR="00B9448B" w:rsidRDefault="00D5365C">
      <w:pPr>
        <w:spacing w:after="60"/>
        <w:ind w:left="510" w:hanging="510"/>
      </w:pPr>
      <w:r>
        <w:rPr>
          <w:sz w:val="19"/>
        </w:rPr>
        <w:t>[23]</w:t>
      </w:r>
      <w:r>
        <w:rPr>
          <w:sz w:val="19"/>
        </w:rPr>
        <w:tab/>
        <w:t>A. Varga and R. Hornig, “An overview of the OMNeT++ simulation environment,” Proc. SIMUTools, 2008.</w:t>
      </w:r>
    </w:p>
    <w:p w14:paraId="2D17DE3C" w14:textId="77777777" w:rsidR="00B9448B" w:rsidRDefault="00D5365C">
      <w:pPr>
        <w:spacing w:after="60"/>
        <w:ind w:left="510" w:hanging="510"/>
      </w:pPr>
      <w:r>
        <w:rPr>
          <w:sz w:val="19"/>
        </w:rPr>
        <w:t>[24]</w:t>
      </w:r>
      <w:r>
        <w:rPr>
          <w:sz w:val="19"/>
        </w:rPr>
        <w:tab/>
        <w:t>L. Mészáros, A. Varga and M. Kirsche, “INET Framework,” in Recent Advances in Network Simulation, A. Virdis and M. Kirsche, Eds., Springer, 2019, pp. 55–106.</w:t>
      </w:r>
    </w:p>
    <w:p w14:paraId="07B57D91" w14:textId="77777777" w:rsidR="00B9448B" w:rsidRDefault="00D5365C">
      <w:pPr>
        <w:spacing w:after="60"/>
        <w:ind w:left="510" w:hanging="510"/>
      </w:pPr>
      <w:r>
        <w:rPr>
          <w:sz w:val="19"/>
        </w:rPr>
        <w:t>[25]</w:t>
      </w:r>
      <w:r>
        <w:rPr>
          <w:sz w:val="19"/>
        </w:rPr>
        <w:tab/>
        <w:t>TRACTOR repository, logs/Multi-UE, https://github.com/genesys-neu/TRACTOR (commit 9509fbf, accessed 2 October 2026).</w:t>
      </w:r>
    </w:p>
    <w:p w14:paraId="589EC804" w14:textId="77777777" w:rsidR="00B9448B" w:rsidRDefault="00D5365C">
      <w:pPr>
        <w:spacing w:before="120" w:after="120" w:line="269" w:lineRule="auto"/>
      </w:pPr>
      <w:r>
        <w:rPr>
          <w:color w:val="5F5E5A"/>
          <w:sz w:val="19"/>
        </w:rPr>
        <w:t>Entries 5, 10, 12, 13 and 21 still need author lists or exact versions confirmed; standards must be cited with the version and date of the document actually used.</w:t>
      </w:r>
    </w:p>
    <w:sectPr w:rsidR="00B9448B">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15535" w14:textId="77777777" w:rsidR="00E87378" w:rsidRDefault="00E87378">
      <w:r>
        <w:separator/>
      </w:r>
    </w:p>
  </w:endnote>
  <w:endnote w:type="continuationSeparator" w:id="0">
    <w:p w14:paraId="2F477DAC" w14:textId="77777777" w:rsidR="00E87378" w:rsidRDefault="00E873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DE334" w14:textId="77777777" w:rsidR="00B9448B" w:rsidRDefault="00D5365C">
    <w:pPr>
      <w:jc w:val="center"/>
    </w:pPr>
    <w:r>
      <w:rPr>
        <w:color w:val="5F5E5A"/>
        <w:sz w:val="18"/>
      </w:rPr>
      <w:fldChar w:fldCharType="begin"/>
    </w:r>
    <w:r>
      <w:rPr>
        <w:color w:val="5F5E5A"/>
        <w:sz w:val="18"/>
      </w:rPr>
      <w:instrText>PAGE</w:instrText>
    </w:r>
    <w:r>
      <w:rPr>
        <w:color w:val="5F5E5A"/>
        <w:sz w:val="18"/>
      </w:rPr>
      <w:fldChar w:fldCharType="separate"/>
    </w:r>
    <w:r>
      <w:rPr>
        <w:color w:val="5F5E5A"/>
        <w:sz w:val="18"/>
      </w:rPr>
      <w:t>Right-click and choose Update Field.</w:t>
    </w:r>
    <w:r>
      <w:rPr>
        <w:color w:val="5F5E5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BD080" w14:textId="77777777" w:rsidR="00E87378" w:rsidRDefault="00E87378">
      <w:r>
        <w:separator/>
      </w:r>
    </w:p>
  </w:footnote>
  <w:footnote w:type="continuationSeparator" w:id="0">
    <w:p w14:paraId="17823BA2" w14:textId="77777777" w:rsidR="00E87378" w:rsidRDefault="00E873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4641F"/>
    <w:multiLevelType w:val="hybridMultilevel"/>
    <w:tmpl w:val="A844C2CA"/>
    <w:lvl w:ilvl="0" w:tplc="4EA2FBD0">
      <w:start w:val="1"/>
      <w:numFmt w:val="decimal"/>
      <w:lvlText w:val="[%1]"/>
      <w:lvlJc w:val="left"/>
      <w:pPr>
        <w:ind w:left="604" w:hanging="460"/>
      </w:pPr>
    </w:lvl>
    <w:lvl w:ilvl="1" w:tplc="1F706D8E">
      <w:numFmt w:val="decimal"/>
      <w:lvlText w:val=""/>
      <w:lvlJc w:val="left"/>
    </w:lvl>
    <w:lvl w:ilvl="2" w:tplc="7B8065A0">
      <w:numFmt w:val="decimal"/>
      <w:lvlText w:val=""/>
      <w:lvlJc w:val="left"/>
    </w:lvl>
    <w:lvl w:ilvl="3" w:tplc="2634E8CA">
      <w:numFmt w:val="decimal"/>
      <w:lvlText w:val=""/>
      <w:lvlJc w:val="left"/>
    </w:lvl>
    <w:lvl w:ilvl="4" w:tplc="2AA8BC8E">
      <w:numFmt w:val="decimal"/>
      <w:lvlText w:val=""/>
      <w:lvlJc w:val="left"/>
    </w:lvl>
    <w:lvl w:ilvl="5" w:tplc="3A3689BA">
      <w:numFmt w:val="decimal"/>
      <w:lvlText w:val=""/>
      <w:lvlJc w:val="left"/>
    </w:lvl>
    <w:lvl w:ilvl="6" w:tplc="16B0ADCE">
      <w:numFmt w:val="decimal"/>
      <w:lvlText w:val=""/>
      <w:lvlJc w:val="left"/>
    </w:lvl>
    <w:lvl w:ilvl="7" w:tplc="529A3B9E">
      <w:numFmt w:val="decimal"/>
      <w:lvlText w:val=""/>
      <w:lvlJc w:val="left"/>
    </w:lvl>
    <w:lvl w:ilvl="8" w:tplc="7108C376">
      <w:numFmt w:val="decimal"/>
      <w:lvlText w:val=""/>
      <w:lvlJc w:val="left"/>
    </w:lvl>
  </w:abstractNum>
  <w:abstractNum w:abstractNumId="1" w15:restartNumberingAfterBreak="0">
    <w:nsid w:val="2E361BAF"/>
    <w:multiLevelType w:val="hybridMultilevel"/>
    <w:tmpl w:val="A3BE522A"/>
    <w:lvl w:ilvl="0" w:tplc="7B388C56">
      <w:start w:val="1"/>
      <w:numFmt w:val="bullet"/>
      <w:lvlText w:val="•"/>
      <w:lvlJc w:val="left"/>
      <w:pPr>
        <w:ind w:left="431" w:hanging="259"/>
      </w:pPr>
    </w:lvl>
    <w:lvl w:ilvl="1" w:tplc="3B360528">
      <w:numFmt w:val="decimal"/>
      <w:lvlText w:val=""/>
      <w:lvlJc w:val="left"/>
    </w:lvl>
    <w:lvl w:ilvl="2" w:tplc="24DEE3A4">
      <w:numFmt w:val="decimal"/>
      <w:lvlText w:val=""/>
      <w:lvlJc w:val="left"/>
    </w:lvl>
    <w:lvl w:ilvl="3" w:tplc="878EC774">
      <w:numFmt w:val="decimal"/>
      <w:lvlText w:val=""/>
      <w:lvlJc w:val="left"/>
    </w:lvl>
    <w:lvl w:ilvl="4" w:tplc="37647FC8">
      <w:numFmt w:val="decimal"/>
      <w:lvlText w:val=""/>
      <w:lvlJc w:val="left"/>
    </w:lvl>
    <w:lvl w:ilvl="5" w:tplc="86AACD8E">
      <w:numFmt w:val="decimal"/>
      <w:lvlText w:val=""/>
      <w:lvlJc w:val="left"/>
    </w:lvl>
    <w:lvl w:ilvl="6" w:tplc="4614DE92">
      <w:numFmt w:val="decimal"/>
      <w:lvlText w:val=""/>
      <w:lvlJc w:val="left"/>
    </w:lvl>
    <w:lvl w:ilvl="7" w:tplc="4A6A4E68">
      <w:numFmt w:val="decimal"/>
      <w:lvlText w:val=""/>
      <w:lvlJc w:val="left"/>
    </w:lvl>
    <w:lvl w:ilvl="8" w:tplc="42D43604">
      <w:numFmt w:val="decimal"/>
      <w:lvlText w:val=""/>
      <w:lvlJc w:val="left"/>
    </w:lvl>
  </w:abstractNum>
  <w:abstractNum w:abstractNumId="2" w15:restartNumberingAfterBreak="0">
    <w:nsid w:val="46A26C4C"/>
    <w:multiLevelType w:val="hybridMultilevel"/>
    <w:tmpl w:val="F09E664A"/>
    <w:lvl w:ilvl="0" w:tplc="B86A47FC">
      <w:start w:val="1"/>
      <w:numFmt w:val="decimal"/>
      <w:lvlText w:val="%1."/>
      <w:lvlJc w:val="left"/>
      <w:pPr>
        <w:ind w:left="504" w:hanging="360"/>
      </w:pPr>
    </w:lvl>
    <w:lvl w:ilvl="1" w:tplc="0F021EC0">
      <w:numFmt w:val="decimal"/>
      <w:lvlText w:val=""/>
      <w:lvlJc w:val="left"/>
    </w:lvl>
    <w:lvl w:ilvl="2" w:tplc="2856F8B2">
      <w:numFmt w:val="decimal"/>
      <w:lvlText w:val=""/>
      <w:lvlJc w:val="left"/>
    </w:lvl>
    <w:lvl w:ilvl="3" w:tplc="7E90D6F0">
      <w:numFmt w:val="decimal"/>
      <w:lvlText w:val=""/>
      <w:lvlJc w:val="left"/>
    </w:lvl>
    <w:lvl w:ilvl="4" w:tplc="4A14712E">
      <w:numFmt w:val="decimal"/>
      <w:lvlText w:val=""/>
      <w:lvlJc w:val="left"/>
    </w:lvl>
    <w:lvl w:ilvl="5" w:tplc="71F07F92">
      <w:numFmt w:val="decimal"/>
      <w:lvlText w:val=""/>
      <w:lvlJc w:val="left"/>
    </w:lvl>
    <w:lvl w:ilvl="6" w:tplc="A8484276">
      <w:numFmt w:val="decimal"/>
      <w:lvlText w:val=""/>
      <w:lvlJc w:val="left"/>
    </w:lvl>
    <w:lvl w:ilvl="7" w:tplc="0CBCDE7A">
      <w:numFmt w:val="decimal"/>
      <w:lvlText w:val=""/>
      <w:lvlJc w:val="left"/>
    </w:lvl>
    <w:lvl w:ilvl="8" w:tplc="7B8ADD5C">
      <w:numFmt w:val="decimal"/>
      <w:lvlText w:val=""/>
      <w:lvlJc w:val="left"/>
    </w:lvl>
  </w:abstractNum>
  <w:abstractNum w:abstractNumId="3" w15:restartNumberingAfterBreak="0">
    <w:nsid w:val="55F56FB1"/>
    <w:multiLevelType w:val="hybridMultilevel"/>
    <w:tmpl w:val="6F1C1868"/>
    <w:lvl w:ilvl="0" w:tplc="A036D7FE">
      <w:start w:val="1"/>
      <w:numFmt w:val="decimal"/>
      <w:lvlText w:val="%1."/>
      <w:lvlJc w:val="left"/>
      <w:pPr>
        <w:ind w:left="504" w:hanging="360"/>
      </w:pPr>
    </w:lvl>
    <w:lvl w:ilvl="1" w:tplc="CBDC4D28">
      <w:numFmt w:val="decimal"/>
      <w:lvlText w:val=""/>
      <w:lvlJc w:val="left"/>
    </w:lvl>
    <w:lvl w:ilvl="2" w:tplc="54B05C28">
      <w:numFmt w:val="decimal"/>
      <w:lvlText w:val=""/>
      <w:lvlJc w:val="left"/>
    </w:lvl>
    <w:lvl w:ilvl="3" w:tplc="ED56820C">
      <w:numFmt w:val="decimal"/>
      <w:lvlText w:val=""/>
      <w:lvlJc w:val="left"/>
    </w:lvl>
    <w:lvl w:ilvl="4" w:tplc="7F6CAEE4">
      <w:numFmt w:val="decimal"/>
      <w:lvlText w:val=""/>
      <w:lvlJc w:val="left"/>
    </w:lvl>
    <w:lvl w:ilvl="5" w:tplc="CFAA6354">
      <w:numFmt w:val="decimal"/>
      <w:lvlText w:val=""/>
      <w:lvlJc w:val="left"/>
    </w:lvl>
    <w:lvl w:ilvl="6" w:tplc="00983E76">
      <w:numFmt w:val="decimal"/>
      <w:lvlText w:val=""/>
      <w:lvlJc w:val="left"/>
    </w:lvl>
    <w:lvl w:ilvl="7" w:tplc="A4CE22BE">
      <w:numFmt w:val="decimal"/>
      <w:lvlText w:val=""/>
      <w:lvlJc w:val="left"/>
    </w:lvl>
    <w:lvl w:ilvl="8" w:tplc="603EB008">
      <w:numFmt w:val="decimal"/>
      <w:lvlText w:val=""/>
      <w:lvlJc w:val="left"/>
    </w:lvl>
  </w:abstractNum>
  <w:abstractNum w:abstractNumId="4" w15:restartNumberingAfterBreak="0">
    <w:nsid w:val="5E616F06"/>
    <w:multiLevelType w:val="hybridMultilevel"/>
    <w:tmpl w:val="64E2B6B6"/>
    <w:lvl w:ilvl="0" w:tplc="DBAAB10E">
      <w:start w:val="1"/>
      <w:numFmt w:val="bullet"/>
      <w:lvlText w:val="●"/>
      <w:lvlJc w:val="left"/>
      <w:pPr>
        <w:ind w:left="720" w:hanging="360"/>
      </w:pPr>
    </w:lvl>
    <w:lvl w:ilvl="1" w:tplc="06241478">
      <w:start w:val="1"/>
      <w:numFmt w:val="bullet"/>
      <w:lvlText w:val="○"/>
      <w:lvlJc w:val="left"/>
      <w:pPr>
        <w:ind w:left="1440" w:hanging="360"/>
      </w:pPr>
    </w:lvl>
    <w:lvl w:ilvl="2" w:tplc="99CCD0F4">
      <w:start w:val="1"/>
      <w:numFmt w:val="bullet"/>
      <w:lvlText w:val="■"/>
      <w:lvlJc w:val="left"/>
      <w:pPr>
        <w:ind w:left="2160" w:hanging="360"/>
      </w:pPr>
    </w:lvl>
    <w:lvl w:ilvl="3" w:tplc="CBB214FA">
      <w:start w:val="1"/>
      <w:numFmt w:val="bullet"/>
      <w:lvlText w:val="●"/>
      <w:lvlJc w:val="left"/>
      <w:pPr>
        <w:ind w:left="2880" w:hanging="360"/>
      </w:pPr>
    </w:lvl>
    <w:lvl w:ilvl="4" w:tplc="16FE57D2">
      <w:start w:val="1"/>
      <w:numFmt w:val="bullet"/>
      <w:lvlText w:val="○"/>
      <w:lvlJc w:val="left"/>
      <w:pPr>
        <w:ind w:left="3600" w:hanging="360"/>
      </w:pPr>
    </w:lvl>
    <w:lvl w:ilvl="5" w:tplc="84DC5D4C">
      <w:start w:val="1"/>
      <w:numFmt w:val="bullet"/>
      <w:lvlText w:val="■"/>
      <w:lvlJc w:val="left"/>
      <w:pPr>
        <w:ind w:left="4320" w:hanging="360"/>
      </w:pPr>
    </w:lvl>
    <w:lvl w:ilvl="6" w:tplc="B9403EEE">
      <w:start w:val="1"/>
      <w:numFmt w:val="bullet"/>
      <w:lvlText w:val="●"/>
      <w:lvlJc w:val="left"/>
      <w:pPr>
        <w:ind w:left="5040" w:hanging="360"/>
      </w:pPr>
    </w:lvl>
    <w:lvl w:ilvl="7" w:tplc="7BA84D40">
      <w:start w:val="1"/>
      <w:numFmt w:val="bullet"/>
      <w:lvlText w:val="●"/>
      <w:lvlJc w:val="left"/>
      <w:pPr>
        <w:ind w:left="5760" w:hanging="360"/>
      </w:pPr>
    </w:lvl>
    <w:lvl w:ilvl="8" w:tplc="FDA08D48">
      <w:start w:val="1"/>
      <w:numFmt w:val="bullet"/>
      <w:lvlText w:val="●"/>
      <w:lvlJc w:val="left"/>
      <w:pPr>
        <w:ind w:left="6480" w:hanging="360"/>
      </w:pPr>
    </w:lvl>
  </w:abstractNum>
  <w:num w:numId="1" w16cid:durableId="2054772091">
    <w:abstractNumId w:val="4"/>
    <w:lvlOverride w:ilvl="0">
      <w:startOverride w:val="1"/>
    </w:lvlOverride>
  </w:num>
  <w:num w:numId="2" w16cid:durableId="1854031528">
    <w:abstractNumId w:val="1"/>
    <w:lvlOverride w:ilvl="0">
      <w:startOverride w:val="1"/>
    </w:lvlOverride>
  </w:num>
  <w:num w:numId="3" w16cid:durableId="13727565">
    <w:abstractNumId w:val="2"/>
    <w:lvlOverride w:ilvl="0">
      <w:startOverride w:val="1"/>
    </w:lvlOverride>
  </w:num>
  <w:num w:numId="4" w16cid:durableId="162940920">
    <w:abstractNumId w:val="0"/>
    <w:lvlOverride w:ilvl="0">
      <w:startOverride w:val="1"/>
    </w:lvlOverride>
  </w:num>
  <w:num w:numId="5" w16cid:durableId="420375006">
    <w:abstractNumId w:val="2"/>
    <w:lvlOverride w:ilvl="0">
      <w:startOverride w:val="1"/>
    </w:lvlOverride>
  </w:num>
  <w:num w:numId="6" w16cid:durableId="357581561">
    <w:abstractNumId w:val="2"/>
    <w:lvlOverride w:ilvl="0">
      <w:startOverride w:val="1"/>
    </w:lvlOverride>
  </w:num>
  <w:num w:numId="7" w16cid:durableId="91705807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D02"/>
    <w:rsid w:val="007F03AF"/>
    <w:rsid w:val="008E43CA"/>
    <w:rsid w:val="0097612D"/>
    <w:rsid w:val="00A946EE"/>
    <w:rsid w:val="00B266E2"/>
    <w:rsid w:val="00B41C24"/>
    <w:rsid w:val="00B9448B"/>
    <w:rsid w:val="00D5365C"/>
    <w:rsid w:val="00E87378"/>
    <w:rsid w:val="00FC2D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C0214"/>
  <w15:docId w15:val="{C3F6A9BF-E54E-433F-BBFC-84D67741C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8"/>
      <w:szCs w:val="28"/>
    </w:rPr>
  </w:style>
  <w:style w:type="paragraph" w:styleId="Heading2">
    <w:name w:val="heading 2"/>
    <w:uiPriority w:val="9"/>
    <w:unhideWhenUsed/>
    <w:qFormat/>
    <w:pPr>
      <w:outlineLvl w:val="1"/>
    </w:pPr>
    <w:rPr>
      <w:b/>
      <w:bCs/>
      <w:color w:val="3D3D3A"/>
      <w:sz w:val="24"/>
      <w:szCs w:val="24"/>
    </w:rPr>
  </w:style>
  <w:style w:type="paragraph" w:styleId="Heading3">
    <w:name w:val="heading 3"/>
    <w:uiPriority w:val="9"/>
    <w:unhideWhenUsed/>
    <w:qFormat/>
    <w:pPr>
      <w:outlineLvl w:val="2"/>
    </w:pPr>
    <w:rPr>
      <w:b/>
      <w:bCs/>
      <w:color w:val="5F5E5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41C24"/>
    <w:pPr>
      <w:spacing w:after="100"/>
    </w:pPr>
  </w:style>
  <w:style w:type="paragraph" w:styleId="TOC2">
    <w:name w:val="toc 2"/>
    <w:basedOn w:val="Normal"/>
    <w:next w:val="Normal"/>
    <w:autoRedefine/>
    <w:uiPriority w:val="39"/>
    <w:unhideWhenUsed/>
    <w:rsid w:val="00B41C24"/>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7544</Words>
  <Characters>43003</Characters>
  <Application>Microsoft Office Word</Application>
  <DocSecurity>0</DocSecurity>
  <Lines>358</Lines>
  <Paragraphs>100</Paragraphs>
  <ScaleCrop>false</ScaleCrop>
  <Company/>
  <LinksUpToDate>false</LinksUpToDate>
  <CharactersWithSpaces>50447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Siddharth Karandikar</cp:lastModifiedBy>
  <cp:revision>4</cp:revision>
  <dcterms:created xsi:type="dcterms:W3CDTF">2026-09-24T05:10:00Z</dcterms:created>
  <dcterms:modified xsi:type="dcterms:W3CDTF">2026-10-03T11:11:00Z</dcterms:modified>
</cp:coreProperties>
</file>