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7805" w:rsidRDefault="00367805">
      <w:pPr>
        <w:jc w:val="center"/>
        <w:rPr>
          <w:rFonts w:hint="eastAsia"/>
          <w:b/>
          <w:color w:val="0B1F3A"/>
          <w:sz w:val="64"/>
        </w:rPr>
      </w:pPr>
    </w:p>
    <w:p w:rsidR="00367805" w:rsidRDefault="00367805">
      <w:pPr>
        <w:jc w:val="center"/>
        <w:rPr>
          <w:rFonts w:hint="eastAsia"/>
          <w:b/>
          <w:color w:val="0B1F3A"/>
          <w:sz w:val="64"/>
        </w:rPr>
      </w:pPr>
    </w:p>
    <w:p w:rsidR="00367805" w:rsidRDefault="00367805">
      <w:pPr>
        <w:jc w:val="center"/>
        <w:rPr>
          <w:rFonts w:hint="eastAsia"/>
          <w:b/>
          <w:color w:val="0B1F3A"/>
          <w:sz w:val="64"/>
        </w:rPr>
      </w:pPr>
    </w:p>
    <w:p w:rsidR="00367805" w:rsidRDefault="00367805">
      <w:pPr>
        <w:jc w:val="center"/>
        <w:rPr>
          <w:rFonts w:hint="eastAsia"/>
          <w:b/>
          <w:color w:val="0B1F3A"/>
          <w:sz w:val="64"/>
        </w:rPr>
      </w:pPr>
    </w:p>
    <w:p w:rsidR="00367805" w:rsidRDefault="00367805">
      <w:pPr>
        <w:jc w:val="center"/>
        <w:rPr>
          <w:rFonts w:hint="eastAsia"/>
          <w:b/>
          <w:color w:val="0B1F3A"/>
          <w:sz w:val="64"/>
        </w:rPr>
      </w:pPr>
    </w:p>
    <w:p w:rsidR="00B77E93" w:rsidRDefault="00FF5AD4" w:rsidP="00FF5AD4">
      <w:pPr>
        <w:jc w:val="center"/>
        <w:rPr>
          <w:rFonts w:hint="eastAsia"/>
        </w:rPr>
      </w:pPr>
      <w:r>
        <w:rPr>
          <w:b/>
          <w:color w:val="0B1F3A"/>
          <w:sz w:val="64"/>
        </w:rPr>
        <w:t>NIRISHA AI</w:t>
      </w:r>
    </w:p>
    <w:p w:rsidR="00FF5AD4" w:rsidRPr="00FF5AD4" w:rsidRDefault="00FF5AD4" w:rsidP="00FF5AD4">
      <w:pPr>
        <w:pStyle w:val="Heading2"/>
        <w:jc w:val="center"/>
        <w:rPr>
          <w:sz w:val="32"/>
          <w:szCs w:val="32"/>
        </w:rPr>
      </w:pPr>
      <w:r w:rsidRPr="00FF5AD4">
        <w:rPr>
          <w:sz w:val="32"/>
          <w:szCs w:val="32"/>
        </w:rPr>
        <w:t>National Integrated Risk &amp; Intelligence System for Holistic Assessment</w:t>
      </w:r>
    </w:p>
    <w:p w:rsidR="00FF5AD4" w:rsidRPr="00FF5AD4" w:rsidRDefault="00FF5AD4" w:rsidP="00FF5AD4">
      <w:pPr>
        <w:pStyle w:val="Heading2"/>
        <w:jc w:val="center"/>
        <w:rPr>
          <w:sz w:val="32"/>
          <w:szCs w:val="32"/>
        </w:rPr>
      </w:pPr>
      <w:r w:rsidRPr="00FF5AD4">
        <w:rPr>
          <w:rStyle w:val="Strong"/>
          <w:rFonts w:cstheme="majorHAnsi"/>
          <w:sz w:val="32"/>
          <w:szCs w:val="32"/>
        </w:rPr>
        <w:t>AI-Powered MPLADS Project Monitoring &amp; Analytics Platform</w:t>
      </w:r>
    </w:p>
    <w:p w:rsidR="00B77E93" w:rsidRDefault="00B77E93" w:rsidP="00FF5AD4">
      <w:pPr>
        <w:jc w:val="center"/>
        <w:rPr>
          <w:rFonts w:hint="eastAsia"/>
        </w:rPr>
      </w:pPr>
    </w:p>
    <w:p w:rsidR="00B77E93" w:rsidRDefault="004B4BFF" w:rsidP="00FF5AD4">
      <w:pPr>
        <w:jc w:val="center"/>
        <w:rPr>
          <w:rFonts w:hint="eastAsia"/>
        </w:rPr>
      </w:pPr>
      <w:r>
        <w:rPr>
          <w:b/>
          <w:sz w:val="28"/>
        </w:rPr>
        <w:t>SMART INDIA HACKATHON 2026</w:t>
      </w:r>
    </w:p>
    <w:p w:rsidR="00B77E93" w:rsidRDefault="004B4BFF" w:rsidP="00FF5AD4">
      <w:pPr>
        <w:jc w:val="center"/>
        <w:rPr>
          <w:rFonts w:hint="eastAsia"/>
        </w:rPr>
      </w:pPr>
      <w:r>
        <w:rPr>
          <w:b/>
          <w:sz w:val="24"/>
        </w:rPr>
        <w:t>Problem Statement: SIH26</w:t>
      </w:r>
      <w:r w:rsidR="00FF5AD4">
        <w:rPr>
          <w:b/>
          <w:sz w:val="24"/>
        </w:rPr>
        <w:t>102</w:t>
      </w:r>
    </w:p>
    <w:p w:rsidR="00B77E93" w:rsidRDefault="004B4BFF" w:rsidP="00FF5AD4">
      <w:pPr>
        <w:jc w:val="center"/>
        <w:rPr>
          <w:rFonts w:hint="eastAsia"/>
        </w:rPr>
      </w:pPr>
      <w:r>
        <w:rPr>
          <w:b/>
          <w:sz w:val="24"/>
        </w:rPr>
        <w:t xml:space="preserve">Team </w:t>
      </w:r>
      <w:proofErr w:type="spellStart"/>
      <w:r>
        <w:rPr>
          <w:b/>
          <w:sz w:val="24"/>
        </w:rPr>
        <w:t>TechTitan</w:t>
      </w:r>
      <w:proofErr w:type="spellEnd"/>
    </w:p>
    <w:p w:rsidR="00FF5AD4" w:rsidRDefault="004B4BFF" w:rsidP="00FF5AD4">
      <w:pPr>
        <w:jc w:val="center"/>
        <w:rPr>
          <w:rFonts w:hint="eastAsia"/>
          <w:i/>
        </w:rPr>
      </w:pPr>
      <w:r>
        <w:rPr>
          <w:i/>
          <w:color w:val="007A64"/>
          <w:sz w:val="26"/>
        </w:rPr>
        <w:t>“One</w:t>
      </w:r>
      <w:r w:rsidR="00FF5AD4">
        <w:rPr>
          <w:i/>
          <w:color w:val="007A64"/>
          <w:sz w:val="26"/>
        </w:rPr>
        <w:t xml:space="preserve"> Data-Driven </w:t>
      </w:r>
      <w:r w:rsidR="00FF5AD4" w:rsidRPr="00FF5AD4">
        <w:rPr>
          <w:i/>
          <w:color w:val="007A64"/>
          <w:sz w:val="26"/>
          <w:szCs w:val="26"/>
        </w:rPr>
        <w:t xml:space="preserve">Monitoring </w:t>
      </w:r>
      <w:r w:rsidR="00FF5AD4" w:rsidRPr="00FF5AD4">
        <w:rPr>
          <w:i/>
          <w:sz w:val="26"/>
          <w:szCs w:val="26"/>
        </w:rPr>
        <w:t>→</w:t>
      </w:r>
      <w:r w:rsidR="00FF5AD4">
        <w:rPr>
          <w:i/>
          <w:color w:val="007A64"/>
          <w:sz w:val="26"/>
        </w:rPr>
        <w:t xml:space="preserve"> AI-Assisted Risk Detection </w:t>
      </w:r>
      <w:r w:rsidR="00FF5AD4" w:rsidRPr="00FF5AD4">
        <w:rPr>
          <w:i/>
          <w:sz w:val="26"/>
          <w:szCs w:val="26"/>
        </w:rPr>
        <w:t>→</w:t>
      </w:r>
      <w:r w:rsidR="00FF5AD4" w:rsidRPr="00FF5AD4">
        <w:rPr>
          <w:i/>
        </w:rPr>
        <w:t xml:space="preserve"> </w:t>
      </w:r>
      <w:r w:rsidR="00FF5AD4">
        <w:rPr>
          <w:i/>
          <w:color w:val="007A64"/>
          <w:sz w:val="26"/>
        </w:rPr>
        <w:t>Human Verification “</w:t>
      </w:r>
    </w:p>
    <w:p w:rsidR="00B77E93" w:rsidRDefault="004B4BFF" w:rsidP="00FF5AD4">
      <w:pPr>
        <w:jc w:val="center"/>
        <w:rPr>
          <w:rFonts w:hint="eastAsia"/>
        </w:rPr>
      </w:pPr>
      <w:r>
        <w:rPr>
          <w:sz w:val="20"/>
        </w:rPr>
        <w:t>Detailed Project Report • Prototype Edition • September 2026</w:t>
      </w:r>
    </w:p>
    <w:p w:rsidR="00B77E93" w:rsidRDefault="004B4BFF" w:rsidP="00FF5AD4">
      <w:pPr>
        <w:jc w:val="center"/>
        <w:rPr>
          <w:rFonts w:hint="eastAsia"/>
        </w:rPr>
      </w:pPr>
      <w:r>
        <w:br w:type="page"/>
      </w:r>
    </w:p>
    <w:p w:rsidR="00B77E93" w:rsidRDefault="004B4BFF">
      <w:pPr>
        <w:pStyle w:val="Heading1"/>
      </w:pPr>
      <w:r>
        <w:lastRenderedPageBreak/>
        <w:t>Executive Summary</w:t>
      </w:r>
    </w:p>
    <w:p w:rsidR="0048603B" w:rsidRPr="00FA1991" w:rsidRDefault="0048603B" w:rsidP="00FA1991">
      <w:pPr>
        <w:rPr>
          <w:rFonts w:hint="eastAsia"/>
        </w:rPr>
      </w:pPr>
      <w:r w:rsidRPr="00FA1991">
        <w:t>NIRISHA AI is a proposed AI-powered project monitoring and analytics platform designed to support the monitoring of development works under the Members of Parliament Local Area Development Scheme (MPLADS).</w:t>
      </w:r>
    </w:p>
    <w:p w:rsidR="0048603B" w:rsidRPr="00FA1991" w:rsidRDefault="0048603B" w:rsidP="00FA1991">
      <w:pPr>
        <w:rPr>
          <w:rFonts w:hint="eastAsia"/>
        </w:rPr>
      </w:pPr>
      <w:r w:rsidRPr="00FA1991">
        <w:t xml:space="preserve">MPLADS involves multiple stakeholders and stages, including recommendation of works, sanction, implementation, financial expenditure, physical progress, procurement, contractor/implementing-agency involvement and monitoring. Official MPLADS information describes MP recommendation, District Authority sanction and execution by Implementing Agencies as important parts of the workflow. The </w:t>
      </w:r>
      <w:proofErr w:type="spellStart"/>
      <w:r w:rsidRPr="00FA1991">
        <w:t>eSAKSHI</w:t>
      </w:r>
      <w:proofErr w:type="spellEnd"/>
      <w:r w:rsidRPr="00FA1991">
        <w:t xml:space="preserve"> portal provides a digital platform for these activities and stakeholder monitoring. </w:t>
      </w:r>
    </w:p>
    <w:p w:rsidR="0048603B" w:rsidRPr="00FA1991" w:rsidRDefault="0048603B" w:rsidP="00FA1991">
      <w:pPr>
        <w:rPr>
          <w:rFonts w:hint="eastAsia"/>
        </w:rPr>
      </w:pPr>
      <w:r w:rsidRPr="00FA1991">
        <w:t xml:space="preserve">NIRISHA AI is proposed as an </w:t>
      </w:r>
      <w:r w:rsidRPr="00FA1991">
        <w:rPr>
          <w:b/>
          <w:bCs/>
        </w:rPr>
        <w:t>additional monitoring and analytics layer</w:t>
      </w:r>
      <w:r w:rsidRPr="00FA1991">
        <w:t>, rather than a replacement for existing official systems. It brings project information, tender and contract information, financial data, progress reports, field evidence, inspections and citizen observations into a connected project view.</w:t>
      </w:r>
    </w:p>
    <w:p w:rsidR="0048603B" w:rsidRPr="00FA1991" w:rsidRDefault="0048603B" w:rsidP="00FA1991">
      <w:pPr>
        <w:rPr>
          <w:rFonts w:hint="eastAsia"/>
        </w:rPr>
      </w:pPr>
      <w:r w:rsidRPr="00FA1991">
        <w:t xml:space="preserve">The platform uses AI-assisted analytics to identify </w:t>
      </w:r>
      <w:r w:rsidRPr="00FA1991">
        <w:rPr>
          <w:b/>
          <w:bCs/>
        </w:rPr>
        <w:t>potential anomalies and high-risk patterns</w:t>
      </w:r>
      <w:r w:rsidRPr="00FA1991">
        <w:t xml:space="preserve"> such as unusual expenditure, expenditure-progress mismatch, possible duplicate evidence, unusual payment patterns, project delays, location proximity and cost variations after considering terrain characteristics.</w:t>
      </w:r>
    </w:p>
    <w:p w:rsidR="0048603B" w:rsidRPr="00FA1991" w:rsidRDefault="0048603B" w:rsidP="00FA1991">
      <w:pPr>
        <w:rPr>
          <w:rFonts w:hint="eastAsia"/>
        </w:rPr>
      </w:pPr>
      <w:r w:rsidRPr="00FA1991">
        <w:t>The system does not automatically establish fraud, corruption or wrongdoing. Instead, AI generates explainable alerts that can be reviewed by authorized personnel and followed by inspection or corrective action where required.</w:t>
      </w:r>
    </w:p>
    <w:p w:rsidR="0048603B" w:rsidRPr="00FA1991" w:rsidRDefault="0048603B" w:rsidP="00FA1991">
      <w:pPr>
        <w:rPr>
          <w:rFonts w:hint="eastAsia"/>
        </w:rPr>
      </w:pPr>
      <w:r w:rsidRPr="00FA1991">
        <w:t>The prototype implements role-based access for Ministry/Government administrators, State Authorities, District Authorities, MPs, Contractors/Implementing Agencies and Citizens.</w:t>
      </w:r>
    </w:p>
    <w:p w:rsidR="0048603B" w:rsidRPr="00FA1991" w:rsidRDefault="0048603B" w:rsidP="00FA1991">
      <w:pPr>
        <w:rPr>
          <w:rFonts w:hint="eastAsia"/>
        </w:rPr>
      </w:pPr>
      <w:r w:rsidRPr="00FA1991">
        <w:t xml:space="preserve">The proposed architecture uses React and </w:t>
      </w:r>
      <w:proofErr w:type="spellStart"/>
      <w:r w:rsidRPr="00FA1991">
        <w:t>Vite</w:t>
      </w:r>
      <w:proofErr w:type="spellEnd"/>
      <w:r w:rsidRPr="00FA1991">
        <w:t xml:space="preserve"> for the frontend, Node.js and Express as the central backend/API layer, and Python </w:t>
      </w:r>
      <w:proofErr w:type="spellStart"/>
      <w:r w:rsidRPr="00FA1991">
        <w:t>FastAPI</w:t>
      </w:r>
      <w:proofErr w:type="spellEnd"/>
      <w:r w:rsidRPr="00FA1991">
        <w:t xml:space="preserve"> for AI services. GIS functionality is supported through map-based visualization, while project and monitoring information is maintained through structured data entities.</w:t>
      </w:r>
    </w:p>
    <w:p w:rsidR="0048603B" w:rsidRPr="00FA1991" w:rsidRDefault="0048603B" w:rsidP="00FA1991">
      <w:pPr>
        <w:rPr>
          <w:rFonts w:hint="eastAsia"/>
        </w:rPr>
      </w:pPr>
      <w:r w:rsidRPr="00FA1991">
        <w:t>The prototype demonstrates the complete concept from project recommendation and registration through execution, financial monitoring, evidence collection, AI analysis, human verification and project completion.</w:t>
      </w:r>
    </w:p>
    <w:p w:rsidR="00B77E93" w:rsidRPr="009D03AC" w:rsidRDefault="004B4BFF">
      <w:pPr>
        <w:pStyle w:val="Heading2"/>
        <w:rPr>
          <w:color w:val="000000" w:themeColor="text1"/>
        </w:rPr>
      </w:pPr>
      <w:r w:rsidRPr="009D03AC">
        <w:rPr>
          <w:color w:val="000000" w:themeColor="text1"/>
        </w:rPr>
        <w:t>Keywords</w:t>
      </w:r>
    </w:p>
    <w:p w:rsidR="00B77E93" w:rsidRDefault="00847A1B">
      <w:pPr>
        <w:rPr>
          <w:rFonts w:hint="eastAsia"/>
        </w:rPr>
      </w:pPr>
      <w:r>
        <w:t xml:space="preserve">MPLADS, </w:t>
      </w:r>
      <w:proofErr w:type="spellStart"/>
      <w:r>
        <w:t>eSAKSHI</w:t>
      </w:r>
      <w:proofErr w:type="spellEnd"/>
      <w:r>
        <w:t xml:space="preserve">, Project Monitoring, Artificial Intelligence, Anomaly Detection, Risk Analytics, Isolation Forest, GIS, Geotagging, Image Similarity, Financial Monitoring, Citizen Reporting, RBAC, React, Node.js, Express, </w:t>
      </w:r>
      <w:proofErr w:type="spellStart"/>
      <w:r>
        <w:t>FastAPI</w:t>
      </w:r>
      <w:proofErr w:type="spellEnd"/>
      <w:r>
        <w:t>, AI-Assisted Monitoring.</w:t>
      </w:r>
      <w:r w:rsidR="004B4BFF">
        <w:t xml:space="preserve"> </w:t>
      </w:r>
    </w:p>
    <w:p w:rsidR="00B77E93" w:rsidRDefault="004B4BFF">
      <w:pPr>
        <w:pStyle w:val="Heading1"/>
      </w:pPr>
      <w:r>
        <w:t>1. Introduction</w:t>
      </w:r>
    </w:p>
    <w:p w:rsidR="005F5E32" w:rsidRPr="00FA1991" w:rsidRDefault="005F5E32" w:rsidP="00FA1991">
      <w:pPr>
        <w:rPr>
          <w:rFonts w:hint="eastAsia"/>
        </w:rPr>
      </w:pPr>
      <w:r w:rsidRPr="00632A9E">
        <w:rPr>
          <w:rFonts w:asciiTheme="majorHAnsi" w:hAnsiTheme="majorHAnsi"/>
          <w:sz w:val="27"/>
          <w:szCs w:val="27"/>
        </w:rPr>
        <w:t>1.</w:t>
      </w:r>
      <w:r w:rsidRPr="00FA1991">
        <w:rPr>
          <w:rFonts w:asciiTheme="majorHAnsi" w:hAnsiTheme="majorHAnsi"/>
          <w:sz w:val="27"/>
          <w:szCs w:val="27"/>
        </w:rPr>
        <w:t>1 Background</w:t>
      </w:r>
    </w:p>
    <w:p w:rsidR="005F5E32" w:rsidRPr="00FA1991" w:rsidRDefault="005F5E32" w:rsidP="00FA1991">
      <w:pPr>
        <w:rPr>
          <w:rFonts w:hint="eastAsia"/>
        </w:rPr>
      </w:pPr>
      <w:r w:rsidRPr="00FA1991">
        <w:t>The Members of Parliament Local Area Development Scheme provides a framework through which Members of Parliament can recommend developmental works based on locally felt requirements.</w:t>
      </w:r>
    </w:p>
    <w:p w:rsidR="005F5E32" w:rsidRPr="00FA1991" w:rsidRDefault="005F5E32" w:rsidP="00FA1991">
      <w:pPr>
        <w:rPr>
          <w:rFonts w:hint="eastAsia"/>
        </w:rPr>
      </w:pPr>
      <w:r w:rsidRPr="00FA1991">
        <w:t>Implementation of development works involves multiple administrative and execution stages. Different stakeholders are responsible for different parts of the lifecycle.</w:t>
      </w:r>
    </w:p>
    <w:p w:rsidR="005F5E32" w:rsidRPr="00FA1991" w:rsidRDefault="005F5E32" w:rsidP="00FA1991">
      <w:pPr>
        <w:rPr>
          <w:rFonts w:hint="eastAsia"/>
        </w:rPr>
      </w:pPr>
      <w:r w:rsidRPr="00FA1991">
        <w:t>A typical project may involve:</w:t>
      </w:r>
    </w:p>
    <w:p w:rsidR="005F5E32" w:rsidRPr="00FA1991" w:rsidRDefault="005F5E32" w:rsidP="00E94D48">
      <w:pPr>
        <w:pStyle w:val="ListParagraph"/>
        <w:numPr>
          <w:ilvl w:val="0"/>
          <w:numId w:val="14"/>
        </w:numPr>
        <w:rPr>
          <w:rFonts w:hint="eastAsia"/>
        </w:rPr>
      </w:pPr>
      <w:r w:rsidRPr="00FA1991">
        <w:t xml:space="preserve">Identification of a local requirement. </w:t>
      </w:r>
    </w:p>
    <w:p w:rsidR="005F5E32" w:rsidRPr="00FA1991" w:rsidRDefault="005F5E32" w:rsidP="00E94D48">
      <w:pPr>
        <w:pStyle w:val="ListParagraph"/>
        <w:numPr>
          <w:ilvl w:val="0"/>
          <w:numId w:val="14"/>
        </w:numPr>
        <w:rPr>
          <w:rFonts w:hint="eastAsia"/>
        </w:rPr>
      </w:pPr>
      <w:r w:rsidRPr="00FA1991">
        <w:t xml:space="preserve">Recommendation of a project. </w:t>
      </w:r>
    </w:p>
    <w:p w:rsidR="005F5E32" w:rsidRPr="00FA1991" w:rsidRDefault="005F5E32" w:rsidP="00E94D48">
      <w:pPr>
        <w:pStyle w:val="ListParagraph"/>
        <w:numPr>
          <w:ilvl w:val="0"/>
          <w:numId w:val="14"/>
        </w:numPr>
        <w:rPr>
          <w:rFonts w:hint="eastAsia"/>
        </w:rPr>
      </w:pPr>
      <w:r w:rsidRPr="00FA1991">
        <w:t xml:space="preserve">Verification and administrative processing. </w:t>
      </w:r>
    </w:p>
    <w:p w:rsidR="005F5E32" w:rsidRPr="00FA1991" w:rsidRDefault="005F5E32" w:rsidP="00E94D48">
      <w:pPr>
        <w:pStyle w:val="ListParagraph"/>
        <w:numPr>
          <w:ilvl w:val="0"/>
          <w:numId w:val="14"/>
        </w:numPr>
        <w:rPr>
          <w:rFonts w:hint="eastAsia"/>
        </w:rPr>
      </w:pPr>
      <w:r w:rsidRPr="00FA1991">
        <w:t xml:space="preserve">Assignment of an Implementing Agency. </w:t>
      </w:r>
    </w:p>
    <w:p w:rsidR="005F5E32" w:rsidRPr="00FA1991" w:rsidRDefault="005F5E32" w:rsidP="00E94D48">
      <w:pPr>
        <w:pStyle w:val="ListParagraph"/>
        <w:numPr>
          <w:ilvl w:val="0"/>
          <w:numId w:val="14"/>
        </w:numPr>
        <w:rPr>
          <w:rFonts w:hint="eastAsia"/>
        </w:rPr>
      </w:pPr>
      <w:r w:rsidRPr="00FA1991">
        <w:t xml:space="preserve">Procurement/tender process where applicable. </w:t>
      </w:r>
    </w:p>
    <w:p w:rsidR="005F5E32" w:rsidRPr="00FA1991" w:rsidRDefault="005F5E32" w:rsidP="00E94D48">
      <w:pPr>
        <w:pStyle w:val="ListParagraph"/>
        <w:numPr>
          <w:ilvl w:val="0"/>
          <w:numId w:val="14"/>
        </w:numPr>
        <w:rPr>
          <w:rFonts w:hint="eastAsia"/>
        </w:rPr>
      </w:pPr>
      <w:r w:rsidRPr="00FA1991">
        <w:t xml:space="preserve">Selection and award of contract. </w:t>
      </w:r>
    </w:p>
    <w:p w:rsidR="005F5E32" w:rsidRPr="00FA1991" w:rsidRDefault="005F5E32" w:rsidP="00E94D48">
      <w:pPr>
        <w:pStyle w:val="ListParagraph"/>
        <w:numPr>
          <w:ilvl w:val="0"/>
          <w:numId w:val="14"/>
        </w:numPr>
        <w:rPr>
          <w:rFonts w:hint="eastAsia"/>
        </w:rPr>
      </w:pPr>
      <w:r w:rsidRPr="00FA1991">
        <w:lastRenderedPageBreak/>
        <w:t xml:space="preserve">Physical execution of the project. </w:t>
      </w:r>
    </w:p>
    <w:p w:rsidR="005F5E32" w:rsidRPr="00FA1991" w:rsidRDefault="005F5E32" w:rsidP="00E94D48">
      <w:pPr>
        <w:pStyle w:val="ListParagraph"/>
        <w:numPr>
          <w:ilvl w:val="0"/>
          <w:numId w:val="14"/>
        </w:numPr>
        <w:rPr>
          <w:rFonts w:hint="eastAsia"/>
        </w:rPr>
      </w:pPr>
      <w:r w:rsidRPr="00FA1991">
        <w:t xml:space="preserve">Submission of progress information. </w:t>
      </w:r>
    </w:p>
    <w:p w:rsidR="005F5E32" w:rsidRPr="00FA1991" w:rsidRDefault="005F5E32" w:rsidP="00E94D48">
      <w:pPr>
        <w:pStyle w:val="ListParagraph"/>
        <w:numPr>
          <w:ilvl w:val="0"/>
          <w:numId w:val="14"/>
        </w:numPr>
        <w:rPr>
          <w:rFonts w:hint="eastAsia"/>
        </w:rPr>
      </w:pPr>
      <w:r w:rsidRPr="00FA1991">
        <w:t xml:space="preserve">Financial expenditure and payment. </w:t>
      </w:r>
    </w:p>
    <w:p w:rsidR="005F5E32" w:rsidRPr="00FA1991" w:rsidRDefault="005F5E32" w:rsidP="00E94D48">
      <w:pPr>
        <w:pStyle w:val="ListParagraph"/>
        <w:numPr>
          <w:ilvl w:val="0"/>
          <w:numId w:val="14"/>
        </w:numPr>
        <w:rPr>
          <w:rFonts w:hint="eastAsia"/>
        </w:rPr>
      </w:pPr>
      <w:r w:rsidRPr="00FA1991">
        <w:t xml:space="preserve">Inspection and verification. </w:t>
      </w:r>
    </w:p>
    <w:p w:rsidR="005F5E32" w:rsidRPr="00FA1991" w:rsidRDefault="005F5E32" w:rsidP="00E94D48">
      <w:pPr>
        <w:pStyle w:val="ListParagraph"/>
        <w:numPr>
          <w:ilvl w:val="0"/>
          <w:numId w:val="14"/>
        </w:numPr>
        <w:rPr>
          <w:rFonts w:hint="eastAsia"/>
        </w:rPr>
      </w:pPr>
      <w:r w:rsidRPr="00FA1991">
        <w:t xml:space="preserve">Completion of the project. </w:t>
      </w:r>
    </w:p>
    <w:p w:rsidR="005F5E32" w:rsidRPr="00FA1991" w:rsidRDefault="005F5E32" w:rsidP="00E94D48">
      <w:pPr>
        <w:pStyle w:val="ListParagraph"/>
        <w:numPr>
          <w:ilvl w:val="0"/>
          <w:numId w:val="14"/>
        </w:numPr>
        <w:rPr>
          <w:rFonts w:hint="eastAsia"/>
        </w:rPr>
      </w:pPr>
      <w:r w:rsidRPr="00FA1991">
        <w:t>Each stage produces information that can be useful for monitoring.</w:t>
      </w:r>
    </w:p>
    <w:p w:rsidR="005F5E32" w:rsidRPr="00FA1991" w:rsidRDefault="005F5E32" w:rsidP="00FA1991">
      <w:pPr>
        <w:rPr>
          <w:rFonts w:hint="eastAsia"/>
        </w:rPr>
      </w:pPr>
      <w:r w:rsidRPr="00FA1991">
        <w:t>However, monitoring becomes more difficult when project information, financial information, progress reports, procurement information, field evidence and citizen observations are reviewed separately.</w:t>
      </w:r>
    </w:p>
    <w:p w:rsidR="005F5E32" w:rsidRDefault="005F5E32" w:rsidP="00FA1991">
      <w:pPr>
        <w:rPr>
          <w:rFonts w:hint="eastAsia"/>
        </w:rPr>
      </w:pPr>
      <w:r w:rsidRPr="00FA1991">
        <w:t>NIRISHA AI proposes a unified monitoring and analytics layer that connects these information sources.</w:t>
      </w:r>
    </w:p>
    <w:p w:rsidR="00FA1991" w:rsidRPr="00FA1991" w:rsidRDefault="00FA1991" w:rsidP="00FA1991">
      <w:pPr>
        <w:rPr>
          <w:rFonts w:hint="eastAsia"/>
        </w:rPr>
      </w:pPr>
    </w:p>
    <w:p w:rsidR="005F5E32" w:rsidRPr="00FA1991" w:rsidRDefault="005F5E32" w:rsidP="00FA1991">
      <w:pPr>
        <w:rPr>
          <w:rFonts w:asciiTheme="majorHAnsi" w:hAnsiTheme="majorHAnsi"/>
          <w:sz w:val="27"/>
          <w:szCs w:val="27"/>
        </w:rPr>
      </w:pPr>
      <w:r w:rsidRPr="00FA1991">
        <w:rPr>
          <w:rFonts w:asciiTheme="majorHAnsi" w:hAnsiTheme="majorHAnsi"/>
          <w:sz w:val="27"/>
          <w:szCs w:val="27"/>
        </w:rPr>
        <w:t>1.2 Problem Statement</w:t>
      </w:r>
    </w:p>
    <w:p w:rsidR="005F5E32" w:rsidRPr="00FA1991" w:rsidRDefault="005F5E32" w:rsidP="00FA1991">
      <w:pPr>
        <w:rPr>
          <w:rFonts w:hint="eastAsia"/>
        </w:rPr>
      </w:pPr>
      <w:r w:rsidRPr="00FA1991">
        <w:t>Development projects involve large amounts of structured and unstructured information.</w:t>
      </w:r>
    </w:p>
    <w:p w:rsidR="005F5E32" w:rsidRPr="00FA1991" w:rsidRDefault="005F5E32" w:rsidP="00FA1991">
      <w:pPr>
        <w:rPr>
          <w:rFonts w:hint="eastAsia"/>
        </w:rPr>
      </w:pPr>
      <w:r w:rsidRPr="00FA1991">
        <w:t>Project monitoring may require analysis of:</w:t>
      </w:r>
    </w:p>
    <w:p w:rsidR="005F5E32" w:rsidRPr="00FA1991" w:rsidRDefault="005F5E32" w:rsidP="00E94D48">
      <w:pPr>
        <w:pStyle w:val="ListParagraph"/>
        <w:numPr>
          <w:ilvl w:val="0"/>
          <w:numId w:val="15"/>
        </w:numPr>
        <w:rPr>
          <w:rFonts w:hint="eastAsia"/>
        </w:rPr>
      </w:pPr>
      <w:r w:rsidRPr="00FA1991">
        <w:t xml:space="preserve">Project cost </w:t>
      </w:r>
    </w:p>
    <w:p w:rsidR="005F5E32" w:rsidRPr="00FA1991" w:rsidRDefault="005F5E32" w:rsidP="00E94D48">
      <w:pPr>
        <w:pStyle w:val="ListParagraph"/>
        <w:numPr>
          <w:ilvl w:val="0"/>
          <w:numId w:val="15"/>
        </w:numPr>
        <w:rPr>
          <w:rFonts w:hint="eastAsia"/>
        </w:rPr>
      </w:pPr>
      <w:r w:rsidRPr="00FA1991">
        <w:t xml:space="preserve">Sanctioned amount </w:t>
      </w:r>
    </w:p>
    <w:p w:rsidR="005F5E32" w:rsidRPr="00FA1991" w:rsidRDefault="005F5E32" w:rsidP="00E94D48">
      <w:pPr>
        <w:pStyle w:val="ListParagraph"/>
        <w:numPr>
          <w:ilvl w:val="0"/>
          <w:numId w:val="15"/>
        </w:numPr>
        <w:rPr>
          <w:rFonts w:hint="eastAsia"/>
        </w:rPr>
      </w:pPr>
      <w:r w:rsidRPr="00FA1991">
        <w:t xml:space="preserve">Expenditure </w:t>
      </w:r>
    </w:p>
    <w:p w:rsidR="005F5E32" w:rsidRPr="00FA1991" w:rsidRDefault="005F5E32" w:rsidP="00E94D48">
      <w:pPr>
        <w:pStyle w:val="ListParagraph"/>
        <w:numPr>
          <w:ilvl w:val="0"/>
          <w:numId w:val="15"/>
        </w:numPr>
        <w:rPr>
          <w:rFonts w:hint="eastAsia"/>
        </w:rPr>
      </w:pPr>
      <w:r w:rsidRPr="00FA1991">
        <w:t xml:space="preserve">Physical progress </w:t>
      </w:r>
    </w:p>
    <w:p w:rsidR="005F5E32" w:rsidRPr="00FA1991" w:rsidRDefault="005F5E32" w:rsidP="00E94D48">
      <w:pPr>
        <w:pStyle w:val="ListParagraph"/>
        <w:numPr>
          <w:ilvl w:val="0"/>
          <w:numId w:val="15"/>
        </w:numPr>
        <w:rPr>
          <w:rFonts w:hint="eastAsia"/>
        </w:rPr>
      </w:pPr>
      <w:r w:rsidRPr="00FA1991">
        <w:t xml:space="preserve">Project duration </w:t>
      </w:r>
    </w:p>
    <w:p w:rsidR="005F5E32" w:rsidRPr="00FA1991" w:rsidRDefault="005F5E32" w:rsidP="00E94D48">
      <w:pPr>
        <w:pStyle w:val="ListParagraph"/>
        <w:numPr>
          <w:ilvl w:val="0"/>
          <w:numId w:val="15"/>
        </w:numPr>
        <w:rPr>
          <w:rFonts w:hint="eastAsia"/>
        </w:rPr>
      </w:pPr>
      <w:r w:rsidRPr="00FA1991">
        <w:t xml:space="preserve">Payments </w:t>
      </w:r>
    </w:p>
    <w:p w:rsidR="005F5E32" w:rsidRPr="00FA1991" w:rsidRDefault="005F5E32" w:rsidP="00E94D48">
      <w:pPr>
        <w:pStyle w:val="ListParagraph"/>
        <w:numPr>
          <w:ilvl w:val="0"/>
          <w:numId w:val="15"/>
        </w:numPr>
        <w:rPr>
          <w:rFonts w:hint="eastAsia"/>
        </w:rPr>
      </w:pPr>
      <w:r w:rsidRPr="00FA1991">
        <w:t xml:space="preserve">Tender information </w:t>
      </w:r>
    </w:p>
    <w:p w:rsidR="005F5E32" w:rsidRPr="00FA1991" w:rsidRDefault="005F5E32" w:rsidP="00E94D48">
      <w:pPr>
        <w:pStyle w:val="ListParagraph"/>
        <w:numPr>
          <w:ilvl w:val="0"/>
          <w:numId w:val="15"/>
        </w:numPr>
        <w:rPr>
          <w:rFonts w:hint="eastAsia"/>
        </w:rPr>
      </w:pPr>
      <w:r w:rsidRPr="00FA1991">
        <w:t xml:space="preserve">Contractor information </w:t>
      </w:r>
    </w:p>
    <w:p w:rsidR="005F5E32" w:rsidRPr="00FA1991" w:rsidRDefault="005F5E32" w:rsidP="00E94D48">
      <w:pPr>
        <w:pStyle w:val="ListParagraph"/>
        <w:numPr>
          <w:ilvl w:val="0"/>
          <w:numId w:val="15"/>
        </w:numPr>
        <w:rPr>
          <w:rFonts w:hint="eastAsia"/>
        </w:rPr>
      </w:pPr>
      <w:r w:rsidRPr="00FA1991">
        <w:t xml:space="preserve">Site photographs </w:t>
      </w:r>
    </w:p>
    <w:p w:rsidR="005F5E32" w:rsidRPr="00FA1991" w:rsidRDefault="005F5E32" w:rsidP="00E94D48">
      <w:pPr>
        <w:pStyle w:val="ListParagraph"/>
        <w:numPr>
          <w:ilvl w:val="0"/>
          <w:numId w:val="15"/>
        </w:numPr>
        <w:rPr>
          <w:rFonts w:hint="eastAsia"/>
        </w:rPr>
      </w:pPr>
      <w:r w:rsidRPr="00FA1991">
        <w:t xml:space="preserve">GPS coordinates </w:t>
      </w:r>
    </w:p>
    <w:p w:rsidR="005F5E32" w:rsidRPr="00FA1991" w:rsidRDefault="005F5E32" w:rsidP="00E94D48">
      <w:pPr>
        <w:pStyle w:val="ListParagraph"/>
        <w:numPr>
          <w:ilvl w:val="0"/>
          <w:numId w:val="15"/>
        </w:numPr>
        <w:rPr>
          <w:rFonts w:hint="eastAsia"/>
        </w:rPr>
      </w:pPr>
      <w:r w:rsidRPr="00FA1991">
        <w:t xml:space="preserve">Weekly reports </w:t>
      </w:r>
    </w:p>
    <w:p w:rsidR="005F5E32" w:rsidRPr="00FA1991" w:rsidRDefault="005F5E32" w:rsidP="00E94D48">
      <w:pPr>
        <w:pStyle w:val="ListParagraph"/>
        <w:numPr>
          <w:ilvl w:val="0"/>
          <w:numId w:val="15"/>
        </w:numPr>
        <w:rPr>
          <w:rFonts w:hint="eastAsia"/>
        </w:rPr>
      </w:pPr>
      <w:r w:rsidRPr="00FA1991">
        <w:t xml:space="preserve">Citizen complaints </w:t>
      </w:r>
    </w:p>
    <w:p w:rsidR="005F5E32" w:rsidRPr="00FA1991" w:rsidRDefault="005F5E32" w:rsidP="00E94D48">
      <w:pPr>
        <w:pStyle w:val="ListParagraph"/>
        <w:numPr>
          <w:ilvl w:val="0"/>
          <w:numId w:val="15"/>
        </w:numPr>
        <w:rPr>
          <w:rFonts w:hint="eastAsia"/>
        </w:rPr>
      </w:pPr>
      <w:r w:rsidRPr="00FA1991">
        <w:t xml:space="preserve">Inspection results </w:t>
      </w:r>
    </w:p>
    <w:p w:rsidR="005F5E32" w:rsidRPr="00FA1991" w:rsidRDefault="005F5E32" w:rsidP="00FA1991">
      <w:pPr>
        <w:rPr>
          <w:rFonts w:hint="eastAsia"/>
        </w:rPr>
      </w:pPr>
      <w:r w:rsidRPr="00FA1991">
        <w:t>Reviewing these indicators independently may make it difficult to identify relationships between them.</w:t>
      </w:r>
    </w:p>
    <w:p w:rsidR="005F5E32" w:rsidRPr="00FA1991" w:rsidRDefault="005F5E32" w:rsidP="00FA1991">
      <w:pPr>
        <w:rPr>
          <w:rFonts w:hint="eastAsia"/>
        </w:rPr>
      </w:pPr>
      <w:r w:rsidRPr="00FA1991">
        <w:t>For example:</w:t>
      </w:r>
    </w:p>
    <w:p w:rsidR="005F5E32" w:rsidRPr="00FA1991" w:rsidRDefault="005F5E32" w:rsidP="00FA1991">
      <w:pPr>
        <w:rPr>
          <w:rFonts w:hint="eastAsia"/>
        </w:rPr>
      </w:pPr>
      <w:r w:rsidRPr="00FA1991">
        <w:t xml:space="preserve">Expenditure may increase while physical progress remains low. </w:t>
      </w:r>
    </w:p>
    <w:p w:rsidR="005F5E32" w:rsidRPr="00FA1991" w:rsidRDefault="005F5E32" w:rsidP="00FA1991">
      <w:pPr>
        <w:rPr>
          <w:rFonts w:hint="eastAsia"/>
        </w:rPr>
      </w:pPr>
      <w:r w:rsidRPr="00FA1991">
        <w:t xml:space="preserve">Similar photographs may appear across different projects. </w:t>
      </w:r>
    </w:p>
    <w:p w:rsidR="005F5E32" w:rsidRPr="00FA1991" w:rsidRDefault="005F5E32" w:rsidP="00FA1991">
      <w:pPr>
        <w:rPr>
          <w:rFonts w:hint="eastAsia"/>
        </w:rPr>
      </w:pPr>
      <w:r w:rsidRPr="00FA1991">
        <w:t xml:space="preserve">Two projects may be located unusually close to each other. </w:t>
      </w:r>
    </w:p>
    <w:p w:rsidR="005F5E32" w:rsidRPr="00FA1991" w:rsidRDefault="005F5E32" w:rsidP="00FA1991">
      <w:pPr>
        <w:rPr>
          <w:rFonts w:hint="eastAsia"/>
        </w:rPr>
      </w:pPr>
      <w:r w:rsidRPr="00FA1991">
        <w:t xml:space="preserve">A project may be delayed beyond its expected completion date. </w:t>
      </w:r>
      <w:bookmarkStart w:id="0" w:name="_GoBack"/>
      <w:bookmarkEnd w:id="0"/>
    </w:p>
    <w:p w:rsidR="005F5E32" w:rsidRPr="00FA1991" w:rsidRDefault="005F5E32" w:rsidP="00FA1991">
      <w:pPr>
        <w:rPr>
          <w:rFonts w:hint="eastAsia"/>
        </w:rPr>
      </w:pPr>
      <w:r w:rsidRPr="00FA1991">
        <w:t xml:space="preserve">A project may have higher cost because of difficult terrain. </w:t>
      </w:r>
    </w:p>
    <w:p w:rsidR="005F5E32" w:rsidRPr="00FA1991" w:rsidRDefault="005F5E32" w:rsidP="00FA1991">
      <w:pPr>
        <w:rPr>
          <w:rFonts w:hint="eastAsia"/>
        </w:rPr>
      </w:pPr>
      <w:r w:rsidRPr="00FA1991">
        <w:t xml:space="preserve">Citizen observations may conflict with reported project progress. </w:t>
      </w:r>
    </w:p>
    <w:p w:rsidR="005F5E32" w:rsidRPr="00FA1991" w:rsidRDefault="005F5E32" w:rsidP="00FA1991">
      <w:pPr>
        <w:rPr>
          <w:rFonts w:hint="eastAsia"/>
        </w:rPr>
      </w:pPr>
      <w:r w:rsidRPr="00FA1991">
        <w:t>Therefore, the proposed problem is:</w:t>
      </w:r>
    </w:p>
    <w:p w:rsidR="005F5E32" w:rsidRDefault="005F5E32" w:rsidP="00FA1991">
      <w:pPr>
        <w:rPr>
          <w:rFonts w:hint="eastAsia"/>
          <w:b/>
          <w:bCs/>
        </w:rPr>
      </w:pPr>
      <w:r w:rsidRPr="00FA1991">
        <w:rPr>
          <w:b/>
          <w:bCs/>
        </w:rPr>
        <w:t>To develop an AI-assisted MPLADS project monitoring and analytics platform that integrates project, financial, procurement, progress, geographic, evidence and citizen information and identifies potential anomalies requiring authorized human verification.</w:t>
      </w:r>
    </w:p>
    <w:p w:rsidR="00FA1991" w:rsidRPr="00FA1991" w:rsidRDefault="00FA1991" w:rsidP="00FA1991">
      <w:pPr>
        <w:rPr>
          <w:rFonts w:hint="eastAsia"/>
        </w:rPr>
      </w:pPr>
    </w:p>
    <w:p w:rsidR="005F5E32" w:rsidRPr="00FA1991" w:rsidRDefault="005F5E32" w:rsidP="00FA1991">
      <w:pPr>
        <w:rPr>
          <w:rFonts w:asciiTheme="majorHAnsi" w:hAnsiTheme="majorHAnsi"/>
          <w:sz w:val="27"/>
          <w:szCs w:val="27"/>
        </w:rPr>
      </w:pPr>
      <w:r w:rsidRPr="00FA1991">
        <w:rPr>
          <w:rFonts w:asciiTheme="majorHAnsi" w:hAnsiTheme="majorHAnsi"/>
          <w:sz w:val="27"/>
          <w:szCs w:val="27"/>
        </w:rPr>
        <w:lastRenderedPageBreak/>
        <w:t>1.3 Project Context</w:t>
      </w:r>
    </w:p>
    <w:p w:rsidR="005F5E32" w:rsidRPr="00FA1991" w:rsidRDefault="005F5E32" w:rsidP="00FA1991">
      <w:pPr>
        <w:rPr>
          <w:rFonts w:hint="eastAsia"/>
        </w:rPr>
      </w:pPr>
      <w:r w:rsidRPr="00FA1991">
        <w:t>The proposed platform connects:</w:t>
      </w:r>
    </w:p>
    <w:p w:rsidR="005F5E32" w:rsidRPr="00FA1991" w:rsidRDefault="005F5E32" w:rsidP="00FA1991">
      <w:pPr>
        <w:rPr>
          <w:rFonts w:hint="eastAsia"/>
        </w:rPr>
      </w:pPr>
      <w:r w:rsidRPr="00FA1991">
        <w:rPr>
          <w:b/>
          <w:bCs/>
        </w:rPr>
        <w:t>Recommendation → Project → Tender → Contract → Contractor → Payments → Progress → Evidence → Citizen Reports → AI Alerts → Inspection → Completion</w:t>
      </w:r>
    </w:p>
    <w:p w:rsidR="005F5E32" w:rsidRDefault="005F5E32" w:rsidP="00FA1991">
      <w:pPr>
        <w:rPr>
          <w:rFonts w:hint="eastAsia"/>
        </w:rPr>
      </w:pPr>
      <w:r w:rsidRPr="00FA1991">
        <w:t>This connected structure allows stakeholders to understand the complete history of a project</w:t>
      </w:r>
      <w:r>
        <w:t>.</w:t>
      </w:r>
    </w:p>
    <w:p w:rsidR="00B77E93" w:rsidRDefault="004B4BFF" w:rsidP="00E94D48">
      <w:pPr>
        <w:pStyle w:val="Heading1"/>
      </w:pPr>
      <w:r>
        <w:t>2. Existing Process and Identified Opportunity</w:t>
      </w:r>
    </w:p>
    <w:tbl>
      <w:tblPr>
        <w:tblStyle w:val="TableGrid"/>
        <w:tblW w:w="0" w:type="auto"/>
        <w:jc w:val="center"/>
        <w:tblLook w:val="04A0" w:firstRow="1" w:lastRow="0" w:firstColumn="1" w:lastColumn="0" w:noHBand="0" w:noVBand="1"/>
      </w:tblPr>
      <w:tblGrid>
        <w:gridCol w:w="4968"/>
        <w:gridCol w:w="4968"/>
      </w:tblGrid>
      <w:tr w:rsidR="00B77E93">
        <w:trPr>
          <w:jc w:val="center"/>
        </w:trPr>
        <w:tc>
          <w:tcPr>
            <w:tcW w:w="4968" w:type="dxa"/>
            <w:shd w:val="clear" w:color="auto" w:fill="0B1F3A"/>
          </w:tcPr>
          <w:p w:rsidR="00B77E93" w:rsidRDefault="004B4BFF">
            <w:pPr>
              <w:rPr>
                <w:rFonts w:hint="eastAsia"/>
              </w:rPr>
            </w:pPr>
            <w:proofErr w:type="gramStart"/>
            <w:r>
              <w:rPr>
                <w:b/>
                <w:color w:val="FFFFFF"/>
                <w:sz w:val="18"/>
              </w:rPr>
              <w:t xml:space="preserve">Existing </w:t>
            </w:r>
            <w:r w:rsidR="00E94D48">
              <w:rPr>
                <w:b/>
                <w:color w:val="FFFFFF"/>
                <w:sz w:val="18"/>
              </w:rPr>
              <w:t xml:space="preserve"> </w:t>
            </w:r>
            <w:r>
              <w:rPr>
                <w:b/>
                <w:color w:val="FFFFFF"/>
                <w:sz w:val="18"/>
              </w:rPr>
              <w:t>Activity</w:t>
            </w:r>
            <w:proofErr w:type="gramEnd"/>
          </w:p>
        </w:tc>
        <w:tc>
          <w:tcPr>
            <w:tcW w:w="4968" w:type="dxa"/>
            <w:shd w:val="clear" w:color="auto" w:fill="0B1F3A"/>
          </w:tcPr>
          <w:p w:rsidR="00B77E93" w:rsidRPr="00E94D48" w:rsidRDefault="00E94D48">
            <w:pPr>
              <w:rPr>
                <w:rFonts w:hint="eastAsia"/>
                <w:sz w:val="18"/>
                <w:szCs w:val="18"/>
              </w:rPr>
            </w:pPr>
            <w:r w:rsidRPr="00E94D48">
              <w:rPr>
                <w:sz w:val="18"/>
                <w:szCs w:val="18"/>
              </w:rPr>
              <w:t>NIRISHA AI Opportunity</w:t>
            </w:r>
          </w:p>
        </w:tc>
      </w:tr>
      <w:tr w:rsidR="00B77E93">
        <w:trPr>
          <w:jc w:val="center"/>
        </w:trPr>
        <w:tc>
          <w:tcPr>
            <w:tcW w:w="4968" w:type="dxa"/>
            <w:vAlign w:val="center"/>
          </w:tcPr>
          <w:p w:rsidR="00B77E93" w:rsidRPr="00E94D48" w:rsidRDefault="00E94D48">
            <w:pPr>
              <w:rPr>
                <w:rFonts w:hint="eastAsia"/>
                <w:sz w:val="17"/>
                <w:szCs w:val="17"/>
              </w:rPr>
            </w:pPr>
            <w:r w:rsidRPr="00E94D48">
              <w:rPr>
                <w:sz w:val="17"/>
                <w:szCs w:val="17"/>
              </w:rPr>
              <w:t>Project Recommendation</w:t>
            </w:r>
          </w:p>
        </w:tc>
        <w:tc>
          <w:tcPr>
            <w:tcW w:w="4968" w:type="dxa"/>
            <w:vAlign w:val="center"/>
          </w:tcPr>
          <w:p w:rsidR="00B77E93" w:rsidRDefault="00E94D48">
            <w:pPr>
              <w:rPr>
                <w:rFonts w:hint="eastAsia"/>
              </w:rPr>
            </w:pPr>
            <w:r w:rsidRPr="00B16800">
              <w:rPr>
                <w:sz w:val="17"/>
                <w:szCs w:val="17"/>
              </w:rPr>
              <w:t>Digital recommendation record</w:t>
            </w:r>
          </w:p>
        </w:tc>
      </w:tr>
      <w:tr w:rsidR="00B77E93">
        <w:trPr>
          <w:jc w:val="center"/>
        </w:trPr>
        <w:tc>
          <w:tcPr>
            <w:tcW w:w="4968" w:type="dxa"/>
            <w:vAlign w:val="center"/>
          </w:tcPr>
          <w:p w:rsidR="00B77E93" w:rsidRPr="00B16800" w:rsidRDefault="00E94D48">
            <w:pPr>
              <w:rPr>
                <w:rFonts w:hint="eastAsia"/>
                <w:sz w:val="17"/>
                <w:szCs w:val="17"/>
              </w:rPr>
            </w:pPr>
            <w:r w:rsidRPr="00B16800">
              <w:rPr>
                <w:sz w:val="17"/>
                <w:szCs w:val="17"/>
              </w:rPr>
              <w:t>Project Registration</w:t>
            </w:r>
          </w:p>
        </w:tc>
        <w:tc>
          <w:tcPr>
            <w:tcW w:w="4968" w:type="dxa"/>
            <w:vAlign w:val="center"/>
          </w:tcPr>
          <w:p w:rsidR="00B77E93" w:rsidRPr="00B16800" w:rsidRDefault="00E94D48">
            <w:pPr>
              <w:rPr>
                <w:rFonts w:hint="eastAsia"/>
                <w:sz w:val="17"/>
                <w:szCs w:val="17"/>
              </w:rPr>
            </w:pPr>
            <w:r w:rsidRPr="00B16800">
              <w:rPr>
                <w:sz w:val="17"/>
                <w:szCs w:val="17"/>
              </w:rPr>
              <w:t>Central project record</w:t>
            </w:r>
          </w:p>
        </w:tc>
      </w:tr>
      <w:tr w:rsidR="00B77E93">
        <w:trPr>
          <w:jc w:val="center"/>
        </w:trPr>
        <w:tc>
          <w:tcPr>
            <w:tcW w:w="4968" w:type="dxa"/>
            <w:vAlign w:val="center"/>
          </w:tcPr>
          <w:p w:rsidR="00B77E93" w:rsidRPr="00B16800" w:rsidRDefault="00E94D48">
            <w:pPr>
              <w:rPr>
                <w:rFonts w:hint="eastAsia"/>
                <w:sz w:val="17"/>
                <w:szCs w:val="17"/>
              </w:rPr>
            </w:pPr>
            <w:r w:rsidRPr="00B16800">
              <w:rPr>
                <w:sz w:val="17"/>
                <w:szCs w:val="17"/>
              </w:rPr>
              <w:t>District Verification</w:t>
            </w:r>
          </w:p>
        </w:tc>
        <w:tc>
          <w:tcPr>
            <w:tcW w:w="4968" w:type="dxa"/>
            <w:vAlign w:val="center"/>
          </w:tcPr>
          <w:p w:rsidR="00B77E93" w:rsidRPr="00B16800" w:rsidRDefault="00E94D48">
            <w:pPr>
              <w:rPr>
                <w:rFonts w:hint="eastAsia"/>
                <w:sz w:val="17"/>
                <w:szCs w:val="17"/>
              </w:rPr>
            </w:pPr>
            <w:r w:rsidRPr="00B16800">
              <w:rPr>
                <w:sz w:val="17"/>
                <w:szCs w:val="17"/>
              </w:rPr>
              <w:t>Digital verification</w:t>
            </w:r>
          </w:p>
        </w:tc>
      </w:tr>
      <w:tr w:rsidR="00B77E93">
        <w:trPr>
          <w:jc w:val="center"/>
        </w:trPr>
        <w:tc>
          <w:tcPr>
            <w:tcW w:w="4968" w:type="dxa"/>
            <w:vAlign w:val="center"/>
          </w:tcPr>
          <w:p w:rsidR="00B77E93" w:rsidRPr="00B16800" w:rsidRDefault="00E94D48">
            <w:pPr>
              <w:rPr>
                <w:rFonts w:hint="eastAsia"/>
                <w:sz w:val="17"/>
                <w:szCs w:val="17"/>
              </w:rPr>
            </w:pPr>
            <w:r w:rsidRPr="00B16800">
              <w:rPr>
                <w:sz w:val="17"/>
                <w:szCs w:val="17"/>
              </w:rPr>
              <w:t>Tender Process</w:t>
            </w:r>
          </w:p>
        </w:tc>
        <w:tc>
          <w:tcPr>
            <w:tcW w:w="4968" w:type="dxa"/>
            <w:vAlign w:val="center"/>
          </w:tcPr>
          <w:p w:rsidR="00B77E93" w:rsidRPr="00B16800" w:rsidRDefault="00E94D48">
            <w:pPr>
              <w:rPr>
                <w:rFonts w:hint="eastAsia"/>
                <w:sz w:val="17"/>
                <w:szCs w:val="17"/>
              </w:rPr>
            </w:pPr>
            <w:r w:rsidRPr="00B16800">
              <w:rPr>
                <w:sz w:val="17"/>
                <w:szCs w:val="17"/>
              </w:rPr>
              <w:t>Tender information</w:t>
            </w:r>
          </w:p>
        </w:tc>
      </w:tr>
      <w:tr w:rsidR="00B77E93">
        <w:trPr>
          <w:jc w:val="center"/>
        </w:trPr>
        <w:tc>
          <w:tcPr>
            <w:tcW w:w="4968" w:type="dxa"/>
            <w:vAlign w:val="center"/>
          </w:tcPr>
          <w:p w:rsidR="00B77E93" w:rsidRPr="00B16800" w:rsidRDefault="00E94D48">
            <w:pPr>
              <w:rPr>
                <w:rFonts w:hint="eastAsia"/>
                <w:sz w:val="17"/>
                <w:szCs w:val="17"/>
              </w:rPr>
            </w:pPr>
            <w:r w:rsidRPr="00B16800">
              <w:rPr>
                <w:sz w:val="17"/>
                <w:szCs w:val="17"/>
              </w:rPr>
              <w:t>Contractor Appointment</w:t>
            </w:r>
          </w:p>
        </w:tc>
        <w:tc>
          <w:tcPr>
            <w:tcW w:w="4968" w:type="dxa"/>
            <w:vAlign w:val="center"/>
          </w:tcPr>
          <w:p w:rsidR="00B77E93" w:rsidRPr="00B16800" w:rsidRDefault="00E94D48">
            <w:pPr>
              <w:rPr>
                <w:rFonts w:hint="eastAsia"/>
                <w:sz w:val="17"/>
                <w:szCs w:val="17"/>
              </w:rPr>
            </w:pPr>
            <w:r w:rsidRPr="00B16800">
              <w:rPr>
                <w:sz w:val="17"/>
                <w:szCs w:val="17"/>
              </w:rPr>
              <w:t>Contract-linked contractor</w:t>
            </w:r>
          </w:p>
        </w:tc>
      </w:tr>
      <w:tr w:rsidR="00B77E93">
        <w:trPr>
          <w:jc w:val="center"/>
        </w:trPr>
        <w:tc>
          <w:tcPr>
            <w:tcW w:w="4968" w:type="dxa"/>
            <w:vAlign w:val="center"/>
          </w:tcPr>
          <w:p w:rsidR="00B77E93" w:rsidRPr="00B16800" w:rsidRDefault="00E94D48">
            <w:pPr>
              <w:rPr>
                <w:rFonts w:hint="eastAsia"/>
                <w:sz w:val="17"/>
                <w:szCs w:val="17"/>
              </w:rPr>
            </w:pPr>
            <w:r w:rsidRPr="00B16800">
              <w:rPr>
                <w:sz w:val="17"/>
                <w:szCs w:val="17"/>
              </w:rPr>
              <w:t>Project Execution</w:t>
            </w:r>
          </w:p>
        </w:tc>
        <w:tc>
          <w:tcPr>
            <w:tcW w:w="4968" w:type="dxa"/>
            <w:vAlign w:val="center"/>
          </w:tcPr>
          <w:p w:rsidR="00B77E93" w:rsidRPr="00B16800" w:rsidRDefault="00E94D48">
            <w:pPr>
              <w:rPr>
                <w:rFonts w:hint="eastAsia"/>
                <w:sz w:val="17"/>
                <w:szCs w:val="17"/>
              </w:rPr>
            </w:pPr>
            <w:r w:rsidRPr="00B16800">
              <w:rPr>
                <w:sz w:val="17"/>
                <w:szCs w:val="17"/>
              </w:rPr>
              <w:t>Progress monitoring</w:t>
            </w:r>
          </w:p>
        </w:tc>
      </w:tr>
      <w:tr w:rsidR="00B77E93">
        <w:trPr>
          <w:jc w:val="center"/>
        </w:trPr>
        <w:tc>
          <w:tcPr>
            <w:tcW w:w="4968" w:type="dxa"/>
            <w:vAlign w:val="center"/>
          </w:tcPr>
          <w:p w:rsidR="00B77E93" w:rsidRPr="00B16800" w:rsidRDefault="00E94D48">
            <w:pPr>
              <w:rPr>
                <w:rFonts w:hint="eastAsia"/>
                <w:sz w:val="17"/>
                <w:szCs w:val="17"/>
              </w:rPr>
            </w:pPr>
            <w:r w:rsidRPr="00B16800">
              <w:rPr>
                <w:sz w:val="17"/>
                <w:szCs w:val="17"/>
              </w:rPr>
              <w:t>Payments</w:t>
            </w:r>
          </w:p>
        </w:tc>
        <w:tc>
          <w:tcPr>
            <w:tcW w:w="4968" w:type="dxa"/>
            <w:vAlign w:val="center"/>
          </w:tcPr>
          <w:p w:rsidR="00B77E93" w:rsidRPr="00B16800" w:rsidRDefault="00E94D48">
            <w:pPr>
              <w:rPr>
                <w:rFonts w:hint="eastAsia"/>
                <w:sz w:val="17"/>
                <w:szCs w:val="17"/>
              </w:rPr>
            </w:pPr>
            <w:r w:rsidRPr="00B16800">
              <w:rPr>
                <w:sz w:val="17"/>
                <w:szCs w:val="17"/>
              </w:rPr>
              <w:t>Financial monitoring</w:t>
            </w:r>
          </w:p>
        </w:tc>
      </w:tr>
      <w:tr w:rsidR="00B77E93">
        <w:trPr>
          <w:jc w:val="center"/>
        </w:trPr>
        <w:tc>
          <w:tcPr>
            <w:tcW w:w="4968" w:type="dxa"/>
            <w:vAlign w:val="center"/>
          </w:tcPr>
          <w:p w:rsidR="00B77E93" w:rsidRPr="00B16800" w:rsidRDefault="00E94D48">
            <w:pPr>
              <w:rPr>
                <w:rFonts w:hint="eastAsia"/>
                <w:sz w:val="17"/>
                <w:szCs w:val="17"/>
              </w:rPr>
            </w:pPr>
            <w:r w:rsidRPr="00B16800">
              <w:rPr>
                <w:sz w:val="17"/>
                <w:szCs w:val="17"/>
              </w:rPr>
              <w:t>Field Reports</w:t>
            </w:r>
          </w:p>
        </w:tc>
        <w:tc>
          <w:tcPr>
            <w:tcW w:w="4968" w:type="dxa"/>
            <w:vAlign w:val="center"/>
          </w:tcPr>
          <w:p w:rsidR="00B77E93" w:rsidRPr="00B16800" w:rsidRDefault="00E94D48">
            <w:pPr>
              <w:rPr>
                <w:rFonts w:hint="eastAsia"/>
                <w:sz w:val="17"/>
                <w:szCs w:val="17"/>
              </w:rPr>
            </w:pPr>
            <w:r w:rsidRPr="00B16800">
              <w:rPr>
                <w:sz w:val="17"/>
                <w:szCs w:val="17"/>
              </w:rPr>
              <w:t>Weekly digital reports</w:t>
            </w:r>
          </w:p>
        </w:tc>
      </w:tr>
      <w:tr w:rsidR="00B77E93">
        <w:trPr>
          <w:jc w:val="center"/>
        </w:trPr>
        <w:tc>
          <w:tcPr>
            <w:tcW w:w="4968" w:type="dxa"/>
            <w:vAlign w:val="center"/>
          </w:tcPr>
          <w:p w:rsidR="00B77E93" w:rsidRPr="00B16800" w:rsidRDefault="00E94D48">
            <w:pPr>
              <w:rPr>
                <w:rFonts w:hint="eastAsia"/>
                <w:sz w:val="17"/>
                <w:szCs w:val="17"/>
              </w:rPr>
            </w:pPr>
            <w:r w:rsidRPr="00B16800">
              <w:rPr>
                <w:sz w:val="17"/>
                <w:szCs w:val="17"/>
              </w:rPr>
              <w:t>Photographs</w:t>
            </w:r>
          </w:p>
        </w:tc>
        <w:tc>
          <w:tcPr>
            <w:tcW w:w="4968" w:type="dxa"/>
            <w:vAlign w:val="center"/>
          </w:tcPr>
          <w:p w:rsidR="00B77E93" w:rsidRPr="00B16800" w:rsidRDefault="00B16800">
            <w:pPr>
              <w:rPr>
                <w:rFonts w:hint="eastAsia"/>
                <w:sz w:val="17"/>
                <w:szCs w:val="17"/>
              </w:rPr>
            </w:pPr>
            <w:r w:rsidRPr="00B16800">
              <w:rPr>
                <w:sz w:val="17"/>
                <w:szCs w:val="17"/>
              </w:rPr>
              <w:t>Geotagged evidence</w:t>
            </w:r>
          </w:p>
        </w:tc>
      </w:tr>
      <w:tr w:rsidR="00B77E93">
        <w:trPr>
          <w:jc w:val="center"/>
        </w:trPr>
        <w:tc>
          <w:tcPr>
            <w:tcW w:w="4968" w:type="dxa"/>
            <w:vAlign w:val="center"/>
          </w:tcPr>
          <w:p w:rsidR="00B77E93" w:rsidRPr="00B16800" w:rsidRDefault="00B16800">
            <w:pPr>
              <w:rPr>
                <w:rFonts w:hint="eastAsia"/>
                <w:sz w:val="17"/>
                <w:szCs w:val="17"/>
              </w:rPr>
            </w:pPr>
            <w:r w:rsidRPr="00B16800">
              <w:rPr>
                <w:sz w:val="17"/>
                <w:szCs w:val="17"/>
              </w:rPr>
              <w:t>Citizen Complaints</w:t>
            </w:r>
          </w:p>
        </w:tc>
        <w:tc>
          <w:tcPr>
            <w:tcW w:w="4968" w:type="dxa"/>
            <w:vAlign w:val="center"/>
          </w:tcPr>
          <w:p w:rsidR="00B77E93" w:rsidRPr="00B16800" w:rsidRDefault="00B16800">
            <w:pPr>
              <w:rPr>
                <w:rFonts w:hint="eastAsia"/>
                <w:sz w:val="17"/>
                <w:szCs w:val="17"/>
              </w:rPr>
            </w:pPr>
            <w:r w:rsidRPr="00B16800">
              <w:rPr>
                <w:sz w:val="17"/>
                <w:szCs w:val="17"/>
              </w:rPr>
              <w:t>Citizen reporting</w:t>
            </w:r>
          </w:p>
        </w:tc>
      </w:tr>
      <w:tr w:rsidR="00B77E93">
        <w:trPr>
          <w:jc w:val="center"/>
        </w:trPr>
        <w:tc>
          <w:tcPr>
            <w:tcW w:w="4968" w:type="dxa"/>
            <w:vAlign w:val="center"/>
          </w:tcPr>
          <w:p w:rsidR="00B77E93" w:rsidRPr="00B16800" w:rsidRDefault="00B16800">
            <w:pPr>
              <w:rPr>
                <w:rFonts w:hint="eastAsia"/>
                <w:sz w:val="17"/>
                <w:szCs w:val="17"/>
              </w:rPr>
            </w:pPr>
            <w:r w:rsidRPr="00B16800">
              <w:rPr>
                <w:sz w:val="17"/>
                <w:szCs w:val="17"/>
              </w:rPr>
              <w:t>Manual Review</w:t>
            </w:r>
          </w:p>
        </w:tc>
        <w:tc>
          <w:tcPr>
            <w:tcW w:w="4968" w:type="dxa"/>
            <w:vAlign w:val="center"/>
          </w:tcPr>
          <w:p w:rsidR="00B77E93" w:rsidRPr="00B16800" w:rsidRDefault="00B16800">
            <w:pPr>
              <w:rPr>
                <w:rFonts w:hint="eastAsia"/>
                <w:sz w:val="17"/>
                <w:szCs w:val="17"/>
              </w:rPr>
            </w:pPr>
            <w:r w:rsidRPr="00B16800">
              <w:rPr>
                <w:sz w:val="17"/>
                <w:szCs w:val="17"/>
              </w:rPr>
              <w:t>AI-assisted anomaly detection</w:t>
            </w:r>
          </w:p>
        </w:tc>
      </w:tr>
      <w:tr w:rsidR="00B16800">
        <w:trPr>
          <w:jc w:val="center"/>
        </w:trPr>
        <w:tc>
          <w:tcPr>
            <w:tcW w:w="4968" w:type="dxa"/>
            <w:vAlign w:val="center"/>
          </w:tcPr>
          <w:p w:rsidR="00B16800" w:rsidRPr="00B16800" w:rsidRDefault="00B16800">
            <w:pPr>
              <w:rPr>
                <w:rFonts w:hint="eastAsia"/>
                <w:sz w:val="17"/>
                <w:szCs w:val="17"/>
              </w:rPr>
            </w:pPr>
            <w:r w:rsidRPr="00B16800">
              <w:rPr>
                <w:sz w:val="17"/>
                <w:szCs w:val="17"/>
              </w:rPr>
              <w:t>Inspection</w:t>
            </w:r>
          </w:p>
        </w:tc>
        <w:tc>
          <w:tcPr>
            <w:tcW w:w="4968" w:type="dxa"/>
            <w:vAlign w:val="center"/>
          </w:tcPr>
          <w:p w:rsidR="00B16800" w:rsidRPr="00B16800" w:rsidRDefault="00B16800">
            <w:pPr>
              <w:rPr>
                <w:rFonts w:hint="eastAsia"/>
                <w:sz w:val="17"/>
                <w:szCs w:val="17"/>
              </w:rPr>
            </w:pPr>
            <w:r w:rsidRPr="00B16800">
              <w:rPr>
                <w:sz w:val="17"/>
                <w:szCs w:val="17"/>
              </w:rPr>
              <w:t>Digital inspection records</w:t>
            </w:r>
          </w:p>
        </w:tc>
      </w:tr>
      <w:tr w:rsidR="00B16800">
        <w:trPr>
          <w:jc w:val="center"/>
        </w:trPr>
        <w:tc>
          <w:tcPr>
            <w:tcW w:w="4968" w:type="dxa"/>
            <w:vAlign w:val="center"/>
          </w:tcPr>
          <w:p w:rsidR="00B16800" w:rsidRPr="00B16800" w:rsidRDefault="00B16800">
            <w:pPr>
              <w:rPr>
                <w:rFonts w:hint="eastAsia"/>
                <w:sz w:val="17"/>
                <w:szCs w:val="17"/>
              </w:rPr>
            </w:pPr>
            <w:r w:rsidRPr="00B16800">
              <w:rPr>
                <w:sz w:val="17"/>
                <w:szCs w:val="17"/>
              </w:rPr>
              <w:t>Completion</w:t>
            </w:r>
          </w:p>
        </w:tc>
        <w:tc>
          <w:tcPr>
            <w:tcW w:w="4968" w:type="dxa"/>
            <w:vAlign w:val="center"/>
          </w:tcPr>
          <w:p w:rsidR="00B16800" w:rsidRPr="00B16800" w:rsidRDefault="00B16800">
            <w:pPr>
              <w:rPr>
                <w:rFonts w:hint="eastAsia"/>
                <w:sz w:val="17"/>
                <w:szCs w:val="17"/>
              </w:rPr>
            </w:pPr>
            <w:r w:rsidRPr="00B16800">
              <w:rPr>
                <w:sz w:val="17"/>
                <w:szCs w:val="17"/>
              </w:rPr>
              <w:t>Complete project history</w:t>
            </w:r>
          </w:p>
        </w:tc>
      </w:tr>
    </w:tbl>
    <w:p w:rsidR="00B77E93" w:rsidRPr="00B16800" w:rsidRDefault="00B77E93" w:rsidP="00B16800">
      <w:pPr>
        <w:spacing w:line="240" w:lineRule="auto"/>
        <w:rPr>
          <w:rFonts w:hint="eastAsia"/>
          <w:sz w:val="17"/>
          <w:szCs w:val="17"/>
        </w:rPr>
      </w:pPr>
    </w:p>
    <w:p w:rsidR="00B77E93" w:rsidRDefault="004B4BFF" w:rsidP="00B16800">
      <w:pPr>
        <w:pStyle w:val="Heading1"/>
      </w:pPr>
      <w:r>
        <w:t>3. Objectives</w:t>
      </w:r>
    </w:p>
    <w:p w:rsidR="00B16800" w:rsidRDefault="00B16800" w:rsidP="00B16800">
      <w:pPr>
        <w:pStyle w:val="pdq2pgselectionanchorcontainer"/>
      </w:pPr>
      <w:r>
        <w:t>The main objectives are:</w:t>
      </w:r>
    </w:p>
    <w:p w:rsidR="00B16800" w:rsidRDefault="00B16800" w:rsidP="00B16800">
      <w:pPr>
        <w:numPr>
          <w:ilvl w:val="0"/>
          <w:numId w:val="16"/>
        </w:numPr>
        <w:spacing w:before="100" w:beforeAutospacing="1" w:after="100" w:afterAutospacing="1" w:line="240" w:lineRule="auto"/>
        <w:rPr>
          <w:rFonts w:hint="eastAsia"/>
        </w:rPr>
      </w:pPr>
      <w:r>
        <w:t xml:space="preserve">Centralize MPLADS project information. </w:t>
      </w:r>
    </w:p>
    <w:p w:rsidR="00B16800" w:rsidRDefault="00B16800" w:rsidP="00B16800">
      <w:pPr>
        <w:numPr>
          <w:ilvl w:val="0"/>
          <w:numId w:val="16"/>
        </w:numPr>
        <w:spacing w:before="100" w:beforeAutospacing="1" w:after="100" w:afterAutospacing="1" w:line="240" w:lineRule="auto"/>
        <w:rPr>
          <w:rFonts w:hint="eastAsia"/>
        </w:rPr>
      </w:pPr>
      <w:r>
        <w:t xml:space="preserve">Track the complete project lifecycle. </w:t>
      </w:r>
    </w:p>
    <w:p w:rsidR="00B16800" w:rsidRDefault="00B16800" w:rsidP="00B16800">
      <w:pPr>
        <w:numPr>
          <w:ilvl w:val="0"/>
          <w:numId w:val="16"/>
        </w:numPr>
        <w:spacing w:before="100" w:beforeAutospacing="1" w:after="100" w:afterAutospacing="1" w:line="240" w:lineRule="auto"/>
        <w:rPr>
          <w:rFonts w:hint="eastAsia"/>
        </w:rPr>
      </w:pPr>
      <w:r>
        <w:t xml:space="preserve">Monitor financial and physical progress. </w:t>
      </w:r>
    </w:p>
    <w:p w:rsidR="00B16800" w:rsidRDefault="00B16800" w:rsidP="00B16800">
      <w:pPr>
        <w:numPr>
          <w:ilvl w:val="0"/>
          <w:numId w:val="16"/>
        </w:numPr>
        <w:spacing w:before="100" w:beforeAutospacing="1" w:after="100" w:afterAutospacing="1" w:line="240" w:lineRule="auto"/>
        <w:rPr>
          <w:rFonts w:hint="eastAsia"/>
        </w:rPr>
      </w:pPr>
      <w:r>
        <w:t xml:space="preserve">Connect tenders, contractors and contracts. </w:t>
      </w:r>
    </w:p>
    <w:p w:rsidR="00B16800" w:rsidRDefault="00B16800" w:rsidP="00B16800">
      <w:pPr>
        <w:numPr>
          <w:ilvl w:val="0"/>
          <w:numId w:val="16"/>
        </w:numPr>
        <w:spacing w:before="100" w:beforeAutospacing="1" w:after="100" w:afterAutospacing="1" w:line="240" w:lineRule="auto"/>
        <w:rPr>
          <w:rFonts w:hint="eastAsia"/>
        </w:rPr>
      </w:pPr>
      <w:r>
        <w:t xml:space="preserve">Collect geotagged project evidence. </w:t>
      </w:r>
    </w:p>
    <w:p w:rsidR="00B16800" w:rsidRDefault="00B16800" w:rsidP="00B16800">
      <w:pPr>
        <w:numPr>
          <w:ilvl w:val="0"/>
          <w:numId w:val="16"/>
        </w:numPr>
        <w:spacing w:before="100" w:beforeAutospacing="1" w:after="100" w:afterAutospacing="1" w:line="240" w:lineRule="auto"/>
        <w:rPr>
          <w:rFonts w:hint="eastAsia"/>
        </w:rPr>
      </w:pPr>
      <w:r>
        <w:t xml:space="preserve">Provide citizen reporting. </w:t>
      </w:r>
    </w:p>
    <w:p w:rsidR="00B16800" w:rsidRDefault="00B16800" w:rsidP="00B16800">
      <w:pPr>
        <w:numPr>
          <w:ilvl w:val="0"/>
          <w:numId w:val="16"/>
        </w:numPr>
        <w:spacing w:before="100" w:beforeAutospacing="1" w:after="100" w:afterAutospacing="1" w:line="240" w:lineRule="auto"/>
        <w:rPr>
          <w:rFonts w:hint="eastAsia"/>
        </w:rPr>
      </w:pPr>
      <w:r>
        <w:t xml:space="preserve">Detect potential project anomalies using AI. </w:t>
      </w:r>
    </w:p>
    <w:p w:rsidR="00B16800" w:rsidRDefault="00B16800" w:rsidP="00B16800">
      <w:pPr>
        <w:numPr>
          <w:ilvl w:val="0"/>
          <w:numId w:val="16"/>
        </w:numPr>
        <w:spacing w:before="100" w:beforeAutospacing="1" w:after="100" w:afterAutospacing="1" w:line="240" w:lineRule="auto"/>
        <w:rPr>
          <w:rFonts w:hint="eastAsia"/>
        </w:rPr>
      </w:pPr>
      <w:r>
        <w:t xml:space="preserve">Provide explainable risk alerts. </w:t>
      </w:r>
    </w:p>
    <w:p w:rsidR="00B16800" w:rsidRDefault="00B16800" w:rsidP="00B16800">
      <w:pPr>
        <w:numPr>
          <w:ilvl w:val="0"/>
          <w:numId w:val="16"/>
        </w:numPr>
        <w:spacing w:before="100" w:beforeAutospacing="1" w:after="100" w:afterAutospacing="1" w:line="240" w:lineRule="auto"/>
        <w:rPr>
          <w:rFonts w:hint="eastAsia"/>
        </w:rPr>
      </w:pPr>
      <w:r>
        <w:t xml:space="preserve">Provide GIS-based project monitoring. </w:t>
      </w:r>
    </w:p>
    <w:p w:rsidR="00B16800" w:rsidRDefault="00B16800" w:rsidP="00B16800">
      <w:pPr>
        <w:numPr>
          <w:ilvl w:val="0"/>
          <w:numId w:val="16"/>
        </w:numPr>
        <w:spacing w:before="100" w:beforeAutospacing="1" w:after="100" w:afterAutospacing="1" w:line="240" w:lineRule="auto"/>
        <w:rPr>
          <w:rFonts w:hint="eastAsia"/>
        </w:rPr>
      </w:pPr>
      <w:r>
        <w:t xml:space="preserve">Implement role-based access control. </w:t>
      </w:r>
    </w:p>
    <w:p w:rsidR="00B16800" w:rsidRDefault="00B16800" w:rsidP="00B16800">
      <w:pPr>
        <w:numPr>
          <w:ilvl w:val="0"/>
          <w:numId w:val="16"/>
        </w:numPr>
        <w:spacing w:before="100" w:beforeAutospacing="1" w:after="100" w:afterAutospacing="1" w:line="240" w:lineRule="auto"/>
        <w:rPr>
          <w:rFonts w:hint="eastAsia"/>
        </w:rPr>
      </w:pPr>
      <w:r>
        <w:t xml:space="preserve">Support human verification of AI alerts. </w:t>
      </w:r>
    </w:p>
    <w:p w:rsidR="00C44EFB" w:rsidRPr="00C44EFB" w:rsidRDefault="00B16800" w:rsidP="00B16800">
      <w:pPr>
        <w:numPr>
          <w:ilvl w:val="0"/>
          <w:numId w:val="16"/>
        </w:numPr>
        <w:spacing w:before="100" w:beforeAutospacing="1" w:after="100" w:afterAutospacing="1" w:line="240" w:lineRule="auto"/>
        <w:rPr>
          <w:rFonts w:hint="eastAsia"/>
        </w:rPr>
      </w:pPr>
      <w:r>
        <w:t>Generate project monitoring reports.</w:t>
      </w:r>
    </w:p>
    <w:p w:rsidR="00C44EFB" w:rsidRDefault="00B16800" w:rsidP="00B16800">
      <w:pPr>
        <w:pStyle w:val="Heading1"/>
        <w:rPr>
          <w:rFonts w:ascii="Aptos" w:eastAsiaTheme="minorEastAsia" w:hAnsi="Aptos" w:cstheme="minorBidi" w:hint="eastAsia"/>
          <w:b w:val="0"/>
          <w:bCs w:val="0"/>
          <w:color w:val="auto"/>
          <w:sz w:val="21"/>
          <w:szCs w:val="22"/>
        </w:rPr>
      </w:pPr>
      <w:r w:rsidRPr="00C44EFB">
        <w:rPr>
          <w:rFonts w:ascii="Aptos" w:eastAsiaTheme="minorEastAsia" w:hAnsi="Aptos" w:cstheme="minorBidi"/>
          <w:b w:val="0"/>
          <w:bCs w:val="0"/>
          <w:color w:val="auto"/>
          <w:sz w:val="21"/>
          <w:szCs w:val="22"/>
        </w:rPr>
        <w:lastRenderedPageBreak/>
        <w:t xml:space="preserve"> </w:t>
      </w:r>
    </w:p>
    <w:p w:rsidR="00B77E93" w:rsidRDefault="004B4BFF" w:rsidP="00B16800">
      <w:pPr>
        <w:pStyle w:val="Heading1"/>
      </w:pPr>
      <w:r>
        <w:t>4. Methodology</w:t>
      </w:r>
    </w:p>
    <w:p w:rsidR="00B16800" w:rsidRPr="00C44EFB" w:rsidRDefault="00B16800" w:rsidP="00C44EFB">
      <w:pPr>
        <w:rPr>
          <w:rFonts w:hint="eastAsia"/>
        </w:rPr>
      </w:pPr>
      <w:r w:rsidRPr="00C44EFB">
        <w:t>The project follows these stages:</w:t>
      </w:r>
    </w:p>
    <w:p w:rsidR="00B16800" w:rsidRPr="00C44EFB" w:rsidRDefault="00B16800" w:rsidP="00C44EFB">
      <w:pPr>
        <w:rPr>
          <w:rFonts w:hint="eastAsia"/>
          <w:b/>
        </w:rPr>
      </w:pPr>
      <w:r w:rsidRPr="00C44EFB">
        <w:rPr>
          <w:b/>
        </w:rPr>
        <w:t>1. Problem Understanding</w:t>
      </w:r>
    </w:p>
    <w:p w:rsidR="00B16800" w:rsidRDefault="00B16800" w:rsidP="00C44EFB">
      <w:pPr>
        <w:rPr>
          <w:rFonts w:hint="eastAsia"/>
        </w:rPr>
      </w:pPr>
      <w:r w:rsidRPr="00C44EFB">
        <w:t>Study MPLADS monitoring requirements and stakeholder responsibilities</w:t>
      </w:r>
      <w:r>
        <w:t>.</w:t>
      </w:r>
    </w:p>
    <w:p w:rsidR="00B16800" w:rsidRPr="00C44EFB" w:rsidRDefault="00B16800" w:rsidP="00C44EFB">
      <w:pPr>
        <w:rPr>
          <w:rFonts w:hint="eastAsia"/>
          <w:b/>
        </w:rPr>
      </w:pPr>
      <w:r w:rsidRPr="00C44EFB">
        <w:rPr>
          <w:b/>
        </w:rPr>
        <w:t>2. Workflow Analysis</w:t>
      </w:r>
    </w:p>
    <w:p w:rsidR="00B16800" w:rsidRDefault="00B16800" w:rsidP="00C44EFB">
      <w:pPr>
        <w:rPr>
          <w:rFonts w:hint="eastAsia"/>
        </w:rPr>
      </w:pPr>
      <w:r w:rsidRPr="00C44EFB">
        <w:t>Identify project stages from recommendation to completion.</w:t>
      </w:r>
    </w:p>
    <w:p w:rsidR="00B16800" w:rsidRPr="00C44EFB" w:rsidRDefault="00B16800" w:rsidP="00C44EFB">
      <w:pPr>
        <w:rPr>
          <w:rFonts w:hint="eastAsia"/>
          <w:b/>
        </w:rPr>
      </w:pPr>
      <w:r w:rsidRPr="00C44EFB">
        <w:rPr>
          <w:b/>
        </w:rPr>
        <w:t>3. System Design</w:t>
      </w:r>
    </w:p>
    <w:p w:rsidR="00B16800" w:rsidRPr="00C44EFB" w:rsidRDefault="00B16800" w:rsidP="00C44EFB">
      <w:pPr>
        <w:rPr>
          <w:rFonts w:hint="eastAsia"/>
        </w:rPr>
      </w:pPr>
      <w:r w:rsidRPr="00C44EFB">
        <w:t>Design role-based dashboards and centralized project architecture.</w:t>
      </w:r>
    </w:p>
    <w:p w:rsidR="00B16800" w:rsidRPr="00C44EFB" w:rsidRDefault="00B16800" w:rsidP="00C44EFB">
      <w:pPr>
        <w:rPr>
          <w:rFonts w:hint="eastAsia"/>
          <w:b/>
        </w:rPr>
      </w:pPr>
      <w:r w:rsidRPr="00C44EFB">
        <w:rPr>
          <w:b/>
        </w:rPr>
        <w:t>4. Development</w:t>
      </w:r>
    </w:p>
    <w:p w:rsidR="00B16800" w:rsidRPr="00C44EFB" w:rsidRDefault="00B16800" w:rsidP="00C44EFB">
      <w:pPr>
        <w:rPr>
          <w:rFonts w:hint="eastAsia"/>
        </w:rPr>
      </w:pPr>
      <w:r w:rsidRPr="00C44EFB">
        <w:t>Develop frontend, backend and AI services.</w:t>
      </w:r>
    </w:p>
    <w:p w:rsidR="00B16800" w:rsidRPr="00C44EFB" w:rsidRDefault="00B16800" w:rsidP="00C44EFB">
      <w:pPr>
        <w:rPr>
          <w:rFonts w:hint="eastAsia"/>
          <w:b/>
        </w:rPr>
      </w:pPr>
      <w:r w:rsidRPr="00C44EFB">
        <w:rPr>
          <w:b/>
        </w:rPr>
        <w:t>5. AI Integration</w:t>
      </w:r>
    </w:p>
    <w:p w:rsidR="00B16800" w:rsidRPr="00C44EFB" w:rsidRDefault="00B16800" w:rsidP="00C44EFB">
      <w:pPr>
        <w:rPr>
          <w:rFonts w:hint="eastAsia"/>
        </w:rPr>
      </w:pPr>
      <w:r w:rsidRPr="00C44EFB">
        <w:t>Implement anomaly detection, image similarity, GPS and cost analysis.</w:t>
      </w:r>
    </w:p>
    <w:p w:rsidR="00B16800" w:rsidRPr="00C44EFB" w:rsidRDefault="00B16800" w:rsidP="00C44EFB">
      <w:pPr>
        <w:rPr>
          <w:rFonts w:hint="eastAsia"/>
          <w:b/>
        </w:rPr>
      </w:pPr>
      <w:r w:rsidRPr="00C44EFB">
        <w:rPr>
          <w:b/>
        </w:rPr>
        <w:t>6. Testing</w:t>
      </w:r>
    </w:p>
    <w:p w:rsidR="00B16800" w:rsidRDefault="00B16800" w:rsidP="00C44EFB">
      <w:pPr>
        <w:rPr>
          <w:rFonts w:hint="eastAsia"/>
        </w:rPr>
      </w:pPr>
      <w:r w:rsidRPr="00C44EFB">
        <w:t>Test APIs, authorization, project access and AI functions.</w:t>
      </w:r>
    </w:p>
    <w:p w:rsidR="00B16800" w:rsidRPr="00C44EFB" w:rsidRDefault="00B16800" w:rsidP="00C44EFB">
      <w:pPr>
        <w:rPr>
          <w:rFonts w:hint="eastAsia"/>
          <w:b/>
        </w:rPr>
      </w:pPr>
      <w:r w:rsidRPr="00C44EFB">
        <w:rPr>
          <w:b/>
        </w:rPr>
        <w:t>7. Deployment</w:t>
      </w:r>
    </w:p>
    <w:p w:rsidR="00B16800" w:rsidRPr="00C44EFB" w:rsidRDefault="00B16800" w:rsidP="00C44EFB">
      <w:pPr>
        <w:rPr>
          <w:rFonts w:hint="eastAsia"/>
        </w:rPr>
      </w:pPr>
      <w:r w:rsidRPr="00C44EFB">
        <w:t>Deploy frontend, backend and AI service independently.</w:t>
      </w:r>
    </w:p>
    <w:p w:rsidR="00B16800" w:rsidRDefault="00B16800" w:rsidP="00B16800">
      <w:pPr>
        <w:pStyle w:val="Heading1"/>
      </w:pPr>
      <w:r>
        <w:t xml:space="preserve">5. Project Lifecycle </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Project Recommendation</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 xml:space="preserve">        ↓</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Project Registration</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 xml:space="preserve">        ↓</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District Verification</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 xml:space="preserve">        ↓</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Implementing Agency</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 xml:space="preserve">        ↓</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Tender / Procurement</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 xml:space="preserve">        ↓</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Contract Award</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 xml:space="preserve">        ↓</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Project Execution</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 xml:space="preserve">        ↓</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Progress + Payments + Evidence</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 xml:space="preserve">        ↓</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AI Risk Analysis</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 xml:space="preserve">        ↓</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Risk Alert</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 xml:space="preserve">        ↓</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Human Verification</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 xml:space="preserve">        ↓</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Inspection / Corrective Action</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 xml:space="preserve">        ↓</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Fonts w:eastAsiaTheme="minorEastAsia"/>
        </w:rPr>
      </w:pPr>
      <w:r w:rsidRPr="00995DCC">
        <w:rPr>
          <w:rStyle w:val="HTMLCode"/>
          <w:rFonts w:eastAsiaTheme="minorEastAsia"/>
        </w:rPr>
        <w:t xml:space="preserve">Project Completion </w:t>
      </w:r>
    </w:p>
    <w:p w:rsidR="00F26ACB" w:rsidRDefault="00F26ACB" w:rsidP="00B16800">
      <w:pPr>
        <w:pStyle w:val="Heading1"/>
        <w:spacing w:before="0"/>
      </w:pPr>
    </w:p>
    <w:p w:rsidR="00C44EFB" w:rsidRDefault="00C44EFB" w:rsidP="00B16800">
      <w:pPr>
        <w:pStyle w:val="Heading1"/>
        <w:spacing w:before="0"/>
      </w:pPr>
    </w:p>
    <w:p w:rsidR="00B77E93" w:rsidRDefault="00B16800" w:rsidP="00B16800">
      <w:pPr>
        <w:pStyle w:val="Heading1"/>
        <w:spacing w:before="0"/>
      </w:pPr>
      <w:r>
        <w:t>6</w:t>
      </w:r>
      <w:r w:rsidR="004B4BFF">
        <w:t>. System Architecture</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Users</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 xml:space="preserve">React + </w:t>
      </w:r>
      <w:proofErr w:type="spellStart"/>
      <w:r w:rsidRPr="00995DCC">
        <w:rPr>
          <w:rStyle w:val="HTMLCode"/>
        </w:rPr>
        <w:t>Vite</w:t>
      </w:r>
      <w:proofErr w:type="spellEnd"/>
      <w:r w:rsidRPr="00995DCC">
        <w:rPr>
          <w:rStyle w:val="HTMLCode"/>
        </w:rPr>
        <w:t xml:space="preserve"> Frontend</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 xml:space="preserve">↓ </w:t>
      </w:r>
      <w:r w:rsidRPr="00523B6E">
        <w:rPr>
          <w:rStyle w:val="HTMLCode"/>
          <w:sz w:val="16"/>
          <w:szCs w:val="16"/>
        </w:rPr>
        <w:t>REST / JSON</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Node.js + Express Backend</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 Data / Database</w:t>
      </w:r>
    </w:p>
    <w:p w:rsidR="00B16800" w:rsidRPr="00995DCC" w:rsidRDefault="00523B6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 xml:space="preserve"> </w:t>
      </w:r>
      <w:r w:rsidR="00B16800" w:rsidRPr="00995DCC">
        <w:rPr>
          <w:rStyle w:val="HTMLCode"/>
        </w:rPr>
        <w:t>├── Evidence / Files</w:t>
      </w:r>
    </w:p>
    <w:p w:rsidR="00B16800" w:rsidRPr="00995DCC" w:rsidRDefault="00523B6E" w:rsidP="00523B6E">
      <w:pPr>
        <w:pStyle w:val="HTMLPreformatted"/>
        <w:pBdr>
          <w:top w:val="single" w:sz="4" w:space="1" w:color="auto"/>
          <w:left w:val="single" w:sz="4" w:space="4" w:color="auto"/>
          <w:bottom w:val="single" w:sz="4" w:space="1" w:color="auto"/>
          <w:right w:val="single" w:sz="4" w:space="4" w:color="auto"/>
        </w:pBdr>
        <w:rPr>
          <w:rStyle w:val="HTMLCode"/>
        </w:rPr>
      </w:pPr>
      <w:r>
        <w:rPr>
          <w:rStyle w:val="HTMLCode"/>
        </w:rPr>
        <w:tab/>
      </w:r>
      <w:r>
        <w:rPr>
          <w:rStyle w:val="HTMLCode"/>
        </w:rPr>
        <w:tab/>
      </w:r>
      <w:r>
        <w:rPr>
          <w:rStyle w:val="HTMLCode"/>
        </w:rPr>
        <w:tab/>
      </w:r>
      <w:r>
        <w:rPr>
          <w:rStyle w:val="HTMLCode"/>
        </w:rPr>
        <w:tab/>
        <w:t xml:space="preserve"> </w:t>
      </w:r>
      <w:r w:rsidR="00B16800" w:rsidRPr="00995DCC">
        <w:rPr>
          <w:rStyle w:val="HTMLCode"/>
        </w:rPr>
        <w:t xml:space="preserve">└── Python </w:t>
      </w:r>
      <w:proofErr w:type="spellStart"/>
      <w:r w:rsidR="00B16800" w:rsidRPr="00995DCC">
        <w:rPr>
          <w:rStyle w:val="HTMLCode"/>
        </w:rPr>
        <w:t>FastAPI</w:t>
      </w:r>
      <w:proofErr w:type="spellEnd"/>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AI Engine</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Risk / Anomaly Alerts</w:t>
      </w:r>
    </w:p>
    <w:p w:rsidR="00B16800"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w:t>
      </w:r>
    </w:p>
    <w:p w:rsidR="00B77E93" w:rsidRPr="00995DCC" w:rsidRDefault="00B16800"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Human Verification</w:t>
      </w:r>
    </w:p>
    <w:p w:rsidR="00F26ACB" w:rsidRDefault="00F26ACB" w:rsidP="00F26ACB">
      <w:pPr>
        <w:rPr>
          <w:rFonts w:hint="eastAsia"/>
          <w:color w:val="000000" w:themeColor="text1"/>
        </w:rPr>
      </w:pPr>
    </w:p>
    <w:p w:rsidR="00F26ACB" w:rsidRDefault="00F26ACB" w:rsidP="00F26ACB">
      <w:pPr>
        <w:rPr>
          <w:rFonts w:hint="eastAsia"/>
          <w:color w:val="000000" w:themeColor="text1"/>
        </w:rPr>
      </w:pPr>
    </w:p>
    <w:p w:rsidR="00F26ACB" w:rsidRDefault="00F26ACB" w:rsidP="00F26ACB">
      <w:pPr>
        <w:spacing w:line="240" w:lineRule="auto"/>
        <w:rPr>
          <w:rFonts w:hint="eastAsia"/>
          <w:color w:val="000000" w:themeColor="text1"/>
        </w:rPr>
      </w:pPr>
    </w:p>
    <w:p w:rsidR="00B77E93" w:rsidRPr="00E87660" w:rsidRDefault="00F26ACB" w:rsidP="00F26ACB">
      <w:pPr>
        <w:spacing w:line="240" w:lineRule="auto"/>
        <w:rPr>
          <w:rFonts w:asciiTheme="majorHAnsi" w:hAnsiTheme="majorHAnsi"/>
          <w:sz w:val="27"/>
          <w:szCs w:val="27"/>
        </w:rPr>
      </w:pPr>
      <w:r w:rsidRPr="00E87660">
        <w:rPr>
          <w:rFonts w:asciiTheme="majorHAnsi" w:hAnsiTheme="majorHAnsi"/>
          <w:sz w:val="27"/>
          <w:szCs w:val="27"/>
        </w:rPr>
        <w:t>6</w:t>
      </w:r>
      <w:r w:rsidR="004B4BFF" w:rsidRPr="00E87660">
        <w:rPr>
          <w:rFonts w:asciiTheme="majorHAnsi" w:hAnsiTheme="majorHAnsi"/>
          <w:sz w:val="27"/>
          <w:szCs w:val="27"/>
        </w:rPr>
        <w:t xml:space="preserve">.1 </w:t>
      </w:r>
      <w:r w:rsidRPr="00E87660">
        <w:rPr>
          <w:rFonts w:asciiTheme="majorHAnsi" w:hAnsiTheme="majorHAnsi"/>
          <w:sz w:val="27"/>
          <w:szCs w:val="27"/>
        </w:rPr>
        <w:t>Technology Stack</w:t>
      </w:r>
    </w:p>
    <w:tbl>
      <w:tblPr>
        <w:tblStyle w:val="TableGrid"/>
        <w:tblW w:w="0" w:type="auto"/>
        <w:jc w:val="center"/>
        <w:tblLook w:val="04A0" w:firstRow="1" w:lastRow="0" w:firstColumn="1" w:lastColumn="0" w:noHBand="0" w:noVBand="1"/>
      </w:tblPr>
      <w:tblGrid>
        <w:gridCol w:w="4968"/>
        <w:gridCol w:w="4968"/>
      </w:tblGrid>
      <w:tr w:rsidR="00B77E93">
        <w:trPr>
          <w:jc w:val="center"/>
        </w:trPr>
        <w:tc>
          <w:tcPr>
            <w:tcW w:w="4968" w:type="dxa"/>
            <w:shd w:val="clear" w:color="auto" w:fill="0B1F3A"/>
          </w:tcPr>
          <w:p w:rsidR="00B77E93" w:rsidRDefault="00F26ACB">
            <w:pPr>
              <w:rPr>
                <w:rFonts w:hint="eastAsia"/>
              </w:rPr>
            </w:pPr>
            <w:r>
              <w:rPr>
                <w:b/>
                <w:color w:val="FFFFFF"/>
                <w:sz w:val="18"/>
              </w:rPr>
              <w:t>Layer</w:t>
            </w:r>
          </w:p>
        </w:tc>
        <w:tc>
          <w:tcPr>
            <w:tcW w:w="4968" w:type="dxa"/>
            <w:shd w:val="clear" w:color="auto" w:fill="0B1F3A"/>
          </w:tcPr>
          <w:p w:rsidR="00B77E93" w:rsidRDefault="00F26ACB">
            <w:pPr>
              <w:rPr>
                <w:rFonts w:hint="eastAsia"/>
              </w:rPr>
            </w:pPr>
            <w:r>
              <w:rPr>
                <w:b/>
                <w:color w:val="FFFFFF"/>
                <w:sz w:val="18"/>
              </w:rPr>
              <w:t>Technology</w:t>
            </w:r>
          </w:p>
        </w:tc>
      </w:tr>
      <w:tr w:rsidR="00B77E93">
        <w:trPr>
          <w:jc w:val="center"/>
        </w:trPr>
        <w:tc>
          <w:tcPr>
            <w:tcW w:w="4968" w:type="dxa"/>
            <w:vAlign w:val="center"/>
          </w:tcPr>
          <w:p w:rsidR="00B77E93" w:rsidRDefault="00F26ACB">
            <w:pPr>
              <w:rPr>
                <w:rFonts w:hint="eastAsia"/>
              </w:rPr>
            </w:pPr>
            <w:r w:rsidRPr="00F26ACB">
              <w:rPr>
                <w:sz w:val="17"/>
              </w:rPr>
              <w:t>Frontend</w:t>
            </w:r>
          </w:p>
        </w:tc>
        <w:tc>
          <w:tcPr>
            <w:tcW w:w="4968" w:type="dxa"/>
            <w:vAlign w:val="center"/>
          </w:tcPr>
          <w:p w:rsidR="00B77E93" w:rsidRDefault="00F26ACB">
            <w:pPr>
              <w:rPr>
                <w:rFonts w:hint="eastAsia"/>
              </w:rPr>
            </w:pPr>
            <w:r w:rsidRPr="00F26ACB">
              <w:rPr>
                <w:sz w:val="17"/>
              </w:rPr>
              <w:t xml:space="preserve">React + </w:t>
            </w:r>
            <w:proofErr w:type="spellStart"/>
            <w:r w:rsidRPr="00F26ACB">
              <w:rPr>
                <w:sz w:val="17"/>
              </w:rPr>
              <w:t>Vite</w:t>
            </w:r>
            <w:proofErr w:type="spellEnd"/>
          </w:p>
        </w:tc>
      </w:tr>
      <w:tr w:rsidR="00B77E93">
        <w:trPr>
          <w:jc w:val="center"/>
        </w:trPr>
        <w:tc>
          <w:tcPr>
            <w:tcW w:w="4968" w:type="dxa"/>
            <w:vAlign w:val="center"/>
          </w:tcPr>
          <w:p w:rsidR="00B77E93" w:rsidRDefault="00F26ACB">
            <w:pPr>
              <w:rPr>
                <w:rFonts w:hint="eastAsia"/>
              </w:rPr>
            </w:pPr>
            <w:r w:rsidRPr="00F26ACB">
              <w:rPr>
                <w:sz w:val="17"/>
              </w:rPr>
              <w:t>Backend</w:t>
            </w:r>
          </w:p>
        </w:tc>
        <w:tc>
          <w:tcPr>
            <w:tcW w:w="4968" w:type="dxa"/>
            <w:vAlign w:val="center"/>
          </w:tcPr>
          <w:p w:rsidR="00B77E93" w:rsidRDefault="00F26ACB">
            <w:pPr>
              <w:rPr>
                <w:rFonts w:hint="eastAsia"/>
              </w:rPr>
            </w:pPr>
            <w:r w:rsidRPr="00F26ACB">
              <w:rPr>
                <w:sz w:val="17"/>
              </w:rPr>
              <w:t>Node.js + Express</w:t>
            </w:r>
          </w:p>
        </w:tc>
      </w:tr>
      <w:tr w:rsidR="00B77E93">
        <w:trPr>
          <w:jc w:val="center"/>
        </w:trPr>
        <w:tc>
          <w:tcPr>
            <w:tcW w:w="4968" w:type="dxa"/>
            <w:vAlign w:val="center"/>
          </w:tcPr>
          <w:p w:rsidR="00B77E93" w:rsidRDefault="00F26ACB">
            <w:pPr>
              <w:rPr>
                <w:rFonts w:hint="eastAsia"/>
              </w:rPr>
            </w:pPr>
            <w:r w:rsidRPr="00F26ACB">
              <w:rPr>
                <w:sz w:val="17"/>
              </w:rPr>
              <w:t>AI/ML</w:t>
            </w:r>
          </w:p>
        </w:tc>
        <w:tc>
          <w:tcPr>
            <w:tcW w:w="4968" w:type="dxa"/>
            <w:vAlign w:val="center"/>
          </w:tcPr>
          <w:p w:rsidR="00B77E93" w:rsidRDefault="00F26ACB">
            <w:pPr>
              <w:rPr>
                <w:rFonts w:hint="eastAsia"/>
              </w:rPr>
            </w:pPr>
            <w:r w:rsidRPr="00F26ACB">
              <w:rPr>
                <w:sz w:val="17"/>
              </w:rPr>
              <w:t xml:space="preserve">Python + </w:t>
            </w:r>
            <w:proofErr w:type="spellStart"/>
            <w:r w:rsidRPr="00F26ACB">
              <w:rPr>
                <w:sz w:val="17"/>
              </w:rPr>
              <w:t>FastAPI</w:t>
            </w:r>
            <w:proofErr w:type="spellEnd"/>
          </w:p>
        </w:tc>
      </w:tr>
      <w:tr w:rsidR="00B77E93">
        <w:trPr>
          <w:jc w:val="center"/>
        </w:trPr>
        <w:tc>
          <w:tcPr>
            <w:tcW w:w="4968" w:type="dxa"/>
            <w:vAlign w:val="center"/>
          </w:tcPr>
          <w:p w:rsidR="00B77E93" w:rsidRDefault="00F26ACB">
            <w:pPr>
              <w:rPr>
                <w:rFonts w:hint="eastAsia"/>
              </w:rPr>
            </w:pPr>
            <w:r w:rsidRPr="00F26ACB">
              <w:rPr>
                <w:sz w:val="17"/>
              </w:rPr>
              <w:t>Database/Data</w:t>
            </w:r>
          </w:p>
        </w:tc>
        <w:tc>
          <w:tcPr>
            <w:tcW w:w="4968" w:type="dxa"/>
            <w:vAlign w:val="center"/>
          </w:tcPr>
          <w:p w:rsidR="00B77E93" w:rsidRPr="00F26ACB" w:rsidRDefault="00F26ACB">
            <w:pPr>
              <w:rPr>
                <w:rFonts w:hint="eastAsia"/>
                <w:sz w:val="17"/>
              </w:rPr>
            </w:pPr>
            <w:r w:rsidRPr="00F26ACB">
              <w:rPr>
                <w:sz w:val="17"/>
              </w:rPr>
              <w:t>Structured project data / MongoDB architecture</w:t>
            </w:r>
          </w:p>
        </w:tc>
      </w:tr>
      <w:tr w:rsidR="00B77E93">
        <w:trPr>
          <w:jc w:val="center"/>
        </w:trPr>
        <w:tc>
          <w:tcPr>
            <w:tcW w:w="4968" w:type="dxa"/>
            <w:vAlign w:val="center"/>
          </w:tcPr>
          <w:p w:rsidR="00B77E93" w:rsidRDefault="00F26ACB">
            <w:pPr>
              <w:rPr>
                <w:rFonts w:hint="eastAsia"/>
              </w:rPr>
            </w:pPr>
            <w:r w:rsidRPr="00F26ACB">
              <w:rPr>
                <w:sz w:val="17"/>
              </w:rPr>
              <w:t>Maps</w:t>
            </w:r>
          </w:p>
        </w:tc>
        <w:tc>
          <w:tcPr>
            <w:tcW w:w="4968" w:type="dxa"/>
            <w:vAlign w:val="center"/>
          </w:tcPr>
          <w:p w:rsidR="00B77E93" w:rsidRPr="00F26ACB" w:rsidRDefault="00F26ACB">
            <w:pPr>
              <w:rPr>
                <w:rFonts w:hint="eastAsia"/>
                <w:sz w:val="17"/>
              </w:rPr>
            </w:pPr>
            <w:r w:rsidRPr="00F26ACB">
              <w:rPr>
                <w:sz w:val="17"/>
              </w:rPr>
              <w:t>GIS / Leaflet / OpenStreetMap</w:t>
            </w:r>
          </w:p>
        </w:tc>
      </w:tr>
      <w:tr w:rsidR="00F26ACB">
        <w:trPr>
          <w:jc w:val="center"/>
        </w:trPr>
        <w:tc>
          <w:tcPr>
            <w:tcW w:w="4968" w:type="dxa"/>
            <w:vAlign w:val="center"/>
          </w:tcPr>
          <w:p w:rsidR="00F26ACB" w:rsidRDefault="00F26ACB">
            <w:pPr>
              <w:rPr>
                <w:rFonts w:hint="eastAsia"/>
              </w:rPr>
            </w:pPr>
            <w:r w:rsidRPr="00F26ACB">
              <w:rPr>
                <w:sz w:val="17"/>
              </w:rPr>
              <w:t>API</w:t>
            </w:r>
          </w:p>
        </w:tc>
        <w:tc>
          <w:tcPr>
            <w:tcW w:w="4968" w:type="dxa"/>
            <w:vAlign w:val="center"/>
          </w:tcPr>
          <w:p w:rsidR="00F26ACB" w:rsidRDefault="00F26ACB">
            <w:pPr>
              <w:rPr>
                <w:rFonts w:hint="eastAsia"/>
              </w:rPr>
            </w:pPr>
            <w:r w:rsidRPr="00F26ACB">
              <w:rPr>
                <w:sz w:val="17"/>
              </w:rPr>
              <w:t>REST / JSON</w:t>
            </w:r>
          </w:p>
        </w:tc>
      </w:tr>
      <w:tr w:rsidR="00F26ACB">
        <w:trPr>
          <w:jc w:val="center"/>
        </w:trPr>
        <w:tc>
          <w:tcPr>
            <w:tcW w:w="4968" w:type="dxa"/>
            <w:vAlign w:val="center"/>
          </w:tcPr>
          <w:p w:rsidR="00F26ACB" w:rsidRDefault="00F26ACB">
            <w:pPr>
              <w:rPr>
                <w:rFonts w:hint="eastAsia"/>
              </w:rPr>
            </w:pPr>
            <w:r w:rsidRPr="00F26ACB">
              <w:rPr>
                <w:sz w:val="17"/>
              </w:rPr>
              <w:t>Deployment</w:t>
            </w:r>
          </w:p>
        </w:tc>
        <w:tc>
          <w:tcPr>
            <w:tcW w:w="4968" w:type="dxa"/>
            <w:vAlign w:val="center"/>
          </w:tcPr>
          <w:p w:rsidR="00F26ACB" w:rsidRDefault="00F26ACB">
            <w:pPr>
              <w:rPr>
                <w:rFonts w:hint="eastAsia"/>
              </w:rPr>
            </w:pPr>
            <w:r w:rsidRPr="00F26ACB">
              <w:rPr>
                <w:sz w:val="17"/>
              </w:rPr>
              <w:t>Cloud-based services</w:t>
            </w:r>
          </w:p>
        </w:tc>
      </w:tr>
    </w:tbl>
    <w:p w:rsidR="00B77E93" w:rsidRDefault="00B77E93">
      <w:pPr>
        <w:rPr>
          <w:rFonts w:hint="eastAsia"/>
        </w:rPr>
      </w:pPr>
    </w:p>
    <w:p w:rsidR="00E87660" w:rsidRDefault="00E87660" w:rsidP="00E87660">
      <w:pPr>
        <w:pStyle w:val="Heading1"/>
        <w:spacing w:before="0"/>
      </w:pPr>
      <w:r>
        <w:t>7. Stakeholder Roles</w:t>
      </w:r>
    </w:p>
    <w:tbl>
      <w:tblPr>
        <w:tblStyle w:val="TableGrid"/>
        <w:tblW w:w="0" w:type="auto"/>
        <w:jc w:val="center"/>
        <w:tblLook w:val="04A0" w:firstRow="1" w:lastRow="0" w:firstColumn="1" w:lastColumn="0" w:noHBand="0" w:noVBand="1"/>
      </w:tblPr>
      <w:tblGrid>
        <w:gridCol w:w="4968"/>
        <w:gridCol w:w="4968"/>
      </w:tblGrid>
      <w:tr w:rsidR="00E87660" w:rsidTr="00FF0160">
        <w:trPr>
          <w:jc w:val="center"/>
        </w:trPr>
        <w:tc>
          <w:tcPr>
            <w:tcW w:w="4968" w:type="dxa"/>
            <w:shd w:val="clear" w:color="auto" w:fill="0B1F3A"/>
          </w:tcPr>
          <w:p w:rsidR="00E87660" w:rsidRDefault="00E87660" w:rsidP="00FF0160">
            <w:pPr>
              <w:rPr>
                <w:rFonts w:hint="eastAsia"/>
              </w:rPr>
            </w:pPr>
            <w:r>
              <w:rPr>
                <w:b/>
                <w:color w:val="FFFFFF"/>
                <w:sz w:val="18"/>
              </w:rPr>
              <w:t>Role</w:t>
            </w:r>
          </w:p>
        </w:tc>
        <w:tc>
          <w:tcPr>
            <w:tcW w:w="4968" w:type="dxa"/>
            <w:shd w:val="clear" w:color="auto" w:fill="0B1F3A"/>
          </w:tcPr>
          <w:p w:rsidR="00E87660" w:rsidRDefault="00E87660" w:rsidP="00FF0160">
            <w:pPr>
              <w:rPr>
                <w:rFonts w:hint="eastAsia"/>
              </w:rPr>
            </w:pPr>
            <w:r>
              <w:rPr>
                <w:b/>
                <w:color w:val="FFFFFF"/>
                <w:sz w:val="18"/>
              </w:rPr>
              <w:t>Main Responsibility</w:t>
            </w:r>
          </w:p>
        </w:tc>
      </w:tr>
      <w:tr w:rsidR="00E87660" w:rsidTr="00FF0160">
        <w:trPr>
          <w:jc w:val="center"/>
        </w:trPr>
        <w:tc>
          <w:tcPr>
            <w:tcW w:w="4968" w:type="dxa"/>
            <w:vAlign w:val="center"/>
          </w:tcPr>
          <w:p w:rsidR="00E87660" w:rsidRDefault="00E87660" w:rsidP="00FF0160">
            <w:pPr>
              <w:rPr>
                <w:rFonts w:hint="eastAsia"/>
              </w:rPr>
            </w:pPr>
            <w:r w:rsidRPr="00E87660">
              <w:rPr>
                <w:sz w:val="17"/>
              </w:rPr>
              <w:t>Ministry</w:t>
            </w:r>
          </w:p>
        </w:tc>
        <w:tc>
          <w:tcPr>
            <w:tcW w:w="4968" w:type="dxa"/>
            <w:vAlign w:val="center"/>
          </w:tcPr>
          <w:p w:rsidR="00E87660" w:rsidRDefault="00E87660" w:rsidP="00FF0160">
            <w:pPr>
              <w:rPr>
                <w:rFonts w:hint="eastAsia"/>
              </w:rPr>
            </w:pPr>
            <w:r w:rsidRPr="00E87660">
              <w:rPr>
                <w:sz w:val="17"/>
              </w:rPr>
              <w:t>National monitoring and analytic</w:t>
            </w:r>
          </w:p>
        </w:tc>
      </w:tr>
      <w:tr w:rsidR="00E87660" w:rsidTr="00FF0160">
        <w:trPr>
          <w:jc w:val="center"/>
        </w:trPr>
        <w:tc>
          <w:tcPr>
            <w:tcW w:w="4968" w:type="dxa"/>
            <w:vAlign w:val="center"/>
          </w:tcPr>
          <w:p w:rsidR="00E87660" w:rsidRDefault="00E87660" w:rsidP="00FF0160">
            <w:pPr>
              <w:rPr>
                <w:rFonts w:hint="eastAsia"/>
              </w:rPr>
            </w:pPr>
            <w:r w:rsidRPr="00E87660">
              <w:rPr>
                <w:sz w:val="17"/>
              </w:rPr>
              <w:t>State Authority</w:t>
            </w:r>
          </w:p>
        </w:tc>
        <w:tc>
          <w:tcPr>
            <w:tcW w:w="4968" w:type="dxa"/>
            <w:vAlign w:val="center"/>
          </w:tcPr>
          <w:p w:rsidR="00E87660" w:rsidRDefault="00E87660" w:rsidP="00FF0160">
            <w:pPr>
              <w:rPr>
                <w:rFonts w:hint="eastAsia"/>
              </w:rPr>
            </w:pPr>
            <w:r w:rsidRPr="00E87660">
              <w:rPr>
                <w:sz w:val="17"/>
              </w:rPr>
              <w:t>State-level monitoring</w:t>
            </w:r>
          </w:p>
        </w:tc>
      </w:tr>
      <w:tr w:rsidR="00E87660" w:rsidTr="00FF0160">
        <w:trPr>
          <w:jc w:val="center"/>
        </w:trPr>
        <w:tc>
          <w:tcPr>
            <w:tcW w:w="4968" w:type="dxa"/>
            <w:vAlign w:val="center"/>
          </w:tcPr>
          <w:p w:rsidR="00E87660" w:rsidRDefault="00E87660" w:rsidP="00FF0160">
            <w:pPr>
              <w:rPr>
                <w:rFonts w:hint="eastAsia"/>
              </w:rPr>
            </w:pPr>
            <w:r w:rsidRPr="00E87660">
              <w:rPr>
                <w:sz w:val="17"/>
              </w:rPr>
              <w:t>District Authority</w:t>
            </w:r>
          </w:p>
        </w:tc>
        <w:tc>
          <w:tcPr>
            <w:tcW w:w="4968" w:type="dxa"/>
            <w:vAlign w:val="center"/>
          </w:tcPr>
          <w:p w:rsidR="00E87660" w:rsidRDefault="00E87660" w:rsidP="00FF0160">
            <w:pPr>
              <w:rPr>
                <w:rFonts w:hint="eastAsia"/>
              </w:rPr>
            </w:pPr>
            <w:r w:rsidRPr="00E87660">
              <w:rPr>
                <w:sz w:val="17"/>
              </w:rPr>
              <w:t>Detailed project and procurement monitoring</w:t>
            </w:r>
          </w:p>
        </w:tc>
      </w:tr>
      <w:tr w:rsidR="00E87660" w:rsidTr="00FF0160">
        <w:trPr>
          <w:jc w:val="center"/>
        </w:trPr>
        <w:tc>
          <w:tcPr>
            <w:tcW w:w="4968" w:type="dxa"/>
            <w:vAlign w:val="center"/>
          </w:tcPr>
          <w:p w:rsidR="00E87660" w:rsidRDefault="00E87660" w:rsidP="00FF0160">
            <w:pPr>
              <w:rPr>
                <w:rFonts w:hint="eastAsia"/>
              </w:rPr>
            </w:pPr>
            <w:r w:rsidRPr="00E87660">
              <w:rPr>
                <w:sz w:val="17"/>
              </w:rPr>
              <w:t>MP</w:t>
            </w:r>
          </w:p>
        </w:tc>
        <w:tc>
          <w:tcPr>
            <w:tcW w:w="4968" w:type="dxa"/>
            <w:vAlign w:val="center"/>
          </w:tcPr>
          <w:p w:rsidR="00E87660" w:rsidRPr="00F26ACB" w:rsidRDefault="00E87660" w:rsidP="00FF0160">
            <w:pPr>
              <w:rPr>
                <w:rFonts w:hint="eastAsia"/>
                <w:sz w:val="17"/>
              </w:rPr>
            </w:pPr>
            <w:r w:rsidRPr="00E87660">
              <w:rPr>
                <w:sz w:val="17"/>
              </w:rPr>
              <w:t>Constituency projects and recommendations</w:t>
            </w:r>
          </w:p>
        </w:tc>
      </w:tr>
      <w:tr w:rsidR="00E87660" w:rsidTr="00FF0160">
        <w:trPr>
          <w:jc w:val="center"/>
        </w:trPr>
        <w:tc>
          <w:tcPr>
            <w:tcW w:w="4968" w:type="dxa"/>
            <w:vAlign w:val="center"/>
          </w:tcPr>
          <w:p w:rsidR="00E87660" w:rsidRDefault="00E87660" w:rsidP="00FF0160">
            <w:pPr>
              <w:rPr>
                <w:rFonts w:hint="eastAsia"/>
              </w:rPr>
            </w:pPr>
            <w:r w:rsidRPr="00E87660">
              <w:rPr>
                <w:sz w:val="17"/>
              </w:rPr>
              <w:t>Contractor / Agency</w:t>
            </w:r>
          </w:p>
        </w:tc>
        <w:tc>
          <w:tcPr>
            <w:tcW w:w="4968" w:type="dxa"/>
            <w:vAlign w:val="center"/>
          </w:tcPr>
          <w:p w:rsidR="00E87660" w:rsidRPr="00F26ACB" w:rsidRDefault="00E87660" w:rsidP="00FF0160">
            <w:pPr>
              <w:rPr>
                <w:rFonts w:hint="eastAsia"/>
                <w:sz w:val="17"/>
              </w:rPr>
            </w:pPr>
            <w:r w:rsidRPr="00E87660">
              <w:rPr>
                <w:sz w:val="17"/>
              </w:rPr>
              <w:t>Project execution and reporting</w:t>
            </w:r>
          </w:p>
        </w:tc>
      </w:tr>
      <w:tr w:rsidR="00E87660" w:rsidTr="00FF0160">
        <w:trPr>
          <w:jc w:val="center"/>
        </w:trPr>
        <w:tc>
          <w:tcPr>
            <w:tcW w:w="4968" w:type="dxa"/>
            <w:vAlign w:val="center"/>
          </w:tcPr>
          <w:p w:rsidR="00E87660" w:rsidRDefault="00E87660" w:rsidP="00FF0160">
            <w:pPr>
              <w:rPr>
                <w:rFonts w:hint="eastAsia"/>
              </w:rPr>
            </w:pPr>
            <w:r w:rsidRPr="00E87660">
              <w:rPr>
                <w:sz w:val="17"/>
              </w:rPr>
              <w:t>Citizen</w:t>
            </w:r>
          </w:p>
        </w:tc>
        <w:tc>
          <w:tcPr>
            <w:tcW w:w="4968" w:type="dxa"/>
            <w:vAlign w:val="center"/>
          </w:tcPr>
          <w:p w:rsidR="00E87660" w:rsidRDefault="00E87660" w:rsidP="00FF0160">
            <w:pPr>
              <w:rPr>
                <w:rFonts w:hint="eastAsia"/>
              </w:rPr>
            </w:pPr>
            <w:r w:rsidRPr="00E87660">
              <w:rPr>
                <w:sz w:val="17"/>
              </w:rPr>
              <w:t>Public project information and feedback</w:t>
            </w:r>
          </w:p>
        </w:tc>
      </w:tr>
    </w:tbl>
    <w:p w:rsidR="00E87660" w:rsidRDefault="00E87660" w:rsidP="00E87660">
      <w:pPr>
        <w:rPr>
          <w:rFonts w:hint="eastAsia"/>
        </w:rPr>
      </w:pPr>
    </w:p>
    <w:p w:rsidR="00E87660" w:rsidRPr="00C44EFB" w:rsidRDefault="00C44EFB" w:rsidP="00E87660">
      <w:pPr>
        <w:pStyle w:val="Heading3"/>
        <w:rPr>
          <w:rFonts w:eastAsiaTheme="minorEastAsia" w:cstheme="minorBidi"/>
          <w:b w:val="0"/>
          <w:bCs w:val="0"/>
          <w:color w:val="auto"/>
          <w:sz w:val="27"/>
          <w:szCs w:val="27"/>
        </w:rPr>
      </w:pPr>
      <w:r w:rsidRPr="00C44EFB">
        <w:rPr>
          <w:rFonts w:eastAsiaTheme="minorEastAsia" w:cstheme="minorBidi"/>
          <w:b w:val="0"/>
          <w:bCs w:val="0"/>
          <w:color w:val="auto"/>
          <w:sz w:val="27"/>
          <w:szCs w:val="27"/>
        </w:rPr>
        <w:t xml:space="preserve">7.1 </w:t>
      </w:r>
      <w:r w:rsidR="00E87660" w:rsidRPr="00C44EFB">
        <w:rPr>
          <w:rFonts w:eastAsiaTheme="minorEastAsia" w:cstheme="minorBidi"/>
          <w:b w:val="0"/>
          <w:bCs w:val="0"/>
          <w:color w:val="auto"/>
          <w:sz w:val="27"/>
          <w:szCs w:val="27"/>
        </w:rPr>
        <w:t>Access Control</w:t>
      </w:r>
    </w:p>
    <w:p w:rsidR="00E87660" w:rsidRDefault="00E87660" w:rsidP="00E87660">
      <w:pPr>
        <w:numPr>
          <w:ilvl w:val="0"/>
          <w:numId w:val="17"/>
        </w:numPr>
        <w:spacing w:before="100" w:beforeAutospacing="1" w:after="100" w:afterAutospacing="1" w:line="240" w:lineRule="auto"/>
        <w:rPr>
          <w:rFonts w:hint="eastAsia"/>
        </w:rPr>
      </w:pPr>
      <w:r>
        <w:t xml:space="preserve">Ministry → All authorized projects </w:t>
      </w:r>
    </w:p>
    <w:p w:rsidR="00E87660" w:rsidRDefault="00E87660" w:rsidP="00E87660">
      <w:pPr>
        <w:numPr>
          <w:ilvl w:val="0"/>
          <w:numId w:val="17"/>
        </w:numPr>
        <w:spacing w:before="100" w:beforeAutospacing="1" w:after="100" w:afterAutospacing="1" w:line="240" w:lineRule="auto"/>
        <w:rPr>
          <w:rFonts w:hint="eastAsia"/>
        </w:rPr>
      </w:pPr>
      <w:r>
        <w:t xml:space="preserve">State → Assigned state </w:t>
      </w:r>
    </w:p>
    <w:p w:rsidR="00E87660" w:rsidRDefault="00E87660" w:rsidP="00E87660">
      <w:pPr>
        <w:numPr>
          <w:ilvl w:val="0"/>
          <w:numId w:val="17"/>
        </w:numPr>
        <w:spacing w:before="100" w:beforeAutospacing="1" w:after="100" w:afterAutospacing="1" w:line="240" w:lineRule="auto"/>
        <w:rPr>
          <w:rFonts w:hint="eastAsia"/>
        </w:rPr>
      </w:pPr>
      <w:r>
        <w:lastRenderedPageBreak/>
        <w:t xml:space="preserve">District → Assigned district </w:t>
      </w:r>
    </w:p>
    <w:p w:rsidR="00E87660" w:rsidRDefault="00E87660" w:rsidP="00E87660">
      <w:pPr>
        <w:numPr>
          <w:ilvl w:val="0"/>
          <w:numId w:val="17"/>
        </w:numPr>
        <w:spacing w:before="100" w:beforeAutospacing="1" w:after="100" w:afterAutospacing="1" w:line="240" w:lineRule="auto"/>
        <w:rPr>
          <w:rFonts w:hint="eastAsia"/>
        </w:rPr>
      </w:pPr>
      <w:r>
        <w:t xml:space="preserve">MP → Assigned constituency </w:t>
      </w:r>
    </w:p>
    <w:p w:rsidR="00E87660" w:rsidRDefault="00E87660" w:rsidP="00E87660">
      <w:pPr>
        <w:numPr>
          <w:ilvl w:val="0"/>
          <w:numId w:val="17"/>
        </w:numPr>
        <w:spacing w:before="100" w:beforeAutospacing="1" w:after="100" w:afterAutospacing="1" w:line="240" w:lineRule="auto"/>
        <w:rPr>
          <w:rFonts w:hint="eastAsia"/>
        </w:rPr>
      </w:pPr>
      <w:r>
        <w:t xml:space="preserve">Contractor → Assigned projects/contracts </w:t>
      </w:r>
    </w:p>
    <w:p w:rsidR="00E87660" w:rsidRDefault="00E87660" w:rsidP="00E87660">
      <w:pPr>
        <w:numPr>
          <w:ilvl w:val="0"/>
          <w:numId w:val="17"/>
        </w:numPr>
        <w:spacing w:before="100" w:beforeAutospacing="1" w:after="100" w:afterAutospacing="1" w:line="240" w:lineRule="auto"/>
        <w:rPr>
          <w:rFonts w:hint="eastAsia"/>
        </w:rPr>
      </w:pPr>
      <w:r>
        <w:t xml:space="preserve">Citizen → Public projects in selected area </w:t>
      </w:r>
    </w:p>
    <w:p w:rsidR="00E87660" w:rsidRPr="00C44EFB" w:rsidRDefault="00E87660" w:rsidP="00E87660">
      <w:pPr>
        <w:pStyle w:val="NormalWeb"/>
        <w:rPr>
          <w:rFonts w:ascii="Aptos" w:eastAsiaTheme="minorEastAsia" w:hAnsi="Aptos" w:cstheme="minorBidi" w:hint="eastAsia"/>
          <w:sz w:val="21"/>
          <w:szCs w:val="22"/>
        </w:rPr>
      </w:pPr>
      <w:r w:rsidRPr="00C44EFB">
        <w:rPr>
          <w:rFonts w:ascii="Aptos" w:eastAsiaTheme="minorEastAsia" w:hAnsi="Aptos" w:cstheme="minorBidi"/>
          <w:sz w:val="21"/>
          <w:szCs w:val="22"/>
        </w:rPr>
        <w:t>Authorization is enforced by the backend.</w:t>
      </w:r>
    </w:p>
    <w:p w:rsidR="00C44EFB" w:rsidRDefault="00C44EFB" w:rsidP="00C44EFB">
      <w:pPr>
        <w:pStyle w:val="Heading1"/>
        <w:rPr>
          <w:rFonts w:ascii="Times New Roman" w:hAnsi="Times New Roman"/>
          <w:sz w:val="48"/>
        </w:rPr>
      </w:pPr>
      <w:r>
        <w:t>8. Major Functional Modules</w:t>
      </w:r>
    </w:p>
    <w:p w:rsidR="00C44EFB" w:rsidRPr="00C44EFB" w:rsidRDefault="00C44EFB" w:rsidP="00C44EFB">
      <w:pPr>
        <w:rPr>
          <w:rFonts w:hint="eastAsia"/>
          <w:b/>
        </w:rPr>
      </w:pPr>
      <w:r w:rsidRPr="00C44EFB">
        <w:rPr>
          <w:b/>
        </w:rPr>
        <w:t>1 Project Management</w:t>
      </w:r>
    </w:p>
    <w:p w:rsidR="00C44EFB" w:rsidRPr="00C44EFB" w:rsidRDefault="00C44EFB" w:rsidP="00C44EFB">
      <w:pPr>
        <w:rPr>
          <w:rFonts w:hint="eastAsia"/>
        </w:rPr>
      </w:pPr>
      <w:r w:rsidRPr="00C44EFB">
        <w:t>Stores project details, location, cost, status and progress.</w:t>
      </w:r>
    </w:p>
    <w:p w:rsidR="00C44EFB" w:rsidRPr="00C44EFB" w:rsidRDefault="00C44EFB" w:rsidP="00C44EFB">
      <w:pPr>
        <w:rPr>
          <w:rFonts w:hint="eastAsia"/>
          <w:b/>
        </w:rPr>
      </w:pPr>
      <w:r w:rsidRPr="00C44EFB">
        <w:rPr>
          <w:b/>
        </w:rPr>
        <w:t>2 Recommendation Management</w:t>
      </w:r>
    </w:p>
    <w:p w:rsidR="00C44EFB" w:rsidRPr="00C44EFB" w:rsidRDefault="00C44EFB" w:rsidP="00C44EFB">
      <w:pPr>
        <w:rPr>
          <w:rFonts w:hint="eastAsia"/>
        </w:rPr>
      </w:pPr>
      <w:r w:rsidRPr="00C44EFB">
        <w:t>Records MP project recommendations and approval status.</w:t>
      </w:r>
    </w:p>
    <w:p w:rsidR="00C44EFB" w:rsidRPr="00C44EFB" w:rsidRDefault="00C44EFB" w:rsidP="00C44EFB">
      <w:pPr>
        <w:rPr>
          <w:rFonts w:hint="eastAsia"/>
          <w:b/>
        </w:rPr>
      </w:pPr>
      <w:r w:rsidRPr="00C44EFB">
        <w:rPr>
          <w:b/>
        </w:rPr>
        <w:t>3 Tender &amp; Procurement Monitoring</w:t>
      </w:r>
    </w:p>
    <w:p w:rsidR="00C44EFB" w:rsidRPr="00C44EFB" w:rsidRDefault="00C44EFB" w:rsidP="00C44EFB">
      <w:pPr>
        <w:rPr>
          <w:rFonts w:hint="eastAsia"/>
        </w:rPr>
      </w:pPr>
      <w:r w:rsidRPr="00C44EFB">
        <w:t>Displays tender, bid and award information for authorized users.</w:t>
      </w:r>
    </w:p>
    <w:p w:rsidR="00C44EFB" w:rsidRPr="00C44EFB" w:rsidRDefault="00C44EFB" w:rsidP="00C44EFB">
      <w:pPr>
        <w:rPr>
          <w:rFonts w:hint="eastAsia"/>
          <w:b/>
        </w:rPr>
      </w:pPr>
      <w:r w:rsidRPr="00C44EFB">
        <w:rPr>
          <w:b/>
        </w:rPr>
        <w:t>4 Contractor Management</w:t>
      </w:r>
    </w:p>
    <w:p w:rsidR="00C44EFB" w:rsidRPr="00C44EFB" w:rsidRDefault="00C44EFB" w:rsidP="00C44EFB">
      <w:pPr>
        <w:rPr>
          <w:rFonts w:hint="eastAsia"/>
        </w:rPr>
      </w:pPr>
      <w:r w:rsidRPr="00C44EFB">
        <w:t>Maintains contractor profiles and contract history.</w:t>
      </w:r>
    </w:p>
    <w:p w:rsidR="00C44EFB" w:rsidRPr="00C44EFB" w:rsidRDefault="00C44EFB" w:rsidP="00C44EFB">
      <w:pPr>
        <w:rPr>
          <w:rFonts w:hint="eastAsia"/>
          <w:b/>
        </w:rPr>
      </w:pPr>
      <w:r w:rsidRPr="00C44EFB">
        <w:rPr>
          <w:b/>
        </w:rPr>
        <w:t>5 Contract Management</w:t>
      </w:r>
    </w:p>
    <w:p w:rsidR="00C44EFB" w:rsidRPr="00C44EFB" w:rsidRDefault="00C44EFB" w:rsidP="00C44EFB">
      <w:pPr>
        <w:rPr>
          <w:rFonts w:hint="eastAsia"/>
        </w:rPr>
      </w:pPr>
      <w:r w:rsidRPr="00C44EFB">
        <w:t>Connects project, tender, awarded contractor and execution.</w:t>
      </w:r>
    </w:p>
    <w:p w:rsidR="00C44EFB" w:rsidRPr="00C44EFB" w:rsidRDefault="00C44EFB" w:rsidP="00C44EFB">
      <w:pPr>
        <w:rPr>
          <w:rFonts w:hint="eastAsia"/>
          <w:b/>
        </w:rPr>
      </w:pPr>
      <w:r w:rsidRPr="00C44EFB">
        <w:rPr>
          <w:b/>
        </w:rPr>
        <w:t>6 Financial Monitoring</w:t>
      </w:r>
    </w:p>
    <w:p w:rsidR="00C44EFB" w:rsidRPr="00C44EFB" w:rsidRDefault="00C44EFB" w:rsidP="00C44EFB">
      <w:pPr>
        <w:rPr>
          <w:rFonts w:hint="eastAsia"/>
        </w:rPr>
      </w:pPr>
      <w:r w:rsidRPr="00C44EFB">
        <w:t>Tracks expenditure, bills, payments and cumulative financial progress.</w:t>
      </w:r>
    </w:p>
    <w:p w:rsidR="00C44EFB" w:rsidRPr="00C44EFB" w:rsidRDefault="00C44EFB" w:rsidP="00C44EFB">
      <w:pPr>
        <w:rPr>
          <w:rFonts w:hint="eastAsia"/>
          <w:b/>
        </w:rPr>
      </w:pPr>
      <w:r w:rsidRPr="00C44EFB">
        <w:rPr>
          <w:b/>
        </w:rPr>
        <w:t>7 Progress Monitoring</w:t>
      </w:r>
    </w:p>
    <w:p w:rsidR="00C44EFB" w:rsidRPr="00C44EFB" w:rsidRDefault="00C44EFB" w:rsidP="00C44EFB">
      <w:pPr>
        <w:rPr>
          <w:rFonts w:hint="eastAsia"/>
        </w:rPr>
      </w:pPr>
      <w:r w:rsidRPr="00C44EFB">
        <w:t>Maintains weekly reports and physical progress.</w:t>
      </w:r>
    </w:p>
    <w:p w:rsidR="00C44EFB" w:rsidRPr="00C44EFB" w:rsidRDefault="00C44EFB" w:rsidP="00C44EFB">
      <w:pPr>
        <w:rPr>
          <w:rFonts w:hint="eastAsia"/>
          <w:b/>
        </w:rPr>
      </w:pPr>
      <w:r w:rsidRPr="00C44EFB">
        <w:rPr>
          <w:b/>
        </w:rPr>
        <w:t>8 Evidence Management</w:t>
      </w:r>
    </w:p>
    <w:p w:rsidR="00C44EFB" w:rsidRPr="00C44EFB" w:rsidRDefault="00C44EFB" w:rsidP="00C44EFB">
      <w:pPr>
        <w:rPr>
          <w:rFonts w:hint="eastAsia"/>
        </w:rPr>
      </w:pPr>
      <w:r w:rsidRPr="00C44EFB">
        <w:t>Stores project photographs, videos, GPS and timestamps.</w:t>
      </w:r>
    </w:p>
    <w:p w:rsidR="00C44EFB" w:rsidRPr="00C44EFB" w:rsidRDefault="00C44EFB" w:rsidP="00C44EFB">
      <w:pPr>
        <w:rPr>
          <w:rFonts w:hint="eastAsia"/>
          <w:b/>
        </w:rPr>
      </w:pPr>
      <w:r w:rsidRPr="00C44EFB">
        <w:rPr>
          <w:b/>
        </w:rPr>
        <w:t>9 Citizen Reporting</w:t>
      </w:r>
    </w:p>
    <w:p w:rsidR="00C44EFB" w:rsidRPr="00C44EFB" w:rsidRDefault="00C44EFB" w:rsidP="00C44EFB">
      <w:pPr>
        <w:rPr>
          <w:rFonts w:hint="eastAsia"/>
        </w:rPr>
      </w:pPr>
      <w:r w:rsidRPr="00C44EFB">
        <w:t>Allows citizens to report project-related issues.</w:t>
      </w:r>
    </w:p>
    <w:p w:rsidR="00C44EFB" w:rsidRPr="00C44EFB" w:rsidRDefault="00C44EFB" w:rsidP="00C44EFB">
      <w:pPr>
        <w:rPr>
          <w:rFonts w:hint="eastAsia"/>
          <w:b/>
        </w:rPr>
      </w:pPr>
      <w:r w:rsidRPr="00C44EFB">
        <w:rPr>
          <w:b/>
        </w:rPr>
        <w:t>10 Inspection Management</w:t>
      </w:r>
    </w:p>
    <w:p w:rsidR="00C44EFB" w:rsidRPr="00C44EFB" w:rsidRDefault="00C44EFB" w:rsidP="00C44EFB">
      <w:pPr>
        <w:rPr>
          <w:rFonts w:hint="eastAsia"/>
        </w:rPr>
      </w:pPr>
      <w:r w:rsidRPr="00C44EFB">
        <w:t>Records field inspections and verification outcomes.</w:t>
      </w:r>
    </w:p>
    <w:p w:rsidR="00C44EFB" w:rsidRPr="00C44EFB" w:rsidRDefault="00C44EFB" w:rsidP="00C44EFB">
      <w:pPr>
        <w:rPr>
          <w:rFonts w:hint="eastAsia"/>
          <w:b/>
        </w:rPr>
      </w:pPr>
      <w:r w:rsidRPr="00C44EFB">
        <w:rPr>
          <w:b/>
        </w:rPr>
        <w:t>11 AI Risk &amp; Anomaly Detection</w:t>
      </w:r>
    </w:p>
    <w:p w:rsidR="00C44EFB" w:rsidRPr="00C44EFB" w:rsidRDefault="00C44EFB" w:rsidP="00C44EFB">
      <w:pPr>
        <w:rPr>
          <w:rFonts w:hint="eastAsia"/>
        </w:rPr>
      </w:pPr>
      <w:r w:rsidRPr="00C44EFB">
        <w:t>Identifies projects requiring additional review.</w:t>
      </w:r>
    </w:p>
    <w:p w:rsidR="00C44EFB" w:rsidRPr="00C44EFB" w:rsidRDefault="00C44EFB" w:rsidP="00C44EFB">
      <w:pPr>
        <w:rPr>
          <w:rFonts w:hint="eastAsia"/>
          <w:b/>
        </w:rPr>
      </w:pPr>
      <w:r w:rsidRPr="00C44EFB">
        <w:rPr>
          <w:b/>
        </w:rPr>
        <w:t>12 GIS Monitoring</w:t>
      </w:r>
    </w:p>
    <w:p w:rsidR="00C44EFB" w:rsidRPr="00C44EFB" w:rsidRDefault="00C44EFB" w:rsidP="00C44EFB">
      <w:pPr>
        <w:rPr>
          <w:rFonts w:hint="eastAsia"/>
        </w:rPr>
      </w:pPr>
      <w:r w:rsidRPr="00C44EFB">
        <w:t>Displays projects, risks and reports on maps.</w:t>
      </w:r>
    </w:p>
    <w:p w:rsidR="00E21D22" w:rsidRPr="00E21D22" w:rsidRDefault="00E21D22" w:rsidP="00E21D22">
      <w:pPr>
        <w:pStyle w:val="Heading1"/>
      </w:pPr>
      <w:r>
        <w:t>9. AI/ML Methodology</w:t>
      </w:r>
    </w:p>
    <w:p w:rsidR="00E21D22" w:rsidRPr="00E21D22" w:rsidRDefault="00E21D22" w:rsidP="00E21D22">
      <w:pPr>
        <w:rPr>
          <w:rFonts w:hint="eastAsia"/>
        </w:rPr>
      </w:pPr>
      <w:r w:rsidRPr="00E21D22">
        <w:t>NIRISHA AI uses multiple monitoring signals.</w:t>
      </w:r>
    </w:p>
    <w:p w:rsidR="00E21D22" w:rsidRPr="00E21D22" w:rsidRDefault="00E21D22" w:rsidP="00E21D22">
      <w:pPr>
        <w:rPr>
          <w:rFonts w:hint="eastAsia"/>
        </w:rPr>
      </w:pPr>
      <w:r w:rsidRPr="00E21D22">
        <w:t>Main AI/Analytics Components</w:t>
      </w:r>
    </w:p>
    <w:p w:rsidR="00E21D22" w:rsidRDefault="00E21D22" w:rsidP="00E21D22">
      <w:pPr>
        <w:numPr>
          <w:ilvl w:val="0"/>
          <w:numId w:val="17"/>
        </w:numPr>
        <w:spacing w:before="100" w:beforeAutospacing="1" w:after="100" w:afterAutospacing="1" w:line="240" w:lineRule="auto"/>
        <w:rPr>
          <w:rFonts w:hint="eastAsia"/>
        </w:rPr>
      </w:pPr>
      <w:r>
        <w:lastRenderedPageBreak/>
        <w:t xml:space="preserve">Isolation Forest </w:t>
      </w:r>
    </w:p>
    <w:p w:rsidR="00E21D22" w:rsidRDefault="00E21D22" w:rsidP="00E21D22">
      <w:pPr>
        <w:numPr>
          <w:ilvl w:val="0"/>
          <w:numId w:val="17"/>
        </w:numPr>
        <w:spacing w:before="100" w:beforeAutospacing="1" w:after="100" w:afterAutospacing="1" w:line="240" w:lineRule="auto"/>
        <w:rPr>
          <w:rFonts w:hint="eastAsia"/>
        </w:rPr>
      </w:pPr>
      <w:r>
        <w:t xml:space="preserve">Expenditure-progress analysis </w:t>
      </w:r>
    </w:p>
    <w:p w:rsidR="00E21D22" w:rsidRDefault="00E21D22" w:rsidP="00E21D22">
      <w:pPr>
        <w:numPr>
          <w:ilvl w:val="0"/>
          <w:numId w:val="17"/>
        </w:numPr>
        <w:spacing w:before="100" w:beforeAutospacing="1" w:after="100" w:afterAutospacing="1" w:line="240" w:lineRule="auto"/>
        <w:rPr>
          <w:rFonts w:hint="eastAsia"/>
        </w:rPr>
      </w:pPr>
      <w:r>
        <w:t xml:space="preserve">Image similarity </w:t>
      </w:r>
    </w:p>
    <w:p w:rsidR="00E21D22" w:rsidRDefault="00E21D22" w:rsidP="00E21D22">
      <w:pPr>
        <w:numPr>
          <w:ilvl w:val="0"/>
          <w:numId w:val="17"/>
        </w:numPr>
        <w:spacing w:before="100" w:beforeAutospacing="1" w:after="100" w:afterAutospacing="1" w:line="240" w:lineRule="auto"/>
        <w:rPr>
          <w:rFonts w:hint="eastAsia"/>
        </w:rPr>
      </w:pPr>
      <w:r>
        <w:t xml:space="preserve">GPS proximity </w:t>
      </w:r>
    </w:p>
    <w:p w:rsidR="00E21D22" w:rsidRDefault="00E21D22" w:rsidP="00E21D22">
      <w:pPr>
        <w:numPr>
          <w:ilvl w:val="0"/>
          <w:numId w:val="17"/>
        </w:numPr>
        <w:spacing w:before="100" w:beforeAutospacing="1" w:after="100" w:afterAutospacing="1" w:line="240" w:lineRule="auto"/>
        <w:rPr>
          <w:rFonts w:hint="eastAsia"/>
        </w:rPr>
      </w:pPr>
      <w:r>
        <w:t xml:space="preserve">Terrain-adjusted cost analysis </w:t>
      </w:r>
    </w:p>
    <w:p w:rsidR="00E21D22" w:rsidRDefault="00E21D22" w:rsidP="00E21D22">
      <w:pPr>
        <w:numPr>
          <w:ilvl w:val="0"/>
          <w:numId w:val="17"/>
        </w:numPr>
        <w:spacing w:before="100" w:beforeAutospacing="1" w:after="100" w:afterAutospacing="1" w:line="240" w:lineRule="auto"/>
        <w:rPr>
          <w:rFonts w:hint="eastAsia"/>
        </w:rPr>
      </w:pPr>
      <w:r>
        <w:t xml:space="preserve">Complaint similarity </w:t>
      </w:r>
    </w:p>
    <w:p w:rsidR="00E21D22" w:rsidRDefault="00E21D22" w:rsidP="00E21D22">
      <w:pPr>
        <w:numPr>
          <w:ilvl w:val="0"/>
          <w:numId w:val="17"/>
        </w:numPr>
        <w:spacing w:before="100" w:beforeAutospacing="1" w:after="100" w:afterAutospacing="1" w:line="240" w:lineRule="auto"/>
        <w:rPr>
          <w:rFonts w:hint="eastAsia"/>
        </w:rPr>
      </w:pPr>
      <w:r>
        <w:t xml:space="preserve">Delay analysis </w:t>
      </w:r>
    </w:p>
    <w:p w:rsidR="00E21D22" w:rsidRPr="00E21D22" w:rsidRDefault="00E21D22" w:rsidP="00E21D22">
      <w:pPr>
        <w:pStyle w:val="Heading3"/>
        <w:rPr>
          <w:rFonts w:eastAsiaTheme="minorEastAsia" w:cstheme="minorBidi"/>
          <w:b w:val="0"/>
          <w:bCs w:val="0"/>
          <w:color w:val="auto"/>
          <w:sz w:val="27"/>
          <w:szCs w:val="27"/>
        </w:rPr>
      </w:pPr>
      <w:r w:rsidRPr="00E21D22">
        <w:rPr>
          <w:rFonts w:eastAsiaTheme="minorEastAsia" w:cstheme="minorBidi"/>
          <w:b w:val="0"/>
          <w:bCs w:val="0"/>
          <w:color w:val="auto"/>
          <w:sz w:val="27"/>
          <w:szCs w:val="27"/>
        </w:rPr>
        <w:t>9.1 Isolation Forest</w:t>
      </w:r>
    </w:p>
    <w:p w:rsidR="00E21D22" w:rsidRPr="00E21D22" w:rsidRDefault="00E21D22" w:rsidP="00E21D22">
      <w:pPr>
        <w:rPr>
          <w:rFonts w:hint="eastAsia"/>
        </w:rPr>
      </w:pPr>
      <w:r w:rsidRPr="00E21D22">
        <w:t>Isolation Forest identifies unusual patterns in project and financial data.</w:t>
      </w:r>
    </w:p>
    <w:p w:rsidR="00E21D22" w:rsidRPr="00E21D22" w:rsidRDefault="00E21D22" w:rsidP="00E21D22">
      <w:pPr>
        <w:rPr>
          <w:rFonts w:hint="eastAsia"/>
        </w:rPr>
      </w:pPr>
      <w:r w:rsidRPr="00E21D22">
        <w:t>Inputs may include:</w:t>
      </w:r>
    </w:p>
    <w:p w:rsidR="00E21D22" w:rsidRDefault="00E21D22" w:rsidP="00E21D22">
      <w:pPr>
        <w:numPr>
          <w:ilvl w:val="0"/>
          <w:numId w:val="17"/>
        </w:numPr>
        <w:spacing w:before="100" w:beforeAutospacing="1" w:after="100" w:afterAutospacing="1" w:line="240" w:lineRule="auto"/>
        <w:rPr>
          <w:rFonts w:hint="eastAsia"/>
        </w:rPr>
      </w:pPr>
      <w:r>
        <w:t xml:space="preserve">Estimated cost </w:t>
      </w:r>
    </w:p>
    <w:p w:rsidR="00E21D22" w:rsidRDefault="00E21D22" w:rsidP="00E21D22">
      <w:pPr>
        <w:numPr>
          <w:ilvl w:val="0"/>
          <w:numId w:val="17"/>
        </w:numPr>
        <w:spacing w:before="100" w:beforeAutospacing="1" w:after="100" w:afterAutospacing="1" w:line="240" w:lineRule="auto"/>
        <w:rPr>
          <w:rFonts w:hint="eastAsia"/>
        </w:rPr>
      </w:pPr>
      <w:r>
        <w:t xml:space="preserve">Sanctioned amount </w:t>
      </w:r>
    </w:p>
    <w:p w:rsidR="00E21D22" w:rsidRDefault="00E21D22" w:rsidP="00E21D22">
      <w:pPr>
        <w:numPr>
          <w:ilvl w:val="0"/>
          <w:numId w:val="17"/>
        </w:numPr>
        <w:spacing w:before="100" w:beforeAutospacing="1" w:after="100" w:afterAutospacing="1" w:line="240" w:lineRule="auto"/>
        <w:rPr>
          <w:rFonts w:hint="eastAsia"/>
        </w:rPr>
      </w:pPr>
      <w:r>
        <w:t xml:space="preserve">Expenditure </w:t>
      </w:r>
    </w:p>
    <w:p w:rsidR="00E21D22" w:rsidRDefault="00E21D22" w:rsidP="00E21D22">
      <w:pPr>
        <w:numPr>
          <w:ilvl w:val="0"/>
          <w:numId w:val="17"/>
        </w:numPr>
        <w:spacing w:before="100" w:beforeAutospacing="1" w:after="100" w:afterAutospacing="1" w:line="240" w:lineRule="auto"/>
        <w:rPr>
          <w:rFonts w:hint="eastAsia"/>
        </w:rPr>
      </w:pPr>
      <w:r>
        <w:t xml:space="preserve">Payments </w:t>
      </w:r>
    </w:p>
    <w:p w:rsidR="00E21D22" w:rsidRDefault="00E21D22" w:rsidP="00E21D22">
      <w:pPr>
        <w:numPr>
          <w:ilvl w:val="0"/>
          <w:numId w:val="17"/>
        </w:numPr>
        <w:spacing w:before="100" w:beforeAutospacing="1" w:after="100" w:afterAutospacing="1" w:line="240" w:lineRule="auto"/>
        <w:rPr>
          <w:rFonts w:hint="eastAsia"/>
        </w:rPr>
      </w:pPr>
      <w:r>
        <w:t xml:space="preserve">Physical progress </w:t>
      </w:r>
    </w:p>
    <w:p w:rsidR="00E21D22" w:rsidRDefault="00E21D22" w:rsidP="00E21D22">
      <w:pPr>
        <w:numPr>
          <w:ilvl w:val="0"/>
          <w:numId w:val="17"/>
        </w:numPr>
        <w:spacing w:before="100" w:beforeAutospacing="1" w:after="100" w:afterAutospacing="1" w:line="240" w:lineRule="auto"/>
        <w:rPr>
          <w:rFonts w:hint="eastAsia"/>
        </w:rPr>
      </w:pPr>
      <w:r>
        <w:t xml:space="preserve">Delay </w:t>
      </w:r>
    </w:p>
    <w:p w:rsidR="00E21D22" w:rsidRPr="00E21D22" w:rsidRDefault="00E21D22" w:rsidP="00E21D22">
      <w:pPr>
        <w:rPr>
          <w:rFonts w:hint="eastAsia"/>
        </w:rPr>
      </w:pPr>
      <w:r w:rsidRPr="00E21D22">
        <w:t>Output:</w:t>
      </w:r>
    </w:p>
    <w:p w:rsidR="00E21D22" w:rsidRDefault="00E21D22" w:rsidP="00E21D22">
      <w:pPr>
        <w:rPr>
          <w:rFonts w:hint="eastAsia"/>
        </w:rPr>
      </w:pPr>
      <w:r w:rsidRPr="00E21D22">
        <w:t>Potential Anomaly → Human Review</w:t>
      </w:r>
    </w:p>
    <w:p w:rsidR="00E21D22" w:rsidRDefault="0065263C" w:rsidP="00E21D22">
      <w:pPr>
        <w:rPr>
          <w:rFonts w:hint="eastAsia"/>
        </w:rPr>
      </w:pPr>
      <w:r>
        <w:pict>
          <v:rect id="_x0000_i1081" style="width:0;height:1.5pt" o:hralign="center" o:hrstd="t" o:hr="t" fillcolor="#a0a0a0" stroked="f"/>
        </w:pict>
      </w:r>
    </w:p>
    <w:p w:rsidR="00E21D22" w:rsidRPr="00E21D22" w:rsidRDefault="00E21D22" w:rsidP="00E21D22">
      <w:pPr>
        <w:pStyle w:val="Heading3"/>
        <w:rPr>
          <w:rFonts w:eastAsiaTheme="minorEastAsia" w:cstheme="minorBidi"/>
          <w:b w:val="0"/>
          <w:bCs w:val="0"/>
          <w:color w:val="auto"/>
          <w:sz w:val="27"/>
          <w:szCs w:val="27"/>
        </w:rPr>
      </w:pPr>
      <w:r w:rsidRPr="00E21D22">
        <w:rPr>
          <w:rFonts w:eastAsiaTheme="minorEastAsia" w:cstheme="minorBidi"/>
          <w:b w:val="0"/>
          <w:bCs w:val="0"/>
          <w:color w:val="auto"/>
          <w:sz w:val="27"/>
          <w:szCs w:val="27"/>
        </w:rPr>
        <w:t>9.2 Expenditure vs Progress</w:t>
      </w:r>
    </w:p>
    <w:p w:rsidR="00E21D22" w:rsidRPr="00E21D22" w:rsidRDefault="00E21D22" w:rsidP="00E21D22">
      <w:pPr>
        <w:rPr>
          <w:rFonts w:hint="eastAsia"/>
        </w:rPr>
      </w:pPr>
      <w:r w:rsidRPr="00E21D22">
        <w:t>The system compares financial expenditure with physical progress.</w:t>
      </w:r>
    </w:p>
    <w:p w:rsidR="00E21D22" w:rsidRPr="00E21D22" w:rsidRDefault="00E21D22" w:rsidP="00E21D22">
      <w:pPr>
        <w:rPr>
          <w:rFonts w:hint="eastAsia"/>
        </w:rPr>
      </w:pPr>
      <w:r w:rsidRPr="00E21D22">
        <w:t>Example:</w:t>
      </w:r>
    </w:p>
    <w:p w:rsidR="00E21D22" w:rsidRPr="00E21D22" w:rsidRDefault="00E21D22" w:rsidP="00E21D22">
      <w:pPr>
        <w:rPr>
          <w:rFonts w:hint="eastAsia"/>
        </w:rPr>
      </w:pPr>
      <w:r w:rsidRPr="00523B6E">
        <w:rPr>
          <w:b/>
          <w:bCs/>
          <w:sz w:val="22"/>
        </w:rPr>
        <w:t>High expenditure + comparatively low physical progress → Potential anomaly for review</w:t>
      </w:r>
      <w:r w:rsidRPr="00E21D22">
        <w:t>.</w:t>
      </w:r>
    </w:p>
    <w:p w:rsidR="00E21D22" w:rsidRPr="00E21D22" w:rsidRDefault="00E21D22" w:rsidP="00E21D22">
      <w:pPr>
        <w:rPr>
          <w:rFonts w:hint="eastAsia"/>
        </w:rPr>
      </w:pPr>
      <w:r w:rsidRPr="00E21D22">
        <w:t>This does not automatically indicate misuse.</w:t>
      </w:r>
    </w:p>
    <w:p w:rsidR="00E21D22" w:rsidRDefault="0065263C" w:rsidP="00E21D22">
      <w:pPr>
        <w:rPr>
          <w:rFonts w:hint="eastAsia"/>
        </w:rPr>
      </w:pPr>
      <w:r>
        <w:pict>
          <v:rect id="_x0000_i1082" style="width:0;height:1.5pt" o:hralign="center" o:hrstd="t" o:hr="t" fillcolor="#a0a0a0" stroked="f"/>
        </w:pict>
      </w:r>
    </w:p>
    <w:p w:rsidR="00E21D22" w:rsidRPr="00E21D22" w:rsidRDefault="00E21D22" w:rsidP="00E21D22">
      <w:pPr>
        <w:pStyle w:val="Heading3"/>
        <w:rPr>
          <w:rFonts w:eastAsiaTheme="minorEastAsia" w:cstheme="minorBidi"/>
          <w:b w:val="0"/>
          <w:bCs w:val="0"/>
          <w:color w:val="auto"/>
          <w:sz w:val="27"/>
          <w:szCs w:val="27"/>
        </w:rPr>
      </w:pPr>
      <w:r w:rsidRPr="00E21D22">
        <w:rPr>
          <w:rFonts w:eastAsiaTheme="minorEastAsia" w:cstheme="minorBidi"/>
          <w:b w:val="0"/>
          <w:bCs w:val="0"/>
          <w:color w:val="auto"/>
          <w:sz w:val="27"/>
          <w:szCs w:val="27"/>
        </w:rPr>
        <w:t>9.3 Image Similarity</w:t>
      </w:r>
    </w:p>
    <w:p w:rsidR="00E21D22" w:rsidRPr="00E21D22" w:rsidRDefault="00E21D22" w:rsidP="00E21D22">
      <w:pPr>
        <w:rPr>
          <w:rFonts w:hint="eastAsia"/>
        </w:rPr>
      </w:pPr>
      <w:r w:rsidRPr="00E21D22">
        <w:t>Project photographs are converted into image embeddings and compared using similarity measures.</w:t>
      </w:r>
    </w:p>
    <w:p w:rsidR="00E21D22" w:rsidRPr="00E21D22" w:rsidRDefault="00E21D22" w:rsidP="00E21D22">
      <w:pPr>
        <w:rPr>
          <w:rFonts w:hint="eastAsia"/>
        </w:rPr>
      </w:pPr>
      <w:r w:rsidRPr="00E21D22">
        <w:t>Example:</w:t>
      </w:r>
    </w:p>
    <w:p w:rsidR="00E21D22" w:rsidRPr="00523B6E" w:rsidRDefault="00E21D22" w:rsidP="00523B6E">
      <w:pPr>
        <w:pStyle w:val="NormalWeb"/>
        <w:rPr>
          <w:rFonts w:ascii="Aptos" w:eastAsiaTheme="minorEastAsia" w:hAnsi="Aptos" w:cstheme="minorBidi" w:hint="eastAsia"/>
          <w:b/>
          <w:bCs/>
          <w:sz w:val="22"/>
          <w:szCs w:val="22"/>
        </w:rPr>
      </w:pPr>
      <w:r w:rsidRPr="00523B6E">
        <w:rPr>
          <w:rFonts w:ascii="Aptos" w:eastAsiaTheme="minorEastAsia" w:hAnsi="Aptos" w:cstheme="minorBidi"/>
          <w:b/>
          <w:bCs/>
          <w:sz w:val="22"/>
          <w:szCs w:val="22"/>
        </w:rPr>
        <w:t>Similar photographs + nearby GPS locations → Possible duplicate evidence</w:t>
      </w:r>
    </w:p>
    <w:p w:rsidR="00E21D22" w:rsidRPr="00E21D22" w:rsidRDefault="00E21D22" w:rsidP="00E21D22">
      <w:pPr>
        <w:rPr>
          <w:rFonts w:hint="eastAsia"/>
        </w:rPr>
      </w:pPr>
      <w:r w:rsidRPr="00E21D22">
        <w:t>The result requires human verification.</w:t>
      </w:r>
    </w:p>
    <w:p w:rsidR="00E21D22" w:rsidRDefault="0065263C" w:rsidP="00E21D22">
      <w:pPr>
        <w:rPr>
          <w:rFonts w:hint="eastAsia"/>
        </w:rPr>
      </w:pPr>
      <w:r>
        <w:pict>
          <v:rect id="_x0000_i1083" style="width:0;height:1.5pt" o:hralign="center" o:hrstd="t" o:hr="t" fillcolor="#a0a0a0" stroked="f"/>
        </w:pict>
      </w:r>
    </w:p>
    <w:p w:rsidR="00E21D22" w:rsidRPr="00E21D22" w:rsidRDefault="00E21D22" w:rsidP="00E21D22">
      <w:pPr>
        <w:pStyle w:val="Heading3"/>
        <w:rPr>
          <w:rFonts w:eastAsiaTheme="minorEastAsia" w:cstheme="minorBidi"/>
          <w:b w:val="0"/>
          <w:bCs w:val="0"/>
          <w:color w:val="auto"/>
          <w:sz w:val="27"/>
          <w:szCs w:val="27"/>
        </w:rPr>
      </w:pPr>
      <w:r w:rsidRPr="00E21D22">
        <w:rPr>
          <w:rFonts w:eastAsiaTheme="minorEastAsia" w:cstheme="minorBidi"/>
          <w:b w:val="0"/>
          <w:bCs w:val="0"/>
          <w:color w:val="auto"/>
          <w:sz w:val="27"/>
          <w:szCs w:val="27"/>
        </w:rPr>
        <w:t>9.4 GPS Proximity</w:t>
      </w:r>
    </w:p>
    <w:p w:rsidR="00E21D22" w:rsidRPr="00E21D22" w:rsidRDefault="00E21D22" w:rsidP="00E21D22">
      <w:pPr>
        <w:rPr>
          <w:rFonts w:hint="eastAsia"/>
        </w:rPr>
      </w:pPr>
      <w:r w:rsidRPr="00E21D22">
        <w:t>The Haversine distance can be used to calculate the distance between project locations.</w:t>
      </w:r>
    </w:p>
    <w:p w:rsidR="00E21D22" w:rsidRPr="00E21D22" w:rsidRDefault="00E21D22" w:rsidP="00E21D22">
      <w:pPr>
        <w:rPr>
          <w:rFonts w:hint="eastAsia"/>
        </w:rPr>
      </w:pPr>
      <w:r w:rsidRPr="00E21D22">
        <w:t>A combination of:</w:t>
      </w:r>
    </w:p>
    <w:p w:rsidR="00E21D22" w:rsidRPr="00523B6E" w:rsidRDefault="00E21D22" w:rsidP="00523B6E">
      <w:pPr>
        <w:pStyle w:val="NormalWeb"/>
        <w:rPr>
          <w:rFonts w:ascii="Aptos" w:eastAsiaTheme="minorEastAsia" w:hAnsi="Aptos" w:cstheme="minorBidi" w:hint="eastAsia"/>
          <w:b/>
          <w:bCs/>
          <w:sz w:val="22"/>
          <w:szCs w:val="22"/>
        </w:rPr>
      </w:pPr>
      <w:r w:rsidRPr="00523B6E">
        <w:rPr>
          <w:rFonts w:ascii="Aptos" w:eastAsiaTheme="minorEastAsia" w:hAnsi="Aptos" w:cstheme="minorBidi"/>
          <w:b/>
          <w:bCs/>
          <w:sz w:val="22"/>
          <w:szCs w:val="22"/>
        </w:rPr>
        <w:t>GPS + Project Type + Description + Image Similarity</w:t>
      </w:r>
    </w:p>
    <w:p w:rsidR="00E21D22" w:rsidRPr="00E21D22" w:rsidRDefault="00E21D22" w:rsidP="00E21D22">
      <w:pPr>
        <w:rPr>
          <w:rFonts w:hint="eastAsia"/>
        </w:rPr>
      </w:pPr>
      <w:r w:rsidRPr="00E21D22">
        <w:t>can help identify potential duplicate or closely related projects.</w:t>
      </w:r>
    </w:p>
    <w:p w:rsidR="00E21D22" w:rsidRDefault="0065263C" w:rsidP="00E21D22">
      <w:pPr>
        <w:rPr>
          <w:rFonts w:hint="eastAsia"/>
        </w:rPr>
      </w:pPr>
      <w:r>
        <w:lastRenderedPageBreak/>
        <w:pict>
          <v:rect id="_x0000_i1084" style="width:0;height:1.5pt" o:hralign="center" o:hrstd="t" o:hr="t" fillcolor="#a0a0a0" stroked="f"/>
        </w:pict>
      </w:r>
    </w:p>
    <w:p w:rsidR="00E21D22" w:rsidRPr="00E21D22" w:rsidRDefault="00E21D22" w:rsidP="00E21D22">
      <w:pPr>
        <w:pStyle w:val="Heading3"/>
        <w:rPr>
          <w:rFonts w:eastAsiaTheme="minorEastAsia" w:cstheme="minorBidi"/>
          <w:b w:val="0"/>
          <w:bCs w:val="0"/>
          <w:color w:val="auto"/>
          <w:sz w:val="27"/>
          <w:szCs w:val="27"/>
        </w:rPr>
      </w:pPr>
      <w:r w:rsidRPr="00E21D22">
        <w:rPr>
          <w:rFonts w:eastAsiaTheme="minorEastAsia" w:cstheme="minorBidi"/>
          <w:b w:val="0"/>
          <w:bCs w:val="0"/>
          <w:color w:val="auto"/>
          <w:sz w:val="27"/>
          <w:szCs w:val="27"/>
        </w:rPr>
        <w:t>9.5 Terrain-Adjusted Cost</w:t>
      </w:r>
    </w:p>
    <w:p w:rsidR="00E21D22" w:rsidRPr="00E21D22" w:rsidRDefault="00E21D22" w:rsidP="00E21D22">
      <w:pPr>
        <w:rPr>
          <w:rFonts w:hint="eastAsia"/>
        </w:rPr>
      </w:pPr>
      <w:r w:rsidRPr="00E21D22">
        <w:t>Project costs are compared according to terrain categories:</w:t>
      </w:r>
    </w:p>
    <w:p w:rsidR="00E21D22" w:rsidRDefault="00E21D22" w:rsidP="00E21D22">
      <w:pPr>
        <w:numPr>
          <w:ilvl w:val="0"/>
          <w:numId w:val="17"/>
        </w:numPr>
        <w:spacing w:before="100" w:beforeAutospacing="1" w:after="100" w:afterAutospacing="1" w:line="240" w:lineRule="auto"/>
        <w:rPr>
          <w:rFonts w:hint="eastAsia"/>
        </w:rPr>
      </w:pPr>
      <w:r>
        <w:t xml:space="preserve">Plain </w:t>
      </w:r>
    </w:p>
    <w:p w:rsidR="00E21D22" w:rsidRDefault="00E21D22" w:rsidP="00E21D22">
      <w:pPr>
        <w:numPr>
          <w:ilvl w:val="0"/>
          <w:numId w:val="17"/>
        </w:numPr>
        <w:spacing w:before="100" w:beforeAutospacing="1" w:after="100" w:afterAutospacing="1" w:line="240" w:lineRule="auto"/>
        <w:rPr>
          <w:rFonts w:hint="eastAsia"/>
        </w:rPr>
      </w:pPr>
      <w:r>
        <w:t xml:space="preserve">Hilly </w:t>
      </w:r>
    </w:p>
    <w:p w:rsidR="00E21D22" w:rsidRDefault="00E21D22" w:rsidP="00E21D22">
      <w:pPr>
        <w:numPr>
          <w:ilvl w:val="0"/>
          <w:numId w:val="17"/>
        </w:numPr>
        <w:spacing w:before="100" w:beforeAutospacing="1" w:after="100" w:afterAutospacing="1" w:line="240" w:lineRule="auto"/>
        <w:rPr>
          <w:rFonts w:hint="eastAsia"/>
        </w:rPr>
      </w:pPr>
      <w:r>
        <w:t xml:space="preserve">Mountain </w:t>
      </w:r>
    </w:p>
    <w:p w:rsidR="00E21D22" w:rsidRDefault="00E21D22" w:rsidP="00E21D22">
      <w:pPr>
        <w:numPr>
          <w:ilvl w:val="0"/>
          <w:numId w:val="17"/>
        </w:numPr>
        <w:spacing w:before="100" w:beforeAutospacing="1" w:after="100" w:afterAutospacing="1" w:line="240" w:lineRule="auto"/>
        <w:rPr>
          <w:rFonts w:hint="eastAsia"/>
        </w:rPr>
      </w:pPr>
      <w:r>
        <w:t xml:space="preserve">Remote </w:t>
      </w:r>
    </w:p>
    <w:p w:rsidR="00E21D22" w:rsidRPr="00E21D22" w:rsidRDefault="00E21D22" w:rsidP="00E21D22">
      <w:pPr>
        <w:rPr>
          <w:rFonts w:hint="eastAsia"/>
        </w:rPr>
      </w:pPr>
      <w:r w:rsidRPr="00E21D22">
        <w:t>This avoids treating every high-cost project as anomalous.</w:t>
      </w:r>
    </w:p>
    <w:p w:rsidR="00E21D22" w:rsidRDefault="00E21D22" w:rsidP="00E21D22">
      <w:pPr>
        <w:spacing w:before="100" w:beforeAutospacing="1" w:after="100" w:afterAutospacing="1" w:line="240" w:lineRule="auto"/>
        <w:ind w:left="720"/>
        <w:rPr>
          <w:rFonts w:hint="eastAsia"/>
        </w:rPr>
      </w:pPr>
    </w:p>
    <w:p w:rsidR="00E21D22" w:rsidRPr="00E21D22" w:rsidRDefault="00E21D22" w:rsidP="00E21D22">
      <w:pPr>
        <w:pStyle w:val="Heading1"/>
      </w:pPr>
      <w:r>
        <w:t>10. Risk Scoring and Explainable AI</w:t>
      </w:r>
    </w:p>
    <w:p w:rsidR="00E21D22" w:rsidRDefault="00E21D22" w:rsidP="00E21D22">
      <w:pPr>
        <w:rPr>
          <w:rFonts w:hint="eastAsia"/>
        </w:rPr>
      </w:pPr>
      <w:r>
        <w:t>Prototype risk levels:</w:t>
      </w:r>
    </w:p>
    <w:tbl>
      <w:tblPr>
        <w:tblStyle w:val="TableGrid"/>
        <w:tblW w:w="0" w:type="auto"/>
        <w:jc w:val="center"/>
        <w:tblLook w:val="04A0" w:firstRow="1" w:lastRow="0" w:firstColumn="1" w:lastColumn="0" w:noHBand="0" w:noVBand="1"/>
      </w:tblPr>
      <w:tblGrid>
        <w:gridCol w:w="4968"/>
        <w:gridCol w:w="4968"/>
      </w:tblGrid>
      <w:tr w:rsidR="00E21D22" w:rsidTr="00FF0160">
        <w:trPr>
          <w:jc w:val="center"/>
        </w:trPr>
        <w:tc>
          <w:tcPr>
            <w:tcW w:w="4968" w:type="dxa"/>
            <w:shd w:val="clear" w:color="auto" w:fill="0B1F3A"/>
          </w:tcPr>
          <w:p w:rsidR="00E21D22" w:rsidRDefault="00D1627E" w:rsidP="00FF0160">
            <w:pPr>
              <w:rPr>
                <w:rFonts w:hint="eastAsia"/>
              </w:rPr>
            </w:pPr>
            <w:r>
              <w:rPr>
                <w:b/>
                <w:color w:val="FFFFFF"/>
                <w:sz w:val="18"/>
              </w:rPr>
              <w:t>Score</w:t>
            </w:r>
          </w:p>
        </w:tc>
        <w:tc>
          <w:tcPr>
            <w:tcW w:w="4968" w:type="dxa"/>
            <w:shd w:val="clear" w:color="auto" w:fill="0B1F3A"/>
          </w:tcPr>
          <w:p w:rsidR="00E21D22" w:rsidRDefault="00D1627E" w:rsidP="00FF0160">
            <w:pPr>
              <w:rPr>
                <w:rFonts w:hint="eastAsia"/>
              </w:rPr>
            </w:pPr>
            <w:r>
              <w:rPr>
                <w:b/>
                <w:color w:val="FFFFFF"/>
                <w:sz w:val="18"/>
              </w:rPr>
              <w:t>Level</w:t>
            </w:r>
          </w:p>
        </w:tc>
      </w:tr>
      <w:tr w:rsidR="00E21D22" w:rsidTr="00FF0160">
        <w:trPr>
          <w:jc w:val="center"/>
        </w:trPr>
        <w:tc>
          <w:tcPr>
            <w:tcW w:w="4968" w:type="dxa"/>
            <w:vAlign w:val="center"/>
          </w:tcPr>
          <w:p w:rsidR="00E21D22" w:rsidRDefault="00D1627E" w:rsidP="00FF0160">
            <w:pPr>
              <w:rPr>
                <w:rFonts w:hint="eastAsia"/>
              </w:rPr>
            </w:pPr>
            <w:r w:rsidRPr="00D1627E">
              <w:rPr>
                <w:sz w:val="17"/>
              </w:rPr>
              <w:t>0–30</w:t>
            </w:r>
          </w:p>
        </w:tc>
        <w:tc>
          <w:tcPr>
            <w:tcW w:w="4968" w:type="dxa"/>
            <w:vAlign w:val="center"/>
          </w:tcPr>
          <w:p w:rsidR="00E21D22" w:rsidRDefault="00D1627E" w:rsidP="00FF0160">
            <w:pPr>
              <w:rPr>
                <w:rFonts w:hint="eastAsia"/>
              </w:rPr>
            </w:pPr>
            <w:r>
              <w:rPr>
                <w:sz w:val="17"/>
              </w:rPr>
              <w:t>Low</w:t>
            </w:r>
          </w:p>
        </w:tc>
      </w:tr>
      <w:tr w:rsidR="00E21D22" w:rsidRPr="00D1627E" w:rsidTr="00FF0160">
        <w:trPr>
          <w:jc w:val="center"/>
        </w:trPr>
        <w:tc>
          <w:tcPr>
            <w:tcW w:w="4968" w:type="dxa"/>
            <w:vAlign w:val="center"/>
          </w:tcPr>
          <w:p w:rsidR="00E21D22" w:rsidRPr="00D1627E" w:rsidRDefault="00D1627E" w:rsidP="00FF0160">
            <w:pPr>
              <w:rPr>
                <w:rFonts w:hint="eastAsia"/>
                <w:sz w:val="17"/>
              </w:rPr>
            </w:pPr>
            <w:r w:rsidRPr="00D1627E">
              <w:rPr>
                <w:sz w:val="17"/>
              </w:rPr>
              <w:t>31–60</w:t>
            </w:r>
          </w:p>
        </w:tc>
        <w:tc>
          <w:tcPr>
            <w:tcW w:w="4968" w:type="dxa"/>
            <w:vAlign w:val="center"/>
          </w:tcPr>
          <w:p w:rsidR="00E21D22" w:rsidRPr="00D1627E" w:rsidRDefault="00D1627E" w:rsidP="00FF0160">
            <w:pPr>
              <w:rPr>
                <w:rFonts w:hint="eastAsia"/>
                <w:sz w:val="17"/>
              </w:rPr>
            </w:pPr>
            <w:r>
              <w:rPr>
                <w:sz w:val="17"/>
              </w:rPr>
              <w:t>Medium</w:t>
            </w:r>
            <w:r w:rsidR="00E21D22" w:rsidRPr="00E87660">
              <w:rPr>
                <w:sz w:val="17"/>
              </w:rPr>
              <w:t xml:space="preserve"> </w:t>
            </w:r>
          </w:p>
        </w:tc>
      </w:tr>
      <w:tr w:rsidR="00E21D22" w:rsidTr="00FF0160">
        <w:trPr>
          <w:jc w:val="center"/>
        </w:trPr>
        <w:tc>
          <w:tcPr>
            <w:tcW w:w="4968" w:type="dxa"/>
            <w:vAlign w:val="center"/>
          </w:tcPr>
          <w:p w:rsidR="00E21D22" w:rsidRDefault="00D1627E" w:rsidP="00FF0160">
            <w:pPr>
              <w:rPr>
                <w:rFonts w:hint="eastAsia"/>
              </w:rPr>
            </w:pPr>
            <w:r w:rsidRPr="00D1627E">
              <w:rPr>
                <w:sz w:val="17"/>
              </w:rPr>
              <w:t>61–80</w:t>
            </w:r>
          </w:p>
        </w:tc>
        <w:tc>
          <w:tcPr>
            <w:tcW w:w="4968" w:type="dxa"/>
            <w:vAlign w:val="center"/>
          </w:tcPr>
          <w:p w:rsidR="00E21D22" w:rsidRDefault="00D1627E" w:rsidP="00FF0160">
            <w:pPr>
              <w:rPr>
                <w:rFonts w:hint="eastAsia"/>
              </w:rPr>
            </w:pPr>
            <w:r>
              <w:rPr>
                <w:sz w:val="17"/>
              </w:rPr>
              <w:t>High</w:t>
            </w:r>
          </w:p>
        </w:tc>
      </w:tr>
      <w:tr w:rsidR="00E21D22" w:rsidTr="00FF0160">
        <w:trPr>
          <w:jc w:val="center"/>
        </w:trPr>
        <w:tc>
          <w:tcPr>
            <w:tcW w:w="4968" w:type="dxa"/>
            <w:vAlign w:val="center"/>
          </w:tcPr>
          <w:p w:rsidR="00E21D22" w:rsidRDefault="00D1627E" w:rsidP="00FF0160">
            <w:pPr>
              <w:rPr>
                <w:rFonts w:hint="eastAsia"/>
              </w:rPr>
            </w:pPr>
            <w:r w:rsidRPr="00D1627E">
              <w:rPr>
                <w:sz w:val="17"/>
              </w:rPr>
              <w:t>81–100</w:t>
            </w:r>
          </w:p>
        </w:tc>
        <w:tc>
          <w:tcPr>
            <w:tcW w:w="4968" w:type="dxa"/>
            <w:vAlign w:val="center"/>
          </w:tcPr>
          <w:p w:rsidR="00E21D22" w:rsidRPr="00F26ACB" w:rsidRDefault="00E21D22" w:rsidP="00FF0160">
            <w:pPr>
              <w:rPr>
                <w:rFonts w:hint="eastAsia"/>
                <w:sz w:val="17"/>
              </w:rPr>
            </w:pPr>
            <w:r w:rsidRPr="00E87660">
              <w:rPr>
                <w:sz w:val="17"/>
              </w:rPr>
              <w:t>C</w:t>
            </w:r>
            <w:r w:rsidR="00D1627E">
              <w:rPr>
                <w:sz w:val="17"/>
              </w:rPr>
              <w:t>ritical</w:t>
            </w:r>
          </w:p>
        </w:tc>
      </w:tr>
    </w:tbl>
    <w:p w:rsidR="00E21D22" w:rsidRPr="00D1627E" w:rsidRDefault="00E21D22" w:rsidP="00D1627E">
      <w:pPr>
        <w:spacing w:line="240" w:lineRule="auto"/>
        <w:rPr>
          <w:rFonts w:hint="eastAsia"/>
          <w:sz w:val="17"/>
        </w:rPr>
      </w:pPr>
    </w:p>
    <w:p w:rsidR="00D1627E" w:rsidRPr="00D1627E" w:rsidRDefault="00D1627E" w:rsidP="00523B6E">
      <w:pPr>
        <w:rPr>
          <w:rFonts w:hint="eastAsia"/>
        </w:rPr>
      </w:pPr>
      <w:r w:rsidRPr="00D1627E">
        <w:t>These are prototype thresholds, not official MPLADS classifications.</w:t>
      </w:r>
    </w:p>
    <w:p w:rsidR="00D1627E" w:rsidRPr="00D1627E" w:rsidRDefault="00D1627E" w:rsidP="00D1627E">
      <w:pPr>
        <w:rPr>
          <w:rFonts w:hint="eastAsia"/>
        </w:rPr>
      </w:pPr>
      <w:r w:rsidRPr="00D1627E">
        <w:t>Example Alert</w:t>
      </w:r>
    </w:p>
    <w:p w:rsidR="00D1627E" w:rsidRPr="00D1627E" w:rsidRDefault="00D1627E" w:rsidP="00523B6E">
      <w:pPr>
        <w:rPr>
          <w:rFonts w:hint="eastAsia"/>
        </w:rPr>
      </w:pPr>
      <w:r w:rsidRPr="00523B6E">
        <w:t>Potential High-Risk Project</w:t>
      </w:r>
    </w:p>
    <w:p w:rsidR="00D1627E" w:rsidRDefault="00D1627E" w:rsidP="00523B6E">
      <w:pPr>
        <w:rPr>
          <w:rFonts w:hint="eastAsia"/>
        </w:rPr>
      </w:pPr>
      <w:r>
        <w:t>Reasons:</w:t>
      </w:r>
    </w:p>
    <w:p w:rsidR="00D1627E" w:rsidRDefault="00D1627E" w:rsidP="00D1627E">
      <w:pPr>
        <w:numPr>
          <w:ilvl w:val="0"/>
          <w:numId w:val="21"/>
        </w:numPr>
        <w:spacing w:before="100" w:beforeAutospacing="1" w:after="100" w:afterAutospacing="1" w:line="240" w:lineRule="auto"/>
        <w:rPr>
          <w:rFonts w:hint="eastAsia"/>
        </w:rPr>
      </w:pPr>
      <w:r>
        <w:t xml:space="preserve">Expenditure-progress mismatch </w:t>
      </w:r>
    </w:p>
    <w:p w:rsidR="00D1627E" w:rsidRDefault="00D1627E" w:rsidP="00D1627E">
      <w:pPr>
        <w:numPr>
          <w:ilvl w:val="0"/>
          <w:numId w:val="21"/>
        </w:numPr>
        <w:spacing w:before="100" w:beforeAutospacing="1" w:after="100" w:afterAutospacing="1" w:line="240" w:lineRule="auto"/>
        <w:rPr>
          <w:rFonts w:hint="eastAsia"/>
        </w:rPr>
      </w:pPr>
      <w:r>
        <w:t xml:space="preserve">High image similarity </w:t>
      </w:r>
    </w:p>
    <w:p w:rsidR="00D1627E" w:rsidRDefault="00D1627E" w:rsidP="00D1627E">
      <w:pPr>
        <w:numPr>
          <w:ilvl w:val="0"/>
          <w:numId w:val="21"/>
        </w:numPr>
        <w:spacing w:before="100" w:beforeAutospacing="1" w:after="100" w:afterAutospacing="1" w:line="240" w:lineRule="auto"/>
        <w:rPr>
          <w:rFonts w:hint="eastAsia"/>
        </w:rPr>
      </w:pPr>
      <w:r>
        <w:t xml:space="preserve">Nearby project location </w:t>
      </w:r>
    </w:p>
    <w:p w:rsidR="00D1627E" w:rsidRDefault="00D1627E" w:rsidP="00D1627E">
      <w:pPr>
        <w:numPr>
          <w:ilvl w:val="0"/>
          <w:numId w:val="21"/>
        </w:numPr>
        <w:spacing w:before="100" w:beforeAutospacing="1" w:after="100" w:afterAutospacing="1" w:line="240" w:lineRule="auto"/>
        <w:rPr>
          <w:rFonts w:hint="eastAsia"/>
        </w:rPr>
      </w:pPr>
      <w:r>
        <w:t xml:space="preserve">Cost above comparable terrain benchmark </w:t>
      </w:r>
    </w:p>
    <w:p w:rsidR="00D1627E" w:rsidRDefault="00D1627E" w:rsidP="00523B6E">
      <w:pPr>
        <w:rPr>
          <w:rFonts w:hint="eastAsia"/>
        </w:rPr>
      </w:pPr>
      <w:r>
        <w:t>The system provides the reasons behind an alert.</w:t>
      </w:r>
    </w:p>
    <w:p w:rsidR="00D1627E" w:rsidRPr="00D1627E" w:rsidRDefault="00D1627E" w:rsidP="00D1627E">
      <w:pPr>
        <w:spacing w:before="100" w:beforeAutospacing="1" w:after="100" w:afterAutospacing="1" w:line="240" w:lineRule="auto"/>
        <w:rPr>
          <w:rFonts w:asciiTheme="majorHAnsi" w:hAnsiTheme="majorHAnsi"/>
          <w:sz w:val="27"/>
          <w:szCs w:val="27"/>
        </w:rPr>
      </w:pPr>
      <w:r w:rsidRPr="00D1627E">
        <w:rPr>
          <w:rFonts w:asciiTheme="majorHAnsi" w:hAnsiTheme="majorHAnsi"/>
          <w:sz w:val="27"/>
          <w:szCs w:val="27"/>
        </w:rPr>
        <w:t>10.1 Human Verification</w:t>
      </w:r>
    </w:p>
    <w:p w:rsidR="00D1627E" w:rsidRPr="00995DCC"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AI Analysis</w:t>
      </w:r>
    </w:p>
    <w:p w:rsidR="00D1627E" w:rsidRPr="00995DCC"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w:t>
      </w:r>
    </w:p>
    <w:p w:rsidR="00D1627E" w:rsidRPr="00995DCC"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Potential Anomaly</w:t>
      </w:r>
    </w:p>
    <w:p w:rsidR="00D1627E" w:rsidRPr="00995DCC"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w:t>
      </w:r>
    </w:p>
    <w:p w:rsidR="00D1627E" w:rsidRPr="00995DCC"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Risk Score + Reasons</w:t>
      </w:r>
    </w:p>
    <w:p w:rsidR="00D1627E" w:rsidRPr="00995DCC"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w:t>
      </w:r>
    </w:p>
    <w:p w:rsidR="00D1627E" w:rsidRPr="00995DCC"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Human Review</w:t>
      </w:r>
    </w:p>
    <w:p w:rsidR="00D1627E" w:rsidRPr="00995DCC"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w:t>
      </w:r>
    </w:p>
    <w:p w:rsidR="00D1627E" w:rsidRPr="00995DCC"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sidRPr="00995DCC">
        <w:rPr>
          <w:rStyle w:val="HTMLCode"/>
        </w:rPr>
        <w:t>Verified / False Positive / Inspection Required</w:t>
      </w:r>
    </w:p>
    <w:p w:rsidR="00D1627E" w:rsidRDefault="00D1627E" w:rsidP="00D1627E">
      <w:pPr>
        <w:pStyle w:val="Heading1"/>
        <w:rPr>
          <w:rFonts w:ascii="Times New Roman" w:hAnsi="Times New Roman"/>
          <w:sz w:val="48"/>
        </w:rPr>
      </w:pPr>
      <w:r>
        <w:lastRenderedPageBreak/>
        <w:t>11. Central Project Details</w:t>
      </w:r>
    </w:p>
    <w:p w:rsidR="00D1627E" w:rsidRPr="00995DCC" w:rsidRDefault="00D1627E" w:rsidP="00523B6E">
      <w:pPr>
        <w:rPr>
          <w:rFonts w:hint="eastAsia"/>
        </w:rPr>
      </w:pPr>
      <w:r w:rsidRPr="00995DCC">
        <w:t xml:space="preserve">The </w:t>
      </w:r>
      <w:r w:rsidRPr="00523B6E">
        <w:t>Project Details</w:t>
      </w:r>
      <w:r w:rsidRPr="00995DCC">
        <w:t xml:space="preserve"> page provides a complete view of one project.</w:t>
      </w:r>
    </w:p>
    <w:p w:rsidR="00D1627E" w:rsidRPr="00523B6E" w:rsidRDefault="00D1627E" w:rsidP="00523B6E">
      <w:pPr>
        <w:rPr>
          <w:rFonts w:hint="eastAsia"/>
        </w:rPr>
      </w:pPr>
      <w:r w:rsidRPr="00523B6E">
        <w:t>Main Tabs</w:t>
      </w:r>
    </w:p>
    <w:p w:rsidR="00D1627E" w:rsidRDefault="00D1627E" w:rsidP="00523B6E">
      <w:pPr>
        <w:rPr>
          <w:rFonts w:hint="eastAsia"/>
        </w:rPr>
      </w:pPr>
      <w:r>
        <w:t xml:space="preserve">Overview </w:t>
      </w:r>
    </w:p>
    <w:p w:rsidR="00D1627E" w:rsidRDefault="00D1627E" w:rsidP="00D1627E">
      <w:pPr>
        <w:numPr>
          <w:ilvl w:val="0"/>
          <w:numId w:val="22"/>
        </w:numPr>
        <w:spacing w:before="100" w:beforeAutospacing="1" w:after="100" w:afterAutospacing="1" w:line="240" w:lineRule="auto"/>
        <w:rPr>
          <w:rFonts w:hint="eastAsia"/>
        </w:rPr>
      </w:pPr>
      <w:r>
        <w:t xml:space="preserve">Tender </w:t>
      </w:r>
    </w:p>
    <w:p w:rsidR="00D1627E" w:rsidRDefault="00D1627E" w:rsidP="00D1627E">
      <w:pPr>
        <w:numPr>
          <w:ilvl w:val="0"/>
          <w:numId w:val="22"/>
        </w:numPr>
        <w:spacing w:before="100" w:beforeAutospacing="1" w:after="100" w:afterAutospacing="1" w:line="240" w:lineRule="auto"/>
        <w:rPr>
          <w:rFonts w:hint="eastAsia"/>
        </w:rPr>
      </w:pPr>
      <w:r>
        <w:t xml:space="preserve">Contractor </w:t>
      </w:r>
    </w:p>
    <w:p w:rsidR="00D1627E" w:rsidRDefault="00D1627E" w:rsidP="00D1627E">
      <w:pPr>
        <w:numPr>
          <w:ilvl w:val="0"/>
          <w:numId w:val="22"/>
        </w:numPr>
        <w:spacing w:before="100" w:beforeAutospacing="1" w:after="100" w:afterAutospacing="1" w:line="240" w:lineRule="auto"/>
        <w:rPr>
          <w:rFonts w:hint="eastAsia"/>
        </w:rPr>
      </w:pPr>
      <w:r>
        <w:t xml:space="preserve">Finance </w:t>
      </w:r>
    </w:p>
    <w:p w:rsidR="00D1627E" w:rsidRDefault="00D1627E" w:rsidP="00D1627E">
      <w:pPr>
        <w:numPr>
          <w:ilvl w:val="0"/>
          <w:numId w:val="22"/>
        </w:numPr>
        <w:spacing w:before="100" w:beforeAutospacing="1" w:after="100" w:afterAutospacing="1" w:line="240" w:lineRule="auto"/>
        <w:rPr>
          <w:rFonts w:hint="eastAsia"/>
        </w:rPr>
      </w:pPr>
      <w:r>
        <w:t xml:space="preserve">Progress </w:t>
      </w:r>
    </w:p>
    <w:p w:rsidR="00D1627E" w:rsidRDefault="00D1627E" w:rsidP="00D1627E">
      <w:pPr>
        <w:numPr>
          <w:ilvl w:val="0"/>
          <w:numId w:val="22"/>
        </w:numPr>
        <w:spacing w:before="100" w:beforeAutospacing="1" w:after="100" w:afterAutospacing="1" w:line="240" w:lineRule="auto"/>
        <w:rPr>
          <w:rFonts w:hint="eastAsia"/>
        </w:rPr>
      </w:pPr>
      <w:r>
        <w:t xml:space="preserve">Weekly Reports </w:t>
      </w:r>
    </w:p>
    <w:p w:rsidR="00D1627E" w:rsidRDefault="00D1627E" w:rsidP="00D1627E">
      <w:pPr>
        <w:numPr>
          <w:ilvl w:val="0"/>
          <w:numId w:val="22"/>
        </w:numPr>
        <w:spacing w:before="100" w:beforeAutospacing="1" w:after="100" w:afterAutospacing="1" w:line="240" w:lineRule="auto"/>
        <w:rPr>
          <w:rFonts w:hint="eastAsia"/>
        </w:rPr>
      </w:pPr>
      <w:r>
        <w:t xml:space="preserve">Citizen Reports </w:t>
      </w:r>
    </w:p>
    <w:p w:rsidR="00D1627E" w:rsidRDefault="00D1627E" w:rsidP="00D1627E">
      <w:pPr>
        <w:numPr>
          <w:ilvl w:val="0"/>
          <w:numId w:val="22"/>
        </w:numPr>
        <w:spacing w:before="100" w:beforeAutospacing="1" w:after="100" w:afterAutospacing="1" w:line="240" w:lineRule="auto"/>
        <w:rPr>
          <w:rFonts w:hint="eastAsia"/>
        </w:rPr>
      </w:pPr>
      <w:r>
        <w:t xml:space="preserve">Evidence </w:t>
      </w:r>
    </w:p>
    <w:p w:rsidR="00D1627E" w:rsidRDefault="00D1627E" w:rsidP="00D1627E">
      <w:pPr>
        <w:numPr>
          <w:ilvl w:val="0"/>
          <w:numId w:val="22"/>
        </w:numPr>
        <w:spacing w:before="100" w:beforeAutospacing="1" w:after="100" w:afterAutospacing="1" w:line="240" w:lineRule="auto"/>
        <w:rPr>
          <w:rFonts w:hint="eastAsia"/>
        </w:rPr>
      </w:pPr>
      <w:r>
        <w:t xml:space="preserve">AI Alerts </w:t>
      </w:r>
    </w:p>
    <w:p w:rsidR="00D1627E" w:rsidRDefault="00D1627E" w:rsidP="00D1627E">
      <w:pPr>
        <w:numPr>
          <w:ilvl w:val="0"/>
          <w:numId w:val="22"/>
        </w:numPr>
        <w:spacing w:before="100" w:beforeAutospacing="1" w:after="100" w:afterAutospacing="1" w:line="240" w:lineRule="auto"/>
        <w:rPr>
          <w:rFonts w:hint="eastAsia"/>
        </w:rPr>
      </w:pPr>
      <w:r>
        <w:t xml:space="preserve">Inspections </w:t>
      </w:r>
    </w:p>
    <w:p w:rsidR="00D1627E" w:rsidRDefault="00D1627E" w:rsidP="00D1627E">
      <w:pPr>
        <w:numPr>
          <w:ilvl w:val="0"/>
          <w:numId w:val="22"/>
        </w:numPr>
        <w:spacing w:before="100" w:beforeAutospacing="1" w:after="100" w:afterAutospacing="1" w:line="240" w:lineRule="auto"/>
        <w:rPr>
          <w:rFonts w:hint="eastAsia"/>
        </w:rPr>
      </w:pPr>
      <w:r>
        <w:t xml:space="preserve">History </w:t>
      </w:r>
    </w:p>
    <w:p w:rsidR="00D1627E" w:rsidRPr="00523B6E" w:rsidRDefault="00D1627E" w:rsidP="00523B6E">
      <w:pPr>
        <w:rPr>
          <w:rFonts w:hint="eastAsia"/>
        </w:rPr>
      </w:pPr>
      <w:r w:rsidRPr="00523B6E">
        <w:t>Project Relationship</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Recommendation</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 xml:space="preserve">      ↓</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Project</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 xml:space="preserve">      ↓</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Tender</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 xml:space="preserve">      ↓</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Contract</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 xml:space="preserve">      ↓</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Contractor</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 xml:space="preserve">      ↓</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Payments</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 xml:space="preserve">      ↓</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Progress</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 xml:space="preserve">      ↓</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Evidence</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 xml:space="preserve">      ↓</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AI Alerts</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 xml:space="preserve">      ↓</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Inspection</w:t>
      </w:r>
    </w:p>
    <w:p w:rsidR="00D1627E"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 xml:space="preserve">      ↓</w:t>
      </w:r>
    </w:p>
    <w:p w:rsidR="00D1627E" w:rsidRPr="00995DCC" w:rsidRDefault="00D1627E" w:rsidP="00995DCC">
      <w:pPr>
        <w:pStyle w:val="HTMLPreformatted"/>
        <w:pBdr>
          <w:top w:val="single" w:sz="4" w:space="1" w:color="auto"/>
          <w:left w:val="single" w:sz="4" w:space="4" w:color="auto"/>
          <w:bottom w:val="single" w:sz="4" w:space="1" w:color="auto"/>
          <w:right w:val="single" w:sz="4" w:space="4" w:color="auto"/>
        </w:pBdr>
        <w:jc w:val="center"/>
        <w:rPr>
          <w:rStyle w:val="HTMLCode"/>
        </w:rPr>
      </w:pPr>
      <w:r>
        <w:rPr>
          <w:rStyle w:val="HTMLCode"/>
        </w:rPr>
        <w:t>Completion</w:t>
      </w:r>
    </w:p>
    <w:p w:rsidR="00D1627E" w:rsidRDefault="0065263C" w:rsidP="00D1627E">
      <w:pPr>
        <w:rPr>
          <w:rFonts w:hint="eastAsia"/>
        </w:rPr>
      </w:pPr>
      <w:r>
        <w:pict>
          <v:rect id="_x0000_i1085" style="width:0;height:1.5pt" o:hralign="center" o:hrstd="t" o:hr="t" fillcolor="#a0a0a0" stroked="f"/>
        </w:pict>
      </w:r>
    </w:p>
    <w:p w:rsidR="00D1627E" w:rsidRDefault="00D1627E" w:rsidP="00D1627E">
      <w:pPr>
        <w:pStyle w:val="Heading1"/>
      </w:pPr>
      <w:r>
        <w:t>12. Security and Privacy</w:t>
      </w:r>
    </w:p>
    <w:p w:rsidR="00D1627E" w:rsidRPr="00523B6E" w:rsidRDefault="00D1627E" w:rsidP="00523B6E">
      <w:pPr>
        <w:rPr>
          <w:rFonts w:hint="eastAsia"/>
        </w:rPr>
      </w:pPr>
      <w:r w:rsidRPr="00523B6E">
        <w:t>The platform implements:</w:t>
      </w:r>
    </w:p>
    <w:p w:rsidR="00D1627E" w:rsidRPr="008D091D" w:rsidRDefault="00D1627E" w:rsidP="008D091D">
      <w:pPr>
        <w:numPr>
          <w:ilvl w:val="0"/>
          <w:numId w:val="22"/>
        </w:numPr>
        <w:spacing w:before="100" w:beforeAutospacing="1" w:after="100" w:afterAutospacing="1" w:line="240" w:lineRule="auto"/>
        <w:rPr>
          <w:rFonts w:hint="eastAsia"/>
          <w:bCs/>
          <w:sz w:val="22"/>
        </w:rPr>
      </w:pPr>
      <w:r w:rsidRPr="008D091D">
        <w:rPr>
          <w:bCs/>
          <w:sz w:val="22"/>
        </w:rPr>
        <w:t xml:space="preserve">Authentication </w:t>
      </w:r>
    </w:p>
    <w:p w:rsidR="00D1627E" w:rsidRPr="008D091D" w:rsidRDefault="00D1627E" w:rsidP="008D091D">
      <w:pPr>
        <w:numPr>
          <w:ilvl w:val="0"/>
          <w:numId w:val="22"/>
        </w:numPr>
        <w:spacing w:before="100" w:beforeAutospacing="1" w:after="100" w:afterAutospacing="1" w:line="240" w:lineRule="auto"/>
        <w:rPr>
          <w:rFonts w:hint="eastAsia"/>
          <w:bCs/>
          <w:sz w:val="22"/>
        </w:rPr>
      </w:pPr>
      <w:r w:rsidRPr="008D091D">
        <w:rPr>
          <w:bCs/>
          <w:sz w:val="22"/>
        </w:rPr>
        <w:t xml:space="preserve">JWT/token-based access </w:t>
      </w:r>
    </w:p>
    <w:p w:rsidR="00D1627E" w:rsidRPr="008D091D" w:rsidRDefault="00D1627E" w:rsidP="008D091D">
      <w:pPr>
        <w:numPr>
          <w:ilvl w:val="0"/>
          <w:numId w:val="22"/>
        </w:numPr>
        <w:spacing w:before="100" w:beforeAutospacing="1" w:after="100" w:afterAutospacing="1" w:line="240" w:lineRule="auto"/>
        <w:rPr>
          <w:rFonts w:hint="eastAsia"/>
          <w:bCs/>
          <w:sz w:val="22"/>
        </w:rPr>
      </w:pPr>
      <w:r w:rsidRPr="008D091D">
        <w:rPr>
          <w:bCs/>
          <w:sz w:val="22"/>
        </w:rPr>
        <w:t xml:space="preserve">Role-Based Access Control </w:t>
      </w:r>
    </w:p>
    <w:p w:rsidR="00D1627E" w:rsidRPr="008D091D" w:rsidRDefault="00D1627E" w:rsidP="008D091D">
      <w:pPr>
        <w:numPr>
          <w:ilvl w:val="0"/>
          <w:numId w:val="22"/>
        </w:numPr>
        <w:spacing w:before="100" w:beforeAutospacing="1" w:after="100" w:afterAutospacing="1" w:line="240" w:lineRule="auto"/>
        <w:rPr>
          <w:rFonts w:hint="eastAsia"/>
          <w:bCs/>
          <w:sz w:val="22"/>
        </w:rPr>
      </w:pPr>
      <w:r w:rsidRPr="008D091D">
        <w:rPr>
          <w:bCs/>
          <w:sz w:val="22"/>
        </w:rPr>
        <w:t xml:space="preserve">Backend authorization </w:t>
      </w:r>
    </w:p>
    <w:p w:rsidR="00D1627E" w:rsidRPr="008D091D" w:rsidRDefault="00D1627E" w:rsidP="008D091D">
      <w:pPr>
        <w:numPr>
          <w:ilvl w:val="0"/>
          <w:numId w:val="22"/>
        </w:numPr>
        <w:spacing w:before="100" w:beforeAutospacing="1" w:after="100" w:afterAutospacing="1" w:line="240" w:lineRule="auto"/>
        <w:rPr>
          <w:rFonts w:hint="eastAsia"/>
          <w:bCs/>
          <w:sz w:val="22"/>
        </w:rPr>
      </w:pPr>
      <w:r w:rsidRPr="008D091D">
        <w:rPr>
          <w:bCs/>
          <w:sz w:val="22"/>
        </w:rPr>
        <w:t xml:space="preserve">Project-level access restrictions </w:t>
      </w:r>
    </w:p>
    <w:p w:rsidR="00D1627E" w:rsidRPr="008D091D" w:rsidRDefault="00D1627E" w:rsidP="008D091D">
      <w:pPr>
        <w:numPr>
          <w:ilvl w:val="0"/>
          <w:numId w:val="22"/>
        </w:numPr>
        <w:spacing w:before="100" w:beforeAutospacing="1" w:after="100" w:afterAutospacing="1" w:line="240" w:lineRule="auto"/>
        <w:rPr>
          <w:rFonts w:hint="eastAsia"/>
          <w:bCs/>
          <w:sz w:val="22"/>
        </w:rPr>
      </w:pPr>
      <w:r w:rsidRPr="008D091D">
        <w:rPr>
          <w:bCs/>
          <w:sz w:val="22"/>
        </w:rPr>
        <w:t xml:space="preserve">API validation </w:t>
      </w:r>
    </w:p>
    <w:p w:rsidR="00D1627E" w:rsidRPr="008D091D" w:rsidRDefault="00D1627E" w:rsidP="008D091D">
      <w:pPr>
        <w:numPr>
          <w:ilvl w:val="0"/>
          <w:numId w:val="22"/>
        </w:numPr>
        <w:spacing w:before="100" w:beforeAutospacing="1" w:after="100" w:afterAutospacing="1" w:line="240" w:lineRule="auto"/>
        <w:rPr>
          <w:rFonts w:hint="eastAsia"/>
          <w:bCs/>
          <w:sz w:val="22"/>
        </w:rPr>
      </w:pPr>
      <w:r w:rsidRPr="008D091D">
        <w:rPr>
          <w:bCs/>
          <w:sz w:val="22"/>
        </w:rPr>
        <w:t xml:space="preserve">Secure environment variables </w:t>
      </w:r>
    </w:p>
    <w:p w:rsidR="00D1627E" w:rsidRPr="008D091D" w:rsidRDefault="00D1627E" w:rsidP="008D091D">
      <w:pPr>
        <w:numPr>
          <w:ilvl w:val="0"/>
          <w:numId w:val="22"/>
        </w:numPr>
        <w:spacing w:before="100" w:beforeAutospacing="1" w:after="100" w:afterAutospacing="1" w:line="240" w:lineRule="auto"/>
        <w:rPr>
          <w:rFonts w:hint="eastAsia"/>
          <w:bCs/>
          <w:sz w:val="22"/>
        </w:rPr>
      </w:pPr>
      <w:r w:rsidRPr="008D091D">
        <w:rPr>
          <w:bCs/>
          <w:sz w:val="22"/>
        </w:rPr>
        <w:t xml:space="preserve">File </w:t>
      </w:r>
      <w:r w:rsidRPr="008D091D">
        <w:t>validation</w:t>
      </w:r>
      <w:r w:rsidRPr="008D091D">
        <w:rPr>
          <w:bCs/>
          <w:sz w:val="22"/>
        </w:rPr>
        <w:t xml:space="preserve"> </w:t>
      </w:r>
    </w:p>
    <w:p w:rsidR="00D1627E" w:rsidRPr="008D091D" w:rsidRDefault="00D1627E" w:rsidP="008D091D">
      <w:pPr>
        <w:numPr>
          <w:ilvl w:val="0"/>
          <w:numId w:val="22"/>
        </w:numPr>
        <w:spacing w:before="100" w:beforeAutospacing="1" w:after="100" w:afterAutospacing="1" w:line="240" w:lineRule="auto"/>
        <w:rPr>
          <w:rFonts w:hint="eastAsia"/>
          <w:bCs/>
          <w:sz w:val="22"/>
        </w:rPr>
      </w:pPr>
      <w:r w:rsidRPr="008D091D">
        <w:rPr>
          <w:bCs/>
          <w:sz w:val="22"/>
        </w:rPr>
        <w:lastRenderedPageBreak/>
        <w:t xml:space="preserve">Audit records </w:t>
      </w:r>
    </w:p>
    <w:p w:rsidR="00D1627E" w:rsidRPr="008D091D" w:rsidRDefault="00D1627E" w:rsidP="00D1627E">
      <w:pPr>
        <w:pStyle w:val="Heading3"/>
        <w:rPr>
          <w:rFonts w:ascii="Aptos" w:eastAsiaTheme="minorEastAsia" w:hAnsi="Aptos" w:cstheme="minorBidi" w:hint="eastAsia"/>
          <w:b w:val="0"/>
          <w:bCs w:val="0"/>
          <w:color w:val="auto"/>
          <w:sz w:val="27"/>
          <w:szCs w:val="27"/>
        </w:rPr>
      </w:pPr>
      <w:r w:rsidRPr="008D091D">
        <w:rPr>
          <w:rFonts w:ascii="Aptos" w:eastAsiaTheme="minorEastAsia" w:hAnsi="Aptos" w:cstheme="minorBidi"/>
          <w:b w:val="0"/>
          <w:bCs w:val="0"/>
          <w:color w:val="auto"/>
          <w:sz w:val="27"/>
          <w:szCs w:val="27"/>
        </w:rPr>
        <w:t>Important Security Principle</w:t>
      </w:r>
    </w:p>
    <w:p w:rsidR="00D1627E" w:rsidRPr="00523B6E" w:rsidRDefault="00D1627E" w:rsidP="00523B6E">
      <w:pPr>
        <w:rPr>
          <w:rFonts w:hint="eastAsia"/>
        </w:rPr>
      </w:pPr>
      <w:r w:rsidRPr="00523B6E">
        <w:t>Frontend restrictions alone are not sufficient.</w:t>
      </w:r>
    </w:p>
    <w:p w:rsidR="00D1627E" w:rsidRPr="00523B6E" w:rsidRDefault="00D1627E" w:rsidP="00523B6E">
      <w:pPr>
        <w:rPr>
          <w:rFonts w:hint="eastAsia"/>
        </w:rPr>
      </w:pPr>
      <w:r w:rsidRPr="00523B6E">
        <w:t>The backend verifies whether a user is authorized to access a particular project.</w:t>
      </w:r>
    </w:p>
    <w:p w:rsidR="00D1627E" w:rsidRPr="00523B6E" w:rsidRDefault="00D1627E" w:rsidP="00523B6E">
      <w:pPr>
        <w:rPr>
          <w:rFonts w:hint="eastAsia"/>
        </w:rPr>
      </w:pPr>
      <w:r w:rsidRPr="00523B6E">
        <w:t xml:space="preserve">Unauthorized requests return </w:t>
      </w:r>
      <w:r w:rsidRPr="00523B6E">
        <w:rPr>
          <w:b/>
          <w:bCs/>
          <w:sz w:val="22"/>
        </w:rPr>
        <w:t>403 Access Denied.</w:t>
      </w:r>
    </w:p>
    <w:p w:rsidR="00D1627E" w:rsidRPr="00523B6E" w:rsidRDefault="00D1627E" w:rsidP="00523B6E">
      <w:pPr>
        <w:rPr>
          <w:rFonts w:hint="eastAsia"/>
        </w:rPr>
      </w:pPr>
      <w:r w:rsidRPr="00523B6E">
        <w:t>Sensitive information such as private citizen data, credentials and confidential procurement information should not be exposed to unauthorized users.</w:t>
      </w:r>
    </w:p>
    <w:p w:rsidR="00D1627E" w:rsidRDefault="0065263C" w:rsidP="00D1627E">
      <w:pPr>
        <w:rPr>
          <w:rFonts w:hint="eastAsia"/>
        </w:rPr>
      </w:pPr>
      <w:r>
        <w:pict>
          <v:rect id="_x0000_i1086" style="width:0;height:1.5pt" o:hralign="center" o:hrstd="t" o:hr="t" fillcolor="#a0a0a0" stroked="f"/>
        </w:pict>
      </w:r>
    </w:p>
    <w:p w:rsidR="00D1627E" w:rsidRDefault="00D1627E" w:rsidP="00D1627E">
      <w:pPr>
        <w:pStyle w:val="Heading1"/>
      </w:pPr>
      <w:r>
        <w:t>13. User Interface</w:t>
      </w:r>
    </w:p>
    <w:p w:rsidR="00D1627E" w:rsidRPr="00523B6E" w:rsidRDefault="00D1627E" w:rsidP="00523B6E">
      <w:pPr>
        <w:rPr>
          <w:rFonts w:hint="eastAsia"/>
        </w:rPr>
      </w:pPr>
      <w:r w:rsidRPr="00523B6E">
        <w:t>The system uses a professional government-technology design.</w:t>
      </w:r>
    </w:p>
    <w:p w:rsidR="00D1627E" w:rsidRPr="00995DCC" w:rsidRDefault="00D1627E" w:rsidP="00D1627E">
      <w:pPr>
        <w:pStyle w:val="Heading3"/>
        <w:rPr>
          <w:rFonts w:eastAsiaTheme="minorEastAsia" w:cstheme="minorBidi"/>
          <w:b w:val="0"/>
          <w:bCs w:val="0"/>
          <w:color w:val="auto"/>
          <w:sz w:val="27"/>
          <w:szCs w:val="27"/>
        </w:rPr>
      </w:pPr>
      <w:r w:rsidRPr="00995DCC">
        <w:rPr>
          <w:rFonts w:eastAsiaTheme="minorEastAsia" w:cstheme="minorBidi"/>
          <w:b w:val="0"/>
          <w:bCs w:val="0"/>
          <w:color w:val="auto"/>
          <w:sz w:val="27"/>
          <w:szCs w:val="27"/>
        </w:rPr>
        <w:t>Main UI Elements</w:t>
      </w:r>
    </w:p>
    <w:p w:rsidR="00D1627E" w:rsidRDefault="00D1627E" w:rsidP="00D1627E">
      <w:pPr>
        <w:numPr>
          <w:ilvl w:val="0"/>
          <w:numId w:val="24"/>
        </w:numPr>
        <w:spacing w:before="100" w:beforeAutospacing="1" w:after="100" w:afterAutospacing="1" w:line="240" w:lineRule="auto"/>
        <w:rPr>
          <w:rFonts w:hint="eastAsia"/>
        </w:rPr>
      </w:pPr>
      <w:r>
        <w:t xml:space="preserve">Role-based dashboards </w:t>
      </w:r>
    </w:p>
    <w:p w:rsidR="00D1627E" w:rsidRDefault="00D1627E" w:rsidP="00D1627E">
      <w:pPr>
        <w:numPr>
          <w:ilvl w:val="0"/>
          <w:numId w:val="24"/>
        </w:numPr>
        <w:spacing w:before="100" w:beforeAutospacing="1" w:after="100" w:afterAutospacing="1" w:line="240" w:lineRule="auto"/>
        <w:rPr>
          <w:rFonts w:hint="eastAsia"/>
        </w:rPr>
      </w:pPr>
      <w:r>
        <w:t xml:space="preserve">Project cards </w:t>
      </w:r>
    </w:p>
    <w:p w:rsidR="00D1627E" w:rsidRDefault="00D1627E" w:rsidP="00D1627E">
      <w:pPr>
        <w:numPr>
          <w:ilvl w:val="0"/>
          <w:numId w:val="24"/>
        </w:numPr>
        <w:spacing w:before="100" w:beforeAutospacing="1" w:after="100" w:afterAutospacing="1" w:line="240" w:lineRule="auto"/>
        <w:rPr>
          <w:rFonts w:hint="eastAsia"/>
        </w:rPr>
      </w:pPr>
      <w:r>
        <w:t xml:space="preserve">Data tables </w:t>
      </w:r>
    </w:p>
    <w:p w:rsidR="00D1627E" w:rsidRDefault="00D1627E" w:rsidP="00D1627E">
      <w:pPr>
        <w:numPr>
          <w:ilvl w:val="0"/>
          <w:numId w:val="24"/>
        </w:numPr>
        <w:spacing w:before="100" w:beforeAutospacing="1" w:after="100" w:afterAutospacing="1" w:line="240" w:lineRule="auto"/>
        <w:rPr>
          <w:rFonts w:hint="eastAsia"/>
        </w:rPr>
      </w:pPr>
      <w:r>
        <w:t xml:space="preserve">Charts </w:t>
      </w:r>
    </w:p>
    <w:p w:rsidR="00D1627E" w:rsidRDefault="00D1627E" w:rsidP="00D1627E">
      <w:pPr>
        <w:numPr>
          <w:ilvl w:val="0"/>
          <w:numId w:val="24"/>
        </w:numPr>
        <w:spacing w:before="100" w:beforeAutospacing="1" w:after="100" w:afterAutospacing="1" w:line="240" w:lineRule="auto"/>
        <w:rPr>
          <w:rFonts w:hint="eastAsia"/>
        </w:rPr>
      </w:pPr>
      <w:r>
        <w:t xml:space="preserve">GIS maps </w:t>
      </w:r>
    </w:p>
    <w:p w:rsidR="00D1627E" w:rsidRDefault="00D1627E" w:rsidP="00D1627E">
      <w:pPr>
        <w:numPr>
          <w:ilvl w:val="0"/>
          <w:numId w:val="24"/>
        </w:numPr>
        <w:spacing w:before="100" w:beforeAutospacing="1" w:after="100" w:afterAutospacing="1" w:line="240" w:lineRule="auto"/>
        <w:rPr>
          <w:rFonts w:hint="eastAsia"/>
        </w:rPr>
      </w:pPr>
      <w:r>
        <w:t xml:space="preserve">Risk indicators </w:t>
      </w:r>
    </w:p>
    <w:p w:rsidR="00D1627E" w:rsidRDefault="00D1627E" w:rsidP="00D1627E">
      <w:pPr>
        <w:numPr>
          <w:ilvl w:val="0"/>
          <w:numId w:val="24"/>
        </w:numPr>
        <w:spacing w:before="100" w:beforeAutospacing="1" w:after="100" w:afterAutospacing="1" w:line="240" w:lineRule="auto"/>
        <w:rPr>
          <w:rFonts w:hint="eastAsia"/>
        </w:rPr>
      </w:pPr>
      <w:r>
        <w:t xml:space="preserve">Notifications </w:t>
      </w:r>
    </w:p>
    <w:p w:rsidR="00D1627E" w:rsidRDefault="00D1627E" w:rsidP="00D1627E">
      <w:pPr>
        <w:numPr>
          <w:ilvl w:val="0"/>
          <w:numId w:val="24"/>
        </w:numPr>
        <w:spacing w:before="100" w:beforeAutospacing="1" w:after="100" w:afterAutospacing="1" w:line="240" w:lineRule="auto"/>
        <w:rPr>
          <w:rFonts w:hint="eastAsia"/>
        </w:rPr>
      </w:pPr>
      <w:r>
        <w:t xml:space="preserve">Project timelines </w:t>
      </w:r>
    </w:p>
    <w:p w:rsidR="00D1627E" w:rsidRDefault="00D1627E" w:rsidP="00D1627E">
      <w:pPr>
        <w:numPr>
          <w:ilvl w:val="0"/>
          <w:numId w:val="24"/>
        </w:numPr>
        <w:spacing w:before="100" w:beforeAutospacing="1" w:after="100" w:afterAutospacing="1" w:line="240" w:lineRule="auto"/>
        <w:rPr>
          <w:rFonts w:hint="eastAsia"/>
        </w:rPr>
      </w:pPr>
      <w:r>
        <w:t xml:space="preserve">Responsive layouts </w:t>
      </w:r>
    </w:p>
    <w:p w:rsidR="00D1627E" w:rsidRPr="008D091D" w:rsidRDefault="00D1627E" w:rsidP="00D1627E">
      <w:pPr>
        <w:pStyle w:val="Heading3"/>
        <w:rPr>
          <w:rFonts w:ascii="Aptos" w:eastAsiaTheme="minorEastAsia" w:hAnsi="Aptos" w:cstheme="minorBidi" w:hint="eastAsia"/>
          <w:b w:val="0"/>
          <w:bCs w:val="0"/>
          <w:color w:val="auto"/>
          <w:sz w:val="24"/>
          <w:szCs w:val="24"/>
        </w:rPr>
      </w:pPr>
      <w:r w:rsidRPr="008D091D">
        <w:rPr>
          <w:rFonts w:ascii="Aptos" w:eastAsiaTheme="minorEastAsia" w:hAnsi="Aptos" w:cstheme="minorBidi"/>
          <w:b w:val="0"/>
          <w:bCs w:val="0"/>
          <w:color w:val="auto"/>
          <w:sz w:val="24"/>
          <w:szCs w:val="24"/>
        </w:rPr>
        <w:t>Contractor Interface</w:t>
      </w:r>
    </w:p>
    <w:p w:rsidR="00D1627E" w:rsidRDefault="00D1627E" w:rsidP="00D1627E">
      <w:pPr>
        <w:numPr>
          <w:ilvl w:val="0"/>
          <w:numId w:val="25"/>
        </w:numPr>
        <w:spacing w:before="100" w:beforeAutospacing="1" w:after="100" w:afterAutospacing="1" w:line="240" w:lineRule="auto"/>
        <w:rPr>
          <w:rFonts w:hint="eastAsia"/>
        </w:rPr>
      </w:pPr>
      <w:r>
        <w:t xml:space="preserve">Dashboard </w:t>
      </w:r>
    </w:p>
    <w:p w:rsidR="00D1627E" w:rsidRDefault="00D1627E" w:rsidP="00D1627E">
      <w:pPr>
        <w:numPr>
          <w:ilvl w:val="0"/>
          <w:numId w:val="25"/>
        </w:numPr>
        <w:spacing w:before="100" w:beforeAutospacing="1" w:after="100" w:afterAutospacing="1" w:line="240" w:lineRule="auto"/>
        <w:rPr>
          <w:rFonts w:hint="eastAsia"/>
        </w:rPr>
      </w:pPr>
      <w:r>
        <w:t xml:space="preserve">My Profile </w:t>
      </w:r>
    </w:p>
    <w:p w:rsidR="00D1627E" w:rsidRDefault="00D1627E" w:rsidP="00D1627E">
      <w:pPr>
        <w:numPr>
          <w:ilvl w:val="0"/>
          <w:numId w:val="25"/>
        </w:numPr>
        <w:spacing w:before="100" w:beforeAutospacing="1" w:after="100" w:afterAutospacing="1" w:line="240" w:lineRule="auto"/>
        <w:rPr>
          <w:rFonts w:hint="eastAsia"/>
        </w:rPr>
      </w:pPr>
      <w:r>
        <w:t xml:space="preserve">My Contracts </w:t>
      </w:r>
    </w:p>
    <w:p w:rsidR="00D1627E" w:rsidRDefault="00D1627E" w:rsidP="00D1627E">
      <w:pPr>
        <w:numPr>
          <w:ilvl w:val="0"/>
          <w:numId w:val="25"/>
        </w:numPr>
        <w:spacing w:before="100" w:beforeAutospacing="1" w:after="100" w:afterAutospacing="1" w:line="240" w:lineRule="auto"/>
        <w:rPr>
          <w:rFonts w:hint="eastAsia"/>
        </w:rPr>
      </w:pPr>
      <w:r>
        <w:t xml:space="preserve">Active Projects </w:t>
      </w:r>
    </w:p>
    <w:p w:rsidR="00D1627E" w:rsidRDefault="00D1627E" w:rsidP="00D1627E">
      <w:pPr>
        <w:numPr>
          <w:ilvl w:val="0"/>
          <w:numId w:val="25"/>
        </w:numPr>
        <w:spacing w:before="100" w:beforeAutospacing="1" w:after="100" w:afterAutospacing="1" w:line="240" w:lineRule="auto"/>
        <w:rPr>
          <w:rFonts w:hint="eastAsia"/>
        </w:rPr>
      </w:pPr>
      <w:r>
        <w:t xml:space="preserve">Weekly Reports </w:t>
      </w:r>
    </w:p>
    <w:p w:rsidR="00D1627E" w:rsidRDefault="00D1627E" w:rsidP="00D1627E">
      <w:pPr>
        <w:numPr>
          <w:ilvl w:val="0"/>
          <w:numId w:val="25"/>
        </w:numPr>
        <w:spacing w:before="100" w:beforeAutospacing="1" w:after="100" w:afterAutospacing="1" w:line="240" w:lineRule="auto"/>
        <w:rPr>
          <w:rFonts w:hint="eastAsia"/>
        </w:rPr>
      </w:pPr>
      <w:r>
        <w:t xml:space="preserve">Bills &amp; Payments </w:t>
      </w:r>
    </w:p>
    <w:p w:rsidR="00D1627E" w:rsidRDefault="00D1627E" w:rsidP="00D1627E">
      <w:pPr>
        <w:numPr>
          <w:ilvl w:val="0"/>
          <w:numId w:val="25"/>
        </w:numPr>
        <w:spacing w:before="100" w:beforeAutospacing="1" w:after="100" w:afterAutospacing="1" w:line="240" w:lineRule="auto"/>
        <w:rPr>
          <w:rFonts w:hint="eastAsia"/>
        </w:rPr>
      </w:pPr>
      <w:r>
        <w:t xml:space="preserve">Contract History </w:t>
      </w:r>
    </w:p>
    <w:p w:rsidR="00D1627E" w:rsidRDefault="00D1627E" w:rsidP="00D1627E">
      <w:pPr>
        <w:numPr>
          <w:ilvl w:val="0"/>
          <w:numId w:val="25"/>
        </w:numPr>
        <w:spacing w:before="100" w:beforeAutospacing="1" w:after="100" w:afterAutospacing="1" w:line="240" w:lineRule="auto"/>
        <w:rPr>
          <w:rFonts w:hint="eastAsia"/>
        </w:rPr>
      </w:pPr>
      <w:r>
        <w:t xml:space="preserve">Issues &amp; Alerts </w:t>
      </w:r>
    </w:p>
    <w:p w:rsidR="00D1627E" w:rsidRDefault="00D1627E" w:rsidP="00D1627E">
      <w:pPr>
        <w:numPr>
          <w:ilvl w:val="0"/>
          <w:numId w:val="25"/>
        </w:numPr>
        <w:spacing w:before="100" w:beforeAutospacing="1" w:after="100" w:afterAutospacing="1" w:line="240" w:lineRule="auto"/>
        <w:rPr>
          <w:rFonts w:hint="eastAsia"/>
        </w:rPr>
      </w:pPr>
      <w:r>
        <w:t xml:space="preserve">Maps </w:t>
      </w:r>
    </w:p>
    <w:p w:rsidR="00D1627E" w:rsidRDefault="00D1627E" w:rsidP="00523B6E">
      <w:pPr>
        <w:rPr>
          <w:rFonts w:hint="eastAsia"/>
        </w:rPr>
      </w:pPr>
      <w:r>
        <w:t xml:space="preserve">The contractor does </w:t>
      </w:r>
      <w:r w:rsidRPr="00523B6E">
        <w:rPr>
          <w:b/>
          <w:bCs/>
        </w:rPr>
        <w:t>not</w:t>
      </w:r>
      <w:r>
        <w:t xml:space="preserve"> submit bids through NIRISHA AI.</w:t>
      </w:r>
    </w:p>
    <w:p w:rsidR="00D1627E" w:rsidRDefault="0065263C" w:rsidP="00D1627E">
      <w:pPr>
        <w:rPr>
          <w:rFonts w:hint="eastAsia"/>
        </w:rPr>
      </w:pPr>
      <w:r>
        <w:pict>
          <v:rect id="_x0000_i1087" style="width:0;height:1.5pt" o:hralign="center" o:hrstd="t" o:hr="t" fillcolor="#a0a0a0" stroked="f"/>
        </w:pict>
      </w:r>
    </w:p>
    <w:p w:rsidR="00D1627E" w:rsidRDefault="00D1627E" w:rsidP="00D1627E">
      <w:pPr>
        <w:pStyle w:val="Heading1"/>
      </w:pPr>
      <w:r>
        <w:t>14. Testing and Validation</w:t>
      </w:r>
    </w:p>
    <w:p w:rsidR="00D1627E" w:rsidRPr="00523B6E" w:rsidRDefault="00D1627E" w:rsidP="00523B6E">
      <w:pPr>
        <w:rPr>
          <w:rFonts w:hint="eastAsia"/>
        </w:rPr>
      </w:pPr>
      <w:r w:rsidRPr="00523B6E">
        <w:t>The prototype is tested for:</w:t>
      </w:r>
    </w:p>
    <w:tbl>
      <w:tblPr>
        <w:tblStyle w:val="TableGrid"/>
        <w:tblW w:w="0" w:type="auto"/>
        <w:jc w:val="center"/>
        <w:tblLook w:val="04A0" w:firstRow="1" w:lastRow="0" w:firstColumn="1" w:lastColumn="0" w:noHBand="0" w:noVBand="1"/>
      </w:tblPr>
      <w:tblGrid>
        <w:gridCol w:w="4968"/>
        <w:gridCol w:w="4968"/>
      </w:tblGrid>
      <w:tr w:rsidR="00995DCC" w:rsidTr="00B61064">
        <w:trPr>
          <w:jc w:val="center"/>
        </w:trPr>
        <w:tc>
          <w:tcPr>
            <w:tcW w:w="4968" w:type="dxa"/>
            <w:shd w:val="clear" w:color="auto" w:fill="0B1F3A"/>
          </w:tcPr>
          <w:p w:rsidR="00995DCC" w:rsidRDefault="00995DCC" w:rsidP="00B61064">
            <w:pPr>
              <w:rPr>
                <w:rFonts w:hint="eastAsia"/>
              </w:rPr>
            </w:pPr>
            <w:r>
              <w:rPr>
                <w:b/>
                <w:color w:val="FFFFFF"/>
                <w:sz w:val="18"/>
              </w:rPr>
              <w:t>Test Area</w:t>
            </w:r>
          </w:p>
        </w:tc>
        <w:tc>
          <w:tcPr>
            <w:tcW w:w="4968" w:type="dxa"/>
            <w:shd w:val="clear" w:color="auto" w:fill="0B1F3A"/>
          </w:tcPr>
          <w:p w:rsidR="00995DCC" w:rsidRDefault="00995DCC" w:rsidP="00B61064">
            <w:pPr>
              <w:rPr>
                <w:rFonts w:hint="eastAsia"/>
              </w:rPr>
            </w:pPr>
            <w:r>
              <w:rPr>
                <w:b/>
                <w:color w:val="FFFFFF"/>
                <w:sz w:val="18"/>
              </w:rPr>
              <w:t>Expected Result</w:t>
            </w:r>
          </w:p>
        </w:tc>
      </w:tr>
      <w:tr w:rsidR="00995DCC" w:rsidTr="00B61064">
        <w:trPr>
          <w:jc w:val="center"/>
        </w:trPr>
        <w:tc>
          <w:tcPr>
            <w:tcW w:w="4968" w:type="dxa"/>
            <w:vAlign w:val="center"/>
          </w:tcPr>
          <w:p w:rsidR="00995DCC" w:rsidRDefault="00995DCC" w:rsidP="00995DCC">
            <w:pPr>
              <w:rPr>
                <w:rFonts w:hint="eastAsia"/>
              </w:rPr>
            </w:pPr>
            <w:r w:rsidRPr="00995DCC">
              <w:rPr>
                <w:sz w:val="17"/>
              </w:rPr>
              <w:t>Frontend build</w:t>
            </w:r>
          </w:p>
        </w:tc>
        <w:tc>
          <w:tcPr>
            <w:tcW w:w="4968" w:type="dxa"/>
            <w:vAlign w:val="center"/>
          </w:tcPr>
          <w:p w:rsidR="00995DCC" w:rsidRPr="00995DCC" w:rsidRDefault="00995DCC" w:rsidP="00995DCC">
            <w:pPr>
              <w:rPr>
                <w:rFonts w:hint="eastAsia"/>
                <w:sz w:val="17"/>
              </w:rPr>
            </w:pPr>
            <w:r w:rsidRPr="00995DCC">
              <w:rPr>
                <w:sz w:val="17"/>
              </w:rPr>
              <w:t>Successful</w:t>
            </w:r>
          </w:p>
        </w:tc>
      </w:tr>
      <w:tr w:rsidR="00995DCC" w:rsidTr="00B61064">
        <w:trPr>
          <w:jc w:val="center"/>
        </w:trPr>
        <w:tc>
          <w:tcPr>
            <w:tcW w:w="4968" w:type="dxa"/>
            <w:vAlign w:val="center"/>
          </w:tcPr>
          <w:p w:rsidR="00995DCC" w:rsidRDefault="00995DCC" w:rsidP="00995DCC">
            <w:pPr>
              <w:rPr>
                <w:rFonts w:hint="eastAsia"/>
              </w:rPr>
            </w:pPr>
            <w:r w:rsidRPr="00995DCC">
              <w:rPr>
                <w:sz w:val="17"/>
              </w:rPr>
              <w:t>Backend startup</w:t>
            </w:r>
          </w:p>
        </w:tc>
        <w:tc>
          <w:tcPr>
            <w:tcW w:w="4968" w:type="dxa"/>
            <w:vAlign w:val="center"/>
          </w:tcPr>
          <w:p w:rsidR="00995DCC" w:rsidRPr="00995DCC" w:rsidRDefault="00995DCC" w:rsidP="00995DCC">
            <w:pPr>
              <w:rPr>
                <w:rFonts w:hint="eastAsia"/>
                <w:sz w:val="17"/>
              </w:rPr>
            </w:pPr>
            <w:r w:rsidRPr="00995DCC">
              <w:rPr>
                <w:sz w:val="17"/>
              </w:rPr>
              <w:t>Successful</w:t>
            </w:r>
          </w:p>
        </w:tc>
      </w:tr>
      <w:tr w:rsidR="00995DCC" w:rsidTr="00B61064">
        <w:trPr>
          <w:jc w:val="center"/>
        </w:trPr>
        <w:tc>
          <w:tcPr>
            <w:tcW w:w="4968" w:type="dxa"/>
            <w:vAlign w:val="center"/>
          </w:tcPr>
          <w:p w:rsidR="00995DCC" w:rsidRPr="00995DCC" w:rsidRDefault="00995DCC" w:rsidP="00995DCC">
            <w:pPr>
              <w:rPr>
                <w:rFonts w:hint="eastAsia"/>
                <w:sz w:val="17"/>
              </w:rPr>
            </w:pPr>
            <w:r w:rsidRPr="00995DCC">
              <w:rPr>
                <w:sz w:val="17"/>
              </w:rPr>
              <w:lastRenderedPageBreak/>
              <w:t>Authentication</w:t>
            </w:r>
          </w:p>
        </w:tc>
        <w:tc>
          <w:tcPr>
            <w:tcW w:w="4968" w:type="dxa"/>
            <w:vAlign w:val="center"/>
          </w:tcPr>
          <w:p w:rsidR="00995DCC" w:rsidRPr="00995DCC" w:rsidRDefault="00995DCC" w:rsidP="00995DCC">
            <w:pPr>
              <w:rPr>
                <w:rFonts w:hint="eastAsia"/>
                <w:sz w:val="17"/>
              </w:rPr>
            </w:pPr>
            <w:r w:rsidRPr="00995DCC">
              <w:rPr>
                <w:sz w:val="17"/>
              </w:rPr>
              <w:t>Working</w:t>
            </w:r>
          </w:p>
        </w:tc>
      </w:tr>
      <w:tr w:rsidR="00995DCC" w:rsidTr="00B61064">
        <w:trPr>
          <w:jc w:val="center"/>
        </w:trPr>
        <w:tc>
          <w:tcPr>
            <w:tcW w:w="4968" w:type="dxa"/>
            <w:vAlign w:val="center"/>
          </w:tcPr>
          <w:p w:rsidR="00995DCC" w:rsidRPr="00995DCC" w:rsidRDefault="00995DCC" w:rsidP="00995DCC">
            <w:pPr>
              <w:rPr>
                <w:rFonts w:hint="eastAsia"/>
                <w:sz w:val="17"/>
              </w:rPr>
            </w:pPr>
            <w:r w:rsidRPr="00995DCC">
              <w:rPr>
                <w:sz w:val="17"/>
              </w:rPr>
              <w:t>Ministry access</w:t>
            </w:r>
          </w:p>
        </w:tc>
        <w:tc>
          <w:tcPr>
            <w:tcW w:w="4968" w:type="dxa"/>
            <w:vAlign w:val="center"/>
          </w:tcPr>
          <w:p w:rsidR="00995DCC" w:rsidRPr="00995DCC" w:rsidRDefault="00995DCC" w:rsidP="00995DCC">
            <w:pPr>
              <w:rPr>
                <w:rFonts w:hint="eastAsia"/>
                <w:sz w:val="17"/>
              </w:rPr>
            </w:pPr>
            <w:r w:rsidRPr="00995DCC">
              <w:rPr>
                <w:sz w:val="17"/>
              </w:rPr>
              <w:t>Allowed</w:t>
            </w:r>
          </w:p>
        </w:tc>
      </w:tr>
      <w:tr w:rsidR="00995DCC" w:rsidTr="00B61064">
        <w:trPr>
          <w:jc w:val="center"/>
        </w:trPr>
        <w:tc>
          <w:tcPr>
            <w:tcW w:w="4968" w:type="dxa"/>
            <w:vAlign w:val="center"/>
          </w:tcPr>
          <w:p w:rsidR="00995DCC" w:rsidRDefault="00995DCC" w:rsidP="00995DCC">
            <w:pPr>
              <w:rPr>
                <w:rFonts w:hint="eastAsia"/>
              </w:rPr>
            </w:pPr>
            <w:r w:rsidRPr="00995DCC">
              <w:rPr>
                <w:sz w:val="17"/>
              </w:rPr>
              <w:t>State scope</w:t>
            </w:r>
          </w:p>
        </w:tc>
        <w:tc>
          <w:tcPr>
            <w:tcW w:w="4968" w:type="dxa"/>
            <w:vAlign w:val="center"/>
          </w:tcPr>
          <w:p w:rsidR="00995DCC" w:rsidRPr="00995DCC" w:rsidRDefault="00995DCC" w:rsidP="00995DCC">
            <w:pPr>
              <w:rPr>
                <w:rFonts w:hint="eastAsia"/>
                <w:sz w:val="17"/>
              </w:rPr>
            </w:pPr>
            <w:r w:rsidRPr="00995DCC">
              <w:rPr>
                <w:sz w:val="17"/>
              </w:rPr>
              <w:t>Restricted</w:t>
            </w:r>
          </w:p>
        </w:tc>
      </w:tr>
      <w:tr w:rsidR="00995DCC" w:rsidTr="00B61064">
        <w:trPr>
          <w:jc w:val="center"/>
        </w:trPr>
        <w:tc>
          <w:tcPr>
            <w:tcW w:w="4968" w:type="dxa"/>
            <w:vAlign w:val="center"/>
          </w:tcPr>
          <w:p w:rsidR="00995DCC" w:rsidRPr="00995DCC" w:rsidRDefault="00995DCC" w:rsidP="00995DCC">
            <w:pPr>
              <w:rPr>
                <w:rFonts w:hint="eastAsia"/>
                <w:sz w:val="17"/>
              </w:rPr>
            </w:pPr>
            <w:r w:rsidRPr="00995DCC">
              <w:rPr>
                <w:sz w:val="17"/>
              </w:rPr>
              <w:t>District scope</w:t>
            </w:r>
          </w:p>
        </w:tc>
        <w:tc>
          <w:tcPr>
            <w:tcW w:w="4968" w:type="dxa"/>
            <w:vAlign w:val="center"/>
          </w:tcPr>
          <w:p w:rsidR="00995DCC" w:rsidRPr="00995DCC" w:rsidRDefault="00995DCC" w:rsidP="00995DCC">
            <w:pPr>
              <w:rPr>
                <w:rFonts w:hint="eastAsia"/>
                <w:sz w:val="17"/>
              </w:rPr>
            </w:pPr>
            <w:r w:rsidRPr="00995DCC">
              <w:rPr>
                <w:sz w:val="17"/>
              </w:rPr>
              <w:t>Restricted</w:t>
            </w:r>
          </w:p>
        </w:tc>
      </w:tr>
      <w:tr w:rsidR="00995DCC" w:rsidTr="00B61064">
        <w:trPr>
          <w:jc w:val="center"/>
        </w:trPr>
        <w:tc>
          <w:tcPr>
            <w:tcW w:w="4968" w:type="dxa"/>
            <w:vAlign w:val="center"/>
          </w:tcPr>
          <w:p w:rsidR="00995DCC" w:rsidRPr="00995DCC" w:rsidRDefault="00995DCC" w:rsidP="00995DCC">
            <w:pPr>
              <w:rPr>
                <w:rFonts w:hint="eastAsia"/>
                <w:sz w:val="17"/>
              </w:rPr>
            </w:pPr>
            <w:r w:rsidRPr="00995DCC">
              <w:rPr>
                <w:sz w:val="17"/>
              </w:rPr>
              <w:t>MP constituency scope</w:t>
            </w:r>
          </w:p>
        </w:tc>
        <w:tc>
          <w:tcPr>
            <w:tcW w:w="4968" w:type="dxa"/>
            <w:vAlign w:val="center"/>
          </w:tcPr>
          <w:p w:rsidR="00995DCC" w:rsidRPr="00995DCC" w:rsidRDefault="00995DCC" w:rsidP="00995DCC">
            <w:pPr>
              <w:rPr>
                <w:rFonts w:hint="eastAsia"/>
                <w:sz w:val="17"/>
              </w:rPr>
            </w:pPr>
            <w:r w:rsidRPr="00995DCC">
              <w:rPr>
                <w:sz w:val="17"/>
              </w:rPr>
              <w:t>Restricted</w:t>
            </w:r>
          </w:p>
        </w:tc>
      </w:tr>
      <w:tr w:rsidR="00995DCC" w:rsidTr="00B61064">
        <w:trPr>
          <w:jc w:val="center"/>
        </w:trPr>
        <w:tc>
          <w:tcPr>
            <w:tcW w:w="4968" w:type="dxa"/>
            <w:vAlign w:val="center"/>
          </w:tcPr>
          <w:p w:rsidR="00995DCC" w:rsidRPr="00995DCC" w:rsidRDefault="00995DCC" w:rsidP="00995DCC">
            <w:pPr>
              <w:rPr>
                <w:rFonts w:hint="eastAsia"/>
                <w:sz w:val="17"/>
              </w:rPr>
            </w:pPr>
            <w:r w:rsidRPr="00995DCC">
              <w:rPr>
                <w:sz w:val="17"/>
              </w:rPr>
              <w:t>Contractor own project</w:t>
            </w:r>
          </w:p>
        </w:tc>
        <w:tc>
          <w:tcPr>
            <w:tcW w:w="4968" w:type="dxa"/>
            <w:vAlign w:val="center"/>
          </w:tcPr>
          <w:p w:rsidR="00995DCC" w:rsidRPr="00995DCC" w:rsidRDefault="00995DCC" w:rsidP="00995DCC">
            <w:pPr>
              <w:rPr>
                <w:rFonts w:hint="eastAsia"/>
                <w:sz w:val="17"/>
              </w:rPr>
            </w:pPr>
            <w:r w:rsidRPr="00995DCC">
              <w:rPr>
                <w:sz w:val="17"/>
              </w:rPr>
              <w:t>Allowed</w:t>
            </w:r>
          </w:p>
        </w:tc>
      </w:tr>
      <w:tr w:rsidR="00995DCC" w:rsidTr="00B61064">
        <w:trPr>
          <w:jc w:val="center"/>
        </w:trPr>
        <w:tc>
          <w:tcPr>
            <w:tcW w:w="4968" w:type="dxa"/>
            <w:vAlign w:val="center"/>
          </w:tcPr>
          <w:p w:rsidR="00995DCC" w:rsidRPr="00995DCC" w:rsidRDefault="00995DCC" w:rsidP="00995DCC">
            <w:pPr>
              <w:rPr>
                <w:rFonts w:hint="eastAsia"/>
                <w:sz w:val="17"/>
              </w:rPr>
            </w:pPr>
            <w:r w:rsidRPr="00995DCC">
              <w:rPr>
                <w:sz w:val="17"/>
              </w:rPr>
              <w:t xml:space="preserve">Contractor </w:t>
            </w:r>
            <w:proofErr w:type="gramStart"/>
            <w:r w:rsidRPr="00995DCC">
              <w:rPr>
                <w:sz w:val="17"/>
              </w:rPr>
              <w:t>other</w:t>
            </w:r>
            <w:proofErr w:type="gramEnd"/>
            <w:r w:rsidRPr="00995DCC">
              <w:rPr>
                <w:sz w:val="17"/>
              </w:rPr>
              <w:t xml:space="preserve"> project</w:t>
            </w:r>
          </w:p>
        </w:tc>
        <w:tc>
          <w:tcPr>
            <w:tcW w:w="4968" w:type="dxa"/>
            <w:vAlign w:val="center"/>
          </w:tcPr>
          <w:p w:rsidR="00995DCC" w:rsidRPr="00995DCC" w:rsidRDefault="00995DCC" w:rsidP="00995DCC">
            <w:pPr>
              <w:rPr>
                <w:rFonts w:hint="eastAsia"/>
                <w:sz w:val="17"/>
              </w:rPr>
            </w:pPr>
            <w:r w:rsidRPr="00995DCC">
              <w:rPr>
                <w:sz w:val="17"/>
              </w:rPr>
              <w:t>Denied</w:t>
            </w:r>
          </w:p>
        </w:tc>
      </w:tr>
      <w:tr w:rsidR="00995DCC" w:rsidTr="00B61064">
        <w:trPr>
          <w:jc w:val="center"/>
        </w:trPr>
        <w:tc>
          <w:tcPr>
            <w:tcW w:w="4968" w:type="dxa"/>
            <w:vAlign w:val="center"/>
          </w:tcPr>
          <w:p w:rsidR="00995DCC" w:rsidRPr="00995DCC" w:rsidRDefault="00995DCC" w:rsidP="00995DCC">
            <w:pPr>
              <w:rPr>
                <w:rFonts w:hint="eastAsia"/>
                <w:sz w:val="17"/>
              </w:rPr>
            </w:pPr>
            <w:r w:rsidRPr="00995DCC">
              <w:rPr>
                <w:sz w:val="17"/>
              </w:rPr>
              <w:t>Citizen weekly report submission</w:t>
            </w:r>
          </w:p>
        </w:tc>
        <w:tc>
          <w:tcPr>
            <w:tcW w:w="4968" w:type="dxa"/>
            <w:vAlign w:val="center"/>
          </w:tcPr>
          <w:p w:rsidR="00995DCC" w:rsidRPr="00995DCC" w:rsidRDefault="00995DCC" w:rsidP="00995DCC">
            <w:pPr>
              <w:rPr>
                <w:rFonts w:hint="eastAsia"/>
                <w:sz w:val="17"/>
              </w:rPr>
            </w:pPr>
            <w:r w:rsidRPr="00995DCC">
              <w:rPr>
                <w:sz w:val="17"/>
              </w:rPr>
              <w:t>Denied</w:t>
            </w:r>
          </w:p>
        </w:tc>
      </w:tr>
      <w:tr w:rsidR="00995DCC" w:rsidTr="00B61064">
        <w:trPr>
          <w:jc w:val="center"/>
        </w:trPr>
        <w:tc>
          <w:tcPr>
            <w:tcW w:w="4968" w:type="dxa"/>
            <w:vAlign w:val="center"/>
          </w:tcPr>
          <w:p w:rsidR="00995DCC" w:rsidRPr="00995DCC" w:rsidRDefault="00995DCC" w:rsidP="00995DCC">
            <w:pPr>
              <w:rPr>
                <w:rFonts w:hint="eastAsia"/>
                <w:sz w:val="17"/>
              </w:rPr>
            </w:pPr>
            <w:r w:rsidRPr="00995DCC">
              <w:rPr>
                <w:sz w:val="17"/>
              </w:rPr>
              <w:t>AI risk API</w:t>
            </w:r>
          </w:p>
        </w:tc>
        <w:tc>
          <w:tcPr>
            <w:tcW w:w="4968" w:type="dxa"/>
            <w:vAlign w:val="center"/>
          </w:tcPr>
          <w:p w:rsidR="00995DCC" w:rsidRPr="00995DCC" w:rsidRDefault="00995DCC" w:rsidP="00995DCC">
            <w:pPr>
              <w:rPr>
                <w:rFonts w:hint="eastAsia"/>
                <w:sz w:val="17"/>
              </w:rPr>
            </w:pPr>
            <w:r w:rsidRPr="00995DCC">
              <w:rPr>
                <w:sz w:val="17"/>
              </w:rPr>
              <w:t>Working</w:t>
            </w:r>
          </w:p>
        </w:tc>
      </w:tr>
      <w:tr w:rsidR="00995DCC" w:rsidTr="00B61064">
        <w:trPr>
          <w:jc w:val="center"/>
        </w:trPr>
        <w:tc>
          <w:tcPr>
            <w:tcW w:w="4968" w:type="dxa"/>
            <w:vAlign w:val="center"/>
          </w:tcPr>
          <w:p w:rsidR="00995DCC" w:rsidRPr="00995DCC" w:rsidRDefault="00995DCC" w:rsidP="00995DCC">
            <w:pPr>
              <w:rPr>
                <w:rFonts w:hint="eastAsia"/>
                <w:sz w:val="17"/>
              </w:rPr>
            </w:pPr>
            <w:r w:rsidRPr="00995DCC">
              <w:rPr>
                <w:sz w:val="17"/>
              </w:rPr>
              <w:t>AI duplicate analysis</w:t>
            </w:r>
          </w:p>
        </w:tc>
        <w:tc>
          <w:tcPr>
            <w:tcW w:w="4968" w:type="dxa"/>
            <w:vAlign w:val="center"/>
          </w:tcPr>
          <w:p w:rsidR="00995DCC" w:rsidRPr="00995DCC" w:rsidRDefault="00995DCC" w:rsidP="00995DCC">
            <w:pPr>
              <w:rPr>
                <w:rFonts w:hint="eastAsia"/>
                <w:sz w:val="17"/>
              </w:rPr>
            </w:pPr>
            <w:r w:rsidRPr="00995DCC">
              <w:rPr>
                <w:sz w:val="17"/>
              </w:rPr>
              <w:t>Working</w:t>
            </w:r>
          </w:p>
        </w:tc>
      </w:tr>
    </w:tbl>
    <w:p w:rsidR="00995DCC" w:rsidRDefault="00995DCC" w:rsidP="00D1627E">
      <w:pPr>
        <w:pStyle w:val="NormalWeb"/>
      </w:pPr>
    </w:p>
    <w:p w:rsidR="00D1627E" w:rsidRPr="00995DCC" w:rsidRDefault="00995DCC" w:rsidP="00D1627E">
      <w:pPr>
        <w:pStyle w:val="Heading3"/>
        <w:rPr>
          <w:rFonts w:eastAsiaTheme="minorEastAsia" w:cstheme="minorBidi"/>
          <w:b w:val="0"/>
          <w:bCs w:val="0"/>
          <w:color w:val="auto"/>
          <w:sz w:val="27"/>
          <w:szCs w:val="27"/>
        </w:rPr>
      </w:pPr>
      <w:r>
        <w:rPr>
          <w:rFonts w:eastAsiaTheme="minorEastAsia" w:cstheme="minorBidi"/>
          <w:b w:val="0"/>
          <w:bCs w:val="0"/>
          <w:color w:val="auto"/>
          <w:sz w:val="27"/>
          <w:szCs w:val="27"/>
        </w:rPr>
        <w:t>14.1 K</w:t>
      </w:r>
      <w:r w:rsidR="00D1627E" w:rsidRPr="00995DCC">
        <w:rPr>
          <w:rFonts w:eastAsiaTheme="minorEastAsia" w:cstheme="minorBidi"/>
          <w:b w:val="0"/>
          <w:bCs w:val="0"/>
          <w:color w:val="auto"/>
          <w:sz w:val="27"/>
          <w:szCs w:val="27"/>
        </w:rPr>
        <w:t>ey RBAC Principle</w:t>
      </w:r>
    </w:p>
    <w:p w:rsidR="00D1627E" w:rsidRPr="00523B6E" w:rsidRDefault="00D1627E" w:rsidP="00523B6E">
      <w:pPr>
        <w:rPr>
          <w:rFonts w:hint="eastAsia"/>
        </w:rPr>
      </w:pPr>
      <w:r w:rsidRPr="00523B6E">
        <w:t>A contractor can access and submit information only for authorized projects.</w:t>
      </w:r>
    </w:p>
    <w:p w:rsidR="00D1627E" w:rsidRPr="00523B6E" w:rsidRDefault="00D1627E" w:rsidP="00523B6E">
      <w:pPr>
        <w:rPr>
          <w:rFonts w:hint="eastAsia"/>
        </w:rPr>
      </w:pPr>
      <w:r w:rsidRPr="00523B6E">
        <w:t>A citizen cannot access internal contractor reporting functions.</w:t>
      </w:r>
    </w:p>
    <w:p w:rsidR="00D1627E" w:rsidRDefault="0065263C" w:rsidP="00D1627E">
      <w:pPr>
        <w:rPr>
          <w:rFonts w:hint="eastAsia"/>
        </w:rPr>
      </w:pPr>
      <w:r>
        <w:pict>
          <v:rect id="_x0000_i1088" style="width:0;height:1.5pt" o:hralign="center" o:hrstd="t" o:hr="t" fillcolor="#a0a0a0" stroked="f"/>
        </w:pict>
      </w:r>
    </w:p>
    <w:p w:rsidR="00D1627E" w:rsidRDefault="00D1627E" w:rsidP="00D1627E">
      <w:pPr>
        <w:pStyle w:val="Heading1"/>
      </w:pPr>
      <w:r>
        <w:t>15. Feasibility, Limitations and Future Scope</w:t>
      </w:r>
    </w:p>
    <w:p w:rsidR="00D1627E" w:rsidRPr="00995DCC" w:rsidRDefault="00D1627E" w:rsidP="00995DCC">
      <w:pPr>
        <w:pStyle w:val="Heading3"/>
        <w:rPr>
          <w:rFonts w:eastAsiaTheme="minorEastAsia" w:cstheme="minorBidi"/>
          <w:b w:val="0"/>
          <w:bCs w:val="0"/>
          <w:color w:val="auto"/>
          <w:sz w:val="27"/>
          <w:szCs w:val="27"/>
        </w:rPr>
      </w:pPr>
      <w:r w:rsidRPr="00995DCC">
        <w:rPr>
          <w:rFonts w:eastAsiaTheme="minorEastAsia" w:cstheme="minorBidi"/>
          <w:b w:val="0"/>
          <w:bCs w:val="0"/>
          <w:color w:val="auto"/>
          <w:sz w:val="27"/>
          <w:szCs w:val="27"/>
        </w:rPr>
        <w:t>15.1 Technical Feasibility</w:t>
      </w:r>
    </w:p>
    <w:p w:rsidR="00D1627E" w:rsidRPr="00523B6E" w:rsidRDefault="00D1627E" w:rsidP="00523B6E">
      <w:pPr>
        <w:rPr>
          <w:rFonts w:hint="eastAsia"/>
        </w:rPr>
      </w:pPr>
      <w:r w:rsidRPr="00523B6E">
        <w:t>The system uses established technologies:</w:t>
      </w:r>
    </w:p>
    <w:p w:rsidR="00D1627E" w:rsidRPr="00523B6E" w:rsidRDefault="00D1627E" w:rsidP="00523B6E">
      <w:pPr>
        <w:pStyle w:val="NormalWeb"/>
        <w:rPr>
          <w:rFonts w:ascii="Aptos" w:eastAsiaTheme="minorEastAsia" w:hAnsi="Aptos" w:cstheme="minorBidi" w:hint="eastAsia"/>
          <w:b/>
          <w:bCs/>
          <w:sz w:val="22"/>
          <w:szCs w:val="22"/>
        </w:rPr>
      </w:pPr>
      <w:r w:rsidRPr="00523B6E">
        <w:rPr>
          <w:rFonts w:ascii="Aptos" w:eastAsiaTheme="minorEastAsia" w:hAnsi="Aptos" w:cstheme="minorBidi"/>
          <w:b/>
          <w:bCs/>
          <w:sz w:val="22"/>
          <w:szCs w:val="22"/>
        </w:rPr>
        <w:t xml:space="preserve">React + Node.js + Express + Python + </w:t>
      </w:r>
      <w:proofErr w:type="spellStart"/>
      <w:r w:rsidRPr="00523B6E">
        <w:rPr>
          <w:rFonts w:ascii="Aptos" w:eastAsiaTheme="minorEastAsia" w:hAnsi="Aptos" w:cstheme="minorBidi"/>
          <w:b/>
          <w:bCs/>
          <w:sz w:val="22"/>
          <w:szCs w:val="22"/>
        </w:rPr>
        <w:t>FastAPI</w:t>
      </w:r>
      <w:proofErr w:type="spellEnd"/>
      <w:r w:rsidRPr="00523B6E">
        <w:rPr>
          <w:rFonts w:ascii="Aptos" w:eastAsiaTheme="minorEastAsia" w:hAnsi="Aptos" w:cstheme="minorBidi"/>
          <w:b/>
          <w:bCs/>
          <w:sz w:val="22"/>
          <w:szCs w:val="22"/>
        </w:rPr>
        <w:t xml:space="preserve"> + AI/ML + GIS</w:t>
      </w:r>
    </w:p>
    <w:p w:rsidR="00D1627E" w:rsidRPr="00523B6E" w:rsidRDefault="00D1627E" w:rsidP="00523B6E">
      <w:pPr>
        <w:rPr>
          <w:rFonts w:hint="eastAsia"/>
        </w:rPr>
      </w:pPr>
      <w:r w:rsidRPr="00523B6E">
        <w:t>These technologies support modular development and API-based integration.</w:t>
      </w:r>
    </w:p>
    <w:p w:rsidR="00D1627E" w:rsidRPr="00995DCC" w:rsidRDefault="00D1627E" w:rsidP="00995DCC">
      <w:pPr>
        <w:pStyle w:val="Heading3"/>
        <w:rPr>
          <w:rFonts w:eastAsiaTheme="minorEastAsia" w:cstheme="minorBidi"/>
          <w:b w:val="0"/>
          <w:bCs w:val="0"/>
          <w:color w:val="auto"/>
          <w:sz w:val="27"/>
          <w:szCs w:val="27"/>
        </w:rPr>
      </w:pPr>
      <w:r w:rsidRPr="00995DCC">
        <w:rPr>
          <w:rFonts w:eastAsiaTheme="minorEastAsia" w:cstheme="minorBidi"/>
          <w:b w:val="0"/>
          <w:bCs w:val="0"/>
          <w:color w:val="auto"/>
          <w:sz w:val="27"/>
          <w:szCs w:val="27"/>
        </w:rPr>
        <w:t>15.2 Operational Feasibility</w:t>
      </w:r>
    </w:p>
    <w:p w:rsidR="00D1627E" w:rsidRPr="008D091D" w:rsidRDefault="00D1627E" w:rsidP="00523B6E">
      <w:pPr>
        <w:rPr>
          <w:rFonts w:hint="eastAsia"/>
          <w:sz w:val="22"/>
        </w:rPr>
      </w:pPr>
      <w:r w:rsidRPr="00523B6E">
        <w:t>The system follows existing stakeholder responsibilities instead of replacing them.</w:t>
      </w:r>
    </w:p>
    <w:p w:rsidR="00D1627E" w:rsidRPr="00995DCC" w:rsidRDefault="00D1627E" w:rsidP="00995DCC">
      <w:pPr>
        <w:pStyle w:val="Heading3"/>
        <w:rPr>
          <w:rFonts w:eastAsiaTheme="minorEastAsia" w:cstheme="minorBidi"/>
          <w:b w:val="0"/>
          <w:bCs w:val="0"/>
          <w:color w:val="auto"/>
          <w:sz w:val="27"/>
          <w:szCs w:val="27"/>
        </w:rPr>
      </w:pPr>
      <w:r w:rsidRPr="00995DCC">
        <w:rPr>
          <w:rFonts w:eastAsiaTheme="minorEastAsia" w:cstheme="minorBidi"/>
          <w:b w:val="0"/>
          <w:bCs w:val="0"/>
          <w:color w:val="auto"/>
          <w:sz w:val="27"/>
          <w:szCs w:val="27"/>
        </w:rPr>
        <w:t>15.3 Scalability</w:t>
      </w:r>
    </w:p>
    <w:p w:rsidR="00D1627E" w:rsidRPr="00523B6E" w:rsidRDefault="00D1627E" w:rsidP="00523B6E">
      <w:pPr>
        <w:rPr>
          <w:rFonts w:hint="eastAsia"/>
        </w:rPr>
      </w:pPr>
      <w:r w:rsidRPr="00523B6E">
        <w:t>Frontend, backend and AI services can be scaled independently.</w:t>
      </w:r>
    </w:p>
    <w:p w:rsidR="00D1627E" w:rsidRPr="00995DCC" w:rsidRDefault="00D1627E" w:rsidP="00995DCC">
      <w:pPr>
        <w:pStyle w:val="Heading3"/>
        <w:rPr>
          <w:rFonts w:eastAsiaTheme="minorEastAsia" w:cstheme="minorBidi"/>
          <w:b w:val="0"/>
          <w:bCs w:val="0"/>
          <w:color w:val="auto"/>
          <w:sz w:val="27"/>
          <w:szCs w:val="27"/>
        </w:rPr>
      </w:pPr>
      <w:r w:rsidRPr="00995DCC">
        <w:rPr>
          <w:rFonts w:eastAsiaTheme="minorEastAsia" w:cstheme="minorBidi"/>
          <w:b w:val="0"/>
          <w:bCs w:val="0"/>
          <w:color w:val="auto"/>
          <w:sz w:val="27"/>
          <w:szCs w:val="27"/>
        </w:rPr>
        <w:t>15.4 Limitations</w:t>
      </w:r>
    </w:p>
    <w:p w:rsidR="00D1627E" w:rsidRPr="008D091D" w:rsidRDefault="00D1627E" w:rsidP="00D1627E">
      <w:pPr>
        <w:numPr>
          <w:ilvl w:val="0"/>
          <w:numId w:val="26"/>
        </w:numPr>
        <w:spacing w:before="100" w:beforeAutospacing="1" w:after="100" w:afterAutospacing="1" w:line="240" w:lineRule="auto"/>
        <w:rPr>
          <w:rFonts w:hint="eastAsia"/>
          <w:sz w:val="22"/>
        </w:rPr>
      </w:pPr>
      <w:r w:rsidRPr="008D091D">
        <w:rPr>
          <w:sz w:val="22"/>
        </w:rPr>
        <w:t xml:space="preserve">Prototype uses synthetic/demo data. </w:t>
      </w:r>
    </w:p>
    <w:p w:rsidR="00D1627E" w:rsidRPr="008D091D" w:rsidRDefault="00D1627E" w:rsidP="00D1627E">
      <w:pPr>
        <w:numPr>
          <w:ilvl w:val="0"/>
          <w:numId w:val="26"/>
        </w:numPr>
        <w:spacing w:before="100" w:beforeAutospacing="1" w:after="100" w:afterAutospacing="1" w:line="240" w:lineRule="auto"/>
        <w:rPr>
          <w:rFonts w:hint="eastAsia"/>
          <w:sz w:val="22"/>
        </w:rPr>
      </w:pPr>
      <w:r w:rsidRPr="008D091D">
        <w:rPr>
          <w:sz w:val="22"/>
        </w:rPr>
        <w:t xml:space="preserve">AI alerts require human verification. </w:t>
      </w:r>
    </w:p>
    <w:p w:rsidR="00D1627E" w:rsidRPr="008D091D" w:rsidRDefault="00D1627E" w:rsidP="00D1627E">
      <w:pPr>
        <w:numPr>
          <w:ilvl w:val="0"/>
          <w:numId w:val="26"/>
        </w:numPr>
        <w:spacing w:before="100" w:beforeAutospacing="1" w:after="100" w:afterAutospacing="1" w:line="240" w:lineRule="auto"/>
        <w:rPr>
          <w:rFonts w:hint="eastAsia"/>
          <w:sz w:val="22"/>
        </w:rPr>
      </w:pPr>
      <w:r w:rsidRPr="008D091D">
        <w:rPr>
          <w:sz w:val="22"/>
        </w:rPr>
        <w:t xml:space="preserve">GPS accuracy can vary. </w:t>
      </w:r>
    </w:p>
    <w:p w:rsidR="00D1627E" w:rsidRPr="008D091D" w:rsidRDefault="00D1627E" w:rsidP="00D1627E">
      <w:pPr>
        <w:numPr>
          <w:ilvl w:val="0"/>
          <w:numId w:val="26"/>
        </w:numPr>
        <w:spacing w:before="100" w:beforeAutospacing="1" w:after="100" w:afterAutospacing="1" w:line="240" w:lineRule="auto"/>
        <w:rPr>
          <w:rFonts w:hint="eastAsia"/>
          <w:sz w:val="22"/>
        </w:rPr>
      </w:pPr>
      <w:r w:rsidRPr="008D091D">
        <w:rPr>
          <w:sz w:val="22"/>
        </w:rPr>
        <w:t xml:space="preserve">Evidence quality affects AI analysis. </w:t>
      </w:r>
    </w:p>
    <w:p w:rsidR="00D1627E" w:rsidRPr="008D091D" w:rsidRDefault="00D1627E" w:rsidP="00D1627E">
      <w:pPr>
        <w:numPr>
          <w:ilvl w:val="0"/>
          <w:numId w:val="26"/>
        </w:numPr>
        <w:spacing w:before="100" w:beforeAutospacing="1" w:after="100" w:afterAutospacing="1" w:line="240" w:lineRule="auto"/>
        <w:rPr>
          <w:rFonts w:hint="eastAsia"/>
          <w:sz w:val="22"/>
        </w:rPr>
      </w:pPr>
      <w:r w:rsidRPr="008D091D">
        <w:rPr>
          <w:sz w:val="22"/>
        </w:rPr>
        <w:t xml:space="preserve">Historical data may be limited. </w:t>
      </w:r>
    </w:p>
    <w:p w:rsidR="00D1627E" w:rsidRPr="008D091D" w:rsidRDefault="00D1627E" w:rsidP="00D1627E">
      <w:pPr>
        <w:numPr>
          <w:ilvl w:val="0"/>
          <w:numId w:val="26"/>
        </w:numPr>
        <w:spacing w:before="100" w:beforeAutospacing="1" w:after="100" w:afterAutospacing="1" w:line="240" w:lineRule="auto"/>
        <w:rPr>
          <w:rFonts w:hint="eastAsia"/>
          <w:sz w:val="22"/>
        </w:rPr>
      </w:pPr>
      <w:r w:rsidRPr="008D091D">
        <w:rPr>
          <w:sz w:val="22"/>
        </w:rPr>
        <w:t xml:space="preserve">Field areas may have poor connectivity. </w:t>
      </w:r>
    </w:p>
    <w:p w:rsidR="00D1627E" w:rsidRPr="008D091D" w:rsidRDefault="00D1627E" w:rsidP="00D1627E">
      <w:pPr>
        <w:numPr>
          <w:ilvl w:val="0"/>
          <w:numId w:val="26"/>
        </w:numPr>
        <w:spacing w:before="100" w:beforeAutospacing="1" w:after="100" w:afterAutospacing="1" w:line="240" w:lineRule="auto"/>
        <w:rPr>
          <w:rFonts w:hint="eastAsia"/>
          <w:sz w:val="22"/>
        </w:rPr>
      </w:pPr>
      <w:r w:rsidRPr="008D091D">
        <w:rPr>
          <w:sz w:val="22"/>
        </w:rPr>
        <w:t xml:space="preserve">Official system integration requires authorization. </w:t>
      </w:r>
    </w:p>
    <w:p w:rsidR="00D1627E" w:rsidRPr="008D091D" w:rsidRDefault="00D1627E" w:rsidP="00D1627E">
      <w:pPr>
        <w:numPr>
          <w:ilvl w:val="0"/>
          <w:numId w:val="26"/>
        </w:numPr>
        <w:spacing w:before="100" w:beforeAutospacing="1" w:after="100" w:afterAutospacing="1" w:line="240" w:lineRule="auto"/>
        <w:rPr>
          <w:rFonts w:hint="eastAsia"/>
          <w:sz w:val="22"/>
        </w:rPr>
      </w:pPr>
      <w:r w:rsidRPr="008D091D">
        <w:rPr>
          <w:sz w:val="22"/>
        </w:rPr>
        <w:t xml:space="preserve">Production deployment requires further security testing. </w:t>
      </w:r>
    </w:p>
    <w:p w:rsidR="00D1627E" w:rsidRPr="00995DCC" w:rsidRDefault="00D1627E" w:rsidP="00995DCC">
      <w:pPr>
        <w:pStyle w:val="Heading3"/>
        <w:rPr>
          <w:rFonts w:eastAsiaTheme="minorEastAsia" w:cstheme="minorBidi"/>
          <w:b w:val="0"/>
          <w:bCs w:val="0"/>
          <w:color w:val="auto"/>
          <w:sz w:val="27"/>
          <w:szCs w:val="27"/>
        </w:rPr>
      </w:pPr>
      <w:r w:rsidRPr="00995DCC">
        <w:rPr>
          <w:rFonts w:eastAsiaTheme="minorEastAsia" w:cstheme="minorBidi"/>
          <w:b w:val="0"/>
          <w:bCs w:val="0"/>
          <w:color w:val="auto"/>
          <w:sz w:val="27"/>
          <w:szCs w:val="27"/>
        </w:rPr>
        <w:lastRenderedPageBreak/>
        <w:t>15.5 Future Scope</w:t>
      </w:r>
    </w:p>
    <w:p w:rsidR="00D1627E" w:rsidRPr="008D091D" w:rsidRDefault="00D1627E" w:rsidP="00D1627E">
      <w:pPr>
        <w:numPr>
          <w:ilvl w:val="0"/>
          <w:numId w:val="27"/>
        </w:numPr>
        <w:spacing w:before="100" w:beforeAutospacing="1" w:after="100" w:afterAutospacing="1" w:line="240" w:lineRule="auto"/>
        <w:rPr>
          <w:rFonts w:hint="eastAsia"/>
          <w:sz w:val="22"/>
        </w:rPr>
      </w:pPr>
      <w:r w:rsidRPr="008D091D">
        <w:rPr>
          <w:sz w:val="22"/>
        </w:rPr>
        <w:t xml:space="preserve">Offline-first mobile reporting </w:t>
      </w:r>
    </w:p>
    <w:p w:rsidR="00D1627E" w:rsidRPr="008D091D" w:rsidRDefault="00D1627E" w:rsidP="00D1627E">
      <w:pPr>
        <w:numPr>
          <w:ilvl w:val="0"/>
          <w:numId w:val="27"/>
        </w:numPr>
        <w:spacing w:before="100" w:beforeAutospacing="1" w:after="100" w:afterAutospacing="1" w:line="240" w:lineRule="auto"/>
        <w:rPr>
          <w:rFonts w:hint="eastAsia"/>
          <w:sz w:val="22"/>
        </w:rPr>
      </w:pPr>
      <w:r w:rsidRPr="008D091D">
        <w:rPr>
          <w:sz w:val="22"/>
        </w:rPr>
        <w:t xml:space="preserve">Automatic synchronization </w:t>
      </w:r>
    </w:p>
    <w:p w:rsidR="00D1627E" w:rsidRPr="008D091D" w:rsidRDefault="00D1627E" w:rsidP="00D1627E">
      <w:pPr>
        <w:numPr>
          <w:ilvl w:val="0"/>
          <w:numId w:val="27"/>
        </w:numPr>
        <w:spacing w:before="100" w:beforeAutospacing="1" w:after="100" w:afterAutospacing="1" w:line="240" w:lineRule="auto"/>
        <w:rPr>
          <w:rFonts w:hint="eastAsia"/>
          <w:sz w:val="22"/>
        </w:rPr>
      </w:pPr>
      <w:r w:rsidRPr="008D091D">
        <w:rPr>
          <w:sz w:val="22"/>
        </w:rPr>
        <w:t xml:space="preserve">Multilingual interface </w:t>
      </w:r>
    </w:p>
    <w:p w:rsidR="00D1627E" w:rsidRPr="008D091D" w:rsidRDefault="00D1627E" w:rsidP="00D1627E">
      <w:pPr>
        <w:numPr>
          <w:ilvl w:val="0"/>
          <w:numId w:val="27"/>
        </w:numPr>
        <w:spacing w:before="100" w:beforeAutospacing="1" w:after="100" w:afterAutospacing="1" w:line="240" w:lineRule="auto"/>
        <w:rPr>
          <w:rFonts w:hint="eastAsia"/>
          <w:sz w:val="22"/>
        </w:rPr>
      </w:pPr>
      <w:r w:rsidRPr="008D091D">
        <w:rPr>
          <w:sz w:val="22"/>
        </w:rPr>
        <w:t xml:space="preserve">Advanced satellite/GIS analysis </w:t>
      </w:r>
    </w:p>
    <w:p w:rsidR="00D1627E" w:rsidRPr="008D091D" w:rsidRDefault="00D1627E" w:rsidP="00D1627E">
      <w:pPr>
        <w:numPr>
          <w:ilvl w:val="0"/>
          <w:numId w:val="27"/>
        </w:numPr>
        <w:spacing w:before="100" w:beforeAutospacing="1" w:after="100" w:afterAutospacing="1" w:line="240" w:lineRule="auto"/>
        <w:rPr>
          <w:rFonts w:hint="eastAsia"/>
          <w:sz w:val="22"/>
        </w:rPr>
      </w:pPr>
      <w:r w:rsidRPr="008D091D">
        <w:rPr>
          <w:sz w:val="22"/>
        </w:rPr>
        <w:t xml:space="preserve">Mobile application </w:t>
      </w:r>
    </w:p>
    <w:p w:rsidR="00D1627E" w:rsidRPr="008D091D" w:rsidRDefault="00D1627E" w:rsidP="00D1627E">
      <w:pPr>
        <w:numPr>
          <w:ilvl w:val="0"/>
          <w:numId w:val="27"/>
        </w:numPr>
        <w:spacing w:before="100" w:beforeAutospacing="1" w:after="100" w:afterAutospacing="1" w:line="240" w:lineRule="auto"/>
        <w:rPr>
          <w:rFonts w:hint="eastAsia"/>
          <w:sz w:val="22"/>
        </w:rPr>
      </w:pPr>
      <w:r w:rsidRPr="008D091D">
        <w:rPr>
          <w:sz w:val="22"/>
        </w:rPr>
        <w:t xml:space="preserve">Improved AI models </w:t>
      </w:r>
    </w:p>
    <w:p w:rsidR="00D1627E" w:rsidRPr="008D091D" w:rsidRDefault="00D1627E" w:rsidP="00D1627E">
      <w:pPr>
        <w:numPr>
          <w:ilvl w:val="0"/>
          <w:numId w:val="27"/>
        </w:numPr>
        <w:spacing w:before="100" w:beforeAutospacing="1" w:after="100" w:afterAutospacing="1" w:line="240" w:lineRule="auto"/>
        <w:rPr>
          <w:rFonts w:hint="eastAsia"/>
          <w:sz w:val="22"/>
        </w:rPr>
      </w:pPr>
      <w:r w:rsidRPr="008D091D">
        <w:rPr>
          <w:sz w:val="22"/>
        </w:rPr>
        <w:t xml:space="preserve">Government API integration </w:t>
      </w:r>
    </w:p>
    <w:p w:rsidR="00D1627E" w:rsidRPr="008D091D" w:rsidRDefault="00D1627E" w:rsidP="00D1627E">
      <w:pPr>
        <w:numPr>
          <w:ilvl w:val="0"/>
          <w:numId w:val="27"/>
        </w:numPr>
        <w:spacing w:before="100" w:beforeAutospacing="1" w:after="100" w:afterAutospacing="1" w:line="240" w:lineRule="auto"/>
        <w:rPr>
          <w:rFonts w:hint="eastAsia"/>
          <w:sz w:val="22"/>
        </w:rPr>
      </w:pPr>
      <w:r w:rsidRPr="008D091D">
        <w:rPr>
          <w:sz w:val="22"/>
        </w:rPr>
        <w:t xml:space="preserve">Automated reports </w:t>
      </w:r>
    </w:p>
    <w:p w:rsidR="00D1627E" w:rsidRPr="008D091D" w:rsidRDefault="00D1627E" w:rsidP="00D1627E">
      <w:pPr>
        <w:numPr>
          <w:ilvl w:val="0"/>
          <w:numId w:val="27"/>
        </w:numPr>
        <w:spacing w:before="100" w:beforeAutospacing="1" w:after="100" w:afterAutospacing="1" w:line="240" w:lineRule="auto"/>
        <w:rPr>
          <w:rFonts w:hint="eastAsia"/>
          <w:sz w:val="22"/>
        </w:rPr>
      </w:pPr>
      <w:r w:rsidRPr="008D091D">
        <w:rPr>
          <w:sz w:val="22"/>
        </w:rPr>
        <w:t xml:space="preserve">Advanced notifications </w:t>
      </w:r>
    </w:p>
    <w:p w:rsidR="00D1627E" w:rsidRPr="008D091D" w:rsidRDefault="00D1627E" w:rsidP="00D1627E">
      <w:pPr>
        <w:numPr>
          <w:ilvl w:val="0"/>
          <w:numId w:val="27"/>
        </w:numPr>
        <w:spacing w:before="100" w:beforeAutospacing="1" w:after="100" w:afterAutospacing="1" w:line="240" w:lineRule="auto"/>
        <w:rPr>
          <w:rFonts w:hint="eastAsia"/>
          <w:sz w:val="22"/>
        </w:rPr>
      </w:pPr>
      <w:r w:rsidRPr="008D091D">
        <w:rPr>
          <w:sz w:val="22"/>
        </w:rPr>
        <w:t xml:space="preserve">Improved field inspection system </w:t>
      </w:r>
    </w:p>
    <w:p w:rsidR="00D1627E" w:rsidRDefault="0065263C" w:rsidP="00D1627E">
      <w:pPr>
        <w:spacing w:after="0"/>
        <w:rPr>
          <w:rFonts w:hint="eastAsia"/>
        </w:rPr>
      </w:pPr>
      <w:r>
        <w:pict>
          <v:rect id="_x0000_i1089" style="width:0;height:1.5pt" o:hralign="center" o:hrstd="t" o:hr="t" fillcolor="#a0a0a0" stroked="f"/>
        </w:pict>
      </w:r>
    </w:p>
    <w:p w:rsidR="00D1627E" w:rsidRDefault="00D1627E" w:rsidP="00D1627E">
      <w:pPr>
        <w:pStyle w:val="Heading1"/>
      </w:pPr>
      <w:r>
        <w:t>16. Innovation and Differentiation</w:t>
      </w:r>
    </w:p>
    <w:p w:rsidR="00D1627E" w:rsidRPr="00523B6E" w:rsidRDefault="00D1627E" w:rsidP="00523B6E">
      <w:pPr>
        <w:rPr>
          <w:rFonts w:hint="eastAsia"/>
        </w:rPr>
      </w:pPr>
      <w:r w:rsidRPr="00523B6E">
        <w:t>The main innovation of NIRISHA AI is the combination of multiple monitoring sources in one project-centric platform.</w:t>
      </w:r>
    </w:p>
    <w:p w:rsidR="00D1627E" w:rsidRPr="00523B6E" w:rsidRDefault="00D1627E" w:rsidP="00523B6E">
      <w:pPr>
        <w:rPr>
          <w:rFonts w:hint="eastAsia"/>
        </w:rPr>
      </w:pPr>
      <w:r w:rsidRPr="00523B6E">
        <w:t>Key Features</w:t>
      </w:r>
    </w:p>
    <w:p w:rsidR="00D1627E" w:rsidRPr="008D091D" w:rsidRDefault="00D1627E" w:rsidP="00D1627E">
      <w:pPr>
        <w:pStyle w:val="NormalWeb"/>
        <w:rPr>
          <w:rFonts w:ascii="Aptos" w:eastAsiaTheme="minorEastAsia" w:hAnsi="Aptos" w:cstheme="minorBidi" w:hint="eastAsia"/>
          <w:sz w:val="22"/>
          <w:szCs w:val="22"/>
        </w:rPr>
      </w:pPr>
      <w:r w:rsidRPr="008D091D">
        <w:rPr>
          <w:rFonts w:ascii="Aptos" w:eastAsiaTheme="minorEastAsia" w:hAnsi="Aptos" w:cstheme="minorBidi"/>
          <w:b/>
          <w:bCs/>
          <w:sz w:val="22"/>
          <w:szCs w:val="22"/>
        </w:rPr>
        <w:t>1. Unified Project Lifecycle</w:t>
      </w:r>
      <w:r w:rsidRPr="008D091D">
        <w:rPr>
          <w:rFonts w:ascii="Aptos" w:eastAsiaTheme="minorEastAsia" w:hAnsi="Aptos" w:cstheme="minorBidi"/>
          <w:sz w:val="22"/>
          <w:szCs w:val="22"/>
        </w:rPr>
        <w:br/>
      </w:r>
      <w:r w:rsidRPr="00523B6E">
        <w:rPr>
          <w:rFonts w:ascii="Aptos" w:eastAsiaTheme="minorEastAsia" w:hAnsi="Aptos" w:cstheme="minorBidi"/>
          <w:sz w:val="21"/>
          <w:szCs w:val="22"/>
        </w:rPr>
        <w:t>Recommendation to completion.</w:t>
      </w:r>
    </w:p>
    <w:p w:rsidR="00D1627E" w:rsidRPr="008D091D" w:rsidRDefault="00D1627E" w:rsidP="00D1627E">
      <w:pPr>
        <w:pStyle w:val="NormalWeb"/>
        <w:rPr>
          <w:rFonts w:ascii="Aptos" w:eastAsiaTheme="minorEastAsia" w:hAnsi="Aptos" w:cstheme="minorBidi" w:hint="eastAsia"/>
          <w:sz w:val="22"/>
          <w:szCs w:val="22"/>
        </w:rPr>
      </w:pPr>
      <w:r w:rsidRPr="008D091D">
        <w:rPr>
          <w:rFonts w:ascii="Aptos" w:eastAsiaTheme="minorEastAsia" w:hAnsi="Aptos" w:cstheme="minorBidi"/>
          <w:b/>
          <w:bCs/>
          <w:sz w:val="22"/>
          <w:szCs w:val="22"/>
        </w:rPr>
        <w:t>2. Multi-Signal AI Analysis</w:t>
      </w:r>
      <w:r w:rsidRPr="008D091D">
        <w:rPr>
          <w:rFonts w:ascii="Aptos" w:eastAsiaTheme="minorEastAsia" w:hAnsi="Aptos" w:cstheme="minorBidi"/>
          <w:sz w:val="22"/>
          <w:szCs w:val="22"/>
        </w:rPr>
        <w:br/>
      </w:r>
      <w:r w:rsidRPr="00523B6E">
        <w:rPr>
          <w:rFonts w:ascii="Aptos" w:eastAsiaTheme="minorEastAsia" w:hAnsi="Aptos" w:cstheme="minorBidi"/>
          <w:sz w:val="21"/>
          <w:szCs w:val="22"/>
        </w:rPr>
        <w:t>Financial + physical + GPS + image + terrain + citizen data.</w:t>
      </w:r>
    </w:p>
    <w:p w:rsidR="00D1627E" w:rsidRPr="00523B6E" w:rsidRDefault="00D1627E" w:rsidP="00D1627E">
      <w:pPr>
        <w:pStyle w:val="NormalWeb"/>
        <w:rPr>
          <w:rFonts w:ascii="Aptos" w:eastAsiaTheme="minorEastAsia" w:hAnsi="Aptos" w:cstheme="minorBidi" w:hint="eastAsia"/>
          <w:sz w:val="21"/>
          <w:szCs w:val="22"/>
        </w:rPr>
      </w:pPr>
      <w:r w:rsidRPr="008D091D">
        <w:rPr>
          <w:rFonts w:ascii="Aptos" w:eastAsiaTheme="minorEastAsia" w:hAnsi="Aptos" w:cstheme="minorBidi"/>
          <w:b/>
          <w:bCs/>
          <w:sz w:val="22"/>
          <w:szCs w:val="22"/>
        </w:rPr>
        <w:t>3. Terrain-Aware Monitoring</w:t>
      </w:r>
      <w:r w:rsidRPr="008D091D">
        <w:rPr>
          <w:rFonts w:ascii="Aptos" w:eastAsiaTheme="minorEastAsia" w:hAnsi="Aptos" w:cstheme="minorBidi"/>
          <w:sz w:val="22"/>
          <w:szCs w:val="22"/>
        </w:rPr>
        <w:br/>
      </w:r>
      <w:r w:rsidRPr="00523B6E">
        <w:rPr>
          <w:rFonts w:ascii="Aptos" w:eastAsiaTheme="minorEastAsia" w:hAnsi="Aptos" w:cstheme="minorBidi"/>
          <w:sz w:val="21"/>
          <w:szCs w:val="22"/>
        </w:rPr>
        <w:t>Cost is interpreted according to geographical conditions.</w:t>
      </w:r>
    </w:p>
    <w:p w:rsidR="00D1627E" w:rsidRPr="008D091D" w:rsidRDefault="00D1627E" w:rsidP="00D1627E">
      <w:pPr>
        <w:pStyle w:val="NormalWeb"/>
        <w:rPr>
          <w:rFonts w:ascii="Aptos" w:eastAsiaTheme="minorEastAsia" w:hAnsi="Aptos" w:cstheme="minorBidi" w:hint="eastAsia"/>
          <w:sz w:val="22"/>
          <w:szCs w:val="22"/>
        </w:rPr>
      </w:pPr>
      <w:r w:rsidRPr="008D091D">
        <w:rPr>
          <w:rFonts w:ascii="Aptos" w:eastAsiaTheme="minorEastAsia" w:hAnsi="Aptos" w:cstheme="minorBidi"/>
          <w:b/>
          <w:bCs/>
          <w:sz w:val="22"/>
          <w:szCs w:val="22"/>
        </w:rPr>
        <w:t>4. Evidence Correlation</w:t>
      </w:r>
      <w:r w:rsidRPr="008D091D">
        <w:rPr>
          <w:rFonts w:ascii="Aptos" w:eastAsiaTheme="minorEastAsia" w:hAnsi="Aptos" w:cstheme="minorBidi"/>
          <w:sz w:val="22"/>
          <w:szCs w:val="22"/>
        </w:rPr>
        <w:br/>
      </w:r>
      <w:r w:rsidRPr="00523B6E">
        <w:rPr>
          <w:rFonts w:ascii="Aptos" w:eastAsiaTheme="minorEastAsia" w:hAnsi="Aptos" w:cstheme="minorBidi"/>
          <w:sz w:val="21"/>
          <w:szCs w:val="22"/>
        </w:rPr>
        <w:t>GPS, photographs and progress information are connected.</w:t>
      </w:r>
    </w:p>
    <w:p w:rsidR="00D1627E" w:rsidRPr="00523B6E" w:rsidRDefault="00D1627E" w:rsidP="00D1627E">
      <w:pPr>
        <w:pStyle w:val="NormalWeb"/>
        <w:rPr>
          <w:rFonts w:ascii="Aptos" w:eastAsiaTheme="minorEastAsia" w:hAnsi="Aptos" w:cstheme="minorBidi" w:hint="eastAsia"/>
          <w:sz w:val="21"/>
          <w:szCs w:val="22"/>
        </w:rPr>
      </w:pPr>
      <w:r w:rsidRPr="008D091D">
        <w:rPr>
          <w:rFonts w:ascii="Aptos" w:eastAsiaTheme="minorEastAsia" w:hAnsi="Aptos" w:cstheme="minorBidi"/>
          <w:b/>
          <w:bCs/>
          <w:sz w:val="22"/>
          <w:szCs w:val="22"/>
        </w:rPr>
        <w:t>5. Citizen Participation</w:t>
      </w:r>
      <w:r w:rsidRPr="008D091D">
        <w:rPr>
          <w:rFonts w:ascii="Aptos" w:eastAsiaTheme="minorEastAsia" w:hAnsi="Aptos" w:cstheme="minorBidi"/>
          <w:sz w:val="22"/>
          <w:szCs w:val="22"/>
        </w:rPr>
        <w:br/>
      </w:r>
      <w:r w:rsidRPr="00523B6E">
        <w:rPr>
          <w:rFonts w:ascii="Aptos" w:eastAsiaTheme="minorEastAsia" w:hAnsi="Aptos" w:cstheme="minorBidi"/>
          <w:sz w:val="21"/>
          <w:szCs w:val="22"/>
        </w:rPr>
        <w:t>Citizens can report project-related observations.</w:t>
      </w:r>
    </w:p>
    <w:p w:rsidR="00D1627E" w:rsidRPr="008D091D" w:rsidRDefault="00D1627E" w:rsidP="00D1627E">
      <w:pPr>
        <w:pStyle w:val="NormalWeb"/>
        <w:rPr>
          <w:rFonts w:ascii="Aptos" w:eastAsiaTheme="minorEastAsia" w:hAnsi="Aptos" w:cstheme="minorBidi" w:hint="eastAsia"/>
          <w:sz w:val="22"/>
          <w:szCs w:val="22"/>
        </w:rPr>
      </w:pPr>
      <w:r w:rsidRPr="008D091D">
        <w:rPr>
          <w:rFonts w:ascii="Aptos" w:eastAsiaTheme="minorEastAsia" w:hAnsi="Aptos" w:cstheme="minorBidi"/>
          <w:b/>
          <w:bCs/>
          <w:sz w:val="22"/>
          <w:szCs w:val="22"/>
        </w:rPr>
        <w:t>6. Explainable AI</w:t>
      </w:r>
      <w:r w:rsidRPr="00523B6E">
        <w:rPr>
          <w:rFonts w:ascii="Aptos" w:eastAsiaTheme="minorEastAsia" w:hAnsi="Aptos" w:cstheme="minorBidi"/>
          <w:sz w:val="21"/>
          <w:szCs w:val="22"/>
        </w:rPr>
        <w:br/>
        <w:t>Alerts show supporting reasons.</w:t>
      </w:r>
    </w:p>
    <w:p w:rsidR="00D1627E" w:rsidRPr="008D091D" w:rsidRDefault="00D1627E" w:rsidP="00D1627E">
      <w:pPr>
        <w:pStyle w:val="NormalWeb"/>
        <w:rPr>
          <w:rFonts w:ascii="Aptos" w:eastAsiaTheme="minorEastAsia" w:hAnsi="Aptos" w:cstheme="minorBidi" w:hint="eastAsia"/>
          <w:sz w:val="22"/>
          <w:szCs w:val="22"/>
        </w:rPr>
      </w:pPr>
      <w:r w:rsidRPr="008D091D">
        <w:rPr>
          <w:rFonts w:ascii="Aptos" w:eastAsiaTheme="minorEastAsia" w:hAnsi="Aptos" w:cstheme="minorBidi"/>
          <w:b/>
          <w:bCs/>
          <w:sz w:val="22"/>
          <w:szCs w:val="22"/>
        </w:rPr>
        <w:t>7. Human-in-the-Loop</w:t>
      </w:r>
      <w:r w:rsidRPr="008D091D">
        <w:rPr>
          <w:rFonts w:ascii="Aptos" w:eastAsiaTheme="minorEastAsia" w:hAnsi="Aptos" w:cstheme="minorBidi"/>
          <w:sz w:val="22"/>
          <w:szCs w:val="22"/>
        </w:rPr>
        <w:br/>
      </w:r>
      <w:r w:rsidRPr="00523B6E">
        <w:rPr>
          <w:rFonts w:ascii="Aptos" w:eastAsiaTheme="minorEastAsia" w:hAnsi="Aptos" w:cstheme="minorBidi"/>
          <w:sz w:val="21"/>
          <w:szCs w:val="22"/>
        </w:rPr>
        <w:t>AI assists officials rather than making final decisions.</w:t>
      </w:r>
    </w:p>
    <w:p w:rsidR="00D1627E" w:rsidRDefault="0065263C" w:rsidP="00D1627E">
      <w:pPr>
        <w:rPr>
          <w:rFonts w:hint="eastAsia"/>
        </w:rPr>
      </w:pPr>
      <w:r>
        <w:pict>
          <v:rect id="_x0000_i1090" style="width:0;height:1.5pt" o:hralign="center" o:hrstd="t" o:hr="t" fillcolor="#a0a0a0" stroked="f"/>
        </w:pict>
      </w:r>
    </w:p>
    <w:p w:rsidR="00D1627E" w:rsidRDefault="00D1627E" w:rsidP="00D1627E">
      <w:pPr>
        <w:pStyle w:val="Heading1"/>
      </w:pPr>
      <w:r>
        <w:t>17. Recommended SIH Demo Flow</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Login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Ministry Dashboard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Open Project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lastRenderedPageBreak/>
        <w:t xml:space="preserve">Show Project Overview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Show Tender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Show Contractor/Contract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Show Financial Progress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Show Weekly Progress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Show Geotagged Evidence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Run AI Analysis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Display Risk Alert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Explain Alert Reasons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Human Verification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Show GIS Map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Citizen View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Citizen Report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Contractor View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Weekly Report </w:t>
      </w:r>
    </w:p>
    <w:p w:rsidR="00D1627E" w:rsidRPr="008D091D" w:rsidRDefault="00D1627E" w:rsidP="00D1627E">
      <w:pPr>
        <w:numPr>
          <w:ilvl w:val="0"/>
          <w:numId w:val="28"/>
        </w:numPr>
        <w:spacing w:before="100" w:beforeAutospacing="1" w:after="100" w:afterAutospacing="1" w:line="240" w:lineRule="auto"/>
        <w:rPr>
          <w:rFonts w:hint="eastAsia"/>
          <w:sz w:val="22"/>
        </w:rPr>
      </w:pPr>
      <w:r w:rsidRPr="008D091D">
        <w:rPr>
          <w:sz w:val="22"/>
        </w:rPr>
        <w:t xml:space="preserve">Project History </w:t>
      </w:r>
    </w:p>
    <w:p w:rsidR="00D1627E" w:rsidRDefault="0065263C" w:rsidP="00D1627E">
      <w:pPr>
        <w:spacing w:after="0"/>
        <w:rPr>
          <w:rFonts w:hint="eastAsia"/>
        </w:rPr>
      </w:pPr>
      <w:r>
        <w:pict>
          <v:rect id="_x0000_i1091" style="width:0;height:1.5pt" o:hralign="center" o:hrstd="t" o:hr="t" fillcolor="#a0a0a0" stroked="f"/>
        </w:pict>
      </w:r>
    </w:p>
    <w:p w:rsidR="00D1627E" w:rsidRDefault="00D1627E" w:rsidP="00D1627E">
      <w:pPr>
        <w:pStyle w:val="Heading1"/>
      </w:pPr>
      <w:r>
        <w:t>18. Conclusion</w:t>
      </w:r>
    </w:p>
    <w:p w:rsidR="00D1627E" w:rsidRPr="00523B6E" w:rsidRDefault="00D1627E" w:rsidP="00523B6E">
      <w:pPr>
        <w:rPr>
          <w:rFonts w:hint="eastAsia"/>
        </w:rPr>
      </w:pPr>
      <w:r w:rsidRPr="00523B6E">
        <w:t>NIRISHA AI provides a centralized platform for monitoring MPLADS projects across their complete lifecycle.</w:t>
      </w:r>
    </w:p>
    <w:p w:rsidR="00D1627E" w:rsidRPr="00523B6E" w:rsidRDefault="00D1627E" w:rsidP="00523B6E">
      <w:pPr>
        <w:rPr>
          <w:rFonts w:hint="eastAsia"/>
        </w:rPr>
      </w:pPr>
      <w:r w:rsidRPr="00523B6E">
        <w:t>It connects:</w:t>
      </w:r>
    </w:p>
    <w:p w:rsidR="00D1627E" w:rsidRPr="00523B6E" w:rsidRDefault="00D1627E" w:rsidP="00523B6E">
      <w:pPr>
        <w:pStyle w:val="NormalWeb"/>
        <w:rPr>
          <w:rFonts w:ascii="Aptos" w:eastAsiaTheme="minorEastAsia" w:hAnsi="Aptos" w:cstheme="minorBidi" w:hint="eastAsia"/>
          <w:b/>
          <w:bCs/>
          <w:sz w:val="22"/>
          <w:szCs w:val="22"/>
        </w:rPr>
      </w:pPr>
      <w:r w:rsidRPr="00523B6E">
        <w:rPr>
          <w:rFonts w:ascii="Aptos" w:eastAsiaTheme="minorEastAsia" w:hAnsi="Aptos" w:cstheme="minorBidi"/>
          <w:b/>
          <w:bCs/>
          <w:sz w:val="22"/>
          <w:szCs w:val="22"/>
        </w:rPr>
        <w:t>Projects + Procurement + Contractors + Finance + Progress + Evidence + Citizens + AI + Inspections</w:t>
      </w:r>
    </w:p>
    <w:p w:rsidR="00D1627E" w:rsidRPr="00523B6E" w:rsidRDefault="00D1627E" w:rsidP="00523B6E">
      <w:pPr>
        <w:rPr>
          <w:rFonts w:hint="eastAsia"/>
        </w:rPr>
      </w:pPr>
      <w:r w:rsidRPr="00523B6E">
        <w:t>The platform uses AI to identify potential anomalies and provides explainable information for authorized personnel.</w:t>
      </w:r>
    </w:p>
    <w:p w:rsidR="00D1627E" w:rsidRPr="00523B6E" w:rsidRDefault="00D1627E" w:rsidP="00523B6E">
      <w:pPr>
        <w:rPr>
          <w:rFonts w:hint="eastAsia"/>
        </w:rPr>
      </w:pPr>
      <w:r w:rsidRPr="00523B6E">
        <w:t>The core principle is:</w:t>
      </w:r>
    </w:p>
    <w:p w:rsidR="00D1627E" w:rsidRPr="008D091D" w:rsidRDefault="00D1627E" w:rsidP="00D1627E">
      <w:pPr>
        <w:pStyle w:val="NormalWeb"/>
        <w:rPr>
          <w:rFonts w:ascii="Aptos" w:eastAsiaTheme="minorEastAsia" w:hAnsi="Aptos" w:cstheme="minorBidi" w:hint="eastAsia"/>
          <w:sz w:val="22"/>
          <w:szCs w:val="22"/>
        </w:rPr>
      </w:pPr>
      <w:r w:rsidRPr="008D091D">
        <w:rPr>
          <w:rFonts w:ascii="Aptos" w:eastAsiaTheme="minorEastAsia" w:hAnsi="Aptos" w:cstheme="minorBidi"/>
          <w:b/>
          <w:bCs/>
          <w:sz w:val="22"/>
          <w:szCs w:val="22"/>
        </w:rPr>
        <w:t>“AI identifies potential anomalies; authorized personnel verify and decide the next action.”</w:t>
      </w:r>
    </w:p>
    <w:p w:rsidR="00D1627E" w:rsidRPr="00523B6E" w:rsidRDefault="00D1627E" w:rsidP="00523B6E">
      <w:pPr>
        <w:rPr>
          <w:rFonts w:hint="eastAsia"/>
        </w:rPr>
      </w:pPr>
      <w:r w:rsidRPr="00523B6E">
        <w:t>NIRISHA AI is designed as a prototype decision-support platform for transparent, data-driven and evidence-based MPLADS project monitoring.</w:t>
      </w:r>
    </w:p>
    <w:p w:rsidR="00D1627E" w:rsidRDefault="0065263C" w:rsidP="00D1627E">
      <w:pPr>
        <w:rPr>
          <w:rFonts w:hint="eastAsia"/>
        </w:rPr>
      </w:pPr>
      <w:r>
        <w:pict>
          <v:rect id="_x0000_i1092" style="width:0;height:1.5pt" o:hralign="center" o:hrstd="t" o:hr="t" fillcolor="#a0a0a0" stroked="f"/>
        </w:pict>
      </w:r>
    </w:p>
    <w:p w:rsidR="00D1627E" w:rsidRPr="003903D3" w:rsidRDefault="00D1627E" w:rsidP="00995DCC">
      <w:pPr>
        <w:pStyle w:val="Heading3"/>
        <w:rPr>
          <w:rFonts w:eastAsiaTheme="minorEastAsia" w:cstheme="minorBidi" w:hint="eastAsia"/>
          <w:b w:val="0"/>
          <w:bCs w:val="0"/>
          <w:color w:val="auto"/>
          <w:sz w:val="27"/>
          <w:szCs w:val="27"/>
        </w:rPr>
      </w:pPr>
      <w:r w:rsidRPr="003903D3">
        <w:rPr>
          <w:rFonts w:eastAsiaTheme="minorEastAsia" w:cstheme="minorBidi"/>
          <w:b w:val="0"/>
          <w:bCs w:val="0"/>
          <w:color w:val="auto"/>
          <w:sz w:val="27"/>
          <w:szCs w:val="27"/>
        </w:rPr>
        <w:t>Appendix A — Dataset</w:t>
      </w:r>
    </w:p>
    <w:p w:rsidR="00D1627E" w:rsidRPr="00523B6E" w:rsidRDefault="00D1627E" w:rsidP="00523B6E">
      <w:pPr>
        <w:rPr>
          <w:rFonts w:hint="eastAsia"/>
        </w:rPr>
      </w:pPr>
      <w:r w:rsidRPr="00523B6E">
        <w:t>The prototype contains entities such as:</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t xml:space="preserve">Projects </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t xml:space="preserve">Users </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t xml:space="preserve">Implementing Agencies </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t xml:space="preserve">Contractors </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t xml:space="preserve">Recommendations </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t xml:space="preserve">Tenders </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t xml:space="preserve">Bids </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t xml:space="preserve">Contracts </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t xml:space="preserve">Payments </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t xml:space="preserve">Progress Updates </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t xml:space="preserve">Site Images </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t xml:space="preserve">Complaints </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lastRenderedPageBreak/>
        <w:t xml:space="preserve">Inspections </w:t>
      </w:r>
    </w:p>
    <w:p w:rsidR="00D1627E" w:rsidRPr="008D091D" w:rsidRDefault="00D1627E" w:rsidP="00D1627E">
      <w:pPr>
        <w:numPr>
          <w:ilvl w:val="0"/>
          <w:numId w:val="29"/>
        </w:numPr>
        <w:spacing w:before="100" w:beforeAutospacing="1" w:after="100" w:afterAutospacing="1" w:line="240" w:lineRule="auto"/>
        <w:rPr>
          <w:rFonts w:hint="eastAsia"/>
          <w:sz w:val="22"/>
        </w:rPr>
      </w:pPr>
      <w:r w:rsidRPr="008D091D">
        <w:rPr>
          <w:sz w:val="22"/>
        </w:rPr>
        <w:t xml:space="preserve">AI Anomaly Labels </w:t>
      </w:r>
    </w:p>
    <w:p w:rsidR="00D1627E" w:rsidRDefault="0065263C" w:rsidP="00D1627E">
      <w:pPr>
        <w:spacing w:after="0"/>
        <w:rPr>
          <w:rFonts w:hint="eastAsia"/>
        </w:rPr>
      </w:pPr>
      <w:r>
        <w:pict>
          <v:rect id="_x0000_i1093" style="width:0;height:1.5pt" o:hralign="center" o:hrstd="t" o:hr="t" fillcolor="#a0a0a0" stroked="f"/>
        </w:pict>
      </w:r>
    </w:p>
    <w:p w:rsidR="00D1627E" w:rsidRPr="00995DCC" w:rsidRDefault="00D1627E" w:rsidP="00995DCC">
      <w:pPr>
        <w:pStyle w:val="Heading3"/>
        <w:rPr>
          <w:rFonts w:eastAsiaTheme="minorEastAsia" w:cstheme="minorBidi"/>
          <w:b w:val="0"/>
          <w:bCs w:val="0"/>
          <w:color w:val="auto"/>
          <w:sz w:val="27"/>
          <w:szCs w:val="27"/>
        </w:rPr>
      </w:pPr>
      <w:r w:rsidRPr="00995DCC">
        <w:rPr>
          <w:rFonts w:eastAsiaTheme="minorEastAsia" w:cstheme="minorBidi"/>
          <w:b w:val="0"/>
          <w:bCs w:val="0"/>
          <w:color w:val="auto"/>
          <w:sz w:val="27"/>
          <w:szCs w:val="27"/>
        </w:rPr>
        <w:t>Appendix B — Main API Modules</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/auth</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/projects</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/recommendations</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/tenders</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/bids</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/contracts</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/contractors</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/payments</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/progress</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/weekly-reports</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/citizen-reports</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/inspections</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/evidence</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/alerts</w:t>
      </w:r>
    </w:p>
    <w:p w:rsidR="00D1627E" w:rsidRDefault="00D1627E" w:rsidP="00D1627E">
      <w:pPr>
        <w:pStyle w:val="HTMLPreformatted"/>
        <w:rPr>
          <w:rStyle w:val="HTMLCode"/>
        </w:rPr>
      </w:pPr>
      <w:r>
        <w:rPr>
          <w:rStyle w:val="HTMLCode"/>
        </w:rPr>
        <w:t>/</w:t>
      </w:r>
      <w:proofErr w:type="spellStart"/>
      <w:r>
        <w:rPr>
          <w:rStyle w:val="HTMLCode"/>
        </w:rPr>
        <w:t>api</w:t>
      </w:r>
      <w:proofErr w:type="spellEnd"/>
      <w:r>
        <w:rPr>
          <w:rStyle w:val="HTMLCode"/>
        </w:rPr>
        <w:t>/maps</w:t>
      </w:r>
    </w:p>
    <w:p w:rsidR="00D1627E" w:rsidRDefault="00D1627E" w:rsidP="00D1627E">
      <w:pPr>
        <w:pStyle w:val="HTMLPreformatted"/>
      </w:pPr>
      <w:r>
        <w:rPr>
          <w:rStyle w:val="HTMLCode"/>
        </w:rPr>
        <w:t>/</w:t>
      </w:r>
      <w:proofErr w:type="spellStart"/>
      <w:r>
        <w:rPr>
          <w:rStyle w:val="HTMLCode"/>
        </w:rPr>
        <w:t>api</w:t>
      </w:r>
      <w:proofErr w:type="spellEnd"/>
      <w:r>
        <w:rPr>
          <w:rStyle w:val="HTMLCode"/>
        </w:rPr>
        <w:t>/reports</w:t>
      </w:r>
    </w:p>
    <w:p w:rsidR="00D1627E" w:rsidRPr="008D091D" w:rsidRDefault="00D1627E" w:rsidP="00523B6E">
      <w:pPr>
        <w:rPr>
          <w:rFonts w:hint="eastAsia"/>
          <w:sz w:val="22"/>
        </w:rPr>
      </w:pPr>
      <w:r w:rsidRPr="00523B6E">
        <w:t>AI services are accessed through the Express backend.</w:t>
      </w:r>
    </w:p>
    <w:p w:rsidR="00D1627E" w:rsidRDefault="0065263C" w:rsidP="00D1627E">
      <w:pPr>
        <w:rPr>
          <w:rFonts w:hint="eastAsia"/>
        </w:rPr>
      </w:pPr>
      <w:r>
        <w:pict>
          <v:rect id="_x0000_i1094" style="width:0;height:1.5pt" o:hralign="center" o:hrstd="t" o:hr="t" fillcolor="#a0a0a0" stroked="f"/>
        </w:pict>
      </w:r>
    </w:p>
    <w:p w:rsidR="00D1627E" w:rsidRPr="00995DCC" w:rsidRDefault="00D1627E" w:rsidP="00523B6E">
      <w:pPr>
        <w:rPr>
          <w:rFonts w:hint="eastAsia"/>
          <w:b/>
          <w:bCs/>
          <w:sz w:val="27"/>
          <w:szCs w:val="27"/>
        </w:rPr>
      </w:pPr>
      <w:r w:rsidRPr="00995DCC">
        <w:rPr>
          <w:b/>
          <w:bCs/>
          <w:sz w:val="27"/>
          <w:szCs w:val="27"/>
        </w:rPr>
        <w:t>Appendix C — Prototype Disclaimer</w:t>
      </w:r>
    </w:p>
    <w:p w:rsidR="00D1627E" w:rsidRPr="008D091D" w:rsidRDefault="00D1627E" w:rsidP="00D1627E">
      <w:pPr>
        <w:pStyle w:val="NormalWeb"/>
        <w:rPr>
          <w:rFonts w:ascii="Aptos" w:eastAsiaTheme="minorEastAsia" w:hAnsi="Aptos" w:cstheme="minorBidi" w:hint="eastAsia"/>
          <w:sz w:val="22"/>
          <w:szCs w:val="22"/>
        </w:rPr>
      </w:pPr>
      <w:r w:rsidRPr="008D091D">
        <w:rPr>
          <w:rFonts w:ascii="Aptos" w:eastAsiaTheme="minorEastAsia" w:hAnsi="Aptos" w:cstheme="minorBidi"/>
          <w:b/>
          <w:bCs/>
          <w:sz w:val="22"/>
          <w:szCs w:val="22"/>
        </w:rPr>
        <w:t>NIRISHA AI is a proposed prototype developed for academic/hackathon demonstration purposes. It is not an official Government of India software system.</w:t>
      </w:r>
    </w:p>
    <w:p w:rsidR="00D1627E" w:rsidRPr="00523B6E" w:rsidRDefault="00D1627E" w:rsidP="00523B6E">
      <w:pPr>
        <w:rPr>
          <w:rFonts w:hint="eastAsia"/>
        </w:rPr>
      </w:pPr>
      <w:r w:rsidRPr="00523B6E">
        <w:t>The prototype may use synthetic/demo data. AI-generated alerts are indicators for human review and do not independently establish fraud, misconduct or wrongdoing.</w:t>
      </w:r>
    </w:p>
    <w:p w:rsidR="00B77E93" w:rsidRDefault="00B77E93" w:rsidP="00D1627E">
      <w:pPr>
        <w:pStyle w:val="Heading1"/>
      </w:pPr>
    </w:p>
    <w:sectPr w:rsidR="00B77E9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263C" w:rsidRDefault="0065263C">
      <w:pPr>
        <w:spacing w:after="0" w:line="240" w:lineRule="auto"/>
        <w:rPr>
          <w:rFonts w:hint="eastAsia"/>
        </w:rPr>
      </w:pPr>
      <w:r>
        <w:separator/>
      </w:r>
    </w:p>
  </w:endnote>
  <w:endnote w:type="continuationSeparator" w:id="0">
    <w:p w:rsidR="0065263C" w:rsidRDefault="006526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160" w:rsidRDefault="00FF0160">
    <w:pPr>
      <w:pStyle w:val="Footer"/>
      <w:jc w:val="center"/>
      <w:rPr>
        <w:rFonts w:hint="eastAsia"/>
      </w:rPr>
    </w:pPr>
    <w:r>
      <w:rPr>
        <w:sz w:val="16"/>
      </w:rPr>
      <w:t xml:space="preserve">NIRISHA AI• SIH 2026 • PS </w:t>
    </w:r>
    <w:proofErr w:type="gramStart"/>
    <w:r>
      <w:rPr>
        <w:sz w:val="16"/>
      </w:rPr>
      <w:t>26102  |</w:t>
    </w:r>
    <w:proofErr w:type="gramEnd"/>
    <w:r>
      <w:rPr>
        <w:sz w:val="16"/>
      </w:rPr>
      <w:t xml:space="preserve">  Page </w:t>
    </w:r>
    <w:r>
      <w:fldChar w:fldCharType="begin"/>
    </w:r>
    <w:r>
      <w:instrText>PAGE</w:instrText>
    </w:r>
    <w: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263C" w:rsidRDefault="0065263C">
      <w:pPr>
        <w:spacing w:after="0" w:line="240" w:lineRule="auto"/>
        <w:rPr>
          <w:rFonts w:hint="eastAsia"/>
        </w:rPr>
      </w:pPr>
      <w:r>
        <w:separator/>
      </w:r>
    </w:p>
  </w:footnote>
  <w:footnote w:type="continuationSeparator" w:id="0">
    <w:p w:rsidR="0065263C" w:rsidRDefault="0065263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7D6D73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C6229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DC291F"/>
    <w:multiLevelType w:val="multilevel"/>
    <w:tmpl w:val="8CC27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7A2557"/>
    <w:multiLevelType w:val="multilevel"/>
    <w:tmpl w:val="4278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F59FE"/>
    <w:multiLevelType w:val="multilevel"/>
    <w:tmpl w:val="505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640AD"/>
    <w:multiLevelType w:val="hybridMultilevel"/>
    <w:tmpl w:val="D1A65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DF28CA"/>
    <w:multiLevelType w:val="multilevel"/>
    <w:tmpl w:val="03E4B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82A87"/>
    <w:multiLevelType w:val="multilevel"/>
    <w:tmpl w:val="700A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640831"/>
    <w:multiLevelType w:val="multilevel"/>
    <w:tmpl w:val="0292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85EE8"/>
    <w:multiLevelType w:val="multilevel"/>
    <w:tmpl w:val="7388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A7D69"/>
    <w:multiLevelType w:val="multilevel"/>
    <w:tmpl w:val="DA88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7570E"/>
    <w:multiLevelType w:val="hybridMultilevel"/>
    <w:tmpl w:val="073A7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E04635"/>
    <w:multiLevelType w:val="multilevel"/>
    <w:tmpl w:val="5B84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7480A"/>
    <w:multiLevelType w:val="multilevel"/>
    <w:tmpl w:val="BCC6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02FF4"/>
    <w:multiLevelType w:val="multilevel"/>
    <w:tmpl w:val="CF5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164E0"/>
    <w:multiLevelType w:val="multilevel"/>
    <w:tmpl w:val="5C76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70764"/>
    <w:multiLevelType w:val="multilevel"/>
    <w:tmpl w:val="7D1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C0AF2"/>
    <w:multiLevelType w:val="hybridMultilevel"/>
    <w:tmpl w:val="23D4E74C"/>
    <w:lvl w:ilvl="0" w:tplc="DC4E5256">
      <w:start w:val="1"/>
      <w:numFmt w:val="decimal"/>
      <w:lvlText w:val="%1."/>
      <w:lvlJc w:val="left"/>
      <w:pPr>
        <w:ind w:left="36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F64E27"/>
    <w:multiLevelType w:val="multilevel"/>
    <w:tmpl w:val="EEB42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D67A63"/>
    <w:multiLevelType w:val="multilevel"/>
    <w:tmpl w:val="E8FC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7543B4"/>
    <w:multiLevelType w:val="multilevel"/>
    <w:tmpl w:val="36F2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BD26D9"/>
    <w:multiLevelType w:val="hybridMultilevel"/>
    <w:tmpl w:val="09FED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053BC5"/>
    <w:multiLevelType w:val="multilevel"/>
    <w:tmpl w:val="6210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4"/>
  </w:num>
  <w:num w:numId="11">
    <w:abstractNumId w:val="9"/>
  </w:num>
  <w:num w:numId="12">
    <w:abstractNumId w:val="19"/>
  </w:num>
  <w:num w:numId="13">
    <w:abstractNumId w:val="26"/>
  </w:num>
  <w:num w:numId="14">
    <w:abstractNumId w:val="12"/>
  </w:num>
  <w:num w:numId="15">
    <w:abstractNumId w:val="28"/>
  </w:num>
  <w:num w:numId="16">
    <w:abstractNumId w:val="13"/>
  </w:num>
  <w:num w:numId="17">
    <w:abstractNumId w:val="27"/>
  </w:num>
  <w:num w:numId="18">
    <w:abstractNumId w:val="29"/>
  </w:num>
  <w:num w:numId="19">
    <w:abstractNumId w:val="21"/>
  </w:num>
  <w:num w:numId="20">
    <w:abstractNumId w:val="11"/>
  </w:num>
  <w:num w:numId="21">
    <w:abstractNumId w:val="22"/>
  </w:num>
  <w:num w:numId="22">
    <w:abstractNumId w:val="10"/>
  </w:num>
  <w:num w:numId="23">
    <w:abstractNumId w:val="15"/>
  </w:num>
  <w:num w:numId="24">
    <w:abstractNumId w:val="14"/>
  </w:num>
  <w:num w:numId="25">
    <w:abstractNumId w:val="17"/>
  </w:num>
  <w:num w:numId="26">
    <w:abstractNumId w:val="20"/>
  </w:num>
  <w:num w:numId="27">
    <w:abstractNumId w:val="16"/>
  </w:num>
  <w:num w:numId="28">
    <w:abstractNumId w:val="25"/>
  </w:num>
  <w:num w:numId="29">
    <w:abstractNumId w:val="23"/>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426"/>
    <w:rsid w:val="0015074B"/>
    <w:rsid w:val="0029639D"/>
    <w:rsid w:val="00326F90"/>
    <w:rsid w:val="00367805"/>
    <w:rsid w:val="003903D3"/>
    <w:rsid w:val="00414EAE"/>
    <w:rsid w:val="0048603B"/>
    <w:rsid w:val="004B4BFF"/>
    <w:rsid w:val="00523B6E"/>
    <w:rsid w:val="005F5E32"/>
    <w:rsid w:val="00632A9E"/>
    <w:rsid w:val="0065263C"/>
    <w:rsid w:val="00847A1B"/>
    <w:rsid w:val="008D091D"/>
    <w:rsid w:val="00995DCC"/>
    <w:rsid w:val="009D03AC"/>
    <w:rsid w:val="00AA1D8D"/>
    <w:rsid w:val="00B16800"/>
    <w:rsid w:val="00B47730"/>
    <w:rsid w:val="00B77E93"/>
    <w:rsid w:val="00C11BF7"/>
    <w:rsid w:val="00C44EFB"/>
    <w:rsid w:val="00CB0664"/>
    <w:rsid w:val="00D1627E"/>
    <w:rsid w:val="00E21D22"/>
    <w:rsid w:val="00E404C0"/>
    <w:rsid w:val="00E87660"/>
    <w:rsid w:val="00E94D48"/>
    <w:rsid w:val="00F26ACB"/>
    <w:rsid w:val="00FA1991"/>
    <w:rsid w:val="00FC693F"/>
    <w:rsid w:val="00FF0160"/>
    <w:rsid w:val="00FF5A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BE2A627"/>
  <w14:defaultImageDpi w14:val="330"/>
  <w15:docId w15:val="{0897A1F1-A1A0-40BA-A2A5-E13B4EF34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5D9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7A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F5A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B1680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16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627E"/>
    <w:rPr>
      <w:rFonts w:ascii="Courier New" w:eastAsia="Times New Roman" w:hAnsi="Courier New" w:cs="Courier New"/>
      <w:sz w:val="20"/>
      <w:szCs w:val="20"/>
    </w:rPr>
  </w:style>
  <w:style w:type="character" w:styleId="HTMLCode">
    <w:name w:val="HTML Code"/>
    <w:basedOn w:val="DefaultParagraphFont"/>
    <w:uiPriority w:val="99"/>
    <w:semiHidden/>
    <w:unhideWhenUsed/>
    <w:rsid w:val="00D162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137186">
      <w:bodyDiv w:val="1"/>
      <w:marLeft w:val="0"/>
      <w:marRight w:val="0"/>
      <w:marTop w:val="0"/>
      <w:marBottom w:val="0"/>
      <w:divBdr>
        <w:top w:val="none" w:sz="0" w:space="0" w:color="auto"/>
        <w:left w:val="none" w:sz="0" w:space="0" w:color="auto"/>
        <w:bottom w:val="none" w:sz="0" w:space="0" w:color="auto"/>
        <w:right w:val="none" w:sz="0" w:space="0" w:color="auto"/>
      </w:divBdr>
    </w:div>
    <w:div w:id="430396728">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43517988">
      <w:bodyDiv w:val="1"/>
      <w:marLeft w:val="0"/>
      <w:marRight w:val="0"/>
      <w:marTop w:val="0"/>
      <w:marBottom w:val="0"/>
      <w:divBdr>
        <w:top w:val="none" w:sz="0" w:space="0" w:color="auto"/>
        <w:left w:val="none" w:sz="0" w:space="0" w:color="auto"/>
        <w:bottom w:val="none" w:sz="0" w:space="0" w:color="auto"/>
        <w:right w:val="none" w:sz="0" w:space="0" w:color="auto"/>
      </w:divBdr>
    </w:div>
    <w:div w:id="648292666">
      <w:bodyDiv w:val="1"/>
      <w:marLeft w:val="0"/>
      <w:marRight w:val="0"/>
      <w:marTop w:val="0"/>
      <w:marBottom w:val="0"/>
      <w:divBdr>
        <w:top w:val="none" w:sz="0" w:space="0" w:color="auto"/>
        <w:left w:val="none" w:sz="0" w:space="0" w:color="auto"/>
        <w:bottom w:val="none" w:sz="0" w:space="0" w:color="auto"/>
        <w:right w:val="none" w:sz="0" w:space="0" w:color="auto"/>
      </w:divBdr>
    </w:div>
    <w:div w:id="683215235">
      <w:bodyDiv w:val="1"/>
      <w:marLeft w:val="0"/>
      <w:marRight w:val="0"/>
      <w:marTop w:val="0"/>
      <w:marBottom w:val="0"/>
      <w:divBdr>
        <w:top w:val="none" w:sz="0" w:space="0" w:color="auto"/>
        <w:left w:val="none" w:sz="0" w:space="0" w:color="auto"/>
        <w:bottom w:val="none" w:sz="0" w:space="0" w:color="auto"/>
        <w:right w:val="none" w:sz="0" w:space="0" w:color="auto"/>
      </w:divBdr>
      <w:divsChild>
        <w:div w:id="230773723">
          <w:marLeft w:val="0"/>
          <w:marRight w:val="0"/>
          <w:marTop w:val="0"/>
          <w:marBottom w:val="0"/>
          <w:divBdr>
            <w:top w:val="none" w:sz="0" w:space="0" w:color="auto"/>
            <w:left w:val="none" w:sz="0" w:space="0" w:color="auto"/>
            <w:bottom w:val="none" w:sz="0" w:space="0" w:color="auto"/>
            <w:right w:val="none" w:sz="0" w:space="0" w:color="auto"/>
          </w:divBdr>
          <w:divsChild>
            <w:div w:id="1395351189">
              <w:marLeft w:val="0"/>
              <w:marRight w:val="0"/>
              <w:marTop w:val="0"/>
              <w:marBottom w:val="0"/>
              <w:divBdr>
                <w:top w:val="none" w:sz="0" w:space="0" w:color="auto"/>
                <w:left w:val="none" w:sz="0" w:space="0" w:color="auto"/>
                <w:bottom w:val="none" w:sz="0" w:space="0" w:color="auto"/>
                <w:right w:val="none" w:sz="0" w:space="0" w:color="auto"/>
              </w:divBdr>
              <w:divsChild>
                <w:div w:id="1709643109">
                  <w:marLeft w:val="0"/>
                  <w:marRight w:val="0"/>
                  <w:marTop w:val="0"/>
                  <w:marBottom w:val="0"/>
                  <w:divBdr>
                    <w:top w:val="none" w:sz="0" w:space="0" w:color="auto"/>
                    <w:left w:val="none" w:sz="0" w:space="0" w:color="auto"/>
                    <w:bottom w:val="none" w:sz="0" w:space="0" w:color="auto"/>
                    <w:right w:val="none" w:sz="0" w:space="0" w:color="auto"/>
                  </w:divBdr>
                  <w:divsChild>
                    <w:div w:id="1701587940">
                      <w:marLeft w:val="0"/>
                      <w:marRight w:val="0"/>
                      <w:marTop w:val="0"/>
                      <w:marBottom w:val="0"/>
                      <w:divBdr>
                        <w:top w:val="none" w:sz="0" w:space="0" w:color="auto"/>
                        <w:left w:val="none" w:sz="0" w:space="0" w:color="auto"/>
                        <w:bottom w:val="none" w:sz="0" w:space="0" w:color="auto"/>
                        <w:right w:val="none" w:sz="0" w:space="0" w:color="auto"/>
                      </w:divBdr>
                      <w:divsChild>
                        <w:div w:id="971980337">
                          <w:marLeft w:val="0"/>
                          <w:marRight w:val="0"/>
                          <w:marTop w:val="0"/>
                          <w:marBottom w:val="0"/>
                          <w:divBdr>
                            <w:top w:val="none" w:sz="0" w:space="0" w:color="auto"/>
                            <w:left w:val="none" w:sz="0" w:space="0" w:color="auto"/>
                            <w:bottom w:val="none" w:sz="0" w:space="0" w:color="auto"/>
                            <w:right w:val="none" w:sz="0" w:space="0" w:color="auto"/>
                          </w:divBdr>
                          <w:divsChild>
                            <w:div w:id="1270502918">
                              <w:marLeft w:val="0"/>
                              <w:marRight w:val="0"/>
                              <w:marTop w:val="0"/>
                              <w:marBottom w:val="0"/>
                              <w:divBdr>
                                <w:top w:val="none" w:sz="0" w:space="0" w:color="auto"/>
                                <w:left w:val="none" w:sz="0" w:space="0" w:color="auto"/>
                                <w:bottom w:val="none" w:sz="0" w:space="0" w:color="auto"/>
                                <w:right w:val="none" w:sz="0" w:space="0" w:color="auto"/>
                              </w:divBdr>
                              <w:divsChild>
                                <w:div w:id="2039238363">
                                  <w:marLeft w:val="0"/>
                                  <w:marRight w:val="0"/>
                                  <w:marTop w:val="0"/>
                                  <w:marBottom w:val="0"/>
                                  <w:divBdr>
                                    <w:top w:val="none" w:sz="0" w:space="0" w:color="auto"/>
                                    <w:left w:val="none" w:sz="0" w:space="0" w:color="auto"/>
                                    <w:bottom w:val="none" w:sz="0" w:space="0" w:color="auto"/>
                                    <w:right w:val="none" w:sz="0" w:space="0" w:color="auto"/>
                                  </w:divBdr>
                                  <w:divsChild>
                                    <w:div w:id="424963183">
                                      <w:marLeft w:val="0"/>
                                      <w:marRight w:val="0"/>
                                      <w:marTop w:val="0"/>
                                      <w:marBottom w:val="0"/>
                                      <w:divBdr>
                                        <w:top w:val="none" w:sz="0" w:space="0" w:color="auto"/>
                                        <w:left w:val="none" w:sz="0" w:space="0" w:color="auto"/>
                                        <w:bottom w:val="none" w:sz="0" w:space="0" w:color="auto"/>
                                        <w:right w:val="none" w:sz="0" w:space="0" w:color="auto"/>
                                      </w:divBdr>
                                      <w:divsChild>
                                        <w:div w:id="714080927">
                                          <w:marLeft w:val="0"/>
                                          <w:marRight w:val="0"/>
                                          <w:marTop w:val="0"/>
                                          <w:marBottom w:val="0"/>
                                          <w:divBdr>
                                            <w:top w:val="none" w:sz="0" w:space="0" w:color="auto"/>
                                            <w:left w:val="none" w:sz="0" w:space="0" w:color="auto"/>
                                            <w:bottom w:val="none" w:sz="0" w:space="0" w:color="auto"/>
                                            <w:right w:val="none" w:sz="0" w:space="0" w:color="auto"/>
                                          </w:divBdr>
                                          <w:divsChild>
                                            <w:div w:id="1779644101">
                                              <w:marLeft w:val="0"/>
                                              <w:marRight w:val="0"/>
                                              <w:marTop w:val="0"/>
                                              <w:marBottom w:val="0"/>
                                              <w:divBdr>
                                                <w:top w:val="none" w:sz="0" w:space="0" w:color="auto"/>
                                                <w:left w:val="none" w:sz="0" w:space="0" w:color="auto"/>
                                                <w:bottom w:val="none" w:sz="0" w:space="0" w:color="auto"/>
                                                <w:right w:val="none" w:sz="0" w:space="0" w:color="auto"/>
                                              </w:divBdr>
                                              <w:divsChild>
                                                <w:div w:id="1819303969">
                                                  <w:marLeft w:val="0"/>
                                                  <w:marRight w:val="0"/>
                                                  <w:marTop w:val="0"/>
                                                  <w:marBottom w:val="0"/>
                                                  <w:divBdr>
                                                    <w:top w:val="none" w:sz="0" w:space="0" w:color="auto"/>
                                                    <w:left w:val="none" w:sz="0" w:space="0" w:color="auto"/>
                                                    <w:bottom w:val="none" w:sz="0" w:space="0" w:color="auto"/>
                                                    <w:right w:val="none" w:sz="0" w:space="0" w:color="auto"/>
                                                  </w:divBdr>
                                                  <w:divsChild>
                                                    <w:div w:id="1544051648">
                                                      <w:marLeft w:val="0"/>
                                                      <w:marRight w:val="0"/>
                                                      <w:marTop w:val="0"/>
                                                      <w:marBottom w:val="0"/>
                                                      <w:divBdr>
                                                        <w:top w:val="none" w:sz="0" w:space="0" w:color="auto"/>
                                                        <w:left w:val="none" w:sz="0" w:space="0" w:color="auto"/>
                                                        <w:bottom w:val="none" w:sz="0" w:space="0" w:color="auto"/>
                                                        <w:right w:val="none" w:sz="0" w:space="0" w:color="auto"/>
                                                      </w:divBdr>
                                                      <w:divsChild>
                                                        <w:div w:id="9209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710642">
          <w:marLeft w:val="0"/>
          <w:marRight w:val="0"/>
          <w:marTop w:val="0"/>
          <w:marBottom w:val="0"/>
          <w:divBdr>
            <w:top w:val="none" w:sz="0" w:space="0" w:color="auto"/>
            <w:left w:val="none" w:sz="0" w:space="0" w:color="auto"/>
            <w:bottom w:val="none" w:sz="0" w:space="0" w:color="auto"/>
            <w:right w:val="none" w:sz="0" w:space="0" w:color="auto"/>
          </w:divBdr>
          <w:divsChild>
            <w:div w:id="2124492679">
              <w:marLeft w:val="0"/>
              <w:marRight w:val="0"/>
              <w:marTop w:val="0"/>
              <w:marBottom w:val="0"/>
              <w:divBdr>
                <w:top w:val="none" w:sz="0" w:space="0" w:color="auto"/>
                <w:left w:val="none" w:sz="0" w:space="0" w:color="auto"/>
                <w:bottom w:val="none" w:sz="0" w:space="0" w:color="auto"/>
                <w:right w:val="none" w:sz="0" w:space="0" w:color="auto"/>
              </w:divBdr>
            </w:div>
          </w:divsChild>
        </w:div>
        <w:div w:id="1432970666">
          <w:blockQuote w:val="1"/>
          <w:marLeft w:val="720"/>
          <w:marRight w:val="720"/>
          <w:marTop w:val="100"/>
          <w:marBottom w:val="100"/>
          <w:divBdr>
            <w:top w:val="none" w:sz="0" w:space="0" w:color="auto"/>
            <w:left w:val="none" w:sz="0" w:space="0" w:color="auto"/>
            <w:bottom w:val="none" w:sz="0" w:space="0" w:color="auto"/>
            <w:right w:val="none" w:sz="0" w:space="0" w:color="auto"/>
          </w:divBdr>
        </w:div>
        <w:div w:id="434791495">
          <w:marLeft w:val="0"/>
          <w:marRight w:val="0"/>
          <w:marTop w:val="0"/>
          <w:marBottom w:val="0"/>
          <w:divBdr>
            <w:top w:val="none" w:sz="0" w:space="0" w:color="auto"/>
            <w:left w:val="none" w:sz="0" w:space="0" w:color="auto"/>
            <w:bottom w:val="none" w:sz="0" w:space="0" w:color="auto"/>
            <w:right w:val="none" w:sz="0" w:space="0" w:color="auto"/>
          </w:divBdr>
          <w:divsChild>
            <w:div w:id="1751926786">
              <w:marLeft w:val="0"/>
              <w:marRight w:val="0"/>
              <w:marTop w:val="0"/>
              <w:marBottom w:val="0"/>
              <w:divBdr>
                <w:top w:val="none" w:sz="0" w:space="0" w:color="auto"/>
                <w:left w:val="none" w:sz="0" w:space="0" w:color="auto"/>
                <w:bottom w:val="none" w:sz="0" w:space="0" w:color="auto"/>
                <w:right w:val="none" w:sz="0" w:space="0" w:color="auto"/>
              </w:divBdr>
              <w:divsChild>
                <w:div w:id="1904174423">
                  <w:marLeft w:val="0"/>
                  <w:marRight w:val="0"/>
                  <w:marTop w:val="0"/>
                  <w:marBottom w:val="0"/>
                  <w:divBdr>
                    <w:top w:val="none" w:sz="0" w:space="0" w:color="auto"/>
                    <w:left w:val="none" w:sz="0" w:space="0" w:color="auto"/>
                    <w:bottom w:val="none" w:sz="0" w:space="0" w:color="auto"/>
                    <w:right w:val="none" w:sz="0" w:space="0" w:color="auto"/>
                  </w:divBdr>
                  <w:divsChild>
                    <w:div w:id="677267681">
                      <w:marLeft w:val="0"/>
                      <w:marRight w:val="0"/>
                      <w:marTop w:val="0"/>
                      <w:marBottom w:val="0"/>
                      <w:divBdr>
                        <w:top w:val="none" w:sz="0" w:space="0" w:color="auto"/>
                        <w:left w:val="none" w:sz="0" w:space="0" w:color="auto"/>
                        <w:bottom w:val="none" w:sz="0" w:space="0" w:color="auto"/>
                        <w:right w:val="none" w:sz="0" w:space="0" w:color="auto"/>
                      </w:divBdr>
                      <w:divsChild>
                        <w:div w:id="1017998822">
                          <w:marLeft w:val="0"/>
                          <w:marRight w:val="0"/>
                          <w:marTop w:val="0"/>
                          <w:marBottom w:val="0"/>
                          <w:divBdr>
                            <w:top w:val="none" w:sz="0" w:space="0" w:color="auto"/>
                            <w:left w:val="none" w:sz="0" w:space="0" w:color="auto"/>
                            <w:bottom w:val="none" w:sz="0" w:space="0" w:color="auto"/>
                            <w:right w:val="none" w:sz="0" w:space="0" w:color="auto"/>
                          </w:divBdr>
                          <w:divsChild>
                            <w:div w:id="48579727">
                              <w:marLeft w:val="0"/>
                              <w:marRight w:val="0"/>
                              <w:marTop w:val="0"/>
                              <w:marBottom w:val="0"/>
                              <w:divBdr>
                                <w:top w:val="none" w:sz="0" w:space="0" w:color="auto"/>
                                <w:left w:val="none" w:sz="0" w:space="0" w:color="auto"/>
                                <w:bottom w:val="none" w:sz="0" w:space="0" w:color="auto"/>
                                <w:right w:val="none" w:sz="0" w:space="0" w:color="auto"/>
                              </w:divBdr>
                              <w:divsChild>
                                <w:div w:id="822115153">
                                  <w:marLeft w:val="0"/>
                                  <w:marRight w:val="0"/>
                                  <w:marTop w:val="0"/>
                                  <w:marBottom w:val="0"/>
                                  <w:divBdr>
                                    <w:top w:val="none" w:sz="0" w:space="0" w:color="auto"/>
                                    <w:left w:val="none" w:sz="0" w:space="0" w:color="auto"/>
                                    <w:bottom w:val="none" w:sz="0" w:space="0" w:color="auto"/>
                                    <w:right w:val="none" w:sz="0" w:space="0" w:color="auto"/>
                                  </w:divBdr>
                                  <w:divsChild>
                                    <w:div w:id="1662655271">
                                      <w:marLeft w:val="0"/>
                                      <w:marRight w:val="0"/>
                                      <w:marTop w:val="0"/>
                                      <w:marBottom w:val="0"/>
                                      <w:divBdr>
                                        <w:top w:val="none" w:sz="0" w:space="0" w:color="auto"/>
                                        <w:left w:val="none" w:sz="0" w:space="0" w:color="auto"/>
                                        <w:bottom w:val="none" w:sz="0" w:space="0" w:color="auto"/>
                                        <w:right w:val="none" w:sz="0" w:space="0" w:color="auto"/>
                                      </w:divBdr>
                                      <w:divsChild>
                                        <w:div w:id="359597953">
                                          <w:marLeft w:val="0"/>
                                          <w:marRight w:val="0"/>
                                          <w:marTop w:val="0"/>
                                          <w:marBottom w:val="0"/>
                                          <w:divBdr>
                                            <w:top w:val="none" w:sz="0" w:space="0" w:color="auto"/>
                                            <w:left w:val="none" w:sz="0" w:space="0" w:color="auto"/>
                                            <w:bottom w:val="none" w:sz="0" w:space="0" w:color="auto"/>
                                            <w:right w:val="none" w:sz="0" w:space="0" w:color="auto"/>
                                          </w:divBdr>
                                          <w:divsChild>
                                            <w:div w:id="361170985">
                                              <w:marLeft w:val="0"/>
                                              <w:marRight w:val="0"/>
                                              <w:marTop w:val="0"/>
                                              <w:marBottom w:val="0"/>
                                              <w:divBdr>
                                                <w:top w:val="none" w:sz="0" w:space="0" w:color="auto"/>
                                                <w:left w:val="none" w:sz="0" w:space="0" w:color="auto"/>
                                                <w:bottom w:val="none" w:sz="0" w:space="0" w:color="auto"/>
                                                <w:right w:val="none" w:sz="0" w:space="0" w:color="auto"/>
                                              </w:divBdr>
                                              <w:divsChild>
                                                <w:div w:id="341013516">
                                                  <w:marLeft w:val="0"/>
                                                  <w:marRight w:val="0"/>
                                                  <w:marTop w:val="0"/>
                                                  <w:marBottom w:val="0"/>
                                                  <w:divBdr>
                                                    <w:top w:val="none" w:sz="0" w:space="0" w:color="auto"/>
                                                    <w:left w:val="none" w:sz="0" w:space="0" w:color="auto"/>
                                                    <w:bottom w:val="none" w:sz="0" w:space="0" w:color="auto"/>
                                                    <w:right w:val="none" w:sz="0" w:space="0" w:color="auto"/>
                                                  </w:divBdr>
                                                  <w:divsChild>
                                                    <w:div w:id="841049616">
                                                      <w:marLeft w:val="0"/>
                                                      <w:marRight w:val="0"/>
                                                      <w:marTop w:val="0"/>
                                                      <w:marBottom w:val="0"/>
                                                      <w:divBdr>
                                                        <w:top w:val="none" w:sz="0" w:space="0" w:color="auto"/>
                                                        <w:left w:val="none" w:sz="0" w:space="0" w:color="auto"/>
                                                        <w:bottom w:val="none" w:sz="0" w:space="0" w:color="auto"/>
                                                        <w:right w:val="none" w:sz="0" w:space="0" w:color="auto"/>
                                                      </w:divBdr>
                                                      <w:divsChild>
                                                        <w:div w:id="212469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695126">
      <w:bodyDiv w:val="1"/>
      <w:marLeft w:val="0"/>
      <w:marRight w:val="0"/>
      <w:marTop w:val="0"/>
      <w:marBottom w:val="0"/>
      <w:divBdr>
        <w:top w:val="none" w:sz="0" w:space="0" w:color="auto"/>
        <w:left w:val="none" w:sz="0" w:space="0" w:color="auto"/>
        <w:bottom w:val="none" w:sz="0" w:space="0" w:color="auto"/>
        <w:right w:val="none" w:sz="0" w:space="0" w:color="auto"/>
      </w:divBdr>
    </w:div>
    <w:div w:id="862550177">
      <w:bodyDiv w:val="1"/>
      <w:marLeft w:val="0"/>
      <w:marRight w:val="0"/>
      <w:marTop w:val="0"/>
      <w:marBottom w:val="0"/>
      <w:divBdr>
        <w:top w:val="none" w:sz="0" w:space="0" w:color="auto"/>
        <w:left w:val="none" w:sz="0" w:space="0" w:color="auto"/>
        <w:bottom w:val="none" w:sz="0" w:space="0" w:color="auto"/>
        <w:right w:val="none" w:sz="0" w:space="0" w:color="auto"/>
      </w:divBdr>
    </w:div>
    <w:div w:id="886112926">
      <w:bodyDiv w:val="1"/>
      <w:marLeft w:val="0"/>
      <w:marRight w:val="0"/>
      <w:marTop w:val="0"/>
      <w:marBottom w:val="0"/>
      <w:divBdr>
        <w:top w:val="none" w:sz="0" w:space="0" w:color="auto"/>
        <w:left w:val="none" w:sz="0" w:space="0" w:color="auto"/>
        <w:bottom w:val="none" w:sz="0" w:space="0" w:color="auto"/>
        <w:right w:val="none" w:sz="0" w:space="0" w:color="auto"/>
      </w:divBdr>
      <w:divsChild>
        <w:div w:id="1636644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674605">
      <w:bodyDiv w:val="1"/>
      <w:marLeft w:val="0"/>
      <w:marRight w:val="0"/>
      <w:marTop w:val="0"/>
      <w:marBottom w:val="0"/>
      <w:divBdr>
        <w:top w:val="none" w:sz="0" w:space="0" w:color="auto"/>
        <w:left w:val="none" w:sz="0" w:space="0" w:color="auto"/>
        <w:bottom w:val="none" w:sz="0" w:space="0" w:color="auto"/>
        <w:right w:val="none" w:sz="0" w:space="0" w:color="auto"/>
      </w:divBdr>
    </w:div>
    <w:div w:id="1299996066">
      <w:bodyDiv w:val="1"/>
      <w:marLeft w:val="0"/>
      <w:marRight w:val="0"/>
      <w:marTop w:val="0"/>
      <w:marBottom w:val="0"/>
      <w:divBdr>
        <w:top w:val="none" w:sz="0" w:space="0" w:color="auto"/>
        <w:left w:val="none" w:sz="0" w:space="0" w:color="auto"/>
        <w:bottom w:val="none" w:sz="0" w:space="0" w:color="auto"/>
        <w:right w:val="none" w:sz="0" w:space="0" w:color="auto"/>
      </w:divBdr>
    </w:div>
    <w:div w:id="1429808112">
      <w:bodyDiv w:val="1"/>
      <w:marLeft w:val="0"/>
      <w:marRight w:val="0"/>
      <w:marTop w:val="0"/>
      <w:marBottom w:val="0"/>
      <w:divBdr>
        <w:top w:val="none" w:sz="0" w:space="0" w:color="auto"/>
        <w:left w:val="none" w:sz="0" w:space="0" w:color="auto"/>
        <w:bottom w:val="none" w:sz="0" w:space="0" w:color="auto"/>
        <w:right w:val="none" w:sz="0" w:space="0" w:color="auto"/>
      </w:divBdr>
    </w:div>
    <w:div w:id="1463814176">
      <w:bodyDiv w:val="1"/>
      <w:marLeft w:val="0"/>
      <w:marRight w:val="0"/>
      <w:marTop w:val="0"/>
      <w:marBottom w:val="0"/>
      <w:divBdr>
        <w:top w:val="none" w:sz="0" w:space="0" w:color="auto"/>
        <w:left w:val="none" w:sz="0" w:space="0" w:color="auto"/>
        <w:bottom w:val="none" w:sz="0" w:space="0" w:color="auto"/>
        <w:right w:val="none" w:sz="0" w:space="0" w:color="auto"/>
      </w:divBdr>
    </w:div>
    <w:div w:id="1935700981">
      <w:bodyDiv w:val="1"/>
      <w:marLeft w:val="0"/>
      <w:marRight w:val="0"/>
      <w:marTop w:val="0"/>
      <w:marBottom w:val="0"/>
      <w:divBdr>
        <w:top w:val="none" w:sz="0" w:space="0" w:color="auto"/>
        <w:left w:val="none" w:sz="0" w:space="0" w:color="auto"/>
        <w:bottom w:val="none" w:sz="0" w:space="0" w:color="auto"/>
        <w:right w:val="none" w:sz="0" w:space="0" w:color="auto"/>
      </w:divBdr>
    </w:div>
    <w:div w:id="1980957446">
      <w:bodyDiv w:val="1"/>
      <w:marLeft w:val="0"/>
      <w:marRight w:val="0"/>
      <w:marTop w:val="0"/>
      <w:marBottom w:val="0"/>
      <w:divBdr>
        <w:top w:val="none" w:sz="0" w:space="0" w:color="auto"/>
        <w:left w:val="none" w:sz="0" w:space="0" w:color="auto"/>
        <w:bottom w:val="none" w:sz="0" w:space="0" w:color="auto"/>
        <w:right w:val="none" w:sz="0" w:space="0" w:color="auto"/>
      </w:divBdr>
    </w:div>
    <w:div w:id="20794043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9FE317-F9D5-4584-9EEF-0382C08C0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2599</Words>
  <Characters>14819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Server</cp:lastModifiedBy>
  <cp:revision>2</cp:revision>
  <dcterms:created xsi:type="dcterms:W3CDTF">2026-09-26T10:28:00Z</dcterms:created>
  <dcterms:modified xsi:type="dcterms:W3CDTF">2026-09-26T10:28:00Z</dcterms:modified>
  <cp:category/>
</cp:coreProperties>
</file>