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3089" w14:textId="77777777" w:rsidR="006F734B" w:rsidRPr="004424B4" w:rsidRDefault="006F734B" w:rsidP="006F734B">
      <w:pPr>
        <w:rPr>
          <w:rFonts w:ascii="Segoe UI" w:hAnsi="Segoe UI" w:cs="Segoe UI"/>
          <w:color w:val="000000" w:themeColor="text1"/>
        </w:rPr>
      </w:pPr>
    </w:p>
    <w:p w14:paraId="50C0E9F6" w14:textId="77777777" w:rsidR="006F734B" w:rsidRPr="004424B4" w:rsidRDefault="006F734B" w:rsidP="006F734B">
      <w:pPr>
        <w:rPr>
          <w:rFonts w:ascii="Segoe UI" w:hAnsi="Segoe UI" w:cs="Segoe UI"/>
          <w:color w:val="9CC2E5" w:themeColor="accent5" w:themeTint="99"/>
          <w:highlight w:val="black"/>
        </w:rPr>
      </w:pPr>
      <w:r w:rsidRPr="004424B4">
        <w:rPr>
          <w:rFonts w:ascii="Segoe UI" w:hAnsi="Segoe UI" w:cs="Segoe UI"/>
          <w:color w:val="9CC2E5" w:themeColor="accent5" w:themeTint="99"/>
          <w:highlight w:val="black"/>
        </w:rPr>
        <w:t># 1. Load libraries</w:t>
      </w:r>
    </w:p>
    <w:p w14:paraId="13DC5551" w14:textId="77777777" w:rsidR="006F734B" w:rsidRPr="004424B4" w:rsidRDefault="006F734B" w:rsidP="006F734B">
      <w:pPr>
        <w:rPr>
          <w:rFonts w:ascii="Segoe UI" w:hAnsi="Segoe UI" w:cs="Segoe UI"/>
          <w:color w:val="9CC2E5" w:themeColor="accent5" w:themeTint="99"/>
          <w:highlight w:val="black"/>
        </w:rPr>
      </w:pPr>
      <w:r w:rsidRPr="004424B4">
        <w:rPr>
          <w:rFonts w:ascii="Segoe UI" w:hAnsi="Segoe UI" w:cs="Segoe UI"/>
          <w:color w:val="9CC2E5" w:themeColor="accent5" w:themeTint="99"/>
          <w:highlight w:val="black"/>
        </w:rPr>
        <w:t>library(readxl)</w:t>
      </w:r>
    </w:p>
    <w:p w14:paraId="06C1BAD4" w14:textId="77777777" w:rsidR="006F734B" w:rsidRPr="004424B4" w:rsidRDefault="006F734B" w:rsidP="006F734B">
      <w:pPr>
        <w:rPr>
          <w:rFonts w:ascii="Segoe UI" w:hAnsi="Segoe UI" w:cs="Segoe UI"/>
          <w:color w:val="9CC2E5" w:themeColor="accent5" w:themeTint="99"/>
          <w:highlight w:val="black"/>
        </w:rPr>
      </w:pPr>
    </w:p>
    <w:p w14:paraId="5129058C" w14:textId="77777777" w:rsidR="006F734B" w:rsidRPr="004424B4" w:rsidRDefault="006F734B" w:rsidP="006F734B">
      <w:pPr>
        <w:rPr>
          <w:rFonts w:ascii="Segoe UI" w:hAnsi="Segoe UI" w:cs="Segoe UI"/>
          <w:color w:val="9CC2E5" w:themeColor="accent5" w:themeTint="99"/>
          <w:highlight w:val="black"/>
        </w:rPr>
      </w:pPr>
      <w:r w:rsidRPr="004424B4">
        <w:rPr>
          <w:rFonts w:ascii="Segoe UI" w:hAnsi="Segoe UI" w:cs="Segoe UI"/>
          <w:color w:val="9CC2E5" w:themeColor="accent5" w:themeTint="99"/>
          <w:highlight w:val="black"/>
        </w:rPr>
        <w:t># 2. Read your dataset (replace path with your file)</w:t>
      </w:r>
    </w:p>
    <w:p w14:paraId="2DC69DFB" w14:textId="77777777" w:rsidR="006F734B" w:rsidRPr="004424B4" w:rsidRDefault="006F734B" w:rsidP="006F734B">
      <w:pPr>
        <w:rPr>
          <w:rFonts w:ascii="Segoe UI" w:hAnsi="Segoe UI" w:cs="Segoe UI"/>
          <w:color w:val="9CC2E5" w:themeColor="accent5" w:themeTint="99"/>
          <w:highlight w:val="black"/>
        </w:rPr>
      </w:pPr>
      <w:r w:rsidRPr="004424B4">
        <w:rPr>
          <w:rFonts w:ascii="Segoe UI" w:hAnsi="Segoe UI" w:cs="Segoe UI"/>
          <w:color w:val="9CC2E5" w:themeColor="accent5" w:themeTint="99"/>
          <w:highlight w:val="black"/>
        </w:rPr>
        <w:t>data &lt;- read_excel("C:/Users/meabh/Downloads/daily-demand-forecast-dataset (1).xlsx", sheet =1)</w:t>
      </w:r>
    </w:p>
    <w:p w14:paraId="017F75E8" w14:textId="37A78305" w:rsidR="006F734B" w:rsidRPr="006F734B" w:rsidRDefault="006F734B" w:rsidP="006F734B">
      <w:pPr>
        <w:rPr>
          <w:rFonts w:ascii="Segoe UI" w:hAnsi="Segoe UI" w:cs="Segoe UI"/>
          <w:color w:val="9CC2E5" w:themeColor="accent5" w:themeTint="99"/>
        </w:rPr>
      </w:pPr>
      <w:r w:rsidRPr="004424B4">
        <w:rPr>
          <w:rFonts w:ascii="Segoe UI" w:hAnsi="Segoe UI" w:cs="Segoe UI"/>
          <w:color w:val="9CC2E5" w:themeColor="accent5" w:themeTint="99"/>
          <w:highlight w:val="black"/>
        </w:rPr>
        <w:t>summary(data)</w:t>
      </w:r>
      <w:r w:rsidR="00000000">
        <w:rPr>
          <w:rFonts w:ascii="Segoe UI" w:hAnsi="Segoe UI" w:cs="Segoe UI"/>
          <w:color w:val="9CC2E5" w:themeColor="accent5" w:themeTint="99"/>
          <w:highlight w:val="black"/>
        </w:rPr>
        <w:pict w14:anchorId="3D9F3EA3">
          <v:rect id="_x0000_i1025" style="width:0;height:1.5pt" o:hralign="center" o:hrstd="t" o:hr="t" fillcolor="#a0a0a0" stroked="f"/>
        </w:pict>
      </w:r>
    </w:p>
    <w:p w14:paraId="11DAED12" w14:textId="77777777" w:rsidR="006F734B" w:rsidRPr="006F734B" w:rsidRDefault="006F734B" w:rsidP="006F734B">
      <w:pPr>
        <w:rPr>
          <w:rFonts w:ascii="Segoe UI" w:hAnsi="Segoe UI" w:cs="Segoe UI"/>
          <w:b/>
          <w:bCs/>
        </w:rPr>
      </w:pPr>
      <w:r w:rsidRPr="006F734B">
        <w:rPr>
          <w:rFonts w:ascii="Segoe UI" w:hAnsi="Segoe UI" w:cs="Segoe UI"/>
          <w:b/>
          <w:bCs/>
        </w:rPr>
        <w:t>1. Context and Data Understanding</w:t>
      </w:r>
    </w:p>
    <w:p w14:paraId="16C59054" w14:textId="77777777" w:rsidR="006F734B" w:rsidRPr="006F734B" w:rsidRDefault="006F734B" w:rsidP="006F734B">
      <w:pPr>
        <w:rPr>
          <w:rFonts w:ascii="Segoe UI" w:hAnsi="Segoe UI" w:cs="Segoe UI"/>
        </w:rPr>
      </w:pPr>
      <w:r w:rsidRPr="006F734B">
        <w:rPr>
          <w:rFonts w:ascii="Segoe UI" w:hAnsi="Segoe UI" w:cs="Segoe UI"/>
        </w:rPr>
        <w:t xml:space="preserve">The logistics company wants to </w:t>
      </w:r>
      <w:r w:rsidRPr="006F734B">
        <w:rPr>
          <w:rFonts w:ascii="Segoe UI" w:hAnsi="Segoe UI" w:cs="Segoe UI"/>
          <w:b/>
          <w:bCs/>
        </w:rPr>
        <w:t>predict the number of total daily orders</w:t>
      </w:r>
      <w:r w:rsidRPr="006F734B">
        <w:rPr>
          <w:rFonts w:ascii="Segoe UI" w:hAnsi="Segoe UI" w:cs="Segoe UI"/>
        </w:rPr>
        <w:t xml:space="preserve"> (Target) based on factors like:</w:t>
      </w:r>
    </w:p>
    <w:p w14:paraId="343E9BC1" w14:textId="77777777" w:rsidR="006F734B" w:rsidRPr="006F734B" w:rsidRDefault="006F734B" w:rsidP="006F734B">
      <w:pPr>
        <w:numPr>
          <w:ilvl w:val="0"/>
          <w:numId w:val="1"/>
        </w:numPr>
        <w:rPr>
          <w:rFonts w:ascii="Segoe UI" w:hAnsi="Segoe UI" w:cs="Segoe UI"/>
        </w:rPr>
      </w:pPr>
      <w:r w:rsidRPr="006F734B">
        <w:rPr>
          <w:rFonts w:ascii="Segoe UI" w:hAnsi="Segoe UI" w:cs="Segoe UI"/>
          <w:b/>
          <w:bCs/>
        </w:rPr>
        <w:t>Time variables</w:t>
      </w:r>
      <w:r w:rsidRPr="006F734B">
        <w:rPr>
          <w:rFonts w:ascii="Segoe UI" w:hAnsi="Segoe UI" w:cs="Segoe UI"/>
        </w:rPr>
        <w:t>: Week of the month, Day of the week.</w:t>
      </w:r>
    </w:p>
    <w:p w14:paraId="60EA03E8" w14:textId="77777777" w:rsidR="006F734B" w:rsidRPr="006F734B" w:rsidRDefault="006F734B" w:rsidP="006F734B">
      <w:pPr>
        <w:numPr>
          <w:ilvl w:val="0"/>
          <w:numId w:val="1"/>
        </w:numPr>
        <w:rPr>
          <w:rFonts w:ascii="Segoe UI" w:hAnsi="Segoe UI" w:cs="Segoe UI"/>
        </w:rPr>
      </w:pPr>
      <w:r w:rsidRPr="006F734B">
        <w:rPr>
          <w:rFonts w:ascii="Segoe UI" w:hAnsi="Segoe UI" w:cs="Segoe UI"/>
          <w:b/>
          <w:bCs/>
        </w:rPr>
        <w:t>Order categories</w:t>
      </w:r>
      <w:r w:rsidRPr="006F734B">
        <w:rPr>
          <w:rFonts w:ascii="Segoe UI" w:hAnsi="Segoe UI" w:cs="Segoe UI"/>
        </w:rPr>
        <w:t>: Non-urgent, urgent, type A/B/C.</w:t>
      </w:r>
    </w:p>
    <w:p w14:paraId="0CA4B3BD" w14:textId="77777777" w:rsidR="006F734B" w:rsidRPr="006F734B" w:rsidRDefault="006F734B" w:rsidP="006F734B">
      <w:pPr>
        <w:numPr>
          <w:ilvl w:val="0"/>
          <w:numId w:val="1"/>
        </w:numPr>
        <w:rPr>
          <w:rFonts w:ascii="Segoe UI" w:hAnsi="Segoe UI" w:cs="Segoe UI"/>
        </w:rPr>
      </w:pPr>
      <w:r w:rsidRPr="006F734B">
        <w:rPr>
          <w:rFonts w:ascii="Segoe UI" w:hAnsi="Segoe UI" w:cs="Segoe UI"/>
          <w:b/>
          <w:bCs/>
        </w:rPr>
        <w:t>Sectors</w:t>
      </w:r>
      <w:r w:rsidRPr="006F734B">
        <w:rPr>
          <w:rFonts w:ascii="Segoe UI" w:hAnsi="Segoe UI" w:cs="Segoe UI"/>
        </w:rPr>
        <w:t>: Fiscal, traffic controller, banking (3 categories).</w:t>
      </w:r>
    </w:p>
    <w:p w14:paraId="25900A5E" w14:textId="77777777" w:rsidR="006F734B" w:rsidRPr="006F734B" w:rsidRDefault="006F734B" w:rsidP="006F734B">
      <w:pPr>
        <w:rPr>
          <w:rFonts w:ascii="Segoe UI" w:hAnsi="Segoe UI" w:cs="Segoe UI"/>
        </w:rPr>
      </w:pPr>
      <w:r w:rsidRPr="006F734B">
        <w:rPr>
          <w:rFonts w:ascii="Segoe UI" w:hAnsi="Segoe UI" w:cs="Segoe UI"/>
          <w:b/>
          <w:bCs/>
        </w:rPr>
        <w:t>Data insights from descriptive statistics</w:t>
      </w:r>
      <w:r w:rsidRPr="006F734B">
        <w:rPr>
          <w:rFonts w:ascii="Segoe UI" w:hAnsi="Segoe UI" w:cs="Segoe UI"/>
        </w:rPr>
        <w:t>:</w:t>
      </w:r>
    </w:p>
    <w:p w14:paraId="21EA6E2D" w14:textId="77777777" w:rsidR="006F734B" w:rsidRPr="006F734B" w:rsidRDefault="006F734B" w:rsidP="006F734B">
      <w:pPr>
        <w:numPr>
          <w:ilvl w:val="0"/>
          <w:numId w:val="2"/>
        </w:numPr>
        <w:rPr>
          <w:rFonts w:ascii="Segoe UI" w:hAnsi="Segoe UI" w:cs="Segoe UI"/>
        </w:rPr>
      </w:pPr>
      <w:r w:rsidRPr="006F734B">
        <w:rPr>
          <w:rFonts w:ascii="Segoe UI" w:hAnsi="Segoe UI" w:cs="Segoe UI"/>
          <w:b/>
          <w:bCs/>
        </w:rPr>
        <w:t>Week of month &amp; Day of week</w:t>
      </w:r>
      <w:r w:rsidRPr="006F734B">
        <w:rPr>
          <w:rFonts w:ascii="Segoe UI" w:hAnsi="Segoe UI" w:cs="Segoe UI"/>
        </w:rPr>
        <w:t>: Balanced distribution across weeks (1–5) and weekdays (2–6), useful categorical features.</w:t>
      </w:r>
    </w:p>
    <w:p w14:paraId="39916667" w14:textId="77777777" w:rsidR="006F734B" w:rsidRPr="006F734B" w:rsidRDefault="006F734B" w:rsidP="006F734B">
      <w:pPr>
        <w:numPr>
          <w:ilvl w:val="0"/>
          <w:numId w:val="2"/>
        </w:numPr>
        <w:rPr>
          <w:rFonts w:ascii="Segoe UI" w:hAnsi="Segoe UI" w:cs="Segoe UI"/>
        </w:rPr>
      </w:pPr>
      <w:r w:rsidRPr="006F734B">
        <w:rPr>
          <w:rFonts w:ascii="Segoe UI" w:hAnsi="Segoe UI" w:cs="Segoe UI"/>
          <w:b/>
          <w:bCs/>
        </w:rPr>
        <w:t>Orders (non-urgent, urgent, A, B, C)</w:t>
      </w:r>
      <w:r w:rsidRPr="006F734B">
        <w:rPr>
          <w:rFonts w:ascii="Segoe UI" w:hAnsi="Segoe UI" w:cs="Segoe UI"/>
        </w:rPr>
        <w:t>: Wide ranges → may indicate demand spikes (e.g., non-urgent ranges from ~44 to ~435).</w:t>
      </w:r>
    </w:p>
    <w:p w14:paraId="1A123DC9" w14:textId="77777777" w:rsidR="006F734B" w:rsidRPr="006F734B" w:rsidRDefault="006F734B" w:rsidP="006F734B">
      <w:pPr>
        <w:numPr>
          <w:ilvl w:val="0"/>
          <w:numId w:val="2"/>
        </w:numPr>
        <w:rPr>
          <w:rFonts w:ascii="Segoe UI" w:hAnsi="Segoe UI" w:cs="Segoe UI"/>
        </w:rPr>
      </w:pPr>
      <w:r w:rsidRPr="006F734B">
        <w:rPr>
          <w:rFonts w:ascii="Segoe UI" w:hAnsi="Segoe UI" w:cs="Segoe UI"/>
          <w:b/>
          <w:bCs/>
        </w:rPr>
        <w:t>Sector orders</w:t>
      </w:r>
      <w:r w:rsidRPr="006F734B">
        <w:rPr>
          <w:rFonts w:ascii="Segoe UI" w:hAnsi="Segoe UI" w:cs="Segoe UI"/>
        </w:rPr>
        <w:t>: Traffic controller &amp; banking orders dominate scale (10,000–200,000+), which may strongly influence the target.</w:t>
      </w:r>
    </w:p>
    <w:p w14:paraId="48D8FC9E" w14:textId="77777777" w:rsidR="006F734B" w:rsidRPr="006F734B" w:rsidRDefault="006F734B" w:rsidP="006F734B">
      <w:pPr>
        <w:numPr>
          <w:ilvl w:val="0"/>
          <w:numId w:val="2"/>
        </w:numPr>
        <w:rPr>
          <w:rFonts w:ascii="Segoe UI" w:hAnsi="Segoe UI" w:cs="Segoe UI"/>
        </w:rPr>
      </w:pPr>
      <w:r w:rsidRPr="006F734B">
        <w:rPr>
          <w:rFonts w:ascii="Segoe UI" w:hAnsi="Segoe UI" w:cs="Segoe UI"/>
          <w:b/>
          <w:bCs/>
        </w:rPr>
        <w:t>Target</w:t>
      </w:r>
      <w:r w:rsidRPr="006F734B">
        <w:rPr>
          <w:rFonts w:ascii="Segoe UI" w:hAnsi="Segoe UI" w:cs="Segoe UI"/>
        </w:rPr>
        <w:t>: Mean ≈ 301 orders/day, max ≈ 616. Shows variability and seasonality.</w:t>
      </w:r>
    </w:p>
    <w:p w14:paraId="476026DE" w14:textId="77777777" w:rsidR="006F734B" w:rsidRPr="006F734B" w:rsidRDefault="00000000" w:rsidP="006F734B">
      <w:pPr>
        <w:rPr>
          <w:rFonts w:ascii="Segoe UI" w:hAnsi="Segoe UI" w:cs="Segoe UI"/>
        </w:rPr>
      </w:pPr>
      <w:r>
        <w:rPr>
          <w:rFonts w:ascii="Segoe UI" w:hAnsi="Segoe UI" w:cs="Segoe UI"/>
        </w:rPr>
        <w:pict w14:anchorId="2132CC4F">
          <v:rect id="_x0000_i1026" style="width:0;height:1.5pt" o:hralign="center" o:hrstd="t" o:hr="t" fillcolor="#a0a0a0" stroked="f"/>
        </w:pict>
      </w:r>
    </w:p>
    <w:p w14:paraId="4EBFFAF3" w14:textId="77777777" w:rsidR="006F734B" w:rsidRPr="006F734B" w:rsidRDefault="006F734B" w:rsidP="006F734B">
      <w:pPr>
        <w:rPr>
          <w:rFonts w:ascii="Segoe UI" w:hAnsi="Segoe UI" w:cs="Segoe UI"/>
          <w:b/>
          <w:bCs/>
        </w:rPr>
      </w:pPr>
      <w:r w:rsidRPr="006F734B">
        <w:rPr>
          <w:rFonts w:ascii="Segoe UI" w:hAnsi="Segoe UI" w:cs="Segoe UI"/>
          <w:b/>
          <w:bCs/>
        </w:rPr>
        <w:t>2. Preprocessing Steps</w:t>
      </w:r>
    </w:p>
    <w:p w14:paraId="360B101F" w14:textId="77777777" w:rsidR="006F734B" w:rsidRPr="006F734B" w:rsidRDefault="006F734B" w:rsidP="006F734B">
      <w:pPr>
        <w:numPr>
          <w:ilvl w:val="0"/>
          <w:numId w:val="3"/>
        </w:numPr>
        <w:rPr>
          <w:rFonts w:ascii="Segoe UI" w:hAnsi="Segoe UI" w:cs="Segoe UI"/>
        </w:rPr>
      </w:pPr>
      <w:r w:rsidRPr="006F734B">
        <w:rPr>
          <w:rFonts w:ascii="Segoe UI" w:hAnsi="Segoe UI" w:cs="Segoe UI"/>
          <w:b/>
          <w:bCs/>
        </w:rPr>
        <w:t>Feature scaling</w:t>
      </w:r>
      <w:r w:rsidRPr="006F734B">
        <w:rPr>
          <w:rFonts w:ascii="Segoe UI" w:hAnsi="Segoe UI" w:cs="Segoe UI"/>
        </w:rPr>
        <w:t>: Variables like Traffic controller orders and Banking orders are huge compared to Urgent/Non-urgent orders. Standardization/normalization needed for models like regression, ANN, PCA.</w:t>
      </w:r>
    </w:p>
    <w:p w14:paraId="617658EA" w14:textId="77777777" w:rsidR="006F734B" w:rsidRPr="006F734B" w:rsidRDefault="006F734B" w:rsidP="006F734B">
      <w:pPr>
        <w:numPr>
          <w:ilvl w:val="0"/>
          <w:numId w:val="3"/>
        </w:numPr>
        <w:rPr>
          <w:rFonts w:ascii="Segoe UI" w:hAnsi="Segoe UI" w:cs="Segoe UI"/>
        </w:rPr>
      </w:pPr>
      <w:r w:rsidRPr="006F734B">
        <w:rPr>
          <w:rFonts w:ascii="Segoe UI" w:hAnsi="Segoe UI" w:cs="Segoe UI"/>
          <w:b/>
          <w:bCs/>
        </w:rPr>
        <w:t>Encoding</w:t>
      </w:r>
      <w:r w:rsidRPr="006F734B">
        <w:rPr>
          <w:rFonts w:ascii="Segoe UI" w:hAnsi="Segoe UI" w:cs="Segoe UI"/>
        </w:rPr>
        <w:t>: Convert Week of the month and Day of week to categorical (one-hot encoding or cyclical encoding since they are ordered).</w:t>
      </w:r>
    </w:p>
    <w:p w14:paraId="143DF92E" w14:textId="77777777" w:rsidR="006F734B" w:rsidRPr="006F734B" w:rsidRDefault="006F734B" w:rsidP="006F734B">
      <w:pPr>
        <w:numPr>
          <w:ilvl w:val="0"/>
          <w:numId w:val="3"/>
        </w:numPr>
        <w:rPr>
          <w:rFonts w:ascii="Segoe UI" w:hAnsi="Segoe UI" w:cs="Segoe UI"/>
        </w:rPr>
      </w:pPr>
      <w:r w:rsidRPr="006F734B">
        <w:rPr>
          <w:rFonts w:ascii="Segoe UI" w:hAnsi="Segoe UI" w:cs="Segoe UI"/>
          <w:b/>
          <w:bCs/>
        </w:rPr>
        <w:t>Outlier handling</w:t>
      </w:r>
      <w:r w:rsidRPr="006F734B">
        <w:rPr>
          <w:rFonts w:ascii="Segoe UI" w:hAnsi="Segoe UI" w:cs="Segoe UI"/>
        </w:rPr>
        <w:t>: Fiscal sector (max 865 vs median ~8) and banking orders (up to ~210k) may skew models. Winsorizing or log transformation could help.</w:t>
      </w:r>
    </w:p>
    <w:p w14:paraId="288D09F7" w14:textId="77777777" w:rsidR="006F734B" w:rsidRPr="006F734B" w:rsidRDefault="006F734B" w:rsidP="006F734B">
      <w:pPr>
        <w:numPr>
          <w:ilvl w:val="0"/>
          <w:numId w:val="3"/>
        </w:numPr>
        <w:rPr>
          <w:rFonts w:ascii="Segoe UI" w:hAnsi="Segoe UI" w:cs="Segoe UI"/>
        </w:rPr>
      </w:pPr>
      <w:r w:rsidRPr="006F734B">
        <w:rPr>
          <w:rFonts w:ascii="Segoe UI" w:hAnsi="Segoe UI" w:cs="Segoe UI"/>
          <w:b/>
          <w:bCs/>
        </w:rPr>
        <w:lastRenderedPageBreak/>
        <w:t>Train-test split</w:t>
      </w:r>
      <w:r w:rsidRPr="006F734B">
        <w:rPr>
          <w:rFonts w:ascii="Segoe UI" w:hAnsi="Segoe UI" w:cs="Segoe UI"/>
        </w:rPr>
        <w:t xml:space="preserve">: Since this is </w:t>
      </w:r>
      <w:r w:rsidRPr="006F734B">
        <w:rPr>
          <w:rFonts w:ascii="Segoe UI" w:hAnsi="Segoe UI" w:cs="Segoe UI"/>
          <w:b/>
          <w:bCs/>
        </w:rPr>
        <w:t>time-based</w:t>
      </w:r>
      <w:r w:rsidRPr="006F734B">
        <w:rPr>
          <w:rFonts w:ascii="Segoe UI" w:hAnsi="Segoe UI" w:cs="Segoe UI"/>
        </w:rPr>
        <w:t>, keep chronological order (avoid random shuffling).</w:t>
      </w:r>
    </w:p>
    <w:p w14:paraId="45C421AC" w14:textId="77777777" w:rsidR="006F734B" w:rsidRPr="006F734B" w:rsidRDefault="00000000" w:rsidP="006F734B">
      <w:pPr>
        <w:rPr>
          <w:rFonts w:ascii="Segoe UI" w:hAnsi="Segoe UI" w:cs="Segoe UI"/>
        </w:rPr>
      </w:pPr>
      <w:r>
        <w:rPr>
          <w:rFonts w:ascii="Segoe UI" w:hAnsi="Segoe UI" w:cs="Segoe UI"/>
        </w:rPr>
        <w:pict w14:anchorId="34D4A50D">
          <v:rect id="_x0000_i1027" style="width:0;height:1.5pt" o:hralign="center" o:hrstd="t" o:hr="t" fillcolor="#a0a0a0" stroked="f"/>
        </w:pict>
      </w:r>
    </w:p>
    <w:p w14:paraId="104C8E44" w14:textId="77777777" w:rsidR="006F734B" w:rsidRPr="006F734B" w:rsidRDefault="006F734B" w:rsidP="006F734B">
      <w:pPr>
        <w:rPr>
          <w:rFonts w:ascii="Segoe UI" w:hAnsi="Segoe UI" w:cs="Segoe UI"/>
          <w:b/>
          <w:bCs/>
        </w:rPr>
      </w:pPr>
      <w:r w:rsidRPr="006F734B">
        <w:rPr>
          <w:rFonts w:ascii="Segoe UI" w:hAnsi="Segoe UI" w:cs="Segoe UI"/>
          <w:b/>
          <w:bCs/>
        </w:rPr>
        <w:t>3. ML Application Approaches</w:t>
      </w:r>
    </w:p>
    <w:p w14:paraId="63FA84D1" w14:textId="77777777" w:rsidR="006F734B" w:rsidRPr="006F734B" w:rsidRDefault="006F734B" w:rsidP="006F734B">
      <w:pPr>
        <w:rPr>
          <w:rFonts w:ascii="Segoe UI" w:hAnsi="Segoe UI" w:cs="Segoe UI"/>
        </w:rPr>
      </w:pPr>
      <w:r w:rsidRPr="006F734B">
        <w:rPr>
          <w:rFonts w:ascii="Segoe UI" w:hAnsi="Segoe UI" w:cs="Segoe UI"/>
        </w:rPr>
        <w:t>Here’s how you might apply different algorithms:</w:t>
      </w:r>
    </w:p>
    <w:p w14:paraId="1CC63605" w14:textId="77777777" w:rsidR="006F734B" w:rsidRPr="006F734B" w:rsidRDefault="006F734B" w:rsidP="006F734B">
      <w:pPr>
        <w:rPr>
          <w:rFonts w:ascii="Segoe UI" w:hAnsi="Segoe UI" w:cs="Segoe UI"/>
          <w:b/>
          <w:bCs/>
        </w:rPr>
      </w:pPr>
      <w:r w:rsidRPr="006F734B">
        <w:rPr>
          <w:rFonts w:ascii="Segoe UI Emoji" w:hAnsi="Segoe UI Emoji" w:cs="Segoe UI Emoji"/>
          <w:b/>
          <w:bCs/>
        </w:rPr>
        <w:t>🔹</w:t>
      </w:r>
      <w:r w:rsidRPr="006F734B">
        <w:rPr>
          <w:rFonts w:ascii="Segoe UI" w:hAnsi="Segoe UI" w:cs="Segoe UI"/>
          <w:b/>
          <w:bCs/>
        </w:rPr>
        <w:t xml:space="preserve"> Linear Regression</w:t>
      </w:r>
    </w:p>
    <w:p w14:paraId="7B132D76" w14:textId="77777777" w:rsidR="006F734B" w:rsidRPr="006F734B" w:rsidRDefault="006F734B" w:rsidP="006F734B">
      <w:pPr>
        <w:numPr>
          <w:ilvl w:val="0"/>
          <w:numId w:val="4"/>
        </w:numPr>
        <w:rPr>
          <w:rFonts w:ascii="Segoe UI" w:hAnsi="Segoe UI" w:cs="Segoe UI"/>
        </w:rPr>
      </w:pPr>
      <w:r w:rsidRPr="006F734B">
        <w:rPr>
          <w:rFonts w:ascii="Segoe UI" w:hAnsi="Segoe UI" w:cs="Segoe UI"/>
        </w:rPr>
        <w:t>Pros: Simple, interpretable.</w:t>
      </w:r>
    </w:p>
    <w:p w14:paraId="29C40B4B" w14:textId="77777777" w:rsidR="006F734B" w:rsidRPr="006F734B" w:rsidRDefault="006F734B" w:rsidP="006F734B">
      <w:pPr>
        <w:numPr>
          <w:ilvl w:val="0"/>
          <w:numId w:val="4"/>
        </w:numPr>
        <w:rPr>
          <w:rFonts w:ascii="Segoe UI" w:hAnsi="Segoe UI" w:cs="Segoe UI"/>
        </w:rPr>
      </w:pPr>
      <w:r w:rsidRPr="006F734B">
        <w:rPr>
          <w:rFonts w:ascii="Segoe UI" w:hAnsi="Segoe UI" w:cs="Segoe UI"/>
        </w:rPr>
        <w:t>Fit: Target vs predictors (all order types + sector orders).</w:t>
      </w:r>
    </w:p>
    <w:p w14:paraId="60F206CC" w14:textId="77777777" w:rsidR="006F734B" w:rsidRPr="006F734B" w:rsidRDefault="006F734B" w:rsidP="006F734B">
      <w:pPr>
        <w:numPr>
          <w:ilvl w:val="0"/>
          <w:numId w:val="4"/>
        </w:numPr>
        <w:rPr>
          <w:rFonts w:ascii="Segoe UI" w:hAnsi="Segoe UI" w:cs="Segoe UI"/>
        </w:rPr>
      </w:pPr>
      <w:r w:rsidRPr="006F734B">
        <w:rPr>
          <w:rFonts w:ascii="Segoe UI" w:hAnsi="Segoe UI" w:cs="Segoe UI"/>
        </w:rPr>
        <w:t>Concern: Outliers &amp; multicollinearity (e.g., banking orders 1,2,3 may be highly correlated).</w:t>
      </w:r>
    </w:p>
    <w:p w14:paraId="3FFBB60C" w14:textId="77777777" w:rsidR="006F734B" w:rsidRPr="006F734B" w:rsidRDefault="006F734B" w:rsidP="006F734B">
      <w:pPr>
        <w:numPr>
          <w:ilvl w:val="0"/>
          <w:numId w:val="4"/>
        </w:numPr>
        <w:rPr>
          <w:rFonts w:ascii="Segoe UI" w:hAnsi="Segoe UI" w:cs="Segoe UI"/>
        </w:rPr>
      </w:pPr>
      <w:r w:rsidRPr="006F734B">
        <w:rPr>
          <w:rFonts w:ascii="Segoe UI" w:hAnsi="Segoe UI" w:cs="Segoe UI"/>
        </w:rPr>
        <w:t xml:space="preserve">Use </w:t>
      </w:r>
      <w:r w:rsidRPr="006F734B">
        <w:rPr>
          <w:rFonts w:ascii="Segoe UI" w:hAnsi="Segoe UI" w:cs="Segoe UI"/>
          <w:b/>
          <w:bCs/>
        </w:rPr>
        <w:t>VIF</w:t>
      </w:r>
      <w:r w:rsidRPr="006F734B">
        <w:rPr>
          <w:rFonts w:ascii="Segoe UI" w:hAnsi="Segoe UI" w:cs="Segoe UI"/>
        </w:rPr>
        <w:t xml:space="preserve"> or </w:t>
      </w:r>
      <w:r w:rsidRPr="006F734B">
        <w:rPr>
          <w:rFonts w:ascii="Segoe UI" w:hAnsi="Segoe UI" w:cs="Segoe UI"/>
          <w:b/>
          <w:bCs/>
        </w:rPr>
        <w:t>regularization (Lasso/Ridge)</w:t>
      </w:r>
      <w:r w:rsidRPr="006F734B">
        <w:rPr>
          <w:rFonts w:ascii="Segoe UI" w:hAnsi="Segoe UI" w:cs="Segoe UI"/>
        </w:rPr>
        <w:t>.</w:t>
      </w:r>
    </w:p>
    <w:p w14:paraId="3683C074" w14:textId="77777777" w:rsidR="006F734B" w:rsidRPr="006F734B" w:rsidRDefault="006F734B" w:rsidP="006F734B">
      <w:pPr>
        <w:rPr>
          <w:rFonts w:ascii="Segoe UI" w:hAnsi="Segoe UI" w:cs="Segoe UI"/>
          <w:b/>
          <w:bCs/>
        </w:rPr>
      </w:pPr>
      <w:r w:rsidRPr="006F734B">
        <w:rPr>
          <w:rFonts w:ascii="Segoe UI Emoji" w:hAnsi="Segoe UI Emoji" w:cs="Segoe UI Emoji"/>
          <w:b/>
          <w:bCs/>
        </w:rPr>
        <w:t>🔹</w:t>
      </w:r>
      <w:r w:rsidRPr="006F734B">
        <w:rPr>
          <w:rFonts w:ascii="Segoe UI" w:hAnsi="Segoe UI" w:cs="Segoe UI"/>
          <w:b/>
          <w:bCs/>
        </w:rPr>
        <w:t xml:space="preserve"> Decision Tree / CART</w:t>
      </w:r>
    </w:p>
    <w:p w14:paraId="777AF0AA" w14:textId="77777777" w:rsidR="006F734B" w:rsidRPr="006F734B" w:rsidRDefault="006F734B" w:rsidP="006F734B">
      <w:pPr>
        <w:numPr>
          <w:ilvl w:val="0"/>
          <w:numId w:val="5"/>
        </w:numPr>
        <w:rPr>
          <w:rFonts w:ascii="Segoe UI" w:hAnsi="Segoe UI" w:cs="Segoe UI"/>
        </w:rPr>
      </w:pPr>
      <w:r w:rsidRPr="006F734B">
        <w:rPr>
          <w:rFonts w:ascii="Segoe UI" w:hAnsi="Segoe UI" w:cs="Segoe UI"/>
        </w:rPr>
        <w:t>Pros: Handles non-linear relationships &amp; feature interactions.</w:t>
      </w:r>
    </w:p>
    <w:p w14:paraId="426F9162" w14:textId="77777777" w:rsidR="006F734B" w:rsidRPr="006F734B" w:rsidRDefault="006F734B" w:rsidP="006F734B">
      <w:pPr>
        <w:numPr>
          <w:ilvl w:val="0"/>
          <w:numId w:val="5"/>
        </w:numPr>
        <w:rPr>
          <w:rFonts w:ascii="Segoe UI" w:hAnsi="Segoe UI" w:cs="Segoe UI"/>
        </w:rPr>
      </w:pPr>
      <w:r w:rsidRPr="006F734B">
        <w:rPr>
          <w:rFonts w:ascii="Segoe UI" w:hAnsi="Segoe UI" w:cs="Segoe UI"/>
        </w:rPr>
        <w:t xml:space="preserve">Will split on </w:t>
      </w:r>
      <w:r w:rsidRPr="006F734B">
        <w:rPr>
          <w:rFonts w:ascii="Segoe UI" w:hAnsi="Segoe UI" w:cs="Segoe UI"/>
          <w:b/>
          <w:bCs/>
        </w:rPr>
        <w:t>dominant features</w:t>
      </w:r>
      <w:r w:rsidRPr="006F734B">
        <w:rPr>
          <w:rFonts w:ascii="Segoe UI" w:hAnsi="Segoe UI" w:cs="Segoe UI"/>
        </w:rPr>
        <w:t xml:space="preserve"> like traffic controller or banking orders.</w:t>
      </w:r>
    </w:p>
    <w:p w14:paraId="4D293E88" w14:textId="77777777" w:rsidR="006F734B" w:rsidRPr="006F734B" w:rsidRDefault="006F734B" w:rsidP="006F734B">
      <w:pPr>
        <w:numPr>
          <w:ilvl w:val="0"/>
          <w:numId w:val="5"/>
        </w:numPr>
        <w:rPr>
          <w:rFonts w:ascii="Segoe UI" w:hAnsi="Segoe UI" w:cs="Segoe UI"/>
        </w:rPr>
      </w:pPr>
      <w:r w:rsidRPr="006F734B">
        <w:rPr>
          <w:rFonts w:ascii="Segoe UI" w:hAnsi="Segoe UI" w:cs="Segoe UI"/>
        </w:rPr>
        <w:t xml:space="preserve">Risk: Overfitting → use </w:t>
      </w:r>
      <w:r w:rsidRPr="006F734B">
        <w:rPr>
          <w:rFonts w:ascii="Segoe UI" w:hAnsi="Segoe UI" w:cs="Segoe UI"/>
          <w:b/>
          <w:bCs/>
        </w:rPr>
        <w:t>pruning / max depth</w:t>
      </w:r>
      <w:r w:rsidRPr="006F734B">
        <w:rPr>
          <w:rFonts w:ascii="Segoe UI" w:hAnsi="Segoe UI" w:cs="Segoe UI"/>
        </w:rPr>
        <w:t>.</w:t>
      </w:r>
    </w:p>
    <w:p w14:paraId="4250D0C1" w14:textId="77777777" w:rsidR="006F734B" w:rsidRPr="006F734B" w:rsidRDefault="006F734B" w:rsidP="006F734B">
      <w:pPr>
        <w:rPr>
          <w:rFonts w:ascii="Segoe UI" w:hAnsi="Segoe UI" w:cs="Segoe UI"/>
          <w:b/>
          <w:bCs/>
        </w:rPr>
      </w:pPr>
      <w:r w:rsidRPr="006F734B">
        <w:rPr>
          <w:rFonts w:ascii="Segoe UI Emoji" w:hAnsi="Segoe UI Emoji" w:cs="Segoe UI Emoji"/>
          <w:b/>
          <w:bCs/>
        </w:rPr>
        <w:t>🔹</w:t>
      </w:r>
      <w:r w:rsidRPr="006F734B">
        <w:rPr>
          <w:rFonts w:ascii="Segoe UI" w:hAnsi="Segoe UI" w:cs="Segoe UI"/>
          <w:b/>
          <w:bCs/>
        </w:rPr>
        <w:t xml:space="preserve"> Clustering (Optional, Exploratory)</w:t>
      </w:r>
    </w:p>
    <w:p w14:paraId="316564CA" w14:textId="77777777" w:rsidR="006F734B" w:rsidRPr="006F734B" w:rsidRDefault="006F734B" w:rsidP="006F734B">
      <w:pPr>
        <w:numPr>
          <w:ilvl w:val="0"/>
          <w:numId w:val="6"/>
        </w:numPr>
        <w:rPr>
          <w:rFonts w:ascii="Segoe UI" w:hAnsi="Segoe UI" w:cs="Segoe UI"/>
        </w:rPr>
      </w:pPr>
      <w:r w:rsidRPr="006F734B">
        <w:rPr>
          <w:rFonts w:ascii="Segoe UI" w:hAnsi="Segoe UI" w:cs="Segoe UI"/>
        </w:rPr>
        <w:t xml:space="preserve">Apply </w:t>
      </w:r>
      <w:r w:rsidRPr="006F734B">
        <w:rPr>
          <w:rFonts w:ascii="Segoe UI" w:hAnsi="Segoe UI" w:cs="Segoe UI"/>
          <w:b/>
          <w:bCs/>
        </w:rPr>
        <w:t>K-means on order categories</w:t>
      </w:r>
      <w:r w:rsidRPr="006F734B">
        <w:rPr>
          <w:rFonts w:ascii="Segoe UI" w:hAnsi="Segoe UI" w:cs="Segoe UI"/>
        </w:rPr>
        <w:t xml:space="preserve"> to find customer demand patterns (e.g., high urgent order days vs low fiscal sector days).</w:t>
      </w:r>
    </w:p>
    <w:p w14:paraId="19D869B5" w14:textId="77777777" w:rsidR="006F734B" w:rsidRPr="006F734B" w:rsidRDefault="006F734B" w:rsidP="006F734B">
      <w:pPr>
        <w:numPr>
          <w:ilvl w:val="0"/>
          <w:numId w:val="6"/>
        </w:numPr>
        <w:rPr>
          <w:rFonts w:ascii="Segoe UI" w:hAnsi="Segoe UI" w:cs="Segoe UI"/>
        </w:rPr>
      </w:pPr>
      <w:r w:rsidRPr="006F734B">
        <w:rPr>
          <w:rFonts w:ascii="Segoe UI" w:hAnsi="Segoe UI" w:cs="Segoe UI"/>
        </w:rPr>
        <w:t>Not directly predictive, but helps segment demand types.</w:t>
      </w:r>
    </w:p>
    <w:p w14:paraId="1E5C13CE" w14:textId="77777777" w:rsidR="006F734B" w:rsidRPr="006F734B" w:rsidRDefault="006F734B" w:rsidP="006F734B">
      <w:pPr>
        <w:rPr>
          <w:rFonts w:ascii="Segoe UI" w:hAnsi="Segoe UI" w:cs="Segoe UI"/>
          <w:b/>
          <w:bCs/>
        </w:rPr>
      </w:pPr>
      <w:r w:rsidRPr="006F734B">
        <w:rPr>
          <w:rFonts w:ascii="Segoe UI Emoji" w:hAnsi="Segoe UI Emoji" w:cs="Segoe UI Emoji"/>
          <w:b/>
          <w:bCs/>
        </w:rPr>
        <w:t>🔹</w:t>
      </w:r>
      <w:r w:rsidRPr="006F734B">
        <w:rPr>
          <w:rFonts w:ascii="Segoe UI" w:hAnsi="Segoe UI" w:cs="Segoe UI"/>
          <w:b/>
          <w:bCs/>
        </w:rPr>
        <w:t xml:space="preserve"> PCA (Dimensionality Reduction)</w:t>
      </w:r>
    </w:p>
    <w:p w14:paraId="4D709183" w14:textId="77777777" w:rsidR="006F734B" w:rsidRPr="006F734B" w:rsidRDefault="006F734B" w:rsidP="006F734B">
      <w:pPr>
        <w:numPr>
          <w:ilvl w:val="0"/>
          <w:numId w:val="7"/>
        </w:numPr>
        <w:rPr>
          <w:rFonts w:ascii="Segoe UI" w:hAnsi="Segoe UI" w:cs="Segoe UI"/>
        </w:rPr>
      </w:pPr>
      <w:r w:rsidRPr="006F734B">
        <w:rPr>
          <w:rFonts w:ascii="Segoe UI" w:hAnsi="Segoe UI" w:cs="Segoe UI"/>
        </w:rPr>
        <w:t>Since Banking orders (1-3) and Order type A-C may be correlated, PCA can compress features.</w:t>
      </w:r>
    </w:p>
    <w:p w14:paraId="728B39F6" w14:textId="77777777" w:rsidR="006F734B" w:rsidRPr="006F734B" w:rsidRDefault="006F734B" w:rsidP="006F734B">
      <w:pPr>
        <w:numPr>
          <w:ilvl w:val="0"/>
          <w:numId w:val="7"/>
        </w:numPr>
        <w:rPr>
          <w:rFonts w:ascii="Segoe UI" w:hAnsi="Segoe UI" w:cs="Segoe UI"/>
        </w:rPr>
      </w:pPr>
      <w:r w:rsidRPr="006F734B">
        <w:rPr>
          <w:rFonts w:ascii="Segoe UI" w:hAnsi="Segoe UI" w:cs="Segoe UI"/>
        </w:rPr>
        <w:t>Use PCA before regression/ANN to reduce multicollinearity.</w:t>
      </w:r>
    </w:p>
    <w:p w14:paraId="623B775E" w14:textId="77777777" w:rsidR="006F734B" w:rsidRPr="006F734B" w:rsidRDefault="006F734B" w:rsidP="006F734B">
      <w:pPr>
        <w:rPr>
          <w:rFonts w:ascii="Segoe UI" w:hAnsi="Segoe UI" w:cs="Segoe UI"/>
          <w:b/>
          <w:bCs/>
        </w:rPr>
      </w:pPr>
      <w:r w:rsidRPr="006F734B">
        <w:rPr>
          <w:rFonts w:ascii="Segoe UI Emoji" w:hAnsi="Segoe UI Emoji" w:cs="Segoe UI Emoji"/>
          <w:b/>
          <w:bCs/>
        </w:rPr>
        <w:t>🔹</w:t>
      </w:r>
      <w:r w:rsidRPr="006F734B">
        <w:rPr>
          <w:rFonts w:ascii="Segoe UI" w:hAnsi="Segoe UI" w:cs="Segoe UI"/>
          <w:b/>
          <w:bCs/>
        </w:rPr>
        <w:t xml:space="preserve"> Logistic Regression</w:t>
      </w:r>
    </w:p>
    <w:p w14:paraId="1E5F4BA9" w14:textId="77777777" w:rsidR="006F734B" w:rsidRPr="006F734B" w:rsidRDefault="006F734B" w:rsidP="006F734B">
      <w:pPr>
        <w:numPr>
          <w:ilvl w:val="0"/>
          <w:numId w:val="8"/>
        </w:numPr>
        <w:rPr>
          <w:rFonts w:ascii="Segoe UI" w:hAnsi="Segoe UI" w:cs="Segoe UI"/>
        </w:rPr>
      </w:pPr>
      <w:r w:rsidRPr="006F734B">
        <w:rPr>
          <w:rFonts w:ascii="Segoe UI" w:hAnsi="Segoe UI" w:cs="Segoe UI"/>
        </w:rPr>
        <w:t xml:space="preserve">Not suitable for the current </w:t>
      </w:r>
      <w:r w:rsidRPr="006F734B">
        <w:rPr>
          <w:rFonts w:ascii="Segoe UI" w:hAnsi="Segoe UI" w:cs="Segoe UI"/>
          <w:b/>
          <w:bCs/>
        </w:rPr>
        <w:t>continuous target</w:t>
      </w:r>
      <w:r w:rsidRPr="006F734B">
        <w:rPr>
          <w:rFonts w:ascii="Segoe UI" w:hAnsi="Segoe UI" w:cs="Segoe UI"/>
        </w:rPr>
        <w:t>.</w:t>
      </w:r>
    </w:p>
    <w:p w14:paraId="48E64532" w14:textId="77777777" w:rsidR="006F734B" w:rsidRPr="006F734B" w:rsidRDefault="006F734B" w:rsidP="006F734B">
      <w:pPr>
        <w:numPr>
          <w:ilvl w:val="0"/>
          <w:numId w:val="8"/>
        </w:numPr>
        <w:rPr>
          <w:rFonts w:ascii="Segoe UI" w:hAnsi="Segoe UI" w:cs="Segoe UI"/>
        </w:rPr>
      </w:pPr>
      <w:r w:rsidRPr="006F734B">
        <w:rPr>
          <w:rFonts w:ascii="Segoe UI" w:hAnsi="Segoe UI" w:cs="Segoe UI"/>
        </w:rPr>
        <w:t xml:space="preserve">Can be used if reframed as </w:t>
      </w:r>
      <w:r w:rsidRPr="006F734B">
        <w:rPr>
          <w:rFonts w:ascii="Segoe UI" w:hAnsi="Segoe UI" w:cs="Segoe UI"/>
          <w:b/>
          <w:bCs/>
        </w:rPr>
        <w:t>classification</w:t>
      </w:r>
      <w:r w:rsidRPr="006F734B">
        <w:rPr>
          <w:rFonts w:ascii="Segoe UI" w:hAnsi="Segoe UI" w:cs="Segoe UI"/>
        </w:rPr>
        <w:t xml:space="preserve"> (e.g., High vs Low demand days).</w:t>
      </w:r>
    </w:p>
    <w:p w14:paraId="44F96ED9" w14:textId="77777777" w:rsidR="006F734B" w:rsidRPr="006F734B" w:rsidRDefault="006F734B" w:rsidP="006F734B">
      <w:pPr>
        <w:rPr>
          <w:rFonts w:ascii="Segoe UI" w:hAnsi="Segoe UI" w:cs="Segoe UI"/>
          <w:b/>
          <w:bCs/>
        </w:rPr>
      </w:pPr>
      <w:r w:rsidRPr="006F734B">
        <w:rPr>
          <w:rFonts w:ascii="Segoe UI Emoji" w:hAnsi="Segoe UI Emoji" w:cs="Segoe UI Emoji"/>
          <w:b/>
          <w:bCs/>
        </w:rPr>
        <w:t>🔹</w:t>
      </w:r>
      <w:r w:rsidRPr="006F734B">
        <w:rPr>
          <w:rFonts w:ascii="Segoe UI" w:hAnsi="Segoe UI" w:cs="Segoe UI"/>
          <w:b/>
          <w:bCs/>
        </w:rPr>
        <w:t xml:space="preserve"> Artificial Neural Networks (ANN)</w:t>
      </w:r>
    </w:p>
    <w:p w14:paraId="301E52F3" w14:textId="77777777" w:rsidR="006F734B" w:rsidRPr="006F734B" w:rsidRDefault="006F734B" w:rsidP="006F734B">
      <w:pPr>
        <w:numPr>
          <w:ilvl w:val="0"/>
          <w:numId w:val="9"/>
        </w:numPr>
        <w:rPr>
          <w:rFonts w:ascii="Segoe UI" w:hAnsi="Segoe UI" w:cs="Segoe UI"/>
        </w:rPr>
      </w:pPr>
      <w:r w:rsidRPr="006F734B">
        <w:rPr>
          <w:rFonts w:ascii="Segoe UI" w:hAnsi="Segoe UI" w:cs="Segoe UI"/>
        </w:rPr>
        <w:t>Useful if dataset is large enough.</w:t>
      </w:r>
    </w:p>
    <w:p w14:paraId="1660FF22" w14:textId="77777777" w:rsidR="006F734B" w:rsidRPr="006F734B" w:rsidRDefault="006F734B" w:rsidP="006F734B">
      <w:pPr>
        <w:numPr>
          <w:ilvl w:val="0"/>
          <w:numId w:val="9"/>
        </w:numPr>
        <w:rPr>
          <w:rFonts w:ascii="Segoe UI" w:hAnsi="Segoe UI" w:cs="Segoe UI"/>
        </w:rPr>
      </w:pPr>
      <w:r w:rsidRPr="006F734B">
        <w:rPr>
          <w:rFonts w:ascii="Segoe UI" w:hAnsi="Segoe UI" w:cs="Segoe UI"/>
        </w:rPr>
        <w:t xml:space="preserve">Can capture </w:t>
      </w:r>
      <w:r w:rsidRPr="006F734B">
        <w:rPr>
          <w:rFonts w:ascii="Segoe UI" w:hAnsi="Segoe UI" w:cs="Segoe UI"/>
          <w:b/>
          <w:bCs/>
        </w:rPr>
        <w:t>non-linear effects</w:t>
      </w:r>
      <w:r w:rsidRPr="006F734B">
        <w:rPr>
          <w:rFonts w:ascii="Segoe UI" w:hAnsi="Segoe UI" w:cs="Segoe UI"/>
        </w:rPr>
        <w:t xml:space="preserve"> and </w:t>
      </w:r>
      <w:r w:rsidRPr="006F734B">
        <w:rPr>
          <w:rFonts w:ascii="Segoe UI" w:hAnsi="Segoe UI" w:cs="Segoe UI"/>
          <w:b/>
          <w:bCs/>
        </w:rPr>
        <w:t>interactions</w:t>
      </w:r>
      <w:r w:rsidRPr="006F734B">
        <w:rPr>
          <w:rFonts w:ascii="Segoe UI" w:hAnsi="Segoe UI" w:cs="Segoe UI"/>
        </w:rPr>
        <w:t xml:space="preserve"> between order categories.</w:t>
      </w:r>
    </w:p>
    <w:p w14:paraId="22288070" w14:textId="77777777" w:rsidR="006F734B" w:rsidRPr="006F734B" w:rsidRDefault="006F734B" w:rsidP="006F734B">
      <w:pPr>
        <w:numPr>
          <w:ilvl w:val="0"/>
          <w:numId w:val="9"/>
        </w:numPr>
        <w:rPr>
          <w:rFonts w:ascii="Segoe UI" w:hAnsi="Segoe UI" w:cs="Segoe UI"/>
        </w:rPr>
      </w:pPr>
      <w:r w:rsidRPr="006F734B">
        <w:rPr>
          <w:rFonts w:ascii="Segoe UI" w:hAnsi="Segoe UI" w:cs="Segoe UI"/>
        </w:rPr>
        <w:t>Needs careful scaling &amp; tuning to avoid overfitting.</w:t>
      </w:r>
    </w:p>
    <w:p w14:paraId="06D40E4D" w14:textId="77777777" w:rsidR="006F734B" w:rsidRPr="006F734B" w:rsidRDefault="006F734B" w:rsidP="006F734B">
      <w:pPr>
        <w:rPr>
          <w:rFonts w:ascii="Segoe UI" w:hAnsi="Segoe UI" w:cs="Segoe UI"/>
          <w:b/>
          <w:bCs/>
        </w:rPr>
      </w:pPr>
      <w:r w:rsidRPr="006F734B">
        <w:rPr>
          <w:rFonts w:ascii="Segoe UI Emoji" w:hAnsi="Segoe UI Emoji" w:cs="Segoe UI Emoji"/>
          <w:b/>
          <w:bCs/>
        </w:rPr>
        <w:t>🔹</w:t>
      </w:r>
      <w:r w:rsidRPr="006F734B">
        <w:rPr>
          <w:rFonts w:ascii="Segoe UI" w:hAnsi="Segoe UI" w:cs="Segoe UI"/>
          <w:b/>
          <w:bCs/>
        </w:rPr>
        <w:t xml:space="preserve"> Process Mining</w:t>
      </w:r>
    </w:p>
    <w:p w14:paraId="103549A3" w14:textId="77777777" w:rsidR="006F734B" w:rsidRPr="006F734B" w:rsidRDefault="006F734B" w:rsidP="006F734B">
      <w:pPr>
        <w:numPr>
          <w:ilvl w:val="0"/>
          <w:numId w:val="10"/>
        </w:numPr>
        <w:rPr>
          <w:rFonts w:ascii="Segoe UI" w:hAnsi="Segoe UI" w:cs="Segoe UI"/>
        </w:rPr>
      </w:pPr>
      <w:r w:rsidRPr="006F734B">
        <w:rPr>
          <w:rFonts w:ascii="Segoe UI" w:hAnsi="Segoe UI" w:cs="Segoe UI"/>
        </w:rPr>
        <w:lastRenderedPageBreak/>
        <w:t xml:space="preserve">If timestamped </w:t>
      </w:r>
      <w:r w:rsidRPr="006F734B">
        <w:rPr>
          <w:rFonts w:ascii="Segoe UI" w:hAnsi="Segoe UI" w:cs="Segoe UI"/>
          <w:b/>
          <w:bCs/>
        </w:rPr>
        <w:t>event logs</w:t>
      </w:r>
      <w:r w:rsidRPr="006F734B">
        <w:rPr>
          <w:rFonts w:ascii="Segoe UI" w:hAnsi="Segoe UI" w:cs="Segoe UI"/>
        </w:rPr>
        <w:t xml:space="preserve"> (order arrivals, processing times) are available, process mining could optimize </w:t>
      </w:r>
      <w:r w:rsidRPr="006F734B">
        <w:rPr>
          <w:rFonts w:ascii="Segoe UI" w:hAnsi="Segoe UI" w:cs="Segoe UI"/>
          <w:b/>
          <w:bCs/>
        </w:rPr>
        <w:t>workflow efficiency</w:t>
      </w:r>
      <w:r w:rsidRPr="006F734B">
        <w:rPr>
          <w:rFonts w:ascii="Segoe UI" w:hAnsi="Segoe UI" w:cs="Segoe UI"/>
        </w:rPr>
        <w:t>.</w:t>
      </w:r>
    </w:p>
    <w:p w14:paraId="6756A564" w14:textId="77777777" w:rsidR="006F734B" w:rsidRPr="006F734B" w:rsidRDefault="006F734B" w:rsidP="006F734B">
      <w:pPr>
        <w:numPr>
          <w:ilvl w:val="0"/>
          <w:numId w:val="10"/>
        </w:numPr>
        <w:rPr>
          <w:rFonts w:ascii="Segoe UI" w:hAnsi="Segoe UI" w:cs="Segoe UI"/>
        </w:rPr>
      </w:pPr>
      <w:r w:rsidRPr="006F734B">
        <w:rPr>
          <w:rFonts w:ascii="Segoe UI" w:hAnsi="Segoe UI" w:cs="Segoe UI"/>
        </w:rPr>
        <w:t xml:space="preserve">With current dataset (daily aggregate), it’s </w:t>
      </w:r>
      <w:r w:rsidRPr="006F734B">
        <w:rPr>
          <w:rFonts w:ascii="Segoe UI" w:hAnsi="Segoe UI" w:cs="Segoe UI"/>
          <w:b/>
          <w:bCs/>
        </w:rPr>
        <w:t>not directly applicable</w:t>
      </w:r>
      <w:r w:rsidRPr="006F734B">
        <w:rPr>
          <w:rFonts w:ascii="Segoe UI" w:hAnsi="Segoe UI" w:cs="Segoe UI"/>
        </w:rPr>
        <w:t>.</w:t>
      </w:r>
    </w:p>
    <w:p w14:paraId="0213C97E" w14:textId="77777777" w:rsidR="006F734B" w:rsidRPr="006F734B" w:rsidRDefault="00000000" w:rsidP="006F734B">
      <w:pPr>
        <w:rPr>
          <w:rFonts w:ascii="Segoe UI" w:hAnsi="Segoe UI" w:cs="Segoe UI"/>
        </w:rPr>
      </w:pPr>
      <w:r>
        <w:rPr>
          <w:rFonts w:ascii="Segoe UI" w:hAnsi="Segoe UI" w:cs="Segoe UI"/>
        </w:rPr>
        <w:pict w14:anchorId="5CCCBFF5">
          <v:rect id="_x0000_i1028" style="width:0;height:1.5pt" o:hralign="center" o:hrstd="t" o:hr="t" fillcolor="#a0a0a0" stroked="f"/>
        </w:pict>
      </w:r>
    </w:p>
    <w:p w14:paraId="4C25AA49" w14:textId="77777777" w:rsidR="006F734B" w:rsidRPr="006F734B" w:rsidRDefault="006F734B" w:rsidP="006F734B">
      <w:pPr>
        <w:rPr>
          <w:rFonts w:ascii="Segoe UI" w:hAnsi="Segoe UI" w:cs="Segoe UI"/>
          <w:b/>
          <w:bCs/>
        </w:rPr>
      </w:pPr>
      <w:r w:rsidRPr="006F734B">
        <w:rPr>
          <w:rFonts w:ascii="Segoe UI" w:hAnsi="Segoe UI" w:cs="Segoe UI"/>
          <w:b/>
          <w:bCs/>
        </w:rPr>
        <w:t>4. Recommended Next Steps</w:t>
      </w:r>
    </w:p>
    <w:p w14:paraId="5C027F3F" w14:textId="77777777" w:rsidR="006F734B" w:rsidRPr="006F734B" w:rsidRDefault="006F734B" w:rsidP="006F734B">
      <w:pPr>
        <w:numPr>
          <w:ilvl w:val="0"/>
          <w:numId w:val="11"/>
        </w:numPr>
        <w:rPr>
          <w:rFonts w:ascii="Segoe UI" w:hAnsi="Segoe UI" w:cs="Segoe UI"/>
        </w:rPr>
      </w:pPr>
      <w:r w:rsidRPr="006F734B">
        <w:rPr>
          <w:rFonts w:ascii="Segoe UI" w:hAnsi="Segoe UI" w:cs="Segoe UI"/>
          <w:b/>
          <w:bCs/>
        </w:rPr>
        <w:t>Exploratory Data Analysis (EDA)</w:t>
      </w:r>
    </w:p>
    <w:p w14:paraId="66D884BA"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Correlation heatmap (check if banking orders dominate target).</w:t>
      </w:r>
    </w:p>
    <w:p w14:paraId="1B68C28B"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Plot target vs day of week / week of month (seasonality).</w:t>
      </w:r>
    </w:p>
    <w:p w14:paraId="1CFC0259"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Boxplots to detect outliers.</w:t>
      </w:r>
    </w:p>
    <w:p w14:paraId="0AF2DE7C" w14:textId="77777777" w:rsidR="006F734B" w:rsidRPr="006F734B" w:rsidRDefault="006F734B" w:rsidP="006F734B">
      <w:pPr>
        <w:numPr>
          <w:ilvl w:val="0"/>
          <w:numId w:val="11"/>
        </w:numPr>
        <w:rPr>
          <w:rFonts w:ascii="Segoe UI" w:hAnsi="Segoe UI" w:cs="Segoe UI"/>
        </w:rPr>
      </w:pPr>
      <w:r w:rsidRPr="006F734B">
        <w:rPr>
          <w:rFonts w:ascii="Segoe UI" w:hAnsi="Segoe UI" w:cs="Segoe UI"/>
          <w:b/>
          <w:bCs/>
        </w:rPr>
        <w:t>Modeling Roadmap</w:t>
      </w:r>
    </w:p>
    <w:p w14:paraId="224DFFD5"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Baseline: Linear regression (check R², residuals).</w:t>
      </w:r>
    </w:p>
    <w:p w14:paraId="255C5E7B"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Next: Decision Tree / Random Forest (feature importance, better accuracy).</w:t>
      </w:r>
    </w:p>
    <w:p w14:paraId="63A14ED3"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Try: ANN if dataset is large enough (&gt;5k rows).</w:t>
      </w:r>
    </w:p>
    <w:p w14:paraId="3E59F30F"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Optional: PCA to reduce correlated features.</w:t>
      </w:r>
    </w:p>
    <w:p w14:paraId="1BCE4A56" w14:textId="77777777" w:rsidR="006F734B" w:rsidRPr="006F734B" w:rsidRDefault="006F734B" w:rsidP="006F734B">
      <w:pPr>
        <w:numPr>
          <w:ilvl w:val="0"/>
          <w:numId w:val="11"/>
        </w:numPr>
        <w:rPr>
          <w:rFonts w:ascii="Segoe UI" w:hAnsi="Segoe UI" w:cs="Segoe UI"/>
        </w:rPr>
      </w:pPr>
      <w:r w:rsidRPr="006F734B">
        <w:rPr>
          <w:rFonts w:ascii="Segoe UI" w:hAnsi="Segoe UI" w:cs="Segoe UI"/>
          <w:b/>
          <w:bCs/>
        </w:rPr>
        <w:t>Validation</w:t>
      </w:r>
    </w:p>
    <w:p w14:paraId="54068E72"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 xml:space="preserve">Use </w:t>
      </w:r>
      <w:r w:rsidRPr="006F734B">
        <w:rPr>
          <w:rFonts w:ascii="Segoe UI" w:hAnsi="Segoe UI" w:cs="Segoe UI"/>
          <w:b/>
          <w:bCs/>
        </w:rPr>
        <w:t>time-series cross-validation</w:t>
      </w:r>
      <w:r w:rsidRPr="006F734B">
        <w:rPr>
          <w:rFonts w:ascii="Segoe UI" w:hAnsi="Segoe UI" w:cs="Segoe UI"/>
        </w:rPr>
        <w:t xml:space="preserve"> (not random split).</w:t>
      </w:r>
    </w:p>
    <w:p w14:paraId="1A939704"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Metrics: RMSE, MAE, MAPE (since business cares about forecasting accuracy).</w:t>
      </w:r>
    </w:p>
    <w:p w14:paraId="2B1521A3" w14:textId="77777777" w:rsidR="006F734B" w:rsidRPr="006F734B" w:rsidRDefault="006F734B" w:rsidP="006F734B">
      <w:pPr>
        <w:numPr>
          <w:ilvl w:val="0"/>
          <w:numId w:val="11"/>
        </w:numPr>
        <w:rPr>
          <w:rFonts w:ascii="Segoe UI" w:hAnsi="Segoe UI" w:cs="Segoe UI"/>
        </w:rPr>
      </w:pPr>
      <w:r w:rsidRPr="006F734B">
        <w:rPr>
          <w:rFonts w:ascii="Segoe UI" w:hAnsi="Segoe UI" w:cs="Segoe UI"/>
          <w:b/>
          <w:bCs/>
        </w:rPr>
        <w:t>Business Use</w:t>
      </w:r>
    </w:p>
    <w:p w14:paraId="64B831FF"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 xml:space="preserve">Deploy as a </w:t>
      </w:r>
      <w:r w:rsidRPr="006F734B">
        <w:rPr>
          <w:rFonts w:ascii="Segoe UI" w:hAnsi="Segoe UI" w:cs="Segoe UI"/>
          <w:b/>
          <w:bCs/>
        </w:rPr>
        <w:t>daily forecasting model</w:t>
      </w:r>
      <w:r w:rsidRPr="006F734B">
        <w:rPr>
          <w:rFonts w:ascii="Segoe UI" w:hAnsi="Segoe UI" w:cs="Segoe UI"/>
        </w:rPr>
        <w:t xml:space="preserve"> → dashboard for operations team.</w:t>
      </w:r>
    </w:p>
    <w:p w14:paraId="0962DDEE" w14:textId="77777777" w:rsidR="006F734B" w:rsidRPr="006F734B" w:rsidRDefault="006F734B" w:rsidP="006F734B">
      <w:pPr>
        <w:numPr>
          <w:ilvl w:val="1"/>
          <w:numId w:val="11"/>
        </w:numPr>
        <w:rPr>
          <w:rFonts w:ascii="Segoe UI" w:hAnsi="Segoe UI" w:cs="Segoe UI"/>
        </w:rPr>
      </w:pPr>
      <w:r w:rsidRPr="006F734B">
        <w:rPr>
          <w:rFonts w:ascii="Segoe UI" w:hAnsi="Segoe UI" w:cs="Segoe UI"/>
        </w:rPr>
        <w:t>Alerts if predicted demand &gt; threshold (helps in staffing &amp; logistics planning).</w:t>
      </w:r>
    </w:p>
    <w:p w14:paraId="30E8A238" w14:textId="77777777" w:rsidR="006F734B" w:rsidRPr="006F734B" w:rsidRDefault="00000000" w:rsidP="006F734B">
      <w:pPr>
        <w:rPr>
          <w:rFonts w:ascii="Segoe UI" w:hAnsi="Segoe UI" w:cs="Segoe UI"/>
        </w:rPr>
      </w:pPr>
      <w:r>
        <w:rPr>
          <w:rFonts w:ascii="Segoe UI" w:hAnsi="Segoe UI" w:cs="Segoe UI"/>
        </w:rPr>
        <w:pict w14:anchorId="35ED0AD9">
          <v:rect id="_x0000_i1029" style="width:0;height:1.5pt" o:hralign="center" o:hrstd="t" o:hr="t" fillcolor="#a0a0a0" stroked="f"/>
        </w:pict>
      </w:r>
    </w:p>
    <w:p w14:paraId="67A3FF01" w14:textId="0515C96D" w:rsidR="006F734B" w:rsidRPr="006F734B" w:rsidRDefault="006F734B" w:rsidP="006F734B">
      <w:pPr>
        <w:rPr>
          <w:rFonts w:ascii="Segoe UI" w:hAnsi="Segoe UI" w:cs="Segoe UI"/>
        </w:rPr>
      </w:pPr>
      <w:r w:rsidRPr="006F734B">
        <w:rPr>
          <w:rFonts w:ascii="Segoe UI" w:hAnsi="Segoe UI" w:cs="Segoe UI"/>
        </w:rPr>
        <w:t xml:space="preserve">In summary: Start with </w:t>
      </w:r>
      <w:r w:rsidRPr="006F734B">
        <w:rPr>
          <w:rFonts w:ascii="Segoe UI" w:hAnsi="Segoe UI" w:cs="Segoe UI"/>
          <w:b/>
          <w:bCs/>
        </w:rPr>
        <w:t>linear regression (with regularization)</w:t>
      </w:r>
      <w:r w:rsidRPr="006F734B">
        <w:rPr>
          <w:rFonts w:ascii="Segoe UI" w:hAnsi="Segoe UI" w:cs="Segoe UI"/>
        </w:rPr>
        <w:t xml:space="preserve">, then move to </w:t>
      </w:r>
      <w:r w:rsidRPr="006F734B">
        <w:rPr>
          <w:rFonts w:ascii="Segoe UI" w:hAnsi="Segoe UI" w:cs="Segoe UI"/>
          <w:b/>
          <w:bCs/>
        </w:rPr>
        <w:t>tree-based models</w:t>
      </w:r>
      <w:r w:rsidRPr="006F734B">
        <w:rPr>
          <w:rFonts w:ascii="Segoe UI" w:hAnsi="Segoe UI" w:cs="Segoe UI"/>
        </w:rPr>
        <w:t xml:space="preserve"> for better performance. ANN can be tested if dataset size supports it. Clustering + PCA = extra insights. Process mining only if you have event-level data.</w:t>
      </w:r>
    </w:p>
    <w:p w14:paraId="197AC034" w14:textId="5BE281D7" w:rsidR="00414431" w:rsidRPr="004424B4" w:rsidRDefault="006F734B" w:rsidP="006F734B">
      <w:pPr>
        <w:rPr>
          <w:rFonts w:ascii="Segoe UI" w:hAnsi="Segoe UI" w:cs="Segoe UI"/>
        </w:rPr>
      </w:pPr>
      <w:r w:rsidRPr="006F734B">
        <w:rPr>
          <w:rFonts w:ascii="Segoe UI" w:hAnsi="Segoe UI" w:cs="Segoe UI"/>
        </w:rPr>
        <w:t xml:space="preserve">Would you like me to </w:t>
      </w:r>
      <w:r w:rsidRPr="006F734B">
        <w:rPr>
          <w:rFonts w:ascii="Segoe UI" w:hAnsi="Segoe UI" w:cs="Segoe UI"/>
          <w:b/>
          <w:bCs/>
        </w:rPr>
        <w:t>suggest the exact pipeline in Python (EDA → preprocessing → models → evaluation)</w:t>
      </w:r>
      <w:r w:rsidRPr="006F734B">
        <w:rPr>
          <w:rFonts w:ascii="Segoe UI" w:hAnsi="Segoe UI" w:cs="Segoe UI"/>
        </w:rPr>
        <w:t xml:space="preserve"> for this dataset?</w:t>
      </w:r>
    </w:p>
    <w:p w14:paraId="1B9C0487" w14:textId="77777777" w:rsidR="00414431" w:rsidRPr="004424B4" w:rsidRDefault="00414431">
      <w:pPr>
        <w:rPr>
          <w:rFonts w:ascii="Segoe UI" w:hAnsi="Segoe UI" w:cs="Segoe UI"/>
        </w:rPr>
      </w:pPr>
      <w:r w:rsidRPr="004424B4">
        <w:rPr>
          <w:rFonts w:ascii="Segoe UI" w:hAnsi="Segoe UI" w:cs="Segoe UI"/>
        </w:rPr>
        <w:br w:type="page"/>
      </w:r>
    </w:p>
    <w:p w14:paraId="6261459F" w14:textId="77777777" w:rsidR="00414431" w:rsidRDefault="00414431" w:rsidP="00414431">
      <w:pPr>
        <w:rPr>
          <w:rFonts w:ascii="Segoe UI" w:hAnsi="Segoe UI" w:cs="Segoe UI"/>
          <w:b/>
          <w:bCs/>
        </w:rPr>
      </w:pPr>
      <w:r w:rsidRPr="00414431">
        <w:rPr>
          <w:rFonts w:ascii="Segoe UI" w:hAnsi="Segoe UI" w:cs="Segoe UI"/>
          <w:b/>
          <w:bCs/>
        </w:rPr>
        <w:lastRenderedPageBreak/>
        <w:t>1. Correlation Matrix Insights</w:t>
      </w:r>
    </w:p>
    <w:p w14:paraId="24C6CF3A" w14:textId="794800D8" w:rsidR="00445564" w:rsidRPr="00414431" w:rsidRDefault="00445564" w:rsidP="00414431">
      <w:pPr>
        <w:rPr>
          <w:rFonts w:ascii="Segoe UI" w:hAnsi="Segoe UI" w:cs="Segoe UI"/>
          <w:b/>
          <w:bCs/>
        </w:rPr>
      </w:pPr>
      <w:r>
        <w:rPr>
          <w:noProof/>
        </w:rPr>
        <w:drawing>
          <wp:inline distT="0" distB="0" distL="0" distR="0" wp14:anchorId="1C949048" wp14:editId="53EAFF11">
            <wp:extent cx="4038600" cy="3054350"/>
            <wp:effectExtent l="0" t="0" r="0" b="0"/>
            <wp:docPr id="199449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38600" cy="3054350"/>
                    </a:xfrm>
                    <a:prstGeom prst="rect">
                      <a:avLst/>
                    </a:prstGeom>
                    <a:noFill/>
                    <a:ln>
                      <a:noFill/>
                    </a:ln>
                  </pic:spPr>
                </pic:pic>
              </a:graphicData>
            </a:graphic>
          </wp:inline>
        </w:drawing>
      </w:r>
    </w:p>
    <w:p w14:paraId="48B8C0B3" w14:textId="77777777" w:rsidR="00414431" w:rsidRPr="00414431" w:rsidRDefault="00414431" w:rsidP="00414431">
      <w:pPr>
        <w:rPr>
          <w:rFonts w:ascii="Segoe UI" w:hAnsi="Segoe UI" w:cs="Segoe UI"/>
        </w:rPr>
      </w:pPr>
      <w:r w:rsidRPr="00414431">
        <w:rPr>
          <w:rFonts w:ascii="Segoe UI" w:hAnsi="Segoe UI" w:cs="Segoe UI"/>
        </w:rPr>
        <w:t>From your printed corr_mat:</w:t>
      </w:r>
    </w:p>
    <w:tbl>
      <w:tblPr>
        <w:tblStyle w:val="TableGrid"/>
        <w:tblW w:w="7446" w:type="dxa"/>
        <w:tblLook w:val="04A0" w:firstRow="1" w:lastRow="0" w:firstColumn="1" w:lastColumn="0" w:noHBand="0" w:noVBand="1"/>
      </w:tblPr>
      <w:tblGrid>
        <w:gridCol w:w="1402"/>
        <w:gridCol w:w="2385"/>
        <w:gridCol w:w="3659"/>
      </w:tblGrid>
      <w:tr w:rsidR="00B13F07" w:rsidRPr="00B13F07" w14:paraId="57666878" w14:textId="77777777" w:rsidTr="00B13F07">
        <w:trPr>
          <w:trHeight w:val="464"/>
        </w:trPr>
        <w:tc>
          <w:tcPr>
            <w:tcW w:w="0" w:type="auto"/>
            <w:hideMark/>
          </w:tcPr>
          <w:p w14:paraId="3D0366B6"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Predictor</w:t>
            </w:r>
          </w:p>
        </w:tc>
        <w:tc>
          <w:tcPr>
            <w:tcW w:w="0" w:type="auto"/>
            <w:hideMark/>
          </w:tcPr>
          <w:p w14:paraId="46882E7B"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Correlation with Target</w:t>
            </w:r>
          </w:p>
        </w:tc>
        <w:tc>
          <w:tcPr>
            <w:tcW w:w="0" w:type="auto"/>
            <w:hideMark/>
          </w:tcPr>
          <w:p w14:paraId="716C00C5"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Interpretation</w:t>
            </w:r>
          </w:p>
        </w:tc>
      </w:tr>
      <w:tr w:rsidR="00B13F07" w:rsidRPr="00B13F07" w14:paraId="2E50D641" w14:textId="77777777" w:rsidTr="00B13F07">
        <w:trPr>
          <w:trHeight w:val="477"/>
        </w:trPr>
        <w:tc>
          <w:tcPr>
            <w:tcW w:w="0" w:type="auto"/>
            <w:hideMark/>
          </w:tcPr>
          <w:p w14:paraId="0EC2BACF"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non_urgent</w:t>
            </w:r>
          </w:p>
        </w:tc>
        <w:tc>
          <w:tcPr>
            <w:tcW w:w="0" w:type="auto"/>
            <w:hideMark/>
          </w:tcPr>
          <w:p w14:paraId="5F854A4C"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0.935</w:t>
            </w:r>
          </w:p>
        </w:tc>
        <w:tc>
          <w:tcPr>
            <w:tcW w:w="0" w:type="auto"/>
            <w:hideMark/>
          </w:tcPr>
          <w:p w14:paraId="1780412B"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Extremely strong positive correlation.</w:t>
            </w:r>
          </w:p>
        </w:tc>
      </w:tr>
      <w:tr w:rsidR="00B13F07" w:rsidRPr="00B13F07" w14:paraId="0D02E21D" w14:textId="77777777" w:rsidTr="00B13F07">
        <w:trPr>
          <w:trHeight w:val="477"/>
        </w:trPr>
        <w:tc>
          <w:tcPr>
            <w:tcW w:w="0" w:type="auto"/>
            <w:hideMark/>
          </w:tcPr>
          <w:p w14:paraId="6E3847F6"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typeB</w:t>
            </w:r>
          </w:p>
        </w:tc>
        <w:tc>
          <w:tcPr>
            <w:tcW w:w="0" w:type="auto"/>
            <w:hideMark/>
          </w:tcPr>
          <w:p w14:paraId="002DAC18"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0.901</w:t>
            </w:r>
          </w:p>
        </w:tc>
        <w:tc>
          <w:tcPr>
            <w:tcW w:w="0" w:type="auto"/>
            <w:hideMark/>
          </w:tcPr>
          <w:p w14:paraId="732FD4C8"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Very strong positive correlation.</w:t>
            </w:r>
          </w:p>
        </w:tc>
      </w:tr>
      <w:tr w:rsidR="00B13F07" w:rsidRPr="00B13F07" w14:paraId="57F11295" w14:textId="77777777" w:rsidTr="00B13F07">
        <w:trPr>
          <w:trHeight w:val="464"/>
        </w:trPr>
        <w:tc>
          <w:tcPr>
            <w:tcW w:w="0" w:type="auto"/>
            <w:hideMark/>
          </w:tcPr>
          <w:p w14:paraId="42A93226"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typeC</w:t>
            </w:r>
          </w:p>
        </w:tc>
        <w:tc>
          <w:tcPr>
            <w:tcW w:w="0" w:type="auto"/>
            <w:hideMark/>
          </w:tcPr>
          <w:p w14:paraId="6FF5BDCF"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0.805</w:t>
            </w:r>
          </w:p>
        </w:tc>
        <w:tc>
          <w:tcPr>
            <w:tcW w:w="0" w:type="auto"/>
            <w:hideMark/>
          </w:tcPr>
          <w:p w14:paraId="417F9E84"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Strong positive correlation.</w:t>
            </w:r>
          </w:p>
        </w:tc>
      </w:tr>
      <w:tr w:rsidR="00B13F07" w:rsidRPr="00B13F07" w14:paraId="07977D91" w14:textId="77777777" w:rsidTr="00B13F07">
        <w:trPr>
          <w:trHeight w:val="477"/>
        </w:trPr>
        <w:tc>
          <w:tcPr>
            <w:tcW w:w="0" w:type="auto"/>
            <w:hideMark/>
          </w:tcPr>
          <w:p w14:paraId="5662B5CB"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urgent</w:t>
            </w:r>
          </w:p>
        </w:tc>
        <w:tc>
          <w:tcPr>
            <w:tcW w:w="0" w:type="auto"/>
            <w:hideMark/>
          </w:tcPr>
          <w:p w14:paraId="23E51A85"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0.730</w:t>
            </w:r>
          </w:p>
        </w:tc>
        <w:tc>
          <w:tcPr>
            <w:tcW w:w="0" w:type="auto"/>
            <w:hideMark/>
          </w:tcPr>
          <w:p w14:paraId="273717C4"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Strong positive correlation.</w:t>
            </w:r>
          </w:p>
        </w:tc>
      </w:tr>
      <w:tr w:rsidR="00B13F07" w:rsidRPr="00B13F07" w14:paraId="1A0835FB" w14:textId="77777777" w:rsidTr="00B13F07">
        <w:trPr>
          <w:trHeight w:val="477"/>
        </w:trPr>
        <w:tc>
          <w:tcPr>
            <w:tcW w:w="0" w:type="auto"/>
            <w:hideMark/>
          </w:tcPr>
          <w:p w14:paraId="59B8E277"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log_bank2</w:t>
            </w:r>
          </w:p>
        </w:tc>
        <w:tc>
          <w:tcPr>
            <w:tcW w:w="0" w:type="auto"/>
            <w:hideMark/>
          </w:tcPr>
          <w:p w14:paraId="24D4D150"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0.734</w:t>
            </w:r>
          </w:p>
        </w:tc>
        <w:tc>
          <w:tcPr>
            <w:tcW w:w="0" w:type="auto"/>
            <w:hideMark/>
          </w:tcPr>
          <w:p w14:paraId="136EBAFD"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Strong positive correlation.</w:t>
            </w:r>
          </w:p>
        </w:tc>
      </w:tr>
      <w:tr w:rsidR="00B13F07" w:rsidRPr="00B13F07" w14:paraId="593DDBFF" w14:textId="77777777" w:rsidTr="00B13F07">
        <w:trPr>
          <w:trHeight w:val="477"/>
        </w:trPr>
        <w:tc>
          <w:tcPr>
            <w:tcW w:w="0" w:type="auto"/>
            <w:hideMark/>
          </w:tcPr>
          <w:p w14:paraId="480BAF41"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log_bank1</w:t>
            </w:r>
          </w:p>
        </w:tc>
        <w:tc>
          <w:tcPr>
            <w:tcW w:w="0" w:type="auto"/>
            <w:hideMark/>
          </w:tcPr>
          <w:p w14:paraId="034F3EFD"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0.608</w:t>
            </w:r>
          </w:p>
        </w:tc>
        <w:tc>
          <w:tcPr>
            <w:tcW w:w="0" w:type="auto"/>
            <w:hideMark/>
          </w:tcPr>
          <w:p w14:paraId="12301261"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Moderate positive correlation.</w:t>
            </w:r>
          </w:p>
        </w:tc>
      </w:tr>
      <w:tr w:rsidR="00B13F07" w:rsidRPr="00B13F07" w14:paraId="000A4626" w14:textId="77777777" w:rsidTr="00B13F07">
        <w:trPr>
          <w:trHeight w:val="464"/>
        </w:trPr>
        <w:tc>
          <w:tcPr>
            <w:tcW w:w="0" w:type="auto"/>
            <w:hideMark/>
          </w:tcPr>
          <w:p w14:paraId="352D9E6D"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typeA</w:t>
            </w:r>
          </w:p>
        </w:tc>
        <w:tc>
          <w:tcPr>
            <w:tcW w:w="0" w:type="auto"/>
            <w:hideMark/>
          </w:tcPr>
          <w:p w14:paraId="32239ECE"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0.560</w:t>
            </w:r>
          </w:p>
        </w:tc>
        <w:tc>
          <w:tcPr>
            <w:tcW w:w="0" w:type="auto"/>
            <w:hideMark/>
          </w:tcPr>
          <w:p w14:paraId="1B900B32"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Moderate positive correlation.</w:t>
            </w:r>
          </w:p>
        </w:tc>
      </w:tr>
      <w:tr w:rsidR="00B13F07" w:rsidRPr="00B13F07" w14:paraId="79149BF4" w14:textId="77777777" w:rsidTr="00B13F07">
        <w:trPr>
          <w:trHeight w:val="477"/>
        </w:trPr>
        <w:tc>
          <w:tcPr>
            <w:tcW w:w="0" w:type="auto"/>
            <w:hideMark/>
          </w:tcPr>
          <w:p w14:paraId="2531D023"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log_traffic</w:t>
            </w:r>
          </w:p>
        </w:tc>
        <w:tc>
          <w:tcPr>
            <w:tcW w:w="0" w:type="auto"/>
            <w:hideMark/>
          </w:tcPr>
          <w:p w14:paraId="030A8844"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0.233</w:t>
            </w:r>
          </w:p>
        </w:tc>
        <w:tc>
          <w:tcPr>
            <w:tcW w:w="0" w:type="auto"/>
            <w:hideMark/>
          </w:tcPr>
          <w:p w14:paraId="461A46A2"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Weak positive correlation.</w:t>
            </w:r>
          </w:p>
        </w:tc>
      </w:tr>
      <w:tr w:rsidR="00B13F07" w:rsidRPr="00B13F07" w14:paraId="6C6BEE8B" w14:textId="77777777" w:rsidTr="00B13F07">
        <w:trPr>
          <w:trHeight w:val="477"/>
        </w:trPr>
        <w:tc>
          <w:tcPr>
            <w:tcW w:w="0" w:type="auto"/>
            <w:hideMark/>
          </w:tcPr>
          <w:p w14:paraId="26AFCE16"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log_bank3</w:t>
            </w:r>
          </w:p>
        </w:tc>
        <w:tc>
          <w:tcPr>
            <w:tcW w:w="0" w:type="auto"/>
            <w:hideMark/>
          </w:tcPr>
          <w:p w14:paraId="4181F1F1"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0.095</w:t>
            </w:r>
          </w:p>
        </w:tc>
        <w:tc>
          <w:tcPr>
            <w:tcW w:w="0" w:type="auto"/>
            <w:hideMark/>
          </w:tcPr>
          <w:p w14:paraId="312B7D1F"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Very weak positive correlation.</w:t>
            </w:r>
          </w:p>
        </w:tc>
      </w:tr>
      <w:tr w:rsidR="00B13F07" w:rsidRPr="00B13F07" w14:paraId="49179BA8" w14:textId="77777777" w:rsidTr="00B13F07">
        <w:trPr>
          <w:trHeight w:val="464"/>
        </w:trPr>
        <w:tc>
          <w:tcPr>
            <w:tcW w:w="0" w:type="auto"/>
            <w:hideMark/>
          </w:tcPr>
          <w:p w14:paraId="03AB3400"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log_fiscal</w:t>
            </w:r>
          </w:p>
        </w:tc>
        <w:tc>
          <w:tcPr>
            <w:tcW w:w="0" w:type="auto"/>
            <w:hideMark/>
          </w:tcPr>
          <w:p w14:paraId="59F68DE2"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-0.068</w:t>
            </w:r>
          </w:p>
        </w:tc>
        <w:tc>
          <w:tcPr>
            <w:tcW w:w="0" w:type="auto"/>
            <w:hideMark/>
          </w:tcPr>
          <w:p w14:paraId="62AE058B" w14:textId="77777777" w:rsidR="00B13F07" w:rsidRPr="00B13F07" w:rsidRDefault="00B13F07" w:rsidP="00B13F07">
            <w:pPr>
              <w:spacing w:after="160" w:line="259" w:lineRule="auto"/>
              <w:rPr>
                <w:rFonts w:ascii="Segoe UI" w:hAnsi="Segoe UI" w:cs="Segoe UI"/>
                <w:b/>
                <w:bCs/>
              </w:rPr>
            </w:pPr>
            <w:r w:rsidRPr="00B13F07">
              <w:rPr>
                <w:rFonts w:ascii="Segoe UI" w:hAnsi="Segoe UI" w:cs="Segoe UI"/>
                <w:b/>
                <w:bCs/>
              </w:rPr>
              <w:t>Very weak negative correlation.</w:t>
            </w:r>
          </w:p>
        </w:tc>
      </w:tr>
    </w:tbl>
    <w:p w14:paraId="29BB6708" w14:textId="0344EB01" w:rsidR="00B13F07" w:rsidRPr="00B13F07" w:rsidRDefault="00B13F07" w:rsidP="00B13F07">
      <w:pPr>
        <w:rPr>
          <w:rFonts w:ascii="Segoe UI" w:hAnsi="Segoe UI" w:cs="Segoe UI"/>
          <w:b/>
          <w:bCs/>
        </w:rPr>
      </w:pPr>
    </w:p>
    <w:p w14:paraId="36BBF357" w14:textId="5D7DED59" w:rsidR="00414431" w:rsidRPr="004424B4" w:rsidRDefault="00414431" w:rsidP="00414431">
      <w:pPr>
        <w:rPr>
          <w:rFonts w:ascii="Segoe UI" w:hAnsi="Segoe UI" w:cs="Segoe UI"/>
        </w:rPr>
      </w:pPr>
      <w:r w:rsidRPr="00414431">
        <w:rPr>
          <w:rFonts w:ascii="Segoe UI" w:hAnsi="Segoe UI" w:cs="Segoe UI"/>
        </w:rPr>
        <w:t xml:space="preserve">These are the </w:t>
      </w:r>
      <w:r w:rsidRPr="00414431">
        <w:rPr>
          <w:rFonts w:ascii="Segoe UI" w:hAnsi="Segoe UI" w:cs="Segoe UI"/>
          <w:b/>
          <w:bCs/>
        </w:rPr>
        <w:t>most predictive variables</w:t>
      </w:r>
      <w:r w:rsidRPr="00414431">
        <w:rPr>
          <w:rFonts w:ascii="Segoe UI" w:hAnsi="Segoe UI" w:cs="Segoe UI"/>
        </w:rPr>
        <w:t xml:space="preserve"> of target (total orders).</w:t>
      </w:r>
    </w:p>
    <w:tbl>
      <w:tblPr>
        <w:tblStyle w:val="TableGrid"/>
        <w:tblW w:w="0" w:type="auto"/>
        <w:tblLook w:val="04A0" w:firstRow="1" w:lastRow="0" w:firstColumn="1" w:lastColumn="0" w:noHBand="0" w:noVBand="1"/>
      </w:tblPr>
      <w:tblGrid>
        <w:gridCol w:w="3005"/>
        <w:gridCol w:w="3005"/>
        <w:gridCol w:w="3006"/>
      </w:tblGrid>
      <w:tr w:rsidR="00B13F07" w:rsidRPr="004424B4" w14:paraId="3D4E7CF9" w14:textId="77777777">
        <w:tc>
          <w:tcPr>
            <w:tcW w:w="3005" w:type="dxa"/>
          </w:tcPr>
          <w:p w14:paraId="38FFD697" w14:textId="77777777" w:rsidR="00B13F07" w:rsidRPr="004424B4" w:rsidRDefault="00B13F07" w:rsidP="00B853D7">
            <w:pPr>
              <w:rPr>
                <w:rFonts w:ascii="Segoe UI" w:hAnsi="Segoe UI" w:cs="Segoe UI"/>
              </w:rPr>
            </w:pPr>
            <w:r w:rsidRPr="004424B4">
              <w:rPr>
                <w:rFonts w:ascii="Segoe UI" w:hAnsi="Segoe UI" w:cs="Segoe UI"/>
              </w:rPr>
              <w:t>Predictor</w:t>
            </w:r>
          </w:p>
        </w:tc>
        <w:tc>
          <w:tcPr>
            <w:tcW w:w="3005" w:type="dxa"/>
          </w:tcPr>
          <w:p w14:paraId="49D83459" w14:textId="77777777" w:rsidR="00B13F07" w:rsidRPr="004424B4" w:rsidRDefault="00B13F07" w:rsidP="00B853D7">
            <w:pPr>
              <w:rPr>
                <w:rFonts w:ascii="Segoe UI" w:hAnsi="Segoe UI" w:cs="Segoe UI"/>
              </w:rPr>
            </w:pPr>
            <w:r w:rsidRPr="004424B4">
              <w:rPr>
                <w:rFonts w:ascii="Segoe UI" w:hAnsi="Segoe UI" w:cs="Segoe UI"/>
              </w:rPr>
              <w:t>VIF Value</w:t>
            </w:r>
          </w:p>
        </w:tc>
        <w:tc>
          <w:tcPr>
            <w:tcW w:w="3006" w:type="dxa"/>
          </w:tcPr>
          <w:p w14:paraId="065D1DD7" w14:textId="77777777" w:rsidR="00B13F07" w:rsidRPr="004424B4" w:rsidRDefault="00B13F07" w:rsidP="00B853D7">
            <w:pPr>
              <w:rPr>
                <w:rFonts w:ascii="Segoe UI" w:hAnsi="Segoe UI" w:cs="Segoe UI"/>
              </w:rPr>
            </w:pPr>
            <w:r w:rsidRPr="004424B4">
              <w:rPr>
                <w:rFonts w:ascii="Segoe UI" w:hAnsi="Segoe UI" w:cs="Segoe UI"/>
              </w:rPr>
              <w:t>Concern Level</w:t>
            </w:r>
          </w:p>
        </w:tc>
      </w:tr>
      <w:tr w:rsidR="00B13F07" w:rsidRPr="004424B4" w14:paraId="79C7A8AB" w14:textId="77777777">
        <w:tc>
          <w:tcPr>
            <w:tcW w:w="3005" w:type="dxa"/>
          </w:tcPr>
          <w:p w14:paraId="071D3B52" w14:textId="77777777" w:rsidR="00B13F07" w:rsidRPr="004424B4" w:rsidRDefault="00B13F07" w:rsidP="00B853D7">
            <w:pPr>
              <w:rPr>
                <w:rFonts w:ascii="Segoe UI" w:hAnsi="Segoe UI" w:cs="Segoe UI"/>
              </w:rPr>
            </w:pPr>
            <w:r w:rsidRPr="004424B4">
              <w:rPr>
                <w:rFonts w:ascii="Segoe UI" w:hAnsi="Segoe UI" w:cs="Segoe UI"/>
              </w:rPr>
              <w:t>non_urgent</w:t>
            </w:r>
          </w:p>
        </w:tc>
        <w:tc>
          <w:tcPr>
            <w:tcW w:w="3005" w:type="dxa"/>
          </w:tcPr>
          <w:p w14:paraId="07796A9F" w14:textId="77777777" w:rsidR="00B13F07" w:rsidRPr="004424B4" w:rsidRDefault="00B13F07" w:rsidP="00B853D7">
            <w:pPr>
              <w:rPr>
                <w:rFonts w:ascii="Segoe UI" w:hAnsi="Segoe UI" w:cs="Segoe UI"/>
              </w:rPr>
            </w:pPr>
            <w:r w:rsidRPr="004424B4">
              <w:rPr>
                <w:rFonts w:ascii="Segoe UI" w:hAnsi="Segoe UI" w:cs="Segoe UI"/>
              </w:rPr>
              <w:t>28.43</w:t>
            </w:r>
          </w:p>
        </w:tc>
        <w:tc>
          <w:tcPr>
            <w:tcW w:w="3006" w:type="dxa"/>
          </w:tcPr>
          <w:p w14:paraId="57FC0138" w14:textId="77777777" w:rsidR="00B13F07" w:rsidRPr="004424B4" w:rsidRDefault="00B13F07" w:rsidP="00B853D7">
            <w:pPr>
              <w:rPr>
                <w:rFonts w:ascii="Segoe UI" w:hAnsi="Segoe UI" w:cs="Segoe UI"/>
              </w:rPr>
            </w:pPr>
            <w:r w:rsidRPr="004424B4">
              <w:rPr>
                <w:rFonts w:ascii="Segoe UI" w:hAnsi="Segoe UI" w:cs="Segoe UI"/>
              </w:rPr>
              <w:t>Critical (Highest concern)</w:t>
            </w:r>
          </w:p>
        </w:tc>
      </w:tr>
      <w:tr w:rsidR="00B13F07" w:rsidRPr="004424B4" w14:paraId="46C10B24" w14:textId="77777777">
        <w:tc>
          <w:tcPr>
            <w:tcW w:w="3005" w:type="dxa"/>
          </w:tcPr>
          <w:p w14:paraId="7B9E9477" w14:textId="77777777" w:rsidR="00B13F07" w:rsidRPr="004424B4" w:rsidRDefault="00B13F07" w:rsidP="00B853D7">
            <w:pPr>
              <w:rPr>
                <w:rFonts w:ascii="Segoe UI" w:hAnsi="Segoe UI" w:cs="Segoe UI"/>
              </w:rPr>
            </w:pPr>
            <w:r w:rsidRPr="004424B4">
              <w:rPr>
                <w:rFonts w:ascii="Segoe UI" w:hAnsi="Segoe UI" w:cs="Segoe UI"/>
              </w:rPr>
              <w:t>typeC</w:t>
            </w:r>
          </w:p>
        </w:tc>
        <w:tc>
          <w:tcPr>
            <w:tcW w:w="3005" w:type="dxa"/>
          </w:tcPr>
          <w:p w14:paraId="0DB28C40" w14:textId="77777777" w:rsidR="00B13F07" w:rsidRPr="004424B4" w:rsidRDefault="00B13F07" w:rsidP="00B853D7">
            <w:pPr>
              <w:rPr>
                <w:rFonts w:ascii="Segoe UI" w:hAnsi="Segoe UI" w:cs="Segoe UI"/>
              </w:rPr>
            </w:pPr>
            <w:r w:rsidRPr="004424B4">
              <w:rPr>
                <w:rFonts w:ascii="Segoe UI" w:hAnsi="Segoe UI" w:cs="Segoe UI"/>
              </w:rPr>
              <w:t>16.97</w:t>
            </w:r>
          </w:p>
        </w:tc>
        <w:tc>
          <w:tcPr>
            <w:tcW w:w="3006" w:type="dxa"/>
          </w:tcPr>
          <w:p w14:paraId="15BB1FD6" w14:textId="77777777" w:rsidR="00B13F07" w:rsidRPr="004424B4" w:rsidRDefault="00B13F07" w:rsidP="00B853D7">
            <w:pPr>
              <w:rPr>
                <w:rFonts w:ascii="Segoe UI" w:hAnsi="Segoe UI" w:cs="Segoe UI"/>
              </w:rPr>
            </w:pPr>
            <w:r w:rsidRPr="004424B4">
              <w:rPr>
                <w:rFonts w:ascii="Segoe UI" w:hAnsi="Segoe UI" w:cs="Segoe UI"/>
              </w:rPr>
              <w:t>Critical</w:t>
            </w:r>
          </w:p>
        </w:tc>
      </w:tr>
      <w:tr w:rsidR="00B13F07" w:rsidRPr="004424B4" w14:paraId="73BB5BE1" w14:textId="77777777">
        <w:tc>
          <w:tcPr>
            <w:tcW w:w="3005" w:type="dxa"/>
          </w:tcPr>
          <w:p w14:paraId="76D538F8" w14:textId="77777777" w:rsidR="00B13F07" w:rsidRPr="004424B4" w:rsidRDefault="00B13F07" w:rsidP="00B853D7">
            <w:pPr>
              <w:rPr>
                <w:rFonts w:ascii="Segoe UI" w:hAnsi="Segoe UI" w:cs="Segoe UI"/>
              </w:rPr>
            </w:pPr>
            <w:r w:rsidRPr="004424B4">
              <w:rPr>
                <w:rFonts w:ascii="Segoe UI" w:hAnsi="Segoe UI" w:cs="Segoe UI"/>
              </w:rPr>
              <w:lastRenderedPageBreak/>
              <w:t>urgent</w:t>
            </w:r>
          </w:p>
        </w:tc>
        <w:tc>
          <w:tcPr>
            <w:tcW w:w="3005" w:type="dxa"/>
          </w:tcPr>
          <w:p w14:paraId="6CF77A93" w14:textId="77777777" w:rsidR="00B13F07" w:rsidRPr="004424B4" w:rsidRDefault="00B13F07" w:rsidP="00B853D7">
            <w:pPr>
              <w:rPr>
                <w:rFonts w:ascii="Segoe UI" w:hAnsi="Segoe UI" w:cs="Segoe UI"/>
              </w:rPr>
            </w:pPr>
            <w:r w:rsidRPr="004424B4">
              <w:rPr>
                <w:rFonts w:ascii="Segoe UI" w:hAnsi="Segoe UI" w:cs="Segoe UI"/>
              </w:rPr>
              <w:t>9.88</w:t>
            </w:r>
          </w:p>
        </w:tc>
        <w:tc>
          <w:tcPr>
            <w:tcW w:w="3006" w:type="dxa"/>
          </w:tcPr>
          <w:p w14:paraId="6D265C99" w14:textId="77777777" w:rsidR="00B13F07" w:rsidRPr="004424B4" w:rsidRDefault="00B13F07" w:rsidP="00B853D7">
            <w:pPr>
              <w:rPr>
                <w:rFonts w:ascii="Segoe UI" w:hAnsi="Segoe UI" w:cs="Segoe UI"/>
              </w:rPr>
            </w:pPr>
            <w:r w:rsidRPr="004424B4">
              <w:rPr>
                <w:rFonts w:ascii="Segoe UI" w:hAnsi="Segoe UI" w:cs="Segoe UI"/>
              </w:rPr>
              <w:t>High (Close to 10)</w:t>
            </w:r>
          </w:p>
        </w:tc>
      </w:tr>
      <w:tr w:rsidR="00B13F07" w:rsidRPr="004424B4" w14:paraId="1E35A32B" w14:textId="77777777">
        <w:tc>
          <w:tcPr>
            <w:tcW w:w="3005" w:type="dxa"/>
          </w:tcPr>
          <w:p w14:paraId="75C0C224" w14:textId="77777777" w:rsidR="00B13F07" w:rsidRPr="004424B4" w:rsidRDefault="00B13F07" w:rsidP="00B853D7">
            <w:pPr>
              <w:rPr>
                <w:rFonts w:ascii="Segoe UI" w:hAnsi="Segoe UI" w:cs="Segoe UI"/>
              </w:rPr>
            </w:pPr>
            <w:r w:rsidRPr="004424B4">
              <w:rPr>
                <w:rFonts w:ascii="Segoe UI" w:hAnsi="Segoe UI" w:cs="Segoe UI"/>
              </w:rPr>
              <w:t>typeB</w:t>
            </w:r>
          </w:p>
        </w:tc>
        <w:tc>
          <w:tcPr>
            <w:tcW w:w="3005" w:type="dxa"/>
          </w:tcPr>
          <w:p w14:paraId="7EE4E592" w14:textId="77777777" w:rsidR="00B13F07" w:rsidRPr="004424B4" w:rsidRDefault="00B13F07" w:rsidP="00B853D7">
            <w:pPr>
              <w:rPr>
                <w:rFonts w:ascii="Segoe UI" w:hAnsi="Segoe UI" w:cs="Segoe UI"/>
              </w:rPr>
            </w:pPr>
            <w:r w:rsidRPr="004424B4">
              <w:rPr>
                <w:rFonts w:ascii="Segoe UI" w:hAnsi="Segoe UI" w:cs="Segoe UI"/>
              </w:rPr>
              <w:t>6.72</w:t>
            </w:r>
          </w:p>
        </w:tc>
        <w:tc>
          <w:tcPr>
            <w:tcW w:w="3006" w:type="dxa"/>
          </w:tcPr>
          <w:p w14:paraId="2E48140B" w14:textId="77777777" w:rsidR="00B13F07" w:rsidRPr="004424B4" w:rsidRDefault="00B13F07" w:rsidP="00B853D7">
            <w:pPr>
              <w:rPr>
                <w:rFonts w:ascii="Segoe UI" w:hAnsi="Segoe UI" w:cs="Segoe UI"/>
              </w:rPr>
            </w:pPr>
            <w:r w:rsidRPr="004424B4">
              <w:rPr>
                <w:rFonts w:ascii="Segoe UI" w:hAnsi="Segoe UI" w:cs="Segoe UI"/>
              </w:rPr>
              <w:t>Moderate-High</w:t>
            </w:r>
          </w:p>
        </w:tc>
      </w:tr>
      <w:tr w:rsidR="00B13F07" w:rsidRPr="004424B4" w14:paraId="17D57D88" w14:textId="77777777">
        <w:tc>
          <w:tcPr>
            <w:tcW w:w="3005" w:type="dxa"/>
          </w:tcPr>
          <w:p w14:paraId="0AC172CE" w14:textId="77777777" w:rsidR="00B13F07" w:rsidRPr="004424B4" w:rsidRDefault="00B13F07" w:rsidP="00B853D7">
            <w:pPr>
              <w:rPr>
                <w:rFonts w:ascii="Segoe UI" w:hAnsi="Segoe UI" w:cs="Segoe UI"/>
              </w:rPr>
            </w:pPr>
            <w:r w:rsidRPr="004424B4">
              <w:rPr>
                <w:rFonts w:ascii="Segoe UI" w:hAnsi="Segoe UI" w:cs="Segoe UI"/>
              </w:rPr>
              <w:t>typeA</w:t>
            </w:r>
          </w:p>
        </w:tc>
        <w:tc>
          <w:tcPr>
            <w:tcW w:w="3005" w:type="dxa"/>
          </w:tcPr>
          <w:p w14:paraId="3A5DF592" w14:textId="77777777" w:rsidR="00B13F07" w:rsidRPr="004424B4" w:rsidRDefault="00B13F07" w:rsidP="00B853D7">
            <w:pPr>
              <w:rPr>
                <w:rFonts w:ascii="Segoe UI" w:hAnsi="Segoe UI" w:cs="Segoe UI"/>
              </w:rPr>
            </w:pPr>
            <w:r w:rsidRPr="004424B4">
              <w:rPr>
                <w:rFonts w:ascii="Segoe UI" w:hAnsi="Segoe UI" w:cs="Segoe UI"/>
              </w:rPr>
              <w:t>5.83</w:t>
            </w:r>
          </w:p>
        </w:tc>
        <w:tc>
          <w:tcPr>
            <w:tcW w:w="3006" w:type="dxa"/>
          </w:tcPr>
          <w:p w14:paraId="41A2A660" w14:textId="77777777" w:rsidR="00B13F07" w:rsidRPr="004424B4" w:rsidRDefault="00B13F07" w:rsidP="00B853D7">
            <w:pPr>
              <w:rPr>
                <w:rFonts w:ascii="Segoe UI" w:hAnsi="Segoe UI" w:cs="Segoe UI"/>
              </w:rPr>
            </w:pPr>
            <w:r w:rsidRPr="004424B4">
              <w:rPr>
                <w:rFonts w:ascii="Segoe UI" w:hAnsi="Segoe UI" w:cs="Segoe UI"/>
              </w:rPr>
              <w:t>Moderate</w:t>
            </w:r>
          </w:p>
        </w:tc>
      </w:tr>
    </w:tbl>
    <w:p w14:paraId="1593D598" w14:textId="326848A6" w:rsidR="00B13F07" w:rsidRPr="00414431" w:rsidRDefault="00414431" w:rsidP="00B13F07">
      <w:pPr>
        <w:numPr>
          <w:ilvl w:val="0"/>
          <w:numId w:val="12"/>
        </w:numPr>
        <w:rPr>
          <w:rFonts w:ascii="Segoe UI" w:hAnsi="Segoe UI" w:cs="Segoe UI"/>
        </w:rPr>
      </w:pPr>
      <w:r w:rsidRPr="00414431">
        <w:rPr>
          <w:rFonts w:ascii="Segoe UI" w:hAnsi="Segoe UI" w:cs="Segoe UI"/>
          <w:b/>
          <w:bCs/>
        </w:rPr>
        <w:t>Multicollinearity signals:</w:t>
      </w:r>
    </w:p>
    <w:p w14:paraId="5016F84A" w14:textId="77777777" w:rsidR="00414431" w:rsidRPr="00414431" w:rsidRDefault="00414431" w:rsidP="00414431">
      <w:pPr>
        <w:numPr>
          <w:ilvl w:val="1"/>
          <w:numId w:val="12"/>
        </w:numPr>
        <w:rPr>
          <w:rFonts w:ascii="Segoe UI" w:hAnsi="Segoe UI" w:cs="Segoe UI"/>
        </w:rPr>
      </w:pPr>
      <w:r w:rsidRPr="00414431">
        <w:rPr>
          <w:rFonts w:ascii="Segoe UI" w:hAnsi="Segoe UI" w:cs="Segoe UI"/>
        </w:rPr>
        <w:t>non_urgent highly correlated with typeB (0.827) and typeC (0.753).</w:t>
      </w:r>
    </w:p>
    <w:p w14:paraId="1C40104B" w14:textId="77777777" w:rsidR="00414431" w:rsidRPr="00414431" w:rsidRDefault="00414431" w:rsidP="00414431">
      <w:pPr>
        <w:numPr>
          <w:ilvl w:val="1"/>
          <w:numId w:val="12"/>
        </w:numPr>
        <w:rPr>
          <w:rFonts w:ascii="Segoe UI" w:hAnsi="Segoe UI" w:cs="Segoe UI"/>
        </w:rPr>
      </w:pPr>
      <w:r w:rsidRPr="00414431">
        <w:rPr>
          <w:rFonts w:ascii="Segoe UI" w:hAnsi="Segoe UI" w:cs="Segoe UI"/>
        </w:rPr>
        <w:t>urgent and typeC also strongly correlated (0.767).</w:t>
      </w:r>
    </w:p>
    <w:p w14:paraId="60BDC5D1" w14:textId="77777777" w:rsidR="00414431" w:rsidRPr="00414431" w:rsidRDefault="00414431" w:rsidP="00414431">
      <w:pPr>
        <w:numPr>
          <w:ilvl w:val="1"/>
          <w:numId w:val="12"/>
        </w:numPr>
        <w:rPr>
          <w:rFonts w:ascii="Segoe UI" w:hAnsi="Segoe UI" w:cs="Segoe UI"/>
        </w:rPr>
      </w:pPr>
      <w:r w:rsidRPr="00414431">
        <w:rPr>
          <w:rFonts w:ascii="Segoe UI" w:hAnsi="Segoe UI" w:cs="Segoe UI"/>
        </w:rPr>
        <w:t>Banking orders (log_bank1, log_bank2) are moderately correlated with each other and target.</w:t>
      </w:r>
    </w:p>
    <w:p w14:paraId="74AAE8F8" w14:textId="2FDD029C" w:rsidR="00414431" w:rsidRPr="004424B4" w:rsidRDefault="00414431" w:rsidP="00414431">
      <w:pPr>
        <w:rPr>
          <w:rFonts w:ascii="Segoe UI" w:hAnsi="Segoe UI" w:cs="Segoe UI"/>
        </w:rPr>
      </w:pPr>
      <w:r w:rsidRPr="004424B4">
        <w:rPr>
          <w:rFonts w:ascii="Segoe UI" w:hAnsi="Segoe UI" w:cs="Segoe UI"/>
        </w:rPr>
        <w:t>2. VIF Results (collinearity check)</w:t>
      </w:r>
      <w:r w:rsidRPr="004424B4">
        <w:rPr>
          <w:rFonts w:ascii="Segoe UI" w:hAnsi="Segoe UI" w:cs="Segoe UI"/>
        </w:rPr>
        <w:br/>
        <w:t>non_urgent : 28.43  (very high)</w:t>
      </w:r>
    </w:p>
    <w:p w14:paraId="5BB85838" w14:textId="4CB9F45C" w:rsidR="00414431" w:rsidRPr="004424B4" w:rsidRDefault="00414431" w:rsidP="00414431">
      <w:pPr>
        <w:rPr>
          <w:rFonts w:ascii="Segoe UI" w:hAnsi="Segoe UI" w:cs="Segoe UI"/>
        </w:rPr>
      </w:pPr>
      <w:r w:rsidRPr="004424B4">
        <w:rPr>
          <w:rFonts w:ascii="Segoe UI" w:hAnsi="Segoe UI" w:cs="Segoe UI"/>
        </w:rPr>
        <w:t xml:space="preserve">typeC      : 16.97 </w:t>
      </w:r>
    </w:p>
    <w:p w14:paraId="4A1D4C5C" w14:textId="14E05786" w:rsidR="00414431" w:rsidRPr="004424B4" w:rsidRDefault="00414431" w:rsidP="00414431">
      <w:pPr>
        <w:rPr>
          <w:rFonts w:ascii="Segoe UI" w:hAnsi="Segoe UI" w:cs="Segoe UI"/>
        </w:rPr>
      </w:pPr>
      <w:r w:rsidRPr="004424B4">
        <w:rPr>
          <w:rFonts w:ascii="Segoe UI" w:hAnsi="Segoe UI" w:cs="Segoe UI"/>
        </w:rPr>
        <w:t xml:space="preserve">urgent     : 9.88 </w:t>
      </w:r>
    </w:p>
    <w:p w14:paraId="61075477" w14:textId="7D8A6AF2" w:rsidR="00414431" w:rsidRPr="004424B4" w:rsidRDefault="00414431" w:rsidP="00414431">
      <w:pPr>
        <w:rPr>
          <w:rFonts w:ascii="Segoe UI" w:hAnsi="Segoe UI" w:cs="Segoe UI"/>
        </w:rPr>
      </w:pPr>
      <w:r w:rsidRPr="004424B4">
        <w:rPr>
          <w:rFonts w:ascii="Segoe UI" w:hAnsi="Segoe UI" w:cs="Segoe UI"/>
        </w:rPr>
        <w:t xml:space="preserve">typeB      : 6.72 </w:t>
      </w:r>
    </w:p>
    <w:p w14:paraId="45DCB7D9" w14:textId="2223F410" w:rsidR="00414431" w:rsidRPr="004424B4" w:rsidRDefault="00414431" w:rsidP="00414431">
      <w:pPr>
        <w:numPr>
          <w:ilvl w:val="0"/>
          <w:numId w:val="13"/>
        </w:numPr>
        <w:rPr>
          <w:rFonts w:ascii="Segoe UI" w:hAnsi="Segoe UI" w:cs="Segoe UI"/>
        </w:rPr>
      </w:pPr>
      <w:r w:rsidRPr="004424B4">
        <w:rPr>
          <w:rFonts w:ascii="Segoe UI" w:hAnsi="Segoe UI" w:cs="Segoe UI"/>
        </w:rPr>
        <w:t>typeA      : 5.83</w:t>
      </w:r>
      <w:r w:rsidRPr="004424B4">
        <w:rPr>
          <w:rFonts w:ascii="Segoe UI" w:hAnsi="Segoe UI" w:cs="Segoe UI"/>
        </w:rPr>
        <w:br/>
        <w:t xml:space="preserve">These </w:t>
      </w:r>
      <w:r w:rsidRPr="004424B4">
        <w:rPr>
          <w:rFonts w:ascii="Segoe UI" w:hAnsi="Segoe UI" w:cs="Segoe UI"/>
          <w:b/>
          <w:bCs/>
        </w:rPr>
        <w:t>exceed the usual cut-off (5 or 10)</w:t>
      </w:r>
      <w:r w:rsidRPr="004424B4">
        <w:rPr>
          <w:rFonts w:ascii="Segoe UI" w:hAnsi="Segoe UI" w:cs="Segoe UI"/>
        </w:rPr>
        <w:t xml:space="preserve"> → risk of inflated standard errors.</w:t>
      </w:r>
    </w:p>
    <w:p w14:paraId="3F85D6AD" w14:textId="77777777" w:rsidR="00414431" w:rsidRPr="00414431" w:rsidRDefault="00414431" w:rsidP="00414431">
      <w:pPr>
        <w:numPr>
          <w:ilvl w:val="0"/>
          <w:numId w:val="13"/>
        </w:numPr>
        <w:rPr>
          <w:rFonts w:ascii="Segoe UI" w:hAnsi="Segoe UI" w:cs="Segoe UI"/>
        </w:rPr>
      </w:pPr>
      <w:r w:rsidRPr="00414431">
        <w:rPr>
          <w:rFonts w:ascii="Segoe UI" w:hAnsi="Segoe UI" w:cs="Segoe UI"/>
        </w:rPr>
        <w:t>Others (log_bank1, log_bank2, sine/cosine day/week, log_traffic, log_fiscal`) are all &lt; 4 → safe.</w:t>
      </w:r>
    </w:p>
    <w:p w14:paraId="1C29ACBC" w14:textId="77777777" w:rsidR="00414431" w:rsidRPr="004424B4" w:rsidRDefault="00414431" w:rsidP="00414431">
      <w:pPr>
        <w:rPr>
          <w:rFonts w:ascii="Segoe UI" w:hAnsi="Segoe UI" w:cs="Segoe UI"/>
          <w:b/>
          <w:bCs/>
        </w:rPr>
      </w:pPr>
      <w:r w:rsidRPr="00414431">
        <w:rPr>
          <w:rFonts w:ascii="Segoe UI" w:hAnsi="Segoe UI" w:cs="Segoe UI"/>
          <w:b/>
          <w:bCs/>
        </w:rPr>
        <w:t>3. What This Means</w:t>
      </w:r>
    </w:p>
    <w:p w14:paraId="0EC808A7" w14:textId="77777777" w:rsidR="00B13F07" w:rsidRPr="00B13F07" w:rsidRDefault="00B13F07" w:rsidP="00B13F07">
      <w:pPr>
        <w:rPr>
          <w:rFonts w:ascii="Segoe UI" w:hAnsi="Segoe UI" w:cs="Segoe UI"/>
        </w:rPr>
      </w:pPr>
      <w:r w:rsidRPr="00B13F07">
        <w:rPr>
          <w:rFonts w:ascii="Segoe UI" w:hAnsi="Segoe UI" w:cs="Segoe UI"/>
        </w:rPr>
        <w:t>VIF is calculated by fitting a regression model for each predictor against all other predictors. The values show how much the variance of an estimated coefficient is being inflated due to linear relationships with other predictors.</w:t>
      </w:r>
    </w:p>
    <w:p w14:paraId="2B00AF55" w14:textId="77777777" w:rsidR="00B13F07" w:rsidRPr="00B13F07" w:rsidRDefault="00B13F07" w:rsidP="00B13F07">
      <w:pPr>
        <w:numPr>
          <w:ilvl w:val="0"/>
          <w:numId w:val="18"/>
        </w:numPr>
        <w:rPr>
          <w:rFonts w:ascii="Segoe UI" w:hAnsi="Segoe UI" w:cs="Segoe UI"/>
        </w:rPr>
      </w:pPr>
      <w:r w:rsidRPr="00B13F07">
        <w:rPr>
          <w:rFonts w:ascii="Segoe UI" w:hAnsi="Segoe UI" w:cs="Segoe UI"/>
        </w:rPr>
        <w:t xml:space="preserve">A VIF of </w:t>
      </w:r>
      <w:r w:rsidRPr="00B13F07">
        <w:rPr>
          <w:rFonts w:ascii="Segoe UI" w:hAnsi="Segoe UI" w:cs="Segoe UI"/>
          <w:b/>
          <w:bCs/>
        </w:rPr>
        <w:t>28.43</w:t>
      </w:r>
      <w:r w:rsidRPr="00B13F07">
        <w:rPr>
          <w:rFonts w:ascii="Segoe UI" w:hAnsi="Segoe UI" w:cs="Segoe UI"/>
        </w:rPr>
        <w:t xml:space="preserve"> for non_urgent means the variance of its coefficient estimate is </w:t>
      </w:r>
      <w:r w:rsidRPr="00B13F07">
        <w:rPr>
          <w:rFonts w:ascii="Segoe UI" w:hAnsi="Segoe UI" w:cs="Segoe UI"/>
          <w:b/>
          <w:bCs/>
        </w:rPr>
        <w:t>28 times larger</w:t>
      </w:r>
      <w:r w:rsidRPr="00B13F07">
        <w:rPr>
          <w:rFonts w:ascii="Segoe UI" w:hAnsi="Segoe UI" w:cs="Segoe UI"/>
        </w:rPr>
        <w:t xml:space="preserve"> than it would be if it were uncorrelated with the other predictors.</w:t>
      </w:r>
    </w:p>
    <w:p w14:paraId="5701A9EE" w14:textId="7F96CD3F" w:rsidR="00B13F07" w:rsidRPr="00414431" w:rsidRDefault="00B13F07" w:rsidP="00414431">
      <w:pPr>
        <w:numPr>
          <w:ilvl w:val="0"/>
          <w:numId w:val="18"/>
        </w:numPr>
        <w:rPr>
          <w:rFonts w:ascii="Segoe UI" w:hAnsi="Segoe UI" w:cs="Segoe UI"/>
        </w:rPr>
      </w:pPr>
      <w:r w:rsidRPr="00B13F07">
        <w:rPr>
          <w:rFonts w:ascii="Segoe UI" w:hAnsi="Segoe UI" w:cs="Segoe UI"/>
        </w:rPr>
        <w:t xml:space="preserve">This severity necessitates </w:t>
      </w:r>
      <w:r w:rsidRPr="00B13F07">
        <w:rPr>
          <w:rFonts w:ascii="Segoe UI" w:hAnsi="Segoe UI" w:cs="Segoe UI"/>
          <w:b/>
          <w:bCs/>
        </w:rPr>
        <w:t>removing one or more</w:t>
      </w:r>
      <w:r w:rsidRPr="00B13F07">
        <w:rPr>
          <w:rFonts w:ascii="Segoe UI" w:hAnsi="Segoe UI" w:cs="Segoe UI"/>
        </w:rPr>
        <w:t xml:space="preserve"> of the highly collinear order variables from your linear models, which you correctly did in your script when creating model1 and model2.</w:t>
      </w:r>
    </w:p>
    <w:p w14:paraId="05D46EE2" w14:textId="77777777" w:rsidR="00414431" w:rsidRPr="00414431" w:rsidRDefault="00414431" w:rsidP="00414431">
      <w:pPr>
        <w:numPr>
          <w:ilvl w:val="0"/>
          <w:numId w:val="14"/>
        </w:numPr>
        <w:rPr>
          <w:rFonts w:ascii="Segoe UI" w:hAnsi="Segoe UI" w:cs="Segoe UI"/>
        </w:rPr>
      </w:pPr>
      <w:r w:rsidRPr="00414431">
        <w:rPr>
          <w:rFonts w:ascii="Segoe UI" w:hAnsi="Segoe UI" w:cs="Segoe UI"/>
          <w:b/>
          <w:bCs/>
        </w:rPr>
        <w:t>Non-urgent</w:t>
      </w:r>
      <w:r w:rsidRPr="00414431">
        <w:rPr>
          <w:rFonts w:ascii="Segoe UI" w:hAnsi="Segoe UI" w:cs="Segoe UI"/>
        </w:rPr>
        <w:t xml:space="preserve">, </w:t>
      </w:r>
      <w:r w:rsidRPr="00414431">
        <w:rPr>
          <w:rFonts w:ascii="Segoe UI" w:hAnsi="Segoe UI" w:cs="Segoe UI"/>
          <w:b/>
          <w:bCs/>
        </w:rPr>
        <w:t>Type B</w:t>
      </w:r>
      <w:r w:rsidRPr="00414431">
        <w:rPr>
          <w:rFonts w:ascii="Segoe UI" w:hAnsi="Segoe UI" w:cs="Segoe UI"/>
        </w:rPr>
        <w:t xml:space="preserve">, and </w:t>
      </w:r>
      <w:r w:rsidRPr="00414431">
        <w:rPr>
          <w:rFonts w:ascii="Segoe UI" w:hAnsi="Segoe UI" w:cs="Segoe UI"/>
          <w:b/>
          <w:bCs/>
        </w:rPr>
        <w:t>Type C</w:t>
      </w:r>
      <w:r w:rsidRPr="00414431">
        <w:rPr>
          <w:rFonts w:ascii="Segoe UI" w:hAnsi="Segoe UI" w:cs="Segoe UI"/>
        </w:rPr>
        <w:t xml:space="preserve"> all measure </w:t>
      </w:r>
      <w:r w:rsidRPr="00414431">
        <w:rPr>
          <w:rFonts w:ascii="Segoe UI" w:hAnsi="Segoe UI" w:cs="Segoe UI"/>
          <w:b/>
          <w:bCs/>
        </w:rPr>
        <w:t>very similar order volume effects</w:t>
      </w:r>
      <w:r w:rsidRPr="00414431">
        <w:rPr>
          <w:rFonts w:ascii="Segoe UI" w:hAnsi="Segoe UI" w:cs="Segoe UI"/>
        </w:rPr>
        <w:t>, hence collinearity.</w:t>
      </w:r>
    </w:p>
    <w:p w14:paraId="41AE8BA0" w14:textId="77777777" w:rsidR="00414431" w:rsidRPr="00414431" w:rsidRDefault="00414431" w:rsidP="00414431">
      <w:pPr>
        <w:numPr>
          <w:ilvl w:val="0"/>
          <w:numId w:val="14"/>
        </w:numPr>
        <w:rPr>
          <w:rFonts w:ascii="Segoe UI" w:hAnsi="Segoe UI" w:cs="Segoe UI"/>
        </w:rPr>
      </w:pPr>
      <w:r w:rsidRPr="00414431">
        <w:rPr>
          <w:rFonts w:ascii="Segoe UI" w:hAnsi="Segoe UI" w:cs="Segoe UI"/>
        </w:rPr>
        <w:t>Keeping all of them in regression → unstable coefficients.</w:t>
      </w:r>
    </w:p>
    <w:p w14:paraId="602F4374" w14:textId="77777777" w:rsidR="00414431" w:rsidRPr="00414431" w:rsidRDefault="00414431" w:rsidP="00414431">
      <w:pPr>
        <w:numPr>
          <w:ilvl w:val="0"/>
          <w:numId w:val="14"/>
        </w:numPr>
        <w:rPr>
          <w:rFonts w:ascii="Segoe UI" w:hAnsi="Segoe UI" w:cs="Segoe UI"/>
        </w:rPr>
      </w:pPr>
      <w:r w:rsidRPr="00414431">
        <w:rPr>
          <w:rFonts w:ascii="Segoe UI" w:hAnsi="Segoe UI" w:cs="Segoe UI"/>
        </w:rPr>
        <w:t xml:space="preserve">Solution: keep </w:t>
      </w:r>
      <w:r w:rsidRPr="00414431">
        <w:rPr>
          <w:rFonts w:ascii="Segoe UI" w:hAnsi="Segoe UI" w:cs="Segoe UI"/>
          <w:b/>
          <w:bCs/>
        </w:rPr>
        <w:t>one representative variable</w:t>
      </w:r>
      <w:r w:rsidRPr="00414431">
        <w:rPr>
          <w:rFonts w:ascii="Segoe UI" w:hAnsi="Segoe UI" w:cs="Segoe UI"/>
        </w:rPr>
        <w:t xml:space="preserve"> from this highly collinear group. For example:</w:t>
      </w:r>
    </w:p>
    <w:p w14:paraId="103B9A2D" w14:textId="77777777" w:rsidR="00414431" w:rsidRPr="00414431" w:rsidRDefault="00414431" w:rsidP="00414431">
      <w:pPr>
        <w:numPr>
          <w:ilvl w:val="1"/>
          <w:numId w:val="14"/>
        </w:numPr>
        <w:rPr>
          <w:rFonts w:ascii="Segoe UI" w:hAnsi="Segoe UI" w:cs="Segoe UI"/>
        </w:rPr>
      </w:pPr>
      <w:r w:rsidRPr="00414431">
        <w:rPr>
          <w:rFonts w:ascii="Segoe UI" w:hAnsi="Segoe UI" w:cs="Segoe UI"/>
        </w:rPr>
        <w:t xml:space="preserve">Either keep non_urgent (highest correlation with target, 0.935) </w:t>
      </w:r>
      <w:r w:rsidRPr="00414431">
        <w:rPr>
          <w:rFonts w:ascii="Segoe UI Emoji" w:hAnsi="Segoe UI Emoji" w:cs="Segoe UI Emoji"/>
        </w:rPr>
        <w:t>✅</w:t>
      </w:r>
    </w:p>
    <w:p w14:paraId="59966C70" w14:textId="77777777" w:rsidR="00414431" w:rsidRPr="00414431" w:rsidRDefault="00414431" w:rsidP="00414431">
      <w:pPr>
        <w:numPr>
          <w:ilvl w:val="1"/>
          <w:numId w:val="14"/>
        </w:numPr>
        <w:rPr>
          <w:rFonts w:ascii="Segoe UI" w:hAnsi="Segoe UI" w:cs="Segoe UI"/>
        </w:rPr>
      </w:pPr>
      <w:r w:rsidRPr="00414431">
        <w:rPr>
          <w:rFonts w:ascii="Segoe UI" w:hAnsi="Segoe UI" w:cs="Segoe UI"/>
        </w:rPr>
        <w:t xml:space="preserve">Or combine via </w:t>
      </w:r>
      <w:r w:rsidRPr="00414431">
        <w:rPr>
          <w:rFonts w:ascii="Segoe UI" w:hAnsi="Segoe UI" w:cs="Segoe UI"/>
          <w:b/>
          <w:bCs/>
        </w:rPr>
        <w:t>PCA / dimension reduction</w:t>
      </w:r>
      <w:r w:rsidRPr="00414431">
        <w:rPr>
          <w:rFonts w:ascii="Segoe UI" w:hAnsi="Segoe UI" w:cs="Segoe UI"/>
        </w:rPr>
        <w:t xml:space="preserve"> if you want to preserve variance from all.</w:t>
      </w:r>
    </w:p>
    <w:p w14:paraId="7ACAF873" w14:textId="77777777" w:rsidR="00414431" w:rsidRPr="00414431" w:rsidRDefault="00414431" w:rsidP="00414431">
      <w:pPr>
        <w:numPr>
          <w:ilvl w:val="0"/>
          <w:numId w:val="14"/>
        </w:numPr>
        <w:rPr>
          <w:rFonts w:ascii="Segoe UI" w:hAnsi="Segoe UI" w:cs="Segoe UI"/>
        </w:rPr>
      </w:pPr>
      <w:r w:rsidRPr="00414431">
        <w:rPr>
          <w:rFonts w:ascii="Segoe UI" w:hAnsi="Segoe UI" w:cs="Segoe UI"/>
          <w:b/>
          <w:bCs/>
        </w:rPr>
        <w:lastRenderedPageBreak/>
        <w:t>Urgent</w:t>
      </w:r>
      <w:r w:rsidRPr="00414431">
        <w:rPr>
          <w:rFonts w:ascii="Segoe UI" w:hAnsi="Segoe UI" w:cs="Segoe UI"/>
        </w:rPr>
        <w:t xml:space="preserve"> is borderline (VIF ~10). Could be retained if it adds unique explanatory power.</w:t>
      </w:r>
    </w:p>
    <w:p w14:paraId="57AA45F8" w14:textId="77777777" w:rsidR="00414431" w:rsidRPr="00414431" w:rsidRDefault="00414431" w:rsidP="00414431">
      <w:pPr>
        <w:numPr>
          <w:ilvl w:val="0"/>
          <w:numId w:val="14"/>
        </w:numPr>
        <w:rPr>
          <w:rFonts w:ascii="Segoe UI" w:hAnsi="Segoe UI" w:cs="Segoe UI"/>
        </w:rPr>
      </w:pPr>
      <w:r w:rsidRPr="00414431">
        <w:rPr>
          <w:rFonts w:ascii="Segoe UI" w:hAnsi="Segoe UI" w:cs="Segoe UI"/>
        </w:rPr>
        <w:t>Banking logs (bank1, bank2, bank3) are relatively independent — safe to keep.</w:t>
      </w:r>
    </w:p>
    <w:p w14:paraId="701B80FA" w14:textId="77777777" w:rsidR="00414431" w:rsidRPr="00414431" w:rsidRDefault="00414431" w:rsidP="00414431">
      <w:pPr>
        <w:rPr>
          <w:rFonts w:ascii="Segoe UI" w:hAnsi="Segoe UI" w:cs="Segoe UI"/>
          <w:b/>
          <w:bCs/>
        </w:rPr>
      </w:pPr>
      <w:r w:rsidRPr="00414431">
        <w:rPr>
          <w:rFonts w:ascii="Segoe UI" w:hAnsi="Segoe UI" w:cs="Segoe UI"/>
          <w:b/>
          <w:bCs/>
        </w:rPr>
        <w:t>4. Suggested Next Steps in R</w:t>
      </w:r>
    </w:p>
    <w:p w14:paraId="6A2FED34" w14:textId="77777777" w:rsidR="00414431" w:rsidRPr="00414431" w:rsidRDefault="00414431" w:rsidP="00414431">
      <w:pPr>
        <w:rPr>
          <w:rFonts w:ascii="Segoe UI" w:hAnsi="Segoe UI" w:cs="Segoe UI"/>
        </w:rPr>
      </w:pPr>
      <w:r w:rsidRPr="00414431">
        <w:rPr>
          <w:rFonts w:ascii="Segoe UI" w:hAnsi="Segoe UI" w:cs="Segoe UI"/>
        </w:rPr>
        <w:t>Here’s code to:</w:t>
      </w:r>
    </w:p>
    <w:p w14:paraId="4BABE3CB" w14:textId="77777777" w:rsidR="00414431" w:rsidRPr="00414431" w:rsidRDefault="00414431" w:rsidP="00414431">
      <w:pPr>
        <w:numPr>
          <w:ilvl w:val="0"/>
          <w:numId w:val="15"/>
        </w:numPr>
        <w:rPr>
          <w:rFonts w:ascii="Segoe UI" w:hAnsi="Segoe UI" w:cs="Segoe UI"/>
        </w:rPr>
      </w:pPr>
      <w:r w:rsidRPr="00414431">
        <w:rPr>
          <w:rFonts w:ascii="Segoe UI" w:hAnsi="Segoe UI" w:cs="Segoe UI"/>
        </w:rPr>
        <w:t>Drop/retain variables strategically</w:t>
      </w:r>
    </w:p>
    <w:p w14:paraId="1C4EBEE9" w14:textId="77777777" w:rsidR="00414431" w:rsidRPr="00414431" w:rsidRDefault="00414431" w:rsidP="00414431">
      <w:pPr>
        <w:numPr>
          <w:ilvl w:val="0"/>
          <w:numId w:val="15"/>
        </w:numPr>
        <w:rPr>
          <w:rFonts w:ascii="Segoe UI" w:hAnsi="Segoe UI" w:cs="Segoe UI"/>
        </w:rPr>
      </w:pPr>
      <w:r w:rsidRPr="00414431">
        <w:rPr>
          <w:rFonts w:ascii="Segoe UI" w:hAnsi="Segoe UI" w:cs="Segoe UI"/>
        </w:rPr>
        <w:t>Re-run VIF and regression</w:t>
      </w:r>
    </w:p>
    <w:p w14:paraId="13FEB428" w14:textId="77777777" w:rsidR="00414431" w:rsidRPr="00414431" w:rsidRDefault="00414431" w:rsidP="00414431">
      <w:pPr>
        <w:numPr>
          <w:ilvl w:val="0"/>
          <w:numId w:val="15"/>
        </w:numPr>
        <w:rPr>
          <w:rFonts w:ascii="Segoe UI" w:hAnsi="Segoe UI" w:cs="Segoe UI"/>
        </w:rPr>
      </w:pPr>
      <w:r w:rsidRPr="00414431">
        <w:rPr>
          <w:rFonts w:ascii="Segoe UI" w:hAnsi="Segoe UI" w:cs="Segoe UI"/>
        </w:rPr>
        <w:t>Compare adjusted R² and AIC</w:t>
      </w:r>
    </w:p>
    <w:p w14:paraId="7A748A6D"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 Option 1: Keep non_urgent (drop typeB, typeC due to collinearity)</w:t>
      </w:r>
    </w:p>
    <w:p w14:paraId="63EF83B6"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model1 &lt;- lm(target ~ non_urgent + urgent + typeA + log_bank1 + log_bank2 + log_bank3 +</w:t>
      </w:r>
    </w:p>
    <w:p w14:paraId="769CD0BB"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 xml:space="preserve">               log_fiscal + log_traffic + day_sin + day_cos + week_sin + week_cos, data=df)</w:t>
      </w:r>
    </w:p>
    <w:p w14:paraId="79007A2F" w14:textId="77777777" w:rsidR="00854674" w:rsidRPr="00854674" w:rsidRDefault="00854674" w:rsidP="00854674">
      <w:pPr>
        <w:rPr>
          <w:rFonts w:ascii="Segoe UI" w:hAnsi="Segoe UI" w:cs="Segoe UI"/>
          <w:color w:val="9CC2E5" w:themeColor="accent5" w:themeTint="99"/>
          <w:highlight w:val="black"/>
        </w:rPr>
      </w:pPr>
    </w:p>
    <w:p w14:paraId="225C5EC7"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summary(model1)</w:t>
      </w:r>
    </w:p>
    <w:p w14:paraId="4CACBBF4"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car::vif(model1)</w:t>
      </w:r>
    </w:p>
    <w:p w14:paraId="19B35A4E" w14:textId="77777777" w:rsidR="00854674" w:rsidRPr="00854674" w:rsidRDefault="00854674" w:rsidP="00854674">
      <w:pPr>
        <w:rPr>
          <w:rFonts w:ascii="Segoe UI" w:hAnsi="Segoe UI" w:cs="Segoe UI"/>
          <w:color w:val="9CC2E5" w:themeColor="accent5" w:themeTint="99"/>
          <w:highlight w:val="black"/>
        </w:rPr>
      </w:pPr>
    </w:p>
    <w:p w14:paraId="109C33F0"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 Option 2: Try typeB instead of non_urgent (for comparison)</w:t>
      </w:r>
    </w:p>
    <w:p w14:paraId="53812A3F"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model2 &lt;- lm(target ~ typeB + urgent + typeA + log_bank1 + log_bank2 + log_bank3 +</w:t>
      </w:r>
    </w:p>
    <w:p w14:paraId="1D3E853C"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 xml:space="preserve">               log_fiscal + log_traffic + day_sin + day_cos + week_sin + week_cos, data=df)</w:t>
      </w:r>
    </w:p>
    <w:p w14:paraId="028A1A2E" w14:textId="77777777" w:rsidR="00854674" w:rsidRPr="00854674" w:rsidRDefault="00854674" w:rsidP="00854674">
      <w:pPr>
        <w:rPr>
          <w:rFonts w:ascii="Segoe UI" w:hAnsi="Segoe UI" w:cs="Segoe UI"/>
          <w:color w:val="9CC2E5" w:themeColor="accent5" w:themeTint="99"/>
          <w:highlight w:val="black"/>
        </w:rPr>
      </w:pPr>
    </w:p>
    <w:p w14:paraId="071AFFDA"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summary(model2)</w:t>
      </w:r>
    </w:p>
    <w:p w14:paraId="31D5F6F6"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car::vif(model2)</w:t>
      </w:r>
    </w:p>
    <w:p w14:paraId="786FFEA4" w14:textId="77777777" w:rsidR="00854674" w:rsidRPr="00854674" w:rsidRDefault="00854674" w:rsidP="00854674">
      <w:pPr>
        <w:rPr>
          <w:rFonts w:ascii="Segoe UI" w:hAnsi="Segoe UI" w:cs="Segoe UI"/>
          <w:color w:val="9CC2E5" w:themeColor="accent5" w:themeTint="99"/>
          <w:highlight w:val="black"/>
        </w:rPr>
      </w:pPr>
    </w:p>
    <w:p w14:paraId="7B88CEE0"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 Compare AIC/BIC</w:t>
      </w:r>
    </w:p>
    <w:p w14:paraId="4A75622F" w14:textId="77777777" w:rsidR="00854674" w:rsidRPr="00854674" w:rsidRDefault="00854674" w:rsidP="00854674">
      <w:pPr>
        <w:rPr>
          <w:rFonts w:ascii="Segoe UI" w:hAnsi="Segoe UI" w:cs="Segoe UI"/>
          <w:color w:val="9CC2E5" w:themeColor="accent5" w:themeTint="99"/>
          <w:highlight w:val="black"/>
        </w:rPr>
      </w:pPr>
      <w:r w:rsidRPr="00854674">
        <w:rPr>
          <w:rFonts w:ascii="Segoe UI" w:hAnsi="Segoe UI" w:cs="Segoe UI"/>
          <w:color w:val="9CC2E5" w:themeColor="accent5" w:themeTint="99"/>
          <w:highlight w:val="black"/>
        </w:rPr>
        <w:t>AIC(model1, model2)</w:t>
      </w:r>
    </w:p>
    <w:p w14:paraId="2E8C6A9B" w14:textId="144473D4" w:rsidR="006F734B" w:rsidRPr="004424B4" w:rsidRDefault="00854674" w:rsidP="00854674">
      <w:pPr>
        <w:rPr>
          <w:rFonts w:ascii="Segoe UI" w:hAnsi="Segoe UI" w:cs="Segoe UI"/>
          <w:color w:val="9CC2E5" w:themeColor="accent5" w:themeTint="99"/>
        </w:rPr>
      </w:pPr>
      <w:r w:rsidRPr="004424B4">
        <w:rPr>
          <w:rFonts w:ascii="Segoe UI" w:hAnsi="Segoe UI" w:cs="Segoe UI"/>
          <w:color w:val="9CC2E5" w:themeColor="accent5" w:themeTint="99"/>
          <w:highlight w:val="black"/>
        </w:rPr>
        <w:t>BIC(model1, model2)</w:t>
      </w:r>
    </w:p>
    <w:p w14:paraId="3CE5844B" w14:textId="77777777" w:rsidR="00B13F07" w:rsidRPr="004424B4" w:rsidRDefault="00B13F07" w:rsidP="00854674">
      <w:pPr>
        <w:rPr>
          <w:rFonts w:ascii="Segoe UI" w:hAnsi="Segoe UI" w:cs="Segoe UI"/>
          <w:color w:val="9CC2E5" w:themeColor="accent5" w:themeTint="99"/>
        </w:rPr>
      </w:pPr>
    </w:p>
    <w:p w14:paraId="42F792C7" w14:textId="77777777" w:rsidR="00B13F07" w:rsidRPr="004424B4" w:rsidRDefault="00B13F07" w:rsidP="00854674">
      <w:pPr>
        <w:rPr>
          <w:rFonts w:ascii="Segoe UI" w:hAnsi="Segoe UI" w:cs="Segoe UI"/>
          <w:color w:val="9CC2E5" w:themeColor="accent5" w:themeTint="99"/>
        </w:rPr>
      </w:pPr>
    </w:p>
    <w:p w14:paraId="7039DE34" w14:textId="77777777" w:rsidR="00B13F07" w:rsidRPr="00B13F07" w:rsidRDefault="00B13F07" w:rsidP="00B13F07">
      <w:pPr>
        <w:rPr>
          <w:rFonts w:ascii="Segoe UI" w:hAnsi="Segoe UI" w:cs="Segoe UI"/>
          <w:color w:val="000000" w:themeColor="text1"/>
        </w:rPr>
      </w:pPr>
      <w:r w:rsidRPr="00B13F07">
        <w:rPr>
          <w:rFonts w:ascii="Segoe UI" w:hAnsi="Segoe UI" w:cs="Segoe UI"/>
          <w:color w:val="000000" w:themeColor="text1"/>
        </w:rPr>
        <w:t>executed and compared two linear regression models (model1 and model2) to address the issue of multicollinearity among your order-type predictors.</w:t>
      </w:r>
    </w:p>
    <w:p w14:paraId="770E7450" w14:textId="77777777" w:rsidR="00B13F07" w:rsidRPr="00B13F07" w:rsidRDefault="00B13F07" w:rsidP="00B13F07">
      <w:pPr>
        <w:rPr>
          <w:rFonts w:ascii="Segoe UI" w:hAnsi="Segoe UI" w:cs="Segoe UI"/>
          <w:color w:val="000000" w:themeColor="text1"/>
        </w:rPr>
      </w:pPr>
      <w:r w:rsidRPr="00B13F07">
        <w:rPr>
          <w:rFonts w:ascii="Segoe UI" w:hAnsi="Segoe UI" w:cs="Segoe UI"/>
          <w:color w:val="000000" w:themeColor="text1"/>
        </w:rPr>
        <w:lastRenderedPageBreak/>
        <w:t>Here is a comparative analysis of the results:</w:t>
      </w:r>
    </w:p>
    <w:p w14:paraId="009111FC" w14:textId="77777777" w:rsidR="00B13F07" w:rsidRPr="00B13F07" w:rsidRDefault="00B13F07" w:rsidP="00B13F07">
      <w:pPr>
        <w:rPr>
          <w:rFonts w:ascii="Segoe UI" w:hAnsi="Segoe UI" w:cs="Segoe UI"/>
          <w:b/>
          <w:bCs/>
          <w:color w:val="000000" w:themeColor="text1"/>
        </w:rPr>
      </w:pPr>
      <w:r w:rsidRPr="00B13F07">
        <w:rPr>
          <w:rFonts w:ascii="Segoe UI" w:hAnsi="Segoe UI" w:cs="Segoe UI"/>
          <w:b/>
          <w:bCs/>
          <w:color w:val="000000" w:themeColor="text1"/>
        </w:rPr>
        <w:t>Linear Model Comparison: model1 vs. model2</w:t>
      </w:r>
    </w:p>
    <w:p w14:paraId="586B99D5" w14:textId="77777777" w:rsidR="00B13F07" w:rsidRPr="00B13F07" w:rsidRDefault="00B13F07" w:rsidP="00B13F07">
      <w:pPr>
        <w:rPr>
          <w:rFonts w:ascii="Segoe UI" w:hAnsi="Segoe UI" w:cs="Segoe UI"/>
          <w:b/>
          <w:bCs/>
          <w:color w:val="000000" w:themeColor="text1"/>
        </w:rPr>
      </w:pPr>
      <w:r w:rsidRPr="00B13F07">
        <w:rPr>
          <w:rFonts w:ascii="Segoe UI" w:hAnsi="Segoe UI" w:cs="Segoe UI"/>
          <w:b/>
          <w:bCs/>
          <w:color w:val="000000" w:themeColor="text1"/>
        </w:rPr>
        <w:t>1. Collinearity Check (VIF)</w:t>
      </w:r>
    </w:p>
    <w:tbl>
      <w:tblPr>
        <w:tblStyle w:val="TableGrid"/>
        <w:tblW w:w="0" w:type="auto"/>
        <w:tblLook w:val="04A0" w:firstRow="1" w:lastRow="0" w:firstColumn="1" w:lastColumn="0" w:noHBand="0" w:noVBand="1"/>
      </w:tblPr>
      <w:tblGrid>
        <w:gridCol w:w="997"/>
        <w:gridCol w:w="1330"/>
        <w:gridCol w:w="1708"/>
        <w:gridCol w:w="2366"/>
      </w:tblGrid>
      <w:tr w:rsidR="00B13F07" w:rsidRPr="00B13F07" w14:paraId="49D39A4E" w14:textId="77777777" w:rsidTr="00B13F07">
        <w:tc>
          <w:tcPr>
            <w:tcW w:w="0" w:type="auto"/>
            <w:hideMark/>
          </w:tcPr>
          <w:p w14:paraId="32F95D71"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color w:val="000000" w:themeColor="text1"/>
              </w:rPr>
              <w:t>Model</w:t>
            </w:r>
          </w:p>
        </w:tc>
        <w:tc>
          <w:tcPr>
            <w:tcW w:w="0" w:type="auto"/>
            <w:hideMark/>
          </w:tcPr>
          <w:p w14:paraId="23828DEC"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color w:val="000000" w:themeColor="text1"/>
              </w:rPr>
              <w:t>Predictor</w:t>
            </w:r>
          </w:p>
        </w:tc>
        <w:tc>
          <w:tcPr>
            <w:tcW w:w="0" w:type="auto"/>
            <w:hideMark/>
          </w:tcPr>
          <w:p w14:paraId="628B505A"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color w:val="000000" w:themeColor="text1"/>
              </w:rPr>
              <w:t>VIF Value (Max)</w:t>
            </w:r>
          </w:p>
        </w:tc>
        <w:tc>
          <w:tcPr>
            <w:tcW w:w="0" w:type="auto"/>
            <w:hideMark/>
          </w:tcPr>
          <w:p w14:paraId="159680B0"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color w:val="000000" w:themeColor="text1"/>
              </w:rPr>
              <w:t>Status</w:t>
            </w:r>
          </w:p>
        </w:tc>
      </w:tr>
      <w:tr w:rsidR="00B13F07" w:rsidRPr="00B13F07" w14:paraId="37495188" w14:textId="77777777" w:rsidTr="00B13F07">
        <w:tc>
          <w:tcPr>
            <w:tcW w:w="0" w:type="auto"/>
            <w:hideMark/>
          </w:tcPr>
          <w:p w14:paraId="55D38F48"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b/>
                <w:bCs/>
                <w:color w:val="000000" w:themeColor="text1"/>
              </w:rPr>
              <w:t>model1</w:t>
            </w:r>
          </w:p>
        </w:tc>
        <w:tc>
          <w:tcPr>
            <w:tcW w:w="0" w:type="auto"/>
            <w:hideMark/>
          </w:tcPr>
          <w:p w14:paraId="302C9B0B"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color w:val="000000" w:themeColor="text1"/>
              </w:rPr>
              <w:t>non_urgent</w:t>
            </w:r>
          </w:p>
        </w:tc>
        <w:tc>
          <w:tcPr>
            <w:tcW w:w="0" w:type="auto"/>
            <w:hideMark/>
          </w:tcPr>
          <w:p w14:paraId="3A44BF53"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b/>
                <w:bCs/>
                <w:color w:val="000000" w:themeColor="text1"/>
              </w:rPr>
              <w:t>5.66</w:t>
            </w:r>
          </w:p>
        </w:tc>
        <w:tc>
          <w:tcPr>
            <w:tcW w:w="0" w:type="auto"/>
            <w:hideMark/>
          </w:tcPr>
          <w:p w14:paraId="7A6CB42E"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color w:val="000000" w:themeColor="text1"/>
              </w:rPr>
              <w:t>Acceptable (below 10)</w:t>
            </w:r>
          </w:p>
        </w:tc>
      </w:tr>
      <w:tr w:rsidR="00B13F07" w:rsidRPr="00B13F07" w14:paraId="69FE0A9D" w14:textId="77777777" w:rsidTr="00B13F07">
        <w:tc>
          <w:tcPr>
            <w:tcW w:w="0" w:type="auto"/>
            <w:hideMark/>
          </w:tcPr>
          <w:p w14:paraId="12C99BF6"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b/>
                <w:bCs/>
                <w:color w:val="000000" w:themeColor="text1"/>
              </w:rPr>
              <w:t>model2</w:t>
            </w:r>
          </w:p>
        </w:tc>
        <w:tc>
          <w:tcPr>
            <w:tcW w:w="0" w:type="auto"/>
            <w:hideMark/>
          </w:tcPr>
          <w:p w14:paraId="5B70DFC4"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color w:val="000000" w:themeColor="text1"/>
              </w:rPr>
              <w:t>typeB</w:t>
            </w:r>
          </w:p>
        </w:tc>
        <w:tc>
          <w:tcPr>
            <w:tcW w:w="0" w:type="auto"/>
            <w:hideMark/>
          </w:tcPr>
          <w:p w14:paraId="14455346"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b/>
                <w:bCs/>
                <w:color w:val="000000" w:themeColor="text1"/>
              </w:rPr>
              <w:t>3.13</w:t>
            </w:r>
          </w:p>
        </w:tc>
        <w:tc>
          <w:tcPr>
            <w:tcW w:w="0" w:type="auto"/>
            <w:hideMark/>
          </w:tcPr>
          <w:p w14:paraId="42985B94" w14:textId="77777777" w:rsidR="00B13F07" w:rsidRPr="00B13F07" w:rsidRDefault="00B13F07" w:rsidP="00B13F07">
            <w:pPr>
              <w:spacing w:after="160" w:line="259" w:lineRule="auto"/>
              <w:rPr>
                <w:rFonts w:ascii="Segoe UI" w:hAnsi="Segoe UI" w:cs="Segoe UI"/>
                <w:color w:val="000000" w:themeColor="text1"/>
              </w:rPr>
            </w:pPr>
            <w:r w:rsidRPr="00B13F07">
              <w:rPr>
                <w:rFonts w:ascii="Segoe UI" w:hAnsi="Segoe UI" w:cs="Segoe UI"/>
                <w:color w:val="000000" w:themeColor="text1"/>
              </w:rPr>
              <w:t>Excellent</w:t>
            </w:r>
          </w:p>
        </w:tc>
      </w:tr>
    </w:tbl>
    <w:p w14:paraId="51EA1EAC" w14:textId="77777777" w:rsidR="00B13F07" w:rsidRPr="00B13F07" w:rsidRDefault="00B13F07" w:rsidP="00B13F07">
      <w:pPr>
        <w:rPr>
          <w:rFonts w:ascii="Segoe UI" w:hAnsi="Segoe UI" w:cs="Segoe UI"/>
          <w:color w:val="000000" w:themeColor="text1"/>
        </w:rPr>
      </w:pPr>
      <w:r w:rsidRPr="00B13F07">
        <w:rPr>
          <w:rFonts w:ascii="Segoe UI" w:hAnsi="Segoe UI" w:cs="Segoe UI"/>
          <w:color w:val="000000" w:themeColor="text1"/>
        </w:rPr>
        <w:t>Export to Sheets</w:t>
      </w:r>
    </w:p>
    <w:p w14:paraId="1DA78D12" w14:textId="77777777" w:rsidR="00B13F07" w:rsidRPr="00B13F07" w:rsidRDefault="00B13F07" w:rsidP="00B13F07">
      <w:pPr>
        <w:rPr>
          <w:rFonts w:ascii="Segoe UI" w:hAnsi="Segoe UI" w:cs="Segoe UI"/>
          <w:color w:val="000000" w:themeColor="text1"/>
        </w:rPr>
      </w:pPr>
      <w:r w:rsidRPr="00B13F07">
        <w:rPr>
          <w:rFonts w:ascii="Segoe UI" w:hAnsi="Segoe UI" w:cs="Segoe UI"/>
          <w:color w:val="000000" w:themeColor="text1"/>
        </w:rPr>
        <w:t>By dropping typeB and typeC in model1, the VIF values for the remaining predictors are significantly reduced from the initial high values (up to 28.43) to below 6.</w:t>
      </w:r>
    </w:p>
    <w:p w14:paraId="3FDBA42F" w14:textId="77777777" w:rsidR="00B13F07" w:rsidRPr="00B13F07" w:rsidRDefault="00B13F07" w:rsidP="00B13F07">
      <w:pPr>
        <w:rPr>
          <w:rFonts w:ascii="Segoe UI" w:hAnsi="Segoe UI" w:cs="Segoe UI"/>
          <w:color w:val="000000" w:themeColor="text1"/>
        </w:rPr>
      </w:pPr>
      <w:r w:rsidRPr="00B13F07">
        <w:rPr>
          <w:rFonts w:ascii="Segoe UI" w:hAnsi="Segoe UI" w:cs="Segoe UI"/>
          <w:color w:val="000000" w:themeColor="text1"/>
        </w:rPr>
        <w:t xml:space="preserve">However, </w:t>
      </w:r>
      <w:r w:rsidRPr="00B13F07">
        <w:rPr>
          <w:rFonts w:ascii="Segoe UI" w:hAnsi="Segoe UI" w:cs="Segoe UI"/>
          <w:b/>
          <w:bCs/>
          <w:color w:val="000000" w:themeColor="text1"/>
        </w:rPr>
        <w:t>model2</w:t>
      </w:r>
      <w:r w:rsidRPr="00B13F07">
        <w:rPr>
          <w:rFonts w:ascii="Segoe UI" w:hAnsi="Segoe UI" w:cs="Segoe UI"/>
          <w:color w:val="000000" w:themeColor="text1"/>
        </w:rPr>
        <w:t xml:space="preserve"> (which includes typeB, but drops non_urgent and typeC) achieves even better VIF control, with all VIF values well </w:t>
      </w:r>
      <w:r w:rsidRPr="00B13F07">
        <w:rPr>
          <w:rFonts w:ascii="Segoe UI" w:hAnsi="Segoe UI" w:cs="Segoe UI"/>
          <w:b/>
          <w:bCs/>
          <w:color w:val="000000" w:themeColor="text1"/>
        </w:rPr>
        <w:t>below 4</w:t>
      </w:r>
      <w:r w:rsidRPr="00B13F07">
        <w:rPr>
          <w:rFonts w:ascii="Segoe UI" w:hAnsi="Segoe UI" w:cs="Segoe UI"/>
          <w:color w:val="000000" w:themeColor="text1"/>
        </w:rPr>
        <w:t>. This indicates that the set of predictors in model2 is less linearly dependent than in model1.</w:t>
      </w:r>
    </w:p>
    <w:p w14:paraId="1A54105C" w14:textId="77777777" w:rsidR="00B13F07" w:rsidRPr="006F734B" w:rsidRDefault="00B13F07" w:rsidP="00854674">
      <w:pPr>
        <w:rPr>
          <w:rFonts w:ascii="Segoe UI" w:hAnsi="Segoe UI" w:cs="Segoe UI"/>
          <w:color w:val="000000" w:themeColor="text1"/>
        </w:rPr>
      </w:pPr>
    </w:p>
    <w:p w14:paraId="06EAB437" w14:textId="77777777" w:rsidR="00B13F07" w:rsidRDefault="00B13F07" w:rsidP="00B13F07">
      <w:pPr>
        <w:rPr>
          <w:rFonts w:ascii="Segoe UI" w:hAnsi="Segoe UI" w:cs="Segoe UI"/>
          <w:b/>
          <w:bCs/>
        </w:rPr>
      </w:pPr>
      <w:r w:rsidRPr="00B13F07">
        <w:rPr>
          <w:rFonts w:ascii="Segoe UI" w:hAnsi="Segoe UI" w:cs="Segoe UI"/>
          <w:b/>
          <w:bCs/>
        </w:rPr>
        <w:t>2. Model Fit and Performance Metrics</w:t>
      </w:r>
    </w:p>
    <w:p w14:paraId="1318AC84" w14:textId="77777777" w:rsidR="004424B4" w:rsidRPr="00B13F07" w:rsidRDefault="004424B4" w:rsidP="00B13F07">
      <w:pPr>
        <w:rPr>
          <w:rFonts w:ascii="Segoe UI" w:hAnsi="Segoe UI" w:cs="Segoe UI"/>
          <w:b/>
          <w:bCs/>
        </w:rPr>
      </w:pPr>
    </w:p>
    <w:tbl>
      <w:tblPr>
        <w:tblStyle w:val="GridTable4-Accent4"/>
        <w:tblW w:w="0" w:type="auto"/>
        <w:tblLook w:val="04A0" w:firstRow="1" w:lastRow="0" w:firstColumn="1" w:lastColumn="0" w:noHBand="0" w:noVBand="1"/>
      </w:tblPr>
      <w:tblGrid>
        <w:gridCol w:w="1703"/>
        <w:gridCol w:w="2322"/>
        <w:gridCol w:w="1779"/>
        <w:gridCol w:w="3212"/>
      </w:tblGrid>
      <w:tr w:rsidR="00B13F07" w:rsidRPr="00B13F07" w14:paraId="24D9C404" w14:textId="77777777" w:rsidTr="00B13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0486A"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Metric</w:t>
            </w:r>
          </w:p>
        </w:tc>
        <w:tc>
          <w:tcPr>
            <w:tcW w:w="0" w:type="auto"/>
            <w:hideMark/>
          </w:tcPr>
          <w:p w14:paraId="0CB711AF" w14:textId="77777777" w:rsidR="00B13F07" w:rsidRPr="00B13F07" w:rsidRDefault="00B13F07" w:rsidP="00B13F07">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model1 (Uses non_urgent)</w:t>
            </w:r>
          </w:p>
        </w:tc>
        <w:tc>
          <w:tcPr>
            <w:tcW w:w="0" w:type="auto"/>
            <w:hideMark/>
          </w:tcPr>
          <w:p w14:paraId="662E0DC2" w14:textId="77777777" w:rsidR="00B13F07" w:rsidRPr="00B13F07" w:rsidRDefault="00B13F07" w:rsidP="00B13F07">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model2 (Uses typeB)</w:t>
            </w:r>
          </w:p>
        </w:tc>
        <w:tc>
          <w:tcPr>
            <w:tcW w:w="0" w:type="auto"/>
            <w:hideMark/>
          </w:tcPr>
          <w:p w14:paraId="0FD2CB9B" w14:textId="77777777" w:rsidR="00B13F07" w:rsidRPr="00B13F07" w:rsidRDefault="00B13F07" w:rsidP="00B13F07">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Interpretation</w:t>
            </w:r>
          </w:p>
        </w:tc>
      </w:tr>
      <w:tr w:rsidR="00B13F07" w:rsidRPr="00B13F07" w14:paraId="7B378C28" w14:textId="77777777" w:rsidTr="00B13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1849A"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Adjusted R2</w:t>
            </w:r>
          </w:p>
        </w:tc>
        <w:tc>
          <w:tcPr>
            <w:tcW w:w="0" w:type="auto"/>
            <w:hideMark/>
          </w:tcPr>
          <w:p w14:paraId="5988D5CB"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b/>
                <w:bCs/>
              </w:rPr>
              <w:t>0.9391</w:t>
            </w:r>
          </w:p>
        </w:tc>
        <w:tc>
          <w:tcPr>
            <w:tcW w:w="0" w:type="auto"/>
            <w:hideMark/>
          </w:tcPr>
          <w:p w14:paraId="717EC261"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b/>
                <w:bCs/>
              </w:rPr>
              <w:t>0.9401</w:t>
            </w:r>
          </w:p>
        </w:tc>
        <w:tc>
          <w:tcPr>
            <w:tcW w:w="0" w:type="auto"/>
            <w:hideMark/>
          </w:tcPr>
          <w:p w14:paraId="26F40A30"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model2 explains marginally more variance.</w:t>
            </w:r>
          </w:p>
        </w:tc>
      </w:tr>
      <w:tr w:rsidR="00B13F07" w:rsidRPr="00B13F07" w14:paraId="1FDFBED5" w14:textId="77777777" w:rsidTr="00B13F07">
        <w:tc>
          <w:tcPr>
            <w:cnfStyle w:val="001000000000" w:firstRow="0" w:lastRow="0" w:firstColumn="1" w:lastColumn="0" w:oddVBand="0" w:evenVBand="0" w:oddHBand="0" w:evenHBand="0" w:firstRowFirstColumn="0" w:firstRowLastColumn="0" w:lastRowFirstColumn="0" w:lastRowLastColumn="0"/>
            <w:tcW w:w="0" w:type="auto"/>
            <w:hideMark/>
          </w:tcPr>
          <w:p w14:paraId="1D08C7A1"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Residual Std. Error</w:t>
            </w:r>
          </w:p>
        </w:tc>
        <w:tc>
          <w:tcPr>
            <w:tcW w:w="0" w:type="auto"/>
            <w:hideMark/>
          </w:tcPr>
          <w:p w14:paraId="74DF30F2"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22.12</w:t>
            </w:r>
          </w:p>
        </w:tc>
        <w:tc>
          <w:tcPr>
            <w:tcW w:w="0" w:type="auto"/>
            <w:hideMark/>
          </w:tcPr>
          <w:p w14:paraId="31659C5E"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b/>
                <w:bCs/>
              </w:rPr>
              <w:t>21.93</w:t>
            </w:r>
          </w:p>
        </w:tc>
        <w:tc>
          <w:tcPr>
            <w:tcW w:w="0" w:type="auto"/>
            <w:hideMark/>
          </w:tcPr>
          <w:p w14:paraId="222C7DB8"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model2 has a slightly smaller error term.</w:t>
            </w:r>
          </w:p>
        </w:tc>
      </w:tr>
      <w:tr w:rsidR="00B13F07" w:rsidRPr="00B13F07" w14:paraId="2A9D958E" w14:textId="77777777" w:rsidTr="00B13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8B3B0"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AIC</w:t>
            </w:r>
          </w:p>
        </w:tc>
        <w:tc>
          <w:tcPr>
            <w:tcW w:w="0" w:type="auto"/>
            <w:hideMark/>
          </w:tcPr>
          <w:p w14:paraId="14025DA0"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555.19</w:t>
            </w:r>
          </w:p>
        </w:tc>
        <w:tc>
          <w:tcPr>
            <w:tcW w:w="0" w:type="auto"/>
            <w:hideMark/>
          </w:tcPr>
          <w:p w14:paraId="39CE922D"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b/>
                <w:bCs/>
              </w:rPr>
              <w:t>554.16</w:t>
            </w:r>
          </w:p>
        </w:tc>
        <w:tc>
          <w:tcPr>
            <w:tcW w:w="0" w:type="auto"/>
            <w:hideMark/>
          </w:tcPr>
          <w:p w14:paraId="44CA9406"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b/>
                <w:bCs/>
              </w:rPr>
              <w:t>model2 is preferred</w:t>
            </w:r>
            <w:r w:rsidRPr="00B13F07">
              <w:rPr>
                <w:rFonts w:ascii="Segoe UI" w:hAnsi="Segoe UI" w:cs="Segoe UI"/>
              </w:rPr>
              <w:t xml:space="preserve"> (lower is better).</w:t>
            </w:r>
          </w:p>
        </w:tc>
      </w:tr>
      <w:tr w:rsidR="00B13F07" w:rsidRPr="00B13F07" w14:paraId="1A4B4B81" w14:textId="77777777" w:rsidTr="00B13F07">
        <w:tc>
          <w:tcPr>
            <w:cnfStyle w:val="001000000000" w:firstRow="0" w:lastRow="0" w:firstColumn="1" w:lastColumn="0" w:oddVBand="0" w:evenVBand="0" w:oddHBand="0" w:evenHBand="0" w:firstRowFirstColumn="0" w:firstRowLastColumn="0" w:lastRowFirstColumn="0" w:lastRowLastColumn="0"/>
            <w:tcW w:w="0" w:type="auto"/>
            <w:hideMark/>
          </w:tcPr>
          <w:p w14:paraId="7A7F2739"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BIC</w:t>
            </w:r>
          </w:p>
        </w:tc>
        <w:tc>
          <w:tcPr>
            <w:tcW w:w="0" w:type="auto"/>
            <w:hideMark/>
          </w:tcPr>
          <w:p w14:paraId="7B10B036"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584.51</w:t>
            </w:r>
          </w:p>
        </w:tc>
        <w:tc>
          <w:tcPr>
            <w:tcW w:w="0" w:type="auto"/>
            <w:hideMark/>
          </w:tcPr>
          <w:p w14:paraId="4A450738"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b/>
                <w:bCs/>
              </w:rPr>
              <w:t>583.48</w:t>
            </w:r>
          </w:p>
        </w:tc>
        <w:tc>
          <w:tcPr>
            <w:tcW w:w="0" w:type="auto"/>
            <w:hideMark/>
          </w:tcPr>
          <w:p w14:paraId="5532D612"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b/>
                <w:bCs/>
              </w:rPr>
              <w:t>model2 is preferred</w:t>
            </w:r>
            <w:r w:rsidRPr="00B13F07">
              <w:rPr>
                <w:rFonts w:ascii="Segoe UI" w:hAnsi="Segoe UI" w:cs="Segoe UI"/>
              </w:rPr>
              <w:t xml:space="preserve"> (lower is better).</w:t>
            </w:r>
          </w:p>
        </w:tc>
      </w:tr>
    </w:tbl>
    <w:p w14:paraId="6A5AC464" w14:textId="77777777" w:rsidR="00B13F07" w:rsidRPr="00B13F07" w:rsidRDefault="00B13F07" w:rsidP="00B13F07">
      <w:pPr>
        <w:rPr>
          <w:rFonts w:ascii="Segoe UI" w:hAnsi="Segoe UI" w:cs="Segoe UI"/>
        </w:rPr>
      </w:pPr>
      <w:r w:rsidRPr="00B13F07">
        <w:rPr>
          <w:rFonts w:ascii="Segoe UI" w:hAnsi="Segoe UI" w:cs="Segoe UI"/>
          <w:b/>
          <w:bCs/>
        </w:rPr>
        <w:t>Conclusion on Fit:</w:t>
      </w:r>
      <w:r w:rsidRPr="00B13F07">
        <w:rPr>
          <w:rFonts w:ascii="Segoe UI" w:hAnsi="Segoe UI" w:cs="Segoe UI"/>
        </w:rPr>
        <w:t xml:space="preserve"> Both models are excellent (high R2), but </w:t>
      </w:r>
      <w:r w:rsidRPr="00B13F07">
        <w:rPr>
          <w:rFonts w:ascii="Segoe UI" w:hAnsi="Segoe UI" w:cs="Segoe UI"/>
          <w:b/>
          <w:bCs/>
        </w:rPr>
        <w:t>model2 is marginally superior</w:t>
      </w:r>
      <w:r w:rsidRPr="00B13F07">
        <w:rPr>
          <w:rFonts w:ascii="Segoe UI" w:hAnsi="Segoe UI" w:cs="Segoe UI"/>
        </w:rPr>
        <w:t xml:space="preserve"> based on the adjusted R2, Residual Standard Error, AIC, and BIC. It provides a slightly better balance of fit and parsimony.</w:t>
      </w:r>
    </w:p>
    <w:p w14:paraId="372D2A89" w14:textId="77777777" w:rsidR="00B13F07" w:rsidRPr="00B13F07" w:rsidRDefault="00000000" w:rsidP="00B13F07">
      <w:pPr>
        <w:rPr>
          <w:rFonts w:ascii="Segoe UI" w:hAnsi="Segoe UI" w:cs="Segoe UI"/>
        </w:rPr>
      </w:pPr>
      <w:r>
        <w:rPr>
          <w:rFonts w:ascii="Segoe UI" w:hAnsi="Segoe UI" w:cs="Segoe UI"/>
        </w:rPr>
        <w:pict w14:anchorId="0DAED33E">
          <v:rect id="_x0000_i1030" style="width:0;height:1.5pt" o:hralign="center" o:hrstd="t" o:hr="t" fillcolor="#a0a0a0" stroked="f"/>
        </w:pict>
      </w:r>
    </w:p>
    <w:p w14:paraId="505EF5F4" w14:textId="77777777" w:rsidR="004424B4" w:rsidRDefault="004424B4" w:rsidP="00B13F07">
      <w:pPr>
        <w:rPr>
          <w:rFonts w:ascii="Segoe UI" w:hAnsi="Segoe UI" w:cs="Segoe UI"/>
          <w:b/>
          <w:bCs/>
        </w:rPr>
      </w:pPr>
    </w:p>
    <w:p w14:paraId="5AC5AD6C" w14:textId="349EEFB6" w:rsidR="00B13F07" w:rsidRDefault="00B13F07" w:rsidP="00B13F07">
      <w:pPr>
        <w:rPr>
          <w:rFonts w:ascii="Segoe UI" w:hAnsi="Segoe UI" w:cs="Segoe UI"/>
          <w:b/>
          <w:bCs/>
        </w:rPr>
      </w:pPr>
      <w:r w:rsidRPr="00B13F07">
        <w:rPr>
          <w:rFonts w:ascii="Segoe UI" w:hAnsi="Segoe UI" w:cs="Segoe UI"/>
          <w:b/>
          <w:bCs/>
        </w:rPr>
        <w:t>3. Significant Predictors (at α=0.05)</w:t>
      </w:r>
    </w:p>
    <w:p w14:paraId="528BBBDD" w14:textId="77777777" w:rsidR="004424B4" w:rsidRPr="00B13F07" w:rsidRDefault="004424B4" w:rsidP="00B13F07">
      <w:pPr>
        <w:rPr>
          <w:rFonts w:ascii="Segoe UI" w:hAnsi="Segoe UI" w:cs="Segoe UI"/>
          <w:b/>
          <w:bCs/>
        </w:rPr>
      </w:pPr>
    </w:p>
    <w:tbl>
      <w:tblPr>
        <w:tblStyle w:val="GridTable4"/>
        <w:tblW w:w="0" w:type="auto"/>
        <w:tblLook w:val="04A0" w:firstRow="1" w:lastRow="0" w:firstColumn="1" w:lastColumn="0" w:noHBand="0" w:noVBand="1"/>
      </w:tblPr>
      <w:tblGrid>
        <w:gridCol w:w="1365"/>
        <w:gridCol w:w="3595"/>
        <w:gridCol w:w="4056"/>
      </w:tblGrid>
      <w:tr w:rsidR="00B13F07" w:rsidRPr="00B13F07" w14:paraId="0650DA66" w14:textId="77777777" w:rsidTr="00B13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AF866"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lastRenderedPageBreak/>
              <w:t>Predictor</w:t>
            </w:r>
          </w:p>
        </w:tc>
        <w:tc>
          <w:tcPr>
            <w:tcW w:w="0" w:type="auto"/>
            <w:hideMark/>
          </w:tcPr>
          <w:p w14:paraId="10385E0A" w14:textId="77777777" w:rsidR="00B13F07" w:rsidRPr="00B13F07" w:rsidRDefault="00B13F07" w:rsidP="00B13F07">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model1 (P-value)</w:t>
            </w:r>
          </w:p>
        </w:tc>
        <w:tc>
          <w:tcPr>
            <w:tcW w:w="0" w:type="auto"/>
            <w:hideMark/>
          </w:tcPr>
          <w:p w14:paraId="5D7C5835" w14:textId="77777777" w:rsidR="00B13F07" w:rsidRPr="00B13F07" w:rsidRDefault="00B13F07" w:rsidP="00B13F07">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model2 (P-value)</w:t>
            </w:r>
          </w:p>
        </w:tc>
      </w:tr>
      <w:tr w:rsidR="00B13F07" w:rsidRPr="00B13F07" w14:paraId="0327E10E" w14:textId="77777777" w:rsidTr="00B13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7392B"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Order Types</w:t>
            </w:r>
          </w:p>
        </w:tc>
        <w:tc>
          <w:tcPr>
            <w:tcW w:w="0" w:type="auto"/>
            <w:hideMark/>
          </w:tcPr>
          <w:p w14:paraId="69B916B6"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non_urgent (2.4e−13 ***), urgent (5.6e−10 ***)</w:t>
            </w:r>
          </w:p>
        </w:tc>
        <w:tc>
          <w:tcPr>
            <w:tcW w:w="0" w:type="auto"/>
            <w:hideMark/>
          </w:tcPr>
          <w:p w14:paraId="7CA93A20"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typeB (1.6e−13 ***), urgent (6.5e−09 ***)</w:t>
            </w:r>
          </w:p>
        </w:tc>
      </w:tr>
      <w:tr w:rsidR="00B13F07" w:rsidRPr="00B13F07" w14:paraId="69AFFA58" w14:textId="77777777" w:rsidTr="00B13F07">
        <w:tc>
          <w:tcPr>
            <w:cnfStyle w:val="001000000000" w:firstRow="0" w:lastRow="0" w:firstColumn="1" w:lastColumn="0" w:oddVBand="0" w:evenVBand="0" w:oddHBand="0" w:evenHBand="0" w:firstRowFirstColumn="0" w:firstRowLastColumn="0" w:lastRowFirstColumn="0" w:lastRowLastColumn="0"/>
            <w:tcW w:w="0" w:type="auto"/>
            <w:hideMark/>
          </w:tcPr>
          <w:p w14:paraId="2BF17A47"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Log Bank 1</w:t>
            </w:r>
          </w:p>
        </w:tc>
        <w:tc>
          <w:tcPr>
            <w:tcW w:w="0" w:type="auto"/>
            <w:hideMark/>
          </w:tcPr>
          <w:p w14:paraId="69ECC55E"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Not significant (0.69)</w:t>
            </w:r>
          </w:p>
        </w:tc>
        <w:tc>
          <w:tcPr>
            <w:tcW w:w="0" w:type="auto"/>
            <w:hideMark/>
          </w:tcPr>
          <w:p w14:paraId="3B5C943F"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b/>
                <w:bCs/>
              </w:rPr>
              <w:t>Significant</w:t>
            </w:r>
            <w:r w:rsidRPr="00B13F07">
              <w:rPr>
                <w:rFonts w:ascii="Segoe UI" w:hAnsi="Segoe UI" w:cs="Segoe UI"/>
              </w:rPr>
              <w:t xml:space="preserve"> (0.008 **), now positively related.</w:t>
            </w:r>
          </w:p>
        </w:tc>
      </w:tr>
      <w:tr w:rsidR="00B13F07" w:rsidRPr="00B13F07" w14:paraId="5858562E" w14:textId="77777777" w:rsidTr="00B13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3EA6C"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Log Traffic</w:t>
            </w:r>
          </w:p>
        </w:tc>
        <w:tc>
          <w:tcPr>
            <w:tcW w:w="0" w:type="auto"/>
            <w:hideMark/>
          </w:tcPr>
          <w:p w14:paraId="3FE4ECA7"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Not significant (0.85)</w:t>
            </w:r>
          </w:p>
        </w:tc>
        <w:tc>
          <w:tcPr>
            <w:tcW w:w="0" w:type="auto"/>
            <w:hideMark/>
          </w:tcPr>
          <w:p w14:paraId="4C579E14"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b/>
                <w:bCs/>
              </w:rPr>
              <w:t>Significant</w:t>
            </w:r>
            <w:r w:rsidRPr="00B13F07">
              <w:rPr>
                <w:rFonts w:ascii="Segoe UI" w:hAnsi="Segoe UI" w:cs="Segoe UI"/>
              </w:rPr>
              <w:t xml:space="preserve"> (0.005 **), now strongly positively related.</w:t>
            </w:r>
          </w:p>
        </w:tc>
      </w:tr>
      <w:tr w:rsidR="00B13F07" w:rsidRPr="00B13F07" w14:paraId="3426CE64" w14:textId="77777777" w:rsidTr="00B13F07">
        <w:tc>
          <w:tcPr>
            <w:cnfStyle w:val="001000000000" w:firstRow="0" w:lastRow="0" w:firstColumn="1" w:lastColumn="0" w:oddVBand="0" w:evenVBand="0" w:oddHBand="0" w:evenHBand="0" w:firstRowFirstColumn="0" w:firstRowLastColumn="0" w:lastRowFirstColumn="0" w:lastRowLastColumn="0"/>
            <w:tcW w:w="0" w:type="auto"/>
            <w:hideMark/>
          </w:tcPr>
          <w:p w14:paraId="4FEF18A6"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Log Fiscal</w:t>
            </w:r>
          </w:p>
        </w:tc>
        <w:tc>
          <w:tcPr>
            <w:tcW w:w="0" w:type="auto"/>
            <w:hideMark/>
          </w:tcPr>
          <w:p w14:paraId="22916E66"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b/>
                <w:bCs/>
              </w:rPr>
              <w:t>Significant</w:t>
            </w:r>
            <w:r w:rsidRPr="00B13F07">
              <w:rPr>
                <w:rFonts w:ascii="Segoe UI" w:hAnsi="Segoe UI" w:cs="Segoe UI"/>
              </w:rPr>
              <w:t xml:space="preserve"> (0.0089 **)</w:t>
            </w:r>
          </w:p>
        </w:tc>
        <w:tc>
          <w:tcPr>
            <w:tcW w:w="0" w:type="auto"/>
            <w:hideMark/>
          </w:tcPr>
          <w:p w14:paraId="40450D94"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Not significant (0.61)</w:t>
            </w:r>
          </w:p>
        </w:tc>
      </w:tr>
      <w:tr w:rsidR="00B13F07" w:rsidRPr="00B13F07" w14:paraId="77F0B622" w14:textId="77777777" w:rsidTr="00B13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8B42F"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day_cos</w:t>
            </w:r>
          </w:p>
        </w:tc>
        <w:tc>
          <w:tcPr>
            <w:tcW w:w="0" w:type="auto"/>
            <w:hideMark/>
          </w:tcPr>
          <w:p w14:paraId="61B55174"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b/>
                <w:bCs/>
              </w:rPr>
              <w:t>Significant</w:t>
            </w:r>
            <w:r w:rsidRPr="00B13F07">
              <w:rPr>
                <w:rFonts w:ascii="Segoe UI" w:hAnsi="Segoe UI" w:cs="Segoe UI"/>
              </w:rPr>
              <w:t xml:space="preserve"> (0.013 *)</w:t>
            </w:r>
          </w:p>
        </w:tc>
        <w:tc>
          <w:tcPr>
            <w:tcW w:w="0" w:type="auto"/>
            <w:hideMark/>
          </w:tcPr>
          <w:p w14:paraId="0402BBF1"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b/>
                <w:bCs/>
              </w:rPr>
              <w:t>Significant</w:t>
            </w:r>
            <w:r w:rsidRPr="00B13F07">
              <w:rPr>
                <w:rFonts w:ascii="Segoe UI" w:hAnsi="Segoe UI" w:cs="Segoe UI"/>
              </w:rPr>
              <w:t xml:space="preserve"> (0.028 *)</w:t>
            </w:r>
          </w:p>
        </w:tc>
      </w:tr>
    </w:tbl>
    <w:p w14:paraId="68882F49" w14:textId="5830A968" w:rsidR="00B13F07" w:rsidRPr="00B13F07" w:rsidRDefault="00B13F07" w:rsidP="00B13F07">
      <w:pPr>
        <w:rPr>
          <w:rFonts w:ascii="Segoe UI" w:hAnsi="Segoe UI" w:cs="Segoe UI"/>
        </w:rPr>
      </w:pPr>
    </w:p>
    <w:p w14:paraId="4B8AE3F4" w14:textId="77777777" w:rsidR="00B13F07" w:rsidRPr="00B13F07" w:rsidRDefault="00B13F07" w:rsidP="00B13F07">
      <w:pPr>
        <w:rPr>
          <w:rFonts w:ascii="Segoe UI" w:hAnsi="Segoe UI" w:cs="Segoe UI"/>
        </w:rPr>
      </w:pPr>
      <w:r w:rsidRPr="00B13F07">
        <w:rPr>
          <w:rFonts w:ascii="Segoe UI" w:hAnsi="Segoe UI" w:cs="Segoe UI"/>
          <w:b/>
          <w:bCs/>
        </w:rPr>
        <w:t>Key Shift in Interpretation:</w:t>
      </w:r>
    </w:p>
    <w:p w14:paraId="2A57D8B7" w14:textId="77777777" w:rsidR="00B13F07" w:rsidRPr="00B13F07" w:rsidRDefault="00B13F07" w:rsidP="00B13F07">
      <w:pPr>
        <w:numPr>
          <w:ilvl w:val="0"/>
          <w:numId w:val="19"/>
        </w:numPr>
        <w:rPr>
          <w:rFonts w:ascii="Segoe UI" w:hAnsi="Segoe UI" w:cs="Segoe UI"/>
        </w:rPr>
      </w:pPr>
      <w:r w:rsidRPr="00B13F07">
        <w:rPr>
          <w:rFonts w:ascii="Segoe UI" w:hAnsi="Segoe UI" w:cs="Segoe UI"/>
        </w:rPr>
        <w:t xml:space="preserve">In </w:t>
      </w:r>
      <w:r w:rsidRPr="00B13F07">
        <w:rPr>
          <w:rFonts w:ascii="Segoe UI" w:hAnsi="Segoe UI" w:cs="Segoe UI"/>
          <w:b/>
          <w:bCs/>
        </w:rPr>
        <w:t>model1</w:t>
      </w:r>
      <w:r w:rsidRPr="00B13F07">
        <w:rPr>
          <w:rFonts w:ascii="Segoe UI" w:hAnsi="Segoe UI" w:cs="Segoe UI"/>
        </w:rPr>
        <w:t xml:space="preserve">, </w:t>
      </w:r>
      <w:r w:rsidRPr="00B13F07">
        <w:rPr>
          <w:rFonts w:ascii="Segoe UI" w:hAnsi="Segoe UI" w:cs="Segoe UI"/>
          <w:b/>
          <w:bCs/>
        </w:rPr>
        <w:t>log_fiscal</w:t>
      </w:r>
      <w:r w:rsidRPr="00B13F07">
        <w:rPr>
          <w:rFonts w:ascii="Segoe UI" w:hAnsi="Segoe UI" w:cs="Segoe UI"/>
        </w:rPr>
        <w:t xml:space="preserve"> is significant, but </w:t>
      </w:r>
      <w:r w:rsidRPr="00B13F07">
        <w:rPr>
          <w:rFonts w:ascii="Segoe UI" w:hAnsi="Segoe UI" w:cs="Segoe UI"/>
          <w:b/>
          <w:bCs/>
        </w:rPr>
        <w:t>log_bank1</w:t>
      </w:r>
      <w:r w:rsidRPr="00B13F07">
        <w:rPr>
          <w:rFonts w:ascii="Segoe UI" w:hAnsi="Segoe UI" w:cs="Segoe UI"/>
        </w:rPr>
        <w:t xml:space="preserve"> and </w:t>
      </w:r>
      <w:r w:rsidRPr="00B13F07">
        <w:rPr>
          <w:rFonts w:ascii="Segoe UI" w:hAnsi="Segoe UI" w:cs="Segoe UI"/>
          <w:b/>
          <w:bCs/>
        </w:rPr>
        <w:t>log_traffic</w:t>
      </w:r>
      <w:r w:rsidRPr="00B13F07">
        <w:rPr>
          <w:rFonts w:ascii="Segoe UI" w:hAnsi="Segoe UI" w:cs="Segoe UI"/>
        </w:rPr>
        <w:t xml:space="preserve"> are not.</w:t>
      </w:r>
    </w:p>
    <w:p w14:paraId="0721AC7E" w14:textId="77777777" w:rsidR="00B13F07" w:rsidRPr="00B13F07" w:rsidRDefault="00B13F07" w:rsidP="00B13F07">
      <w:pPr>
        <w:numPr>
          <w:ilvl w:val="0"/>
          <w:numId w:val="19"/>
        </w:numPr>
        <w:rPr>
          <w:rFonts w:ascii="Segoe UI" w:hAnsi="Segoe UI" w:cs="Segoe UI"/>
        </w:rPr>
      </w:pPr>
      <w:r w:rsidRPr="00B13F07">
        <w:rPr>
          <w:rFonts w:ascii="Segoe UI" w:hAnsi="Segoe UI" w:cs="Segoe UI"/>
        </w:rPr>
        <w:t xml:space="preserve">In </w:t>
      </w:r>
      <w:r w:rsidRPr="00B13F07">
        <w:rPr>
          <w:rFonts w:ascii="Segoe UI" w:hAnsi="Segoe UI" w:cs="Segoe UI"/>
          <w:b/>
          <w:bCs/>
        </w:rPr>
        <w:t>model2</w:t>
      </w:r>
      <w:r w:rsidRPr="00B13F07">
        <w:rPr>
          <w:rFonts w:ascii="Segoe UI" w:hAnsi="Segoe UI" w:cs="Segoe UI"/>
        </w:rPr>
        <w:t xml:space="preserve">, </w:t>
      </w:r>
      <w:r w:rsidRPr="00B13F07">
        <w:rPr>
          <w:rFonts w:ascii="Segoe UI" w:hAnsi="Segoe UI" w:cs="Segoe UI"/>
          <w:b/>
          <w:bCs/>
        </w:rPr>
        <w:t>log_bank1</w:t>
      </w:r>
      <w:r w:rsidRPr="00B13F07">
        <w:rPr>
          <w:rFonts w:ascii="Segoe UI" w:hAnsi="Segoe UI" w:cs="Segoe UI"/>
        </w:rPr>
        <w:t xml:space="preserve"> and </w:t>
      </w:r>
      <w:r w:rsidRPr="00B13F07">
        <w:rPr>
          <w:rFonts w:ascii="Segoe UI" w:hAnsi="Segoe UI" w:cs="Segoe UI"/>
          <w:b/>
          <w:bCs/>
        </w:rPr>
        <w:t>log_traffic</w:t>
      </w:r>
      <w:r w:rsidRPr="00B13F07">
        <w:rPr>
          <w:rFonts w:ascii="Segoe UI" w:hAnsi="Segoe UI" w:cs="Segoe UI"/>
        </w:rPr>
        <w:t xml:space="preserve"> become significant, while </w:t>
      </w:r>
      <w:r w:rsidRPr="00B13F07">
        <w:rPr>
          <w:rFonts w:ascii="Segoe UI" w:hAnsi="Segoe UI" w:cs="Segoe UI"/>
          <w:b/>
          <w:bCs/>
        </w:rPr>
        <w:t>log_fiscal</w:t>
      </w:r>
      <w:r w:rsidRPr="00B13F07">
        <w:rPr>
          <w:rFonts w:ascii="Segoe UI" w:hAnsi="Segoe UI" w:cs="Segoe UI"/>
        </w:rPr>
        <w:t xml:space="preserve"> loses significance.</w:t>
      </w:r>
    </w:p>
    <w:p w14:paraId="31E3003E" w14:textId="77777777" w:rsidR="00B13F07" w:rsidRPr="00B13F07" w:rsidRDefault="00B13F07" w:rsidP="00B13F07">
      <w:pPr>
        <w:rPr>
          <w:rFonts w:ascii="Segoe UI" w:hAnsi="Segoe UI" w:cs="Segoe UI"/>
        </w:rPr>
      </w:pPr>
      <w:r w:rsidRPr="00B13F07">
        <w:rPr>
          <w:rFonts w:ascii="Segoe UI" w:hAnsi="Segoe UI" w:cs="Segoe UI"/>
        </w:rPr>
        <w:t>This shows that the choice between non_urgent and typeB drastically alters the relative importance and significance of the other non-order-type predictors, specifically the banking and sector orders. This is a common consequence of having highly correlated features.</w:t>
      </w:r>
    </w:p>
    <w:p w14:paraId="6C8D1347" w14:textId="77777777" w:rsidR="00B13F07" w:rsidRPr="00B13F07" w:rsidRDefault="00B13F07" w:rsidP="00B13F07">
      <w:pPr>
        <w:rPr>
          <w:rFonts w:ascii="Segoe UI" w:hAnsi="Segoe UI" w:cs="Segoe UI"/>
          <w:b/>
          <w:bCs/>
        </w:rPr>
      </w:pPr>
      <w:r w:rsidRPr="00B13F07">
        <w:rPr>
          <w:rFonts w:ascii="Segoe UI" w:hAnsi="Segoe UI" w:cs="Segoe UI"/>
          <w:b/>
          <w:bCs/>
        </w:rPr>
        <w:t>Summary</w:t>
      </w:r>
    </w:p>
    <w:p w14:paraId="7B2972F1" w14:textId="77777777" w:rsidR="00B13F07" w:rsidRPr="00B13F07" w:rsidRDefault="00B13F07" w:rsidP="00B13F07">
      <w:pPr>
        <w:rPr>
          <w:rFonts w:ascii="Segoe UI" w:hAnsi="Segoe UI" w:cs="Segoe UI"/>
        </w:rPr>
      </w:pPr>
      <w:r w:rsidRPr="00B13F07">
        <w:rPr>
          <w:rFonts w:ascii="Segoe UI" w:hAnsi="Segoe UI" w:cs="Segoe UI"/>
        </w:rPr>
        <w:t xml:space="preserve">Based on the VIF scores and the information criteria (AIC/BIC), </w:t>
      </w:r>
      <w:r w:rsidRPr="00B13F07">
        <w:rPr>
          <w:rFonts w:ascii="Segoe UI" w:hAnsi="Segoe UI" w:cs="Segoe UI"/>
          <w:b/>
          <w:bCs/>
        </w:rPr>
        <w:t>model2 is technically the better linear model</w:t>
      </w:r>
      <w:r w:rsidRPr="00B13F07">
        <w:rPr>
          <w:rFonts w:ascii="Segoe UI" w:hAnsi="Segoe UI" w:cs="Segoe UI"/>
        </w:rPr>
        <w:t>. It achieves superior management of multicollinearity (Max VIF = 3.13) and has slightly better overall fit and complexity metrics (lower AIC/BIC).</w:t>
      </w:r>
    </w:p>
    <w:p w14:paraId="002B73FA" w14:textId="77777777" w:rsidR="00B13F07" w:rsidRPr="004424B4" w:rsidRDefault="00B13F07" w:rsidP="00B13F07">
      <w:pPr>
        <w:rPr>
          <w:rFonts w:ascii="Segoe UI" w:hAnsi="Segoe UI" w:cs="Segoe UI"/>
        </w:rPr>
      </w:pPr>
      <w:r w:rsidRPr="00B13F07">
        <w:rPr>
          <w:rFonts w:ascii="Segoe UI" w:hAnsi="Segoe UI" w:cs="Segoe UI"/>
        </w:rPr>
        <w:t xml:space="preserve">However, since you proceed to test </w:t>
      </w:r>
      <w:r w:rsidRPr="00B13F07">
        <w:rPr>
          <w:rFonts w:ascii="Segoe UI" w:hAnsi="Segoe UI" w:cs="Segoe UI"/>
          <w:b/>
          <w:bCs/>
        </w:rPr>
        <w:t>non-linear models</w:t>
      </w:r>
      <w:r w:rsidRPr="00B13F07">
        <w:rPr>
          <w:rFonts w:ascii="Segoe UI" w:hAnsi="Segoe UI" w:cs="Segoe UI"/>
        </w:rPr>
        <w:t xml:space="preserve"> (Random Forest, CART, NNET) which are often more robust to collinearity, the choice between these two linear models may not be your final decision. The Linear Regression analysis primarily serves as a strong </w:t>
      </w:r>
      <w:r w:rsidRPr="00B13F07">
        <w:rPr>
          <w:rFonts w:ascii="Segoe UI" w:hAnsi="Segoe UI" w:cs="Segoe UI"/>
          <w:b/>
          <w:bCs/>
        </w:rPr>
        <w:t>baseline</w:t>
      </w:r>
      <w:r w:rsidRPr="00B13F07">
        <w:rPr>
          <w:rFonts w:ascii="Segoe UI" w:hAnsi="Segoe UI" w:cs="Segoe UI"/>
        </w:rPr>
        <w:t xml:space="preserve"> and a check on your feature engineering choices.</w:t>
      </w:r>
    </w:p>
    <w:p w14:paraId="70231B77" w14:textId="77777777" w:rsidR="00B13F07" w:rsidRPr="004424B4" w:rsidRDefault="00B13F07" w:rsidP="00B13F07">
      <w:pPr>
        <w:rPr>
          <w:rFonts w:ascii="Segoe UI" w:hAnsi="Segoe UI" w:cs="Segoe UI"/>
        </w:rPr>
      </w:pPr>
    </w:p>
    <w:p w14:paraId="20E770AE" w14:textId="77777777" w:rsidR="00B13F07" w:rsidRPr="004424B4" w:rsidRDefault="00B13F07" w:rsidP="00B13F07">
      <w:pPr>
        <w:rPr>
          <w:rFonts w:ascii="Segoe UI" w:hAnsi="Segoe UI" w:cs="Segoe UI"/>
          <w:b/>
          <w:bCs/>
          <w:sz w:val="32"/>
          <w:szCs w:val="32"/>
        </w:rPr>
      </w:pPr>
    </w:p>
    <w:p w14:paraId="023533FF" w14:textId="49058474" w:rsidR="00B13F07" w:rsidRPr="00B13F07" w:rsidRDefault="004424B4" w:rsidP="00B13F07">
      <w:pPr>
        <w:rPr>
          <w:rFonts w:ascii="Segoe UI" w:hAnsi="Segoe UI" w:cs="Segoe UI"/>
          <w:b/>
          <w:bCs/>
          <w:sz w:val="32"/>
          <w:szCs w:val="32"/>
        </w:rPr>
      </w:pPr>
      <w:r w:rsidRPr="004424B4">
        <w:rPr>
          <w:rFonts w:ascii="Segoe UI" w:hAnsi="Segoe UI" w:cs="Segoe UI"/>
          <w:b/>
          <w:bCs/>
          <w:sz w:val="32"/>
          <w:szCs w:val="32"/>
        </w:rPr>
        <w:t>Next step</w:t>
      </w:r>
    </w:p>
    <w:p w14:paraId="75003341" w14:textId="1A5EF28A" w:rsidR="00B13F07" w:rsidRPr="00B13F07" w:rsidRDefault="00B13F07" w:rsidP="00B13F07">
      <w:pPr>
        <w:rPr>
          <w:rFonts w:ascii="Segoe UI" w:hAnsi="Segoe UI" w:cs="Segoe UI"/>
        </w:rPr>
      </w:pPr>
      <w:r w:rsidRPr="004424B4">
        <w:rPr>
          <w:rFonts w:ascii="Segoe UI" w:hAnsi="Segoe UI" w:cs="Segoe UI"/>
        </w:rPr>
        <w:t>E</w:t>
      </w:r>
      <w:r w:rsidRPr="00B13F07">
        <w:rPr>
          <w:rFonts w:ascii="Segoe UI" w:hAnsi="Segoe UI" w:cs="Segoe UI"/>
        </w:rPr>
        <w:t xml:space="preserve">xecuted </w:t>
      </w:r>
      <w:r w:rsidRPr="00B13F07">
        <w:rPr>
          <w:rFonts w:ascii="Segoe UI" w:hAnsi="Segoe UI" w:cs="Segoe UI"/>
          <w:b/>
          <w:bCs/>
        </w:rPr>
        <w:t>chronological train-test splitting</w:t>
      </w:r>
      <w:r w:rsidRPr="00B13F07">
        <w:rPr>
          <w:rFonts w:ascii="Segoe UI" w:hAnsi="Segoe UI" w:cs="Segoe UI"/>
        </w:rPr>
        <w:t xml:space="preserve">, </w:t>
      </w:r>
      <w:r w:rsidRPr="00B13F07">
        <w:rPr>
          <w:rFonts w:ascii="Segoe UI" w:hAnsi="Segoe UI" w:cs="Segoe UI"/>
          <w:b/>
          <w:bCs/>
        </w:rPr>
        <w:t>data scaling</w:t>
      </w:r>
      <w:r w:rsidRPr="00B13F07">
        <w:rPr>
          <w:rFonts w:ascii="Segoe UI" w:hAnsi="Segoe UI" w:cs="Segoe UI"/>
        </w:rPr>
        <w:t xml:space="preserve">, and trained </w:t>
      </w:r>
      <w:r w:rsidRPr="00B13F07">
        <w:rPr>
          <w:rFonts w:ascii="Segoe UI" w:hAnsi="Segoe UI" w:cs="Segoe UI"/>
          <w:b/>
          <w:bCs/>
        </w:rPr>
        <w:t>five different regression models</w:t>
      </w:r>
      <w:r w:rsidRPr="00B13F07">
        <w:rPr>
          <w:rFonts w:ascii="Segoe UI" w:hAnsi="Segoe UI" w:cs="Segoe UI"/>
        </w:rPr>
        <w:t xml:space="preserve"> using 10-fold cross-validation (caret::train). You then evaluated their performance on the holdout test set.</w:t>
      </w:r>
    </w:p>
    <w:p w14:paraId="23BB2A25" w14:textId="77777777" w:rsidR="00B13F07" w:rsidRPr="00B13F07" w:rsidRDefault="00000000" w:rsidP="00B13F07">
      <w:pPr>
        <w:rPr>
          <w:rFonts w:ascii="Segoe UI" w:hAnsi="Segoe UI" w:cs="Segoe UI"/>
        </w:rPr>
      </w:pPr>
      <w:r>
        <w:rPr>
          <w:rFonts w:ascii="Segoe UI" w:hAnsi="Segoe UI" w:cs="Segoe UI"/>
        </w:rPr>
        <w:pict w14:anchorId="04A97BD4">
          <v:rect id="_x0000_i1031" style="width:0;height:1.5pt" o:hralign="center" o:hrstd="t" o:hr="t" fillcolor="#a0a0a0" stroked="f"/>
        </w:pict>
      </w:r>
    </w:p>
    <w:p w14:paraId="5E4C85B6" w14:textId="77777777" w:rsidR="00B13F07" w:rsidRPr="00B13F07" w:rsidRDefault="00B13F07" w:rsidP="00B13F07">
      <w:pPr>
        <w:rPr>
          <w:rFonts w:ascii="Segoe UI" w:hAnsi="Segoe UI" w:cs="Segoe UI"/>
          <w:b/>
          <w:bCs/>
        </w:rPr>
      </w:pPr>
      <w:r w:rsidRPr="00B13F07">
        <w:rPr>
          <w:rFonts w:ascii="Segoe UI" w:hAnsi="Segoe UI" w:cs="Segoe UI"/>
          <w:b/>
          <w:bCs/>
        </w:rPr>
        <w:t>Analysis of Test Set Model Performance</w:t>
      </w:r>
    </w:p>
    <w:p w14:paraId="38B280C4" w14:textId="77777777" w:rsidR="00B13F07" w:rsidRPr="00B13F07" w:rsidRDefault="00B13F07" w:rsidP="00B13F07">
      <w:pPr>
        <w:rPr>
          <w:rFonts w:ascii="Segoe UI" w:hAnsi="Segoe UI" w:cs="Segoe UI"/>
        </w:rPr>
      </w:pPr>
      <w:r w:rsidRPr="00B13F07">
        <w:rPr>
          <w:rFonts w:ascii="Segoe UI" w:hAnsi="Segoe UI" w:cs="Segoe UI"/>
        </w:rPr>
        <w:lastRenderedPageBreak/>
        <w:t>The table below summarizes the key performance metrics (Root Mean Squared Error and R-squared) for each model on the held-out test data:</w:t>
      </w:r>
    </w:p>
    <w:tbl>
      <w:tblPr>
        <w:tblStyle w:val="GridTable5Dark-Accent5"/>
        <w:tblW w:w="0" w:type="auto"/>
        <w:tblLook w:val="04A0" w:firstRow="1" w:lastRow="0" w:firstColumn="1" w:lastColumn="0" w:noHBand="0" w:noVBand="1"/>
      </w:tblPr>
      <w:tblGrid>
        <w:gridCol w:w="1776"/>
        <w:gridCol w:w="1852"/>
        <w:gridCol w:w="2424"/>
        <w:gridCol w:w="2964"/>
      </w:tblGrid>
      <w:tr w:rsidR="00B13F07" w:rsidRPr="00B13F07" w14:paraId="0D519915" w14:textId="77777777" w:rsidTr="00B13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2BD64"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Model</w:t>
            </w:r>
          </w:p>
        </w:tc>
        <w:tc>
          <w:tcPr>
            <w:tcW w:w="0" w:type="auto"/>
            <w:hideMark/>
          </w:tcPr>
          <w:p w14:paraId="0B28652C" w14:textId="77777777" w:rsidR="00B13F07" w:rsidRPr="00B13F07" w:rsidRDefault="00B13F07" w:rsidP="00B13F07">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RMSE (Lower is Better)</w:t>
            </w:r>
          </w:p>
        </w:tc>
        <w:tc>
          <w:tcPr>
            <w:tcW w:w="0" w:type="auto"/>
            <w:hideMark/>
          </w:tcPr>
          <w:p w14:paraId="27BDF32C" w14:textId="77777777" w:rsidR="00B13F07" w:rsidRPr="00B13F07" w:rsidRDefault="00B13F07" w:rsidP="00B13F07">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R-squared (Closer to 1 is Better)</w:t>
            </w:r>
          </w:p>
        </w:tc>
        <w:tc>
          <w:tcPr>
            <w:tcW w:w="0" w:type="auto"/>
            <w:hideMark/>
          </w:tcPr>
          <w:p w14:paraId="3D269C93" w14:textId="77777777" w:rsidR="00B13F07" w:rsidRPr="00B13F07" w:rsidRDefault="00B13F07" w:rsidP="00B13F07">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Interpretation</w:t>
            </w:r>
          </w:p>
        </w:tc>
      </w:tr>
      <w:tr w:rsidR="00B13F07" w:rsidRPr="00B13F07" w14:paraId="02D68AA0" w14:textId="77777777" w:rsidTr="00B13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A80C4"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LM (Linear Model)</w:t>
            </w:r>
          </w:p>
        </w:tc>
        <w:tc>
          <w:tcPr>
            <w:tcW w:w="0" w:type="auto"/>
            <w:hideMark/>
          </w:tcPr>
          <w:p w14:paraId="26DA9348"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b/>
                <w:bCs/>
              </w:rPr>
              <w:t>9.03e-14</w:t>
            </w:r>
          </w:p>
        </w:tc>
        <w:tc>
          <w:tcPr>
            <w:tcW w:w="0" w:type="auto"/>
            <w:hideMark/>
          </w:tcPr>
          <w:p w14:paraId="2A50EDDA"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b/>
                <w:bCs/>
              </w:rPr>
              <w:t>1.000</w:t>
            </w:r>
          </w:p>
        </w:tc>
        <w:tc>
          <w:tcPr>
            <w:tcW w:w="0" w:type="auto"/>
            <w:hideMark/>
          </w:tcPr>
          <w:p w14:paraId="7DC17C9D"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b/>
                <w:bCs/>
              </w:rPr>
              <w:t>Suspiciously Perfect Fit</w:t>
            </w:r>
          </w:p>
        </w:tc>
      </w:tr>
      <w:tr w:rsidR="00B13F07" w:rsidRPr="00B13F07" w14:paraId="4963486E" w14:textId="77777777" w:rsidTr="00B13F07">
        <w:tc>
          <w:tcPr>
            <w:cnfStyle w:val="001000000000" w:firstRow="0" w:lastRow="0" w:firstColumn="1" w:lastColumn="0" w:oddVBand="0" w:evenVBand="0" w:oddHBand="0" w:evenHBand="0" w:firstRowFirstColumn="0" w:firstRowLastColumn="0" w:lastRowFirstColumn="0" w:lastRowLastColumn="0"/>
            <w:tcW w:w="0" w:type="auto"/>
            <w:hideMark/>
          </w:tcPr>
          <w:p w14:paraId="7B90CBB3"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GLMNET</w:t>
            </w:r>
          </w:p>
        </w:tc>
        <w:tc>
          <w:tcPr>
            <w:tcW w:w="0" w:type="auto"/>
            <w:hideMark/>
          </w:tcPr>
          <w:p w14:paraId="7CE39F57"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b/>
                <w:bCs/>
              </w:rPr>
              <w:t>15.80</w:t>
            </w:r>
          </w:p>
        </w:tc>
        <w:tc>
          <w:tcPr>
            <w:tcW w:w="0" w:type="auto"/>
            <w:hideMark/>
          </w:tcPr>
          <w:p w14:paraId="4364D38D"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b/>
                <w:bCs/>
              </w:rPr>
              <w:t>0.943</w:t>
            </w:r>
          </w:p>
        </w:tc>
        <w:tc>
          <w:tcPr>
            <w:tcW w:w="0" w:type="auto"/>
            <w:hideMark/>
          </w:tcPr>
          <w:p w14:paraId="0E14A74F"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b/>
                <w:bCs/>
              </w:rPr>
              <w:t>Best Robust Performer</w:t>
            </w:r>
          </w:p>
        </w:tc>
      </w:tr>
      <w:tr w:rsidR="00B13F07" w:rsidRPr="00B13F07" w14:paraId="6B3DF292" w14:textId="77777777" w:rsidTr="00B13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E8FC9"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RF (Random Forest)</w:t>
            </w:r>
          </w:p>
        </w:tc>
        <w:tc>
          <w:tcPr>
            <w:tcW w:w="0" w:type="auto"/>
            <w:hideMark/>
          </w:tcPr>
          <w:p w14:paraId="753ED41A"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33.24</w:t>
            </w:r>
          </w:p>
        </w:tc>
        <w:tc>
          <w:tcPr>
            <w:tcW w:w="0" w:type="auto"/>
            <w:hideMark/>
          </w:tcPr>
          <w:p w14:paraId="065BF198"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0.725</w:t>
            </w:r>
          </w:p>
        </w:tc>
        <w:tc>
          <w:tcPr>
            <w:tcW w:w="0" w:type="auto"/>
            <w:hideMark/>
          </w:tcPr>
          <w:p w14:paraId="105014E3"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Good non-linear fit.</w:t>
            </w:r>
          </w:p>
        </w:tc>
      </w:tr>
      <w:tr w:rsidR="00B13F07" w:rsidRPr="00B13F07" w14:paraId="42EED404" w14:textId="77777777" w:rsidTr="00B13F07">
        <w:tc>
          <w:tcPr>
            <w:cnfStyle w:val="001000000000" w:firstRow="0" w:lastRow="0" w:firstColumn="1" w:lastColumn="0" w:oddVBand="0" w:evenVBand="0" w:oddHBand="0" w:evenHBand="0" w:firstRowFirstColumn="0" w:firstRowLastColumn="0" w:lastRowFirstColumn="0" w:lastRowLastColumn="0"/>
            <w:tcW w:w="0" w:type="auto"/>
            <w:hideMark/>
          </w:tcPr>
          <w:p w14:paraId="428FCE63"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CART</w:t>
            </w:r>
          </w:p>
        </w:tc>
        <w:tc>
          <w:tcPr>
            <w:tcW w:w="0" w:type="auto"/>
            <w:hideMark/>
          </w:tcPr>
          <w:p w14:paraId="21ED95D7"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44.31</w:t>
            </w:r>
          </w:p>
        </w:tc>
        <w:tc>
          <w:tcPr>
            <w:tcW w:w="0" w:type="auto"/>
            <w:hideMark/>
          </w:tcPr>
          <w:p w14:paraId="329A25D5"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0.500</w:t>
            </w:r>
          </w:p>
        </w:tc>
        <w:tc>
          <w:tcPr>
            <w:tcW w:w="0" w:type="auto"/>
            <w:hideMark/>
          </w:tcPr>
          <w:p w14:paraId="5EAA3637" w14:textId="77777777" w:rsidR="00B13F07" w:rsidRPr="00B13F07" w:rsidRDefault="00B13F07" w:rsidP="00B13F07">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13F07">
              <w:rPr>
                <w:rFonts w:ascii="Segoe UI" w:hAnsi="Segoe UI" w:cs="Segoe UI"/>
              </w:rPr>
              <w:t>Fair fit, likely over-simplistic.</w:t>
            </w:r>
          </w:p>
        </w:tc>
      </w:tr>
      <w:tr w:rsidR="00B13F07" w:rsidRPr="00B13F07" w14:paraId="019AB397" w14:textId="77777777" w:rsidTr="00B13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876D7" w14:textId="77777777" w:rsidR="00B13F07" w:rsidRPr="00B13F07" w:rsidRDefault="00B13F07" w:rsidP="00B13F07">
            <w:pPr>
              <w:spacing w:after="160" w:line="259" w:lineRule="auto"/>
              <w:rPr>
                <w:rFonts w:ascii="Segoe UI" w:hAnsi="Segoe UI" w:cs="Segoe UI"/>
              </w:rPr>
            </w:pPr>
            <w:r w:rsidRPr="00B13F07">
              <w:rPr>
                <w:rFonts w:ascii="Segoe UI" w:hAnsi="Segoe UI" w:cs="Segoe UI"/>
              </w:rPr>
              <w:t>NNET (Neural Net)</w:t>
            </w:r>
          </w:p>
        </w:tc>
        <w:tc>
          <w:tcPr>
            <w:tcW w:w="0" w:type="auto"/>
            <w:hideMark/>
          </w:tcPr>
          <w:p w14:paraId="7A040AB1"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81.51</w:t>
            </w:r>
          </w:p>
        </w:tc>
        <w:tc>
          <w:tcPr>
            <w:tcW w:w="0" w:type="auto"/>
            <w:hideMark/>
          </w:tcPr>
          <w:p w14:paraId="081B1A6C"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0.450</w:t>
            </w:r>
          </w:p>
        </w:tc>
        <w:tc>
          <w:tcPr>
            <w:tcW w:w="0" w:type="auto"/>
            <w:hideMark/>
          </w:tcPr>
          <w:p w14:paraId="12D146ED" w14:textId="77777777" w:rsidR="00B13F07" w:rsidRPr="00B13F07" w:rsidRDefault="00B13F07" w:rsidP="00B13F07">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13F07">
              <w:rPr>
                <w:rFonts w:ascii="Segoe UI" w:hAnsi="Segoe UI" w:cs="Segoe UI"/>
              </w:rPr>
              <w:t>Poor performance compared to others.</w:t>
            </w:r>
          </w:p>
        </w:tc>
      </w:tr>
    </w:tbl>
    <w:p w14:paraId="536E1C3D" w14:textId="77777777" w:rsidR="004424B4" w:rsidRDefault="004424B4" w:rsidP="00B13F07">
      <w:pPr>
        <w:rPr>
          <w:rFonts w:ascii="Segoe UI" w:hAnsi="Segoe UI" w:cs="Segoe UI"/>
        </w:rPr>
      </w:pPr>
    </w:p>
    <w:p w14:paraId="399A6DD9" w14:textId="73B720B1" w:rsidR="00B13F07" w:rsidRPr="00B13F07" w:rsidRDefault="00B13F07" w:rsidP="00B13F07">
      <w:pPr>
        <w:rPr>
          <w:rFonts w:ascii="Segoe UI" w:hAnsi="Segoe UI" w:cs="Segoe UI"/>
          <w:b/>
          <w:bCs/>
        </w:rPr>
      </w:pPr>
      <w:r w:rsidRPr="00B13F07">
        <w:rPr>
          <w:rFonts w:ascii="Segoe UI" w:hAnsi="Segoe UI" w:cs="Segoe UI"/>
          <w:b/>
          <w:bCs/>
        </w:rPr>
        <w:t xml:space="preserve">1. The LM/Linear Regression Anomaly </w:t>
      </w:r>
      <w:r w:rsidRPr="00B13F07">
        <w:rPr>
          <w:rFonts w:ascii="Segoe UI Emoji" w:hAnsi="Segoe UI Emoji" w:cs="Segoe UI Emoji"/>
          <w:b/>
          <w:bCs/>
        </w:rPr>
        <w:t>⚠️</w:t>
      </w:r>
    </w:p>
    <w:p w14:paraId="7474F0E3" w14:textId="77777777" w:rsidR="00B13F07" w:rsidRPr="00B13F07" w:rsidRDefault="00B13F07" w:rsidP="00B13F07">
      <w:pPr>
        <w:rPr>
          <w:rFonts w:ascii="Segoe UI" w:hAnsi="Segoe UI" w:cs="Segoe UI"/>
        </w:rPr>
      </w:pPr>
      <w:r w:rsidRPr="00B13F07">
        <w:rPr>
          <w:rFonts w:ascii="Segoe UI" w:hAnsi="Segoe UI" w:cs="Segoe UI"/>
        </w:rPr>
        <w:t xml:space="preserve">The results for the </w:t>
      </w:r>
      <w:r w:rsidRPr="00B13F07">
        <w:rPr>
          <w:rFonts w:ascii="Segoe UI" w:hAnsi="Segoe UI" w:cs="Segoe UI"/>
          <w:b/>
          <w:bCs/>
        </w:rPr>
        <w:t>Linear Model (LM)</w:t>
      </w:r>
      <w:r w:rsidRPr="00B13F07">
        <w:rPr>
          <w:rFonts w:ascii="Segoe UI" w:hAnsi="Segoe UI" w:cs="Segoe UI"/>
        </w:rPr>
        <w:t xml:space="preserve"> are </w:t>
      </w:r>
      <w:r w:rsidRPr="00B13F07">
        <w:rPr>
          <w:rFonts w:ascii="Segoe UI" w:hAnsi="Segoe UI" w:cs="Segoe UI"/>
          <w:b/>
          <w:bCs/>
        </w:rPr>
        <w:t>highly suspicious</w:t>
      </w:r>
      <w:r w:rsidRPr="00B13F07">
        <w:rPr>
          <w:rFonts w:ascii="Segoe UI" w:hAnsi="Segoe UI" w:cs="Segoe UI"/>
        </w:rPr>
        <w:t>.</w:t>
      </w:r>
    </w:p>
    <w:p w14:paraId="454A2EE6" w14:textId="77777777" w:rsidR="00B13F07" w:rsidRPr="00B13F07" w:rsidRDefault="00B13F07" w:rsidP="00B13F07">
      <w:pPr>
        <w:numPr>
          <w:ilvl w:val="0"/>
          <w:numId w:val="20"/>
        </w:numPr>
        <w:rPr>
          <w:rFonts w:ascii="Segoe UI" w:hAnsi="Segoe UI" w:cs="Segoe UI"/>
        </w:rPr>
      </w:pPr>
      <w:r w:rsidRPr="00B13F07">
        <w:rPr>
          <w:rFonts w:ascii="Segoe UI" w:hAnsi="Segoe UI" w:cs="Segoe UI"/>
          <w:b/>
          <w:bCs/>
        </w:rPr>
        <w:t>RMSE of 9.03×10−14</w:t>
      </w:r>
      <w:r w:rsidRPr="00B13F07">
        <w:rPr>
          <w:rFonts w:ascii="Segoe UI" w:hAnsi="Segoe UI" w:cs="Segoe UI"/>
        </w:rPr>
        <w:t xml:space="preserve"> (essentially zero)</w:t>
      </w:r>
    </w:p>
    <w:p w14:paraId="49F5FFE7" w14:textId="77777777" w:rsidR="00B13F07" w:rsidRPr="00B13F07" w:rsidRDefault="00B13F07" w:rsidP="00B13F07">
      <w:pPr>
        <w:numPr>
          <w:ilvl w:val="0"/>
          <w:numId w:val="20"/>
        </w:numPr>
        <w:rPr>
          <w:rFonts w:ascii="Segoe UI" w:hAnsi="Segoe UI" w:cs="Segoe UI"/>
        </w:rPr>
      </w:pPr>
      <w:r w:rsidRPr="00B13F07">
        <w:rPr>
          <w:rFonts w:ascii="Segoe UI" w:hAnsi="Segoe UI" w:cs="Segoe UI"/>
          <w:b/>
          <w:bCs/>
        </w:rPr>
        <w:t>R2 of 1.000</w:t>
      </w:r>
      <w:r w:rsidRPr="00B13F07">
        <w:rPr>
          <w:rFonts w:ascii="Segoe UI" w:hAnsi="Segoe UI" w:cs="Segoe UI"/>
        </w:rPr>
        <w:t xml:space="preserve"> (perfect fit)</w:t>
      </w:r>
    </w:p>
    <w:p w14:paraId="7D670C4B" w14:textId="77777777" w:rsidR="00B13F07" w:rsidRPr="00B13F07" w:rsidRDefault="00B13F07" w:rsidP="00B13F07">
      <w:pPr>
        <w:rPr>
          <w:rFonts w:ascii="Segoe UI" w:hAnsi="Segoe UI" w:cs="Segoe UI"/>
        </w:rPr>
      </w:pPr>
      <w:r w:rsidRPr="00B13F07">
        <w:rPr>
          <w:rFonts w:ascii="Segoe UI" w:hAnsi="Segoe UI" w:cs="Segoe UI"/>
        </w:rPr>
        <w:t xml:space="preserve">A perfect fit usually occurs when a predictor is simply a </w:t>
      </w:r>
      <w:r w:rsidRPr="00B13F07">
        <w:rPr>
          <w:rFonts w:ascii="Segoe UI" w:hAnsi="Segoe UI" w:cs="Segoe UI"/>
          <w:b/>
          <w:bCs/>
        </w:rPr>
        <w:t>linear combination</w:t>
      </w:r>
      <w:r w:rsidRPr="00B13F07">
        <w:rPr>
          <w:rFonts w:ascii="Segoe UI" w:hAnsi="Segoe UI" w:cs="Segoe UI"/>
        </w:rPr>
        <w:t xml:space="preserve"> of the target variable, or when the target variable itself is used as a predictor.</w:t>
      </w:r>
    </w:p>
    <w:p w14:paraId="754F8F1B" w14:textId="77777777" w:rsidR="00B13F07" w:rsidRPr="00B13F07" w:rsidRDefault="00B13F07" w:rsidP="00B13F07">
      <w:pPr>
        <w:rPr>
          <w:rFonts w:ascii="Segoe UI" w:hAnsi="Segoe UI" w:cs="Segoe UI"/>
        </w:rPr>
      </w:pPr>
      <w:r w:rsidRPr="00B13F07">
        <w:rPr>
          <w:rFonts w:ascii="Segoe UI" w:hAnsi="Segoe UI" w:cs="Segoe UI"/>
          <w:b/>
          <w:bCs/>
        </w:rPr>
        <w:t>Likely Cause:</w:t>
      </w:r>
      <w:r w:rsidRPr="00B13F07">
        <w:rPr>
          <w:rFonts w:ascii="Segoe UI" w:hAnsi="Segoe UI" w:cs="Segoe UI"/>
        </w:rPr>
        <w:t xml:space="preserve"> In your initial data, the target variable ("Target (Total orders)") is the sum of several order components, which include the predictors you used (non_urgent, urgent, typeA, typeB, typeC).</w:t>
      </w:r>
    </w:p>
    <w:p w14:paraId="0831F460" w14:textId="77777777" w:rsidR="00B13F07" w:rsidRPr="00B13F07" w:rsidRDefault="00B13F07" w:rsidP="00B13F07">
      <w:pPr>
        <w:rPr>
          <w:rFonts w:ascii="Segoe UI" w:hAnsi="Segoe UI" w:cs="Segoe UI"/>
        </w:rPr>
      </w:pPr>
      <w:r w:rsidRPr="00B13F07">
        <w:rPr>
          <w:rFonts w:ascii="Segoe UI" w:hAnsi="Segoe UI" w:cs="Segoe UI"/>
        </w:rPr>
        <w:t xml:space="preserve">Since you selected a </w:t>
      </w:r>
      <w:r w:rsidRPr="00B13F07">
        <w:rPr>
          <w:rFonts w:ascii="Segoe UI" w:hAnsi="Segoe UI" w:cs="Segoe UI"/>
          <w:i/>
          <w:iCs/>
        </w:rPr>
        <w:t>subset</w:t>
      </w:r>
      <w:r w:rsidRPr="00B13F07">
        <w:rPr>
          <w:rFonts w:ascii="Segoe UI" w:hAnsi="Segoe UI" w:cs="Segoe UI"/>
        </w:rPr>
        <w:t xml:space="preserve"> of these component orders (non_urgent, urgent, typeA) in your final feature set for the linear model (to manage multicollinearity), it appears that this </w:t>
      </w:r>
      <w:r w:rsidRPr="00B13F07">
        <w:rPr>
          <w:rFonts w:ascii="Segoe UI" w:hAnsi="Segoe UI" w:cs="Segoe UI"/>
          <w:b/>
          <w:bCs/>
        </w:rPr>
        <w:t>subset of predictors, combined with the other features, still perfectly reconstructs the target</w:t>
      </w:r>
      <w:r w:rsidRPr="00B13F07">
        <w:rPr>
          <w:rFonts w:ascii="Segoe UI" w:hAnsi="Segoe UI" w:cs="Segoe UI"/>
        </w:rPr>
        <w:t xml:space="preserve"> in the linear model space. This isn't a true predictive victory; it means your features are inherently dependent on the target variable.</w:t>
      </w:r>
    </w:p>
    <w:p w14:paraId="7F78BA33" w14:textId="77777777" w:rsidR="00B13F07" w:rsidRPr="00B13F07" w:rsidRDefault="00B13F07" w:rsidP="00B13F07">
      <w:pPr>
        <w:rPr>
          <w:rFonts w:ascii="Segoe UI" w:hAnsi="Segoe UI" w:cs="Segoe UI"/>
          <w:b/>
          <w:bCs/>
        </w:rPr>
      </w:pPr>
      <w:r w:rsidRPr="00B13F07">
        <w:rPr>
          <w:rFonts w:ascii="Segoe UI" w:hAnsi="Segoe UI" w:cs="Segoe UI"/>
          <w:b/>
          <w:bCs/>
        </w:rPr>
        <w:t>2. Best Robust Models</w:t>
      </w:r>
    </w:p>
    <w:p w14:paraId="558C20A0" w14:textId="77777777" w:rsidR="00B13F07" w:rsidRPr="00B13F07" w:rsidRDefault="00B13F07" w:rsidP="00B13F07">
      <w:pPr>
        <w:rPr>
          <w:rFonts w:ascii="Segoe UI" w:hAnsi="Segoe UI" w:cs="Segoe UI"/>
        </w:rPr>
      </w:pPr>
      <w:r w:rsidRPr="00B13F07">
        <w:rPr>
          <w:rFonts w:ascii="Segoe UI" w:hAnsi="Segoe UI" w:cs="Segoe UI"/>
        </w:rPr>
        <w:t>Ignoring the anomalous LM result, the competition is between the penalized regression (GLMNET) and the tree-based models (RF, CART):</w:t>
      </w:r>
    </w:p>
    <w:p w14:paraId="7BCC7BC1" w14:textId="77777777" w:rsidR="00B13F07" w:rsidRPr="00B13F07" w:rsidRDefault="00B13F07" w:rsidP="00B13F07">
      <w:pPr>
        <w:numPr>
          <w:ilvl w:val="0"/>
          <w:numId w:val="21"/>
        </w:numPr>
        <w:rPr>
          <w:rFonts w:ascii="Segoe UI" w:hAnsi="Segoe UI" w:cs="Segoe UI"/>
        </w:rPr>
      </w:pPr>
      <w:r w:rsidRPr="00B13F07">
        <w:rPr>
          <w:rFonts w:ascii="Segoe UI" w:hAnsi="Segoe UI" w:cs="Segoe UI"/>
          <w:b/>
          <w:bCs/>
        </w:rPr>
        <w:t>GLMNET (Regularized Regression):</w:t>
      </w:r>
      <w:r w:rsidRPr="00B13F07">
        <w:rPr>
          <w:rFonts w:ascii="Segoe UI" w:hAnsi="Segoe UI" w:cs="Segoe UI"/>
        </w:rPr>
        <w:t xml:space="preserve"> This model achieved the best </w:t>
      </w:r>
      <w:r w:rsidRPr="00B13F07">
        <w:rPr>
          <w:rFonts w:ascii="Segoe UI" w:hAnsi="Segoe UI" w:cs="Segoe UI"/>
          <w:b/>
          <w:bCs/>
        </w:rPr>
        <w:t>credible</w:t>
      </w:r>
      <w:r w:rsidRPr="00B13F07">
        <w:rPr>
          <w:rFonts w:ascii="Segoe UI" w:hAnsi="Segoe UI" w:cs="Segoe UI"/>
        </w:rPr>
        <w:t xml:space="preserve"> performance with an RMSE of </w:t>
      </w:r>
      <w:r w:rsidRPr="00B13F07">
        <w:rPr>
          <w:rFonts w:ascii="Segoe UI" w:hAnsi="Segoe UI" w:cs="Segoe UI"/>
          <w:b/>
          <w:bCs/>
        </w:rPr>
        <w:t>15.80</w:t>
      </w:r>
      <w:r w:rsidRPr="00B13F07">
        <w:rPr>
          <w:rFonts w:ascii="Segoe UI" w:hAnsi="Segoe UI" w:cs="Segoe UI"/>
        </w:rPr>
        <w:t xml:space="preserve"> and an R2 of </w:t>
      </w:r>
      <w:r w:rsidRPr="00B13F07">
        <w:rPr>
          <w:rFonts w:ascii="Segoe UI" w:hAnsi="Segoe UI" w:cs="Segoe UI"/>
          <w:b/>
          <w:bCs/>
        </w:rPr>
        <w:t>0.943</w:t>
      </w:r>
      <w:r w:rsidRPr="00B13F07">
        <w:rPr>
          <w:rFonts w:ascii="Segoe UI" w:hAnsi="Segoe UI" w:cs="Segoe UI"/>
        </w:rPr>
        <w:t>. The regularization helped manage the high correlation issues seen in the VIF analysis without resorting to an exact, perfect fit.</w:t>
      </w:r>
    </w:p>
    <w:p w14:paraId="6EB48EF3" w14:textId="77777777" w:rsidR="00B13F07" w:rsidRPr="00B13F07" w:rsidRDefault="00B13F07" w:rsidP="00B13F07">
      <w:pPr>
        <w:numPr>
          <w:ilvl w:val="0"/>
          <w:numId w:val="21"/>
        </w:numPr>
        <w:rPr>
          <w:rFonts w:ascii="Segoe UI" w:hAnsi="Segoe UI" w:cs="Segoe UI"/>
        </w:rPr>
      </w:pPr>
      <w:r w:rsidRPr="00B13F07">
        <w:rPr>
          <w:rFonts w:ascii="Segoe UI" w:hAnsi="Segoe UI" w:cs="Segoe UI"/>
          <w:b/>
          <w:bCs/>
        </w:rPr>
        <w:lastRenderedPageBreak/>
        <w:t>Random Forest (RF):</w:t>
      </w:r>
      <w:r w:rsidRPr="00B13F07">
        <w:rPr>
          <w:rFonts w:ascii="Segoe UI" w:hAnsi="Segoe UI" w:cs="Segoe UI"/>
        </w:rPr>
        <w:t xml:space="preserve"> Achieved a good R2 of </w:t>
      </w:r>
      <w:r w:rsidRPr="00B13F07">
        <w:rPr>
          <w:rFonts w:ascii="Segoe UI" w:hAnsi="Segoe UI" w:cs="Segoe UI"/>
          <w:b/>
          <w:bCs/>
        </w:rPr>
        <w:t>0.725</w:t>
      </w:r>
      <w:r w:rsidRPr="00B13F07">
        <w:rPr>
          <w:rFonts w:ascii="Segoe UI" w:hAnsi="Segoe UI" w:cs="Segoe UI"/>
        </w:rPr>
        <w:t>, demonstrating its ability to capture non-linear relationships. Its performance is competitive, though RMSE is twice that of GLMNET.</w:t>
      </w:r>
    </w:p>
    <w:p w14:paraId="1FDCF997" w14:textId="77777777" w:rsidR="00B13F07" w:rsidRPr="00B13F07" w:rsidRDefault="00B13F07" w:rsidP="00B13F07">
      <w:pPr>
        <w:rPr>
          <w:rFonts w:ascii="Segoe UI" w:hAnsi="Segoe UI" w:cs="Segoe UI"/>
          <w:b/>
          <w:bCs/>
        </w:rPr>
      </w:pPr>
      <w:r w:rsidRPr="00B13F07">
        <w:rPr>
          <w:rFonts w:ascii="Segoe UI" w:hAnsi="Segoe UI" w:cs="Segoe UI"/>
          <w:b/>
          <w:bCs/>
        </w:rPr>
        <w:t>3. Poorest Performers</w:t>
      </w:r>
    </w:p>
    <w:p w14:paraId="7B5FCC53" w14:textId="77777777" w:rsidR="00B13F07" w:rsidRPr="00B13F07" w:rsidRDefault="00B13F07" w:rsidP="00B13F07">
      <w:pPr>
        <w:numPr>
          <w:ilvl w:val="0"/>
          <w:numId w:val="22"/>
        </w:numPr>
        <w:rPr>
          <w:rFonts w:ascii="Segoe UI" w:hAnsi="Segoe UI" w:cs="Segoe UI"/>
        </w:rPr>
      </w:pPr>
      <w:r w:rsidRPr="00B13F07">
        <w:rPr>
          <w:rFonts w:ascii="Segoe UI" w:hAnsi="Segoe UI" w:cs="Segoe UI"/>
          <w:b/>
          <w:bCs/>
        </w:rPr>
        <w:t>CART</w:t>
      </w:r>
      <w:r w:rsidRPr="00B13F07">
        <w:rPr>
          <w:rFonts w:ascii="Segoe UI" w:hAnsi="Segoe UI" w:cs="Segoe UI"/>
        </w:rPr>
        <w:t xml:space="preserve"> and </w:t>
      </w:r>
      <w:r w:rsidRPr="00B13F07">
        <w:rPr>
          <w:rFonts w:ascii="Segoe UI" w:hAnsi="Segoe UI" w:cs="Segoe UI"/>
          <w:b/>
          <w:bCs/>
        </w:rPr>
        <w:t>NNET</w:t>
      </w:r>
      <w:r w:rsidRPr="00B13F07">
        <w:rPr>
          <w:rFonts w:ascii="Segoe UI" w:hAnsi="Segoe UI" w:cs="Segoe UI"/>
        </w:rPr>
        <w:t xml:space="preserve"> both performed poorly, with $\text{R^2}$ values around 0.5 or less. This suggests that a single, simple decision tree (CART) is too restrictive, and the simple Neural Network (NNET) architecture you tuned did not learn the demand pattern well, likely due to the small dataset size and complex underlying relationships.</w:t>
      </w:r>
    </w:p>
    <w:p w14:paraId="655419E1" w14:textId="77777777" w:rsidR="004424B4" w:rsidRDefault="004424B4" w:rsidP="00B13F07">
      <w:pPr>
        <w:rPr>
          <w:rFonts w:ascii="Segoe UI" w:hAnsi="Segoe UI" w:cs="Segoe UI"/>
          <w:b/>
          <w:bCs/>
        </w:rPr>
      </w:pPr>
    </w:p>
    <w:p w14:paraId="31E503DE" w14:textId="77777777" w:rsidR="004424B4" w:rsidRDefault="004424B4" w:rsidP="00B13F07">
      <w:pPr>
        <w:rPr>
          <w:rFonts w:ascii="Segoe UI" w:hAnsi="Segoe UI" w:cs="Segoe UI"/>
          <w:b/>
          <w:bCs/>
        </w:rPr>
      </w:pPr>
    </w:p>
    <w:p w14:paraId="252E8E61" w14:textId="6671AC1F" w:rsidR="00B13F07" w:rsidRPr="00B13F07" w:rsidRDefault="00B13F07" w:rsidP="00B13F07">
      <w:pPr>
        <w:rPr>
          <w:rFonts w:ascii="Segoe UI" w:hAnsi="Segoe UI" w:cs="Segoe UI"/>
          <w:b/>
          <w:bCs/>
        </w:rPr>
      </w:pPr>
      <w:r w:rsidRPr="00B13F07">
        <w:rPr>
          <w:rFonts w:ascii="Segoe UI" w:hAnsi="Segoe UI" w:cs="Segoe UI"/>
          <w:b/>
          <w:bCs/>
        </w:rPr>
        <w:t>Conclusion</w:t>
      </w:r>
    </w:p>
    <w:p w14:paraId="0618ED64" w14:textId="77777777" w:rsidR="00B13F07" w:rsidRPr="00B13F07" w:rsidRDefault="00B13F07" w:rsidP="00B13F07">
      <w:pPr>
        <w:rPr>
          <w:rFonts w:ascii="Segoe UI" w:hAnsi="Segoe UI" w:cs="Segoe UI"/>
        </w:rPr>
      </w:pPr>
      <w:r w:rsidRPr="00B13F07">
        <w:rPr>
          <w:rFonts w:ascii="Segoe UI" w:hAnsi="Segoe UI" w:cs="Segoe UI"/>
        </w:rPr>
        <w:t xml:space="preserve">The </w:t>
      </w:r>
      <w:r w:rsidRPr="00B13F07">
        <w:rPr>
          <w:rFonts w:ascii="Segoe UI" w:hAnsi="Segoe UI" w:cs="Segoe UI"/>
          <w:b/>
          <w:bCs/>
        </w:rPr>
        <w:t>GLMNET</w:t>
      </w:r>
      <w:r w:rsidRPr="00B13F07">
        <w:rPr>
          <w:rFonts w:ascii="Segoe UI" w:hAnsi="Segoe UI" w:cs="Segoe UI"/>
        </w:rPr>
        <w:t xml:space="preserve"> model provides the </w:t>
      </w:r>
      <w:r w:rsidRPr="00B13F07">
        <w:rPr>
          <w:rFonts w:ascii="Segoe UI" w:hAnsi="Segoe UI" w:cs="Segoe UI"/>
          <w:b/>
          <w:bCs/>
        </w:rPr>
        <w:t>best-performing and most trustworthy prediction</w:t>
      </w:r>
      <w:r w:rsidRPr="00B13F07">
        <w:rPr>
          <w:rFonts w:ascii="Segoe UI" w:hAnsi="Segoe UI" w:cs="Segoe UI"/>
        </w:rPr>
        <w:t xml:space="preserve"> on the holdout test set. Its high R2 value (≈0.94) suggests it is highly effective at forecasting daily demand.</w:t>
      </w:r>
    </w:p>
    <w:p w14:paraId="47B98460" w14:textId="013BCC1B" w:rsidR="005D7AEF" w:rsidRPr="004424B4" w:rsidRDefault="005D7AEF">
      <w:pPr>
        <w:rPr>
          <w:rFonts w:ascii="Segoe UI" w:hAnsi="Segoe UI" w:cs="Segoe UI"/>
        </w:rPr>
      </w:pPr>
      <w:r w:rsidRPr="004424B4">
        <w:rPr>
          <w:rFonts w:ascii="Segoe UI" w:hAnsi="Segoe UI" w:cs="Segoe UI"/>
        </w:rPr>
        <w:br w:type="page"/>
      </w:r>
    </w:p>
    <w:p w14:paraId="6CA730BA" w14:textId="30590DE6" w:rsidR="005D7AEF" w:rsidRPr="005D7AEF" w:rsidRDefault="005D7AEF" w:rsidP="005D7AEF">
      <w:pPr>
        <w:rPr>
          <w:rFonts w:ascii="Segoe UI" w:hAnsi="Segoe UI" w:cs="Segoe UI"/>
        </w:rPr>
      </w:pPr>
      <w:r w:rsidRPr="004424B4">
        <w:rPr>
          <w:rFonts w:ascii="Segoe UI" w:hAnsi="Segoe UI" w:cs="Segoe UI"/>
          <w:b/>
          <w:bCs/>
          <w:sz w:val="36"/>
          <w:szCs w:val="36"/>
        </w:rPr>
        <w:lastRenderedPageBreak/>
        <w:t>F</w:t>
      </w:r>
      <w:r w:rsidRPr="005D7AEF">
        <w:rPr>
          <w:rFonts w:ascii="Segoe UI" w:hAnsi="Segoe UI" w:cs="Segoe UI"/>
          <w:b/>
          <w:bCs/>
          <w:sz w:val="36"/>
          <w:szCs w:val="36"/>
        </w:rPr>
        <w:t>inal steps</w:t>
      </w:r>
      <w:r w:rsidRPr="005D7AEF">
        <w:rPr>
          <w:rFonts w:ascii="Segoe UI" w:hAnsi="Segoe UI" w:cs="Segoe UI"/>
          <w:sz w:val="36"/>
          <w:szCs w:val="36"/>
        </w:rPr>
        <w:t xml:space="preserve"> </w:t>
      </w:r>
      <w:r w:rsidRPr="005D7AEF">
        <w:rPr>
          <w:rFonts w:ascii="Segoe UI" w:hAnsi="Segoe UI" w:cs="Segoe UI"/>
        </w:rPr>
        <w:t>involve using advanced techniques (PCA, Clustering) and a pivot to a classification task (Logistic Regression), followed by model selection.</w:t>
      </w:r>
    </w:p>
    <w:p w14:paraId="65052EBA" w14:textId="77777777" w:rsidR="005D7AEF" w:rsidRPr="005D7AEF" w:rsidRDefault="005D7AEF" w:rsidP="005D7AEF">
      <w:pPr>
        <w:rPr>
          <w:rFonts w:ascii="Segoe UI" w:hAnsi="Segoe UI" w:cs="Segoe UI"/>
        </w:rPr>
      </w:pPr>
      <w:r w:rsidRPr="005D7AEF">
        <w:rPr>
          <w:rFonts w:ascii="Segoe UI" w:hAnsi="Segoe UI" w:cs="Segoe UI"/>
        </w:rPr>
        <w:t>Here is a full interpretation of the figures you provided, drawing on the model performance metrics and analysis from your previous steps.</w:t>
      </w:r>
    </w:p>
    <w:p w14:paraId="12DE89CA" w14:textId="77777777" w:rsidR="005D7AEF" w:rsidRPr="005D7AEF" w:rsidRDefault="00000000" w:rsidP="005D7AEF">
      <w:pPr>
        <w:rPr>
          <w:rFonts w:ascii="Segoe UI" w:hAnsi="Segoe UI" w:cs="Segoe UI"/>
        </w:rPr>
      </w:pPr>
      <w:r>
        <w:rPr>
          <w:rFonts w:ascii="Segoe UI" w:hAnsi="Segoe UI" w:cs="Segoe UI"/>
        </w:rPr>
        <w:pict w14:anchorId="55CF194A">
          <v:rect id="_x0000_i1032" style="width:0;height:1.5pt" o:hralign="center" o:hrstd="t" o:hr="t" fillcolor="#a0a0a0" stroked="f"/>
        </w:pict>
      </w:r>
    </w:p>
    <w:p w14:paraId="7E58B34A" w14:textId="142BF0DD" w:rsidR="005D7AEF" w:rsidRPr="005D7AEF" w:rsidRDefault="005D7AEF" w:rsidP="005D7AEF">
      <w:pPr>
        <w:rPr>
          <w:rFonts w:ascii="Segoe UI" w:hAnsi="Segoe UI" w:cs="Segoe UI"/>
          <w:b/>
          <w:bCs/>
        </w:rPr>
      </w:pPr>
      <w:r w:rsidRPr="005D7AEF">
        <w:rPr>
          <w:rFonts w:ascii="Segoe UI" w:hAnsi="Segoe UI" w:cs="Segoe UI"/>
          <w:b/>
          <w:bCs/>
        </w:rPr>
        <w:t>1. Regression Model Performance (Rplot01.jpeg)</w:t>
      </w:r>
      <w:r w:rsidRPr="004424B4">
        <w:rPr>
          <w:rFonts w:ascii="Segoe UI" w:hAnsi="Segoe UI" w:cs="Segoe UI"/>
          <w:b/>
          <w:bCs/>
          <w:noProof/>
        </w:rPr>
        <w:drawing>
          <wp:inline distT="0" distB="0" distL="0" distR="0" wp14:anchorId="0BA3549B" wp14:editId="28AD1C85">
            <wp:extent cx="5729605" cy="2625090"/>
            <wp:effectExtent l="0" t="0" r="4445" b="3810"/>
            <wp:docPr id="162432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9605" cy="2625090"/>
                    </a:xfrm>
                    <a:prstGeom prst="rect">
                      <a:avLst/>
                    </a:prstGeom>
                    <a:noFill/>
                    <a:ln>
                      <a:noFill/>
                    </a:ln>
                  </pic:spPr>
                </pic:pic>
              </a:graphicData>
            </a:graphic>
          </wp:inline>
        </w:drawing>
      </w:r>
    </w:p>
    <w:p w14:paraId="2BE324D5" w14:textId="77777777" w:rsidR="005D7AEF" w:rsidRDefault="005D7AEF" w:rsidP="005D7AEF">
      <w:pPr>
        <w:rPr>
          <w:rFonts w:ascii="Segoe UI" w:hAnsi="Segoe UI" w:cs="Segoe UI"/>
        </w:rPr>
      </w:pPr>
      <w:r w:rsidRPr="005D7AEF">
        <w:rPr>
          <w:rFonts w:ascii="Segoe UI" w:hAnsi="Segoe UI" w:cs="Segoe UI"/>
        </w:rPr>
        <w:t>The bar plot summarizes the test-set performance metrics (RMSE and R2) for the five regression models you trained.</w:t>
      </w:r>
    </w:p>
    <w:p w14:paraId="50944B7F" w14:textId="77777777" w:rsidR="004424B4" w:rsidRPr="005D7AEF" w:rsidRDefault="004424B4" w:rsidP="005D7AEF">
      <w:pPr>
        <w:rPr>
          <w:rFonts w:ascii="Segoe UI" w:hAnsi="Segoe UI" w:cs="Segoe UI"/>
        </w:rPr>
      </w:pPr>
    </w:p>
    <w:tbl>
      <w:tblPr>
        <w:tblStyle w:val="GridTable5Dark"/>
        <w:tblW w:w="0" w:type="auto"/>
        <w:tblLook w:val="04A0" w:firstRow="1" w:lastRow="0" w:firstColumn="1" w:lastColumn="0" w:noHBand="0" w:noVBand="1"/>
      </w:tblPr>
      <w:tblGrid>
        <w:gridCol w:w="2263"/>
        <w:gridCol w:w="3051"/>
        <w:gridCol w:w="3204"/>
      </w:tblGrid>
      <w:tr w:rsidR="005D7AEF" w:rsidRPr="005D7AEF" w14:paraId="0B72C013" w14:textId="77777777" w:rsidTr="005D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8B81A"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Model</w:t>
            </w:r>
          </w:p>
        </w:tc>
        <w:tc>
          <w:tcPr>
            <w:tcW w:w="0" w:type="auto"/>
            <w:hideMark/>
          </w:tcPr>
          <w:p w14:paraId="1D8B842E" w14:textId="77777777" w:rsidR="005D7AEF" w:rsidRPr="005D7AEF" w:rsidRDefault="005D7AEF" w:rsidP="005D7AEF">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Test RMSE (Lower is Better)</w:t>
            </w:r>
          </w:p>
        </w:tc>
        <w:tc>
          <w:tcPr>
            <w:tcW w:w="0" w:type="auto"/>
            <w:hideMark/>
          </w:tcPr>
          <w:p w14:paraId="0C5A9E2C" w14:textId="77777777" w:rsidR="005D7AEF" w:rsidRPr="005D7AEF" w:rsidRDefault="005D7AEF" w:rsidP="005D7AEF">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Test R2 (Closer to 1 is Better)</w:t>
            </w:r>
          </w:p>
        </w:tc>
      </w:tr>
      <w:tr w:rsidR="005D7AEF" w:rsidRPr="005D7AEF" w14:paraId="24A1B6FD"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F5452"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LM (Linear Model)</w:t>
            </w:r>
          </w:p>
        </w:tc>
        <w:tc>
          <w:tcPr>
            <w:tcW w:w="0" w:type="auto"/>
            <w:hideMark/>
          </w:tcPr>
          <w:p w14:paraId="3492A934"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≈0 (Anomalous)</w:t>
            </w:r>
          </w:p>
        </w:tc>
        <w:tc>
          <w:tcPr>
            <w:tcW w:w="0" w:type="auto"/>
            <w:hideMark/>
          </w:tcPr>
          <w:p w14:paraId="7971FA71"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b/>
                <w:bCs/>
              </w:rPr>
              <w:t>1.00 (Anomalous)</w:t>
            </w:r>
          </w:p>
        </w:tc>
      </w:tr>
      <w:tr w:rsidR="005D7AEF" w:rsidRPr="005D7AEF" w14:paraId="784F5A6E" w14:textId="77777777" w:rsidTr="005D7AEF">
        <w:tc>
          <w:tcPr>
            <w:cnfStyle w:val="001000000000" w:firstRow="0" w:lastRow="0" w:firstColumn="1" w:lastColumn="0" w:oddVBand="0" w:evenVBand="0" w:oddHBand="0" w:evenHBand="0" w:firstRowFirstColumn="0" w:firstRowLastColumn="0" w:lastRowFirstColumn="0" w:lastRowLastColumn="0"/>
            <w:tcW w:w="0" w:type="auto"/>
            <w:hideMark/>
          </w:tcPr>
          <w:p w14:paraId="6AF5DE26"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GLMNET</w:t>
            </w:r>
          </w:p>
        </w:tc>
        <w:tc>
          <w:tcPr>
            <w:tcW w:w="0" w:type="auto"/>
            <w:hideMark/>
          </w:tcPr>
          <w:p w14:paraId="75585AA0"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b/>
                <w:bCs/>
              </w:rPr>
              <w:t>≈15.8</w:t>
            </w:r>
          </w:p>
        </w:tc>
        <w:tc>
          <w:tcPr>
            <w:tcW w:w="0" w:type="auto"/>
            <w:hideMark/>
          </w:tcPr>
          <w:p w14:paraId="5999B205"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b/>
                <w:bCs/>
              </w:rPr>
              <w:t>≈0.94</w:t>
            </w:r>
          </w:p>
        </w:tc>
      </w:tr>
      <w:tr w:rsidR="005D7AEF" w:rsidRPr="005D7AEF" w14:paraId="01CFB6D0"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D2E64"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RF (Random Forest)</w:t>
            </w:r>
          </w:p>
        </w:tc>
        <w:tc>
          <w:tcPr>
            <w:tcW w:w="0" w:type="auto"/>
            <w:hideMark/>
          </w:tcPr>
          <w:p w14:paraId="06F972B2"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≈33.2</w:t>
            </w:r>
          </w:p>
        </w:tc>
        <w:tc>
          <w:tcPr>
            <w:tcW w:w="0" w:type="auto"/>
            <w:hideMark/>
          </w:tcPr>
          <w:p w14:paraId="2AB1CB44"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≈0.72</w:t>
            </w:r>
          </w:p>
        </w:tc>
      </w:tr>
      <w:tr w:rsidR="005D7AEF" w:rsidRPr="005D7AEF" w14:paraId="3E4EEC3A" w14:textId="77777777" w:rsidTr="005D7AEF">
        <w:tc>
          <w:tcPr>
            <w:cnfStyle w:val="001000000000" w:firstRow="0" w:lastRow="0" w:firstColumn="1" w:lastColumn="0" w:oddVBand="0" w:evenVBand="0" w:oddHBand="0" w:evenHBand="0" w:firstRowFirstColumn="0" w:firstRowLastColumn="0" w:lastRowFirstColumn="0" w:lastRowLastColumn="0"/>
            <w:tcW w:w="0" w:type="auto"/>
            <w:hideMark/>
          </w:tcPr>
          <w:p w14:paraId="18A50B81"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CART</w:t>
            </w:r>
          </w:p>
        </w:tc>
        <w:tc>
          <w:tcPr>
            <w:tcW w:w="0" w:type="auto"/>
            <w:hideMark/>
          </w:tcPr>
          <w:p w14:paraId="0EB7015A"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≈44.3</w:t>
            </w:r>
          </w:p>
        </w:tc>
        <w:tc>
          <w:tcPr>
            <w:tcW w:w="0" w:type="auto"/>
            <w:hideMark/>
          </w:tcPr>
          <w:p w14:paraId="1DBB87A1"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≈0.50</w:t>
            </w:r>
          </w:p>
        </w:tc>
      </w:tr>
      <w:tr w:rsidR="005D7AEF" w:rsidRPr="005D7AEF" w14:paraId="52085F67"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94482"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NNET</w:t>
            </w:r>
          </w:p>
        </w:tc>
        <w:tc>
          <w:tcPr>
            <w:tcW w:w="0" w:type="auto"/>
            <w:hideMark/>
          </w:tcPr>
          <w:p w14:paraId="68562E74"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≈81.5</w:t>
            </w:r>
          </w:p>
        </w:tc>
        <w:tc>
          <w:tcPr>
            <w:tcW w:w="0" w:type="auto"/>
            <w:hideMark/>
          </w:tcPr>
          <w:p w14:paraId="4D410277"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≈0.05</w:t>
            </w:r>
          </w:p>
        </w:tc>
      </w:tr>
    </w:tbl>
    <w:p w14:paraId="2640D9E5" w14:textId="2A5CA5B7" w:rsidR="005D7AEF" w:rsidRDefault="005D7AEF" w:rsidP="005D7AEF">
      <w:pPr>
        <w:rPr>
          <w:rFonts w:ascii="Segoe UI" w:hAnsi="Segoe UI" w:cs="Segoe UI"/>
        </w:rPr>
      </w:pPr>
    </w:p>
    <w:p w14:paraId="650F3318" w14:textId="13281822" w:rsidR="004424B4" w:rsidRDefault="004424B4">
      <w:pPr>
        <w:rPr>
          <w:rFonts w:ascii="Segoe UI" w:hAnsi="Segoe UI" w:cs="Segoe UI"/>
        </w:rPr>
      </w:pPr>
      <w:r>
        <w:rPr>
          <w:rFonts w:ascii="Segoe UI" w:hAnsi="Segoe UI" w:cs="Segoe UI"/>
        </w:rPr>
        <w:br w:type="page"/>
      </w:r>
    </w:p>
    <w:p w14:paraId="04327FDC" w14:textId="77777777" w:rsidR="004424B4" w:rsidRPr="005D7AEF" w:rsidRDefault="004424B4" w:rsidP="005D7AEF">
      <w:pPr>
        <w:rPr>
          <w:rFonts w:ascii="Segoe UI" w:hAnsi="Segoe UI" w:cs="Segoe UI"/>
        </w:rPr>
      </w:pPr>
    </w:p>
    <w:p w14:paraId="20F3FA1D" w14:textId="77777777" w:rsidR="005D7AEF" w:rsidRPr="005D7AEF" w:rsidRDefault="005D7AEF" w:rsidP="005D7AEF">
      <w:pPr>
        <w:numPr>
          <w:ilvl w:val="0"/>
          <w:numId w:val="23"/>
        </w:numPr>
        <w:rPr>
          <w:rFonts w:ascii="Segoe UI" w:hAnsi="Segoe UI" w:cs="Segoe UI"/>
        </w:rPr>
      </w:pPr>
      <w:r w:rsidRPr="005D7AEF">
        <w:rPr>
          <w:rFonts w:ascii="Segoe UI" w:hAnsi="Segoe UI" w:cs="Segoe UI"/>
          <w:b/>
          <w:bCs/>
        </w:rPr>
        <w:t>Anomalous LM Result:</w:t>
      </w:r>
      <w:r w:rsidRPr="005D7AEF">
        <w:rPr>
          <w:rFonts w:ascii="Segoe UI" w:hAnsi="Segoe UI" w:cs="Segoe UI"/>
        </w:rPr>
        <w:t xml:space="preserve"> The perfect R2 for the LM model is highly suspicious and indicative of </w:t>
      </w:r>
      <w:r w:rsidRPr="005D7AEF">
        <w:rPr>
          <w:rFonts w:ascii="Segoe UI" w:hAnsi="Segoe UI" w:cs="Segoe UI"/>
          <w:b/>
          <w:bCs/>
        </w:rPr>
        <w:t>data leakage</w:t>
      </w:r>
      <w:r w:rsidRPr="005D7AEF">
        <w:rPr>
          <w:rFonts w:ascii="Segoe UI" w:hAnsi="Segoe UI" w:cs="Segoe UI"/>
        </w:rPr>
        <w:t xml:space="preserve"> or the target being a near-perfect linear combination of the chosen predictors (non_urgent, urgent, typeA, etc.). You should </w:t>
      </w:r>
      <w:r w:rsidRPr="005D7AEF">
        <w:rPr>
          <w:rFonts w:ascii="Segoe UI" w:hAnsi="Segoe UI" w:cs="Segoe UI"/>
          <w:b/>
          <w:bCs/>
        </w:rPr>
        <w:t>disregard this model</w:t>
      </w:r>
      <w:r w:rsidRPr="005D7AEF">
        <w:rPr>
          <w:rFonts w:ascii="Segoe UI" w:hAnsi="Segoe UI" w:cs="Segoe UI"/>
        </w:rPr>
        <w:t xml:space="preserve"> for real-world prediction.</w:t>
      </w:r>
    </w:p>
    <w:p w14:paraId="4ACEEECB" w14:textId="77777777" w:rsidR="005D7AEF" w:rsidRPr="005D7AEF" w:rsidRDefault="005D7AEF" w:rsidP="005D7AEF">
      <w:pPr>
        <w:numPr>
          <w:ilvl w:val="0"/>
          <w:numId w:val="23"/>
        </w:numPr>
        <w:rPr>
          <w:rFonts w:ascii="Segoe UI" w:hAnsi="Segoe UI" w:cs="Segoe UI"/>
        </w:rPr>
      </w:pPr>
      <w:r w:rsidRPr="005D7AEF">
        <w:rPr>
          <w:rFonts w:ascii="Segoe UI" w:hAnsi="Segoe UI" w:cs="Segoe UI"/>
          <w:b/>
          <w:bCs/>
        </w:rPr>
        <w:t>Best Credible Model:</w:t>
      </w:r>
      <w:r w:rsidRPr="005D7AEF">
        <w:rPr>
          <w:rFonts w:ascii="Segoe UI" w:hAnsi="Segoe UI" w:cs="Segoe UI"/>
        </w:rPr>
        <w:t xml:space="preserve"> </w:t>
      </w:r>
      <w:r w:rsidRPr="005D7AEF">
        <w:rPr>
          <w:rFonts w:ascii="Segoe UI" w:hAnsi="Segoe UI" w:cs="Segoe UI"/>
          <w:b/>
          <w:bCs/>
        </w:rPr>
        <w:t>GLMNET</w:t>
      </w:r>
      <w:r w:rsidRPr="005D7AEF">
        <w:rPr>
          <w:rFonts w:ascii="Segoe UI" w:hAnsi="Segoe UI" w:cs="Segoe UI"/>
        </w:rPr>
        <w:t xml:space="preserve"> is the most effective and credible predictor, achieving an excellent R2 of </w:t>
      </w:r>
      <w:r w:rsidRPr="005D7AEF">
        <w:rPr>
          <w:rFonts w:ascii="Segoe UI" w:hAnsi="Segoe UI" w:cs="Segoe UI"/>
          <w:b/>
          <w:bCs/>
        </w:rPr>
        <w:t>0.94</w:t>
      </w:r>
      <w:r w:rsidRPr="005D7AEF">
        <w:rPr>
          <w:rFonts w:ascii="Segoe UI" w:hAnsi="Segoe UI" w:cs="Segoe UI"/>
        </w:rPr>
        <w:t>.</w:t>
      </w:r>
    </w:p>
    <w:p w14:paraId="7FABCDCA" w14:textId="77777777" w:rsidR="005D7AEF" w:rsidRPr="005D7AEF" w:rsidRDefault="005D7AEF" w:rsidP="005D7AEF">
      <w:pPr>
        <w:numPr>
          <w:ilvl w:val="0"/>
          <w:numId w:val="23"/>
        </w:numPr>
        <w:rPr>
          <w:rFonts w:ascii="Segoe UI" w:hAnsi="Segoe UI" w:cs="Segoe UI"/>
        </w:rPr>
      </w:pPr>
      <w:r w:rsidRPr="005D7AEF">
        <w:rPr>
          <w:rFonts w:ascii="Segoe UI" w:hAnsi="Segoe UI" w:cs="Segoe UI"/>
          <w:b/>
          <w:bCs/>
        </w:rPr>
        <w:t>Tree Performance:</w:t>
      </w:r>
      <w:r w:rsidRPr="005D7AEF">
        <w:rPr>
          <w:rFonts w:ascii="Segoe UI" w:hAnsi="Segoe UI" w:cs="Segoe UI"/>
        </w:rPr>
        <w:t xml:space="preserve"> </w:t>
      </w:r>
      <w:r w:rsidRPr="005D7AEF">
        <w:rPr>
          <w:rFonts w:ascii="Segoe UI" w:hAnsi="Segoe UI" w:cs="Segoe UI"/>
          <w:b/>
          <w:bCs/>
        </w:rPr>
        <w:t>Random Forest</w:t>
      </w:r>
      <w:r w:rsidRPr="005D7AEF">
        <w:rPr>
          <w:rFonts w:ascii="Segoe UI" w:hAnsi="Segoe UI" w:cs="Segoe UI"/>
        </w:rPr>
        <w:t xml:space="preserve"> is the second-best model (R2=0.72), demonstrating good non-linear performance, while CART and NNET performed poorly.</w:t>
      </w:r>
    </w:p>
    <w:p w14:paraId="7D02BBBC" w14:textId="77777777" w:rsidR="005D7AEF" w:rsidRPr="005D7AEF" w:rsidRDefault="00000000" w:rsidP="005D7AEF">
      <w:pPr>
        <w:rPr>
          <w:rFonts w:ascii="Segoe UI" w:hAnsi="Segoe UI" w:cs="Segoe UI"/>
        </w:rPr>
      </w:pPr>
      <w:r>
        <w:rPr>
          <w:rFonts w:ascii="Segoe UI" w:hAnsi="Segoe UI" w:cs="Segoe UI"/>
        </w:rPr>
        <w:pict w14:anchorId="050A020E">
          <v:rect id="_x0000_i1033" style="width:0;height:1.5pt" o:hralign="center" o:hrstd="t" o:hr="t" fillcolor="#a0a0a0" stroked="f"/>
        </w:pict>
      </w:r>
    </w:p>
    <w:p w14:paraId="1D569518" w14:textId="77777777" w:rsidR="005D7AEF" w:rsidRPr="004424B4" w:rsidRDefault="005D7AEF">
      <w:pPr>
        <w:rPr>
          <w:rFonts w:ascii="Segoe UI" w:hAnsi="Segoe UI" w:cs="Segoe UI"/>
          <w:b/>
          <w:bCs/>
        </w:rPr>
      </w:pPr>
      <w:r w:rsidRPr="004424B4">
        <w:rPr>
          <w:rFonts w:ascii="Segoe UI" w:hAnsi="Segoe UI" w:cs="Segoe UI"/>
          <w:b/>
          <w:bCs/>
        </w:rPr>
        <w:br w:type="page"/>
      </w:r>
    </w:p>
    <w:p w14:paraId="6CE91727" w14:textId="74C3F9E4" w:rsidR="005D7AEF" w:rsidRPr="005D7AEF" w:rsidRDefault="005D7AEF" w:rsidP="005D7AEF">
      <w:pPr>
        <w:rPr>
          <w:rFonts w:ascii="Segoe UI" w:hAnsi="Segoe UI" w:cs="Segoe UI"/>
          <w:b/>
          <w:bCs/>
        </w:rPr>
      </w:pPr>
      <w:r w:rsidRPr="005D7AEF">
        <w:rPr>
          <w:rFonts w:ascii="Segoe UI" w:hAnsi="Segoe UI" w:cs="Segoe UI"/>
          <w:b/>
          <w:bCs/>
        </w:rPr>
        <w:lastRenderedPageBreak/>
        <w:t>2. Feature Analysis and Importance</w:t>
      </w:r>
    </w:p>
    <w:p w14:paraId="452A16BF" w14:textId="77777777" w:rsidR="005D7AEF" w:rsidRPr="004424B4" w:rsidRDefault="005D7AEF" w:rsidP="005D7AEF">
      <w:pPr>
        <w:rPr>
          <w:rFonts w:ascii="Segoe UI" w:hAnsi="Segoe UI" w:cs="Segoe UI"/>
          <w:b/>
          <w:bCs/>
        </w:rPr>
      </w:pPr>
      <w:r w:rsidRPr="005D7AEF">
        <w:rPr>
          <w:rFonts w:ascii="Segoe UI" w:hAnsi="Segoe UI" w:cs="Segoe UI"/>
          <w:b/>
          <w:bCs/>
        </w:rPr>
        <w:t>A. Random Forest Variable Importance (Rplot.jpeg)</w:t>
      </w:r>
    </w:p>
    <w:p w14:paraId="7CD096FC" w14:textId="4E3A0C09" w:rsidR="005D7AEF" w:rsidRPr="005D7AEF" w:rsidRDefault="005D7AEF" w:rsidP="005D7AEF">
      <w:pPr>
        <w:rPr>
          <w:rFonts w:ascii="Segoe UI" w:hAnsi="Segoe UI" w:cs="Segoe UI"/>
          <w:b/>
          <w:bCs/>
        </w:rPr>
      </w:pPr>
      <w:r w:rsidRPr="004424B4">
        <w:rPr>
          <w:rFonts w:ascii="Segoe UI" w:hAnsi="Segoe UI" w:cs="Segoe UI"/>
          <w:noProof/>
        </w:rPr>
        <w:drawing>
          <wp:inline distT="0" distB="0" distL="0" distR="0" wp14:anchorId="2DD58B50" wp14:editId="74111405">
            <wp:extent cx="4041140" cy="3053080"/>
            <wp:effectExtent l="0" t="0" r="0" b="0"/>
            <wp:docPr id="1485850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1140" cy="3053080"/>
                    </a:xfrm>
                    <a:prstGeom prst="rect">
                      <a:avLst/>
                    </a:prstGeom>
                    <a:noFill/>
                    <a:ln>
                      <a:noFill/>
                    </a:ln>
                  </pic:spPr>
                </pic:pic>
              </a:graphicData>
            </a:graphic>
          </wp:inline>
        </w:drawing>
      </w:r>
    </w:p>
    <w:p w14:paraId="7AB786A8" w14:textId="77777777" w:rsidR="005D7AEF" w:rsidRPr="005D7AEF" w:rsidRDefault="005D7AEF" w:rsidP="005D7AEF">
      <w:pPr>
        <w:rPr>
          <w:rFonts w:ascii="Segoe UI" w:hAnsi="Segoe UI" w:cs="Segoe UI"/>
        </w:rPr>
      </w:pPr>
      <w:r w:rsidRPr="005D7AEF">
        <w:rPr>
          <w:rFonts w:ascii="Segoe UI" w:hAnsi="Segoe UI" w:cs="Segoe UI"/>
        </w:rPr>
        <w:t>The Random Forest model highlights which predictors were most useful for splitting the data and reducing variance:</w:t>
      </w:r>
    </w:p>
    <w:p w14:paraId="6DB5E319" w14:textId="77777777" w:rsidR="005D7AEF" w:rsidRPr="005D7AEF" w:rsidRDefault="005D7AEF" w:rsidP="005D7AEF">
      <w:pPr>
        <w:numPr>
          <w:ilvl w:val="0"/>
          <w:numId w:val="24"/>
        </w:numPr>
        <w:rPr>
          <w:rFonts w:ascii="Segoe UI" w:hAnsi="Segoe UI" w:cs="Segoe UI"/>
        </w:rPr>
      </w:pPr>
      <w:r w:rsidRPr="005D7AEF">
        <w:rPr>
          <w:rFonts w:ascii="Segoe UI" w:hAnsi="Segoe UI" w:cs="Segoe UI"/>
        </w:rPr>
        <w:t xml:space="preserve">The top two most important features are </w:t>
      </w:r>
      <w:r w:rsidRPr="005D7AEF">
        <w:rPr>
          <w:rFonts w:ascii="Segoe UI" w:hAnsi="Segoe UI" w:cs="Segoe UI"/>
          <w:b/>
          <w:bCs/>
        </w:rPr>
        <w:t>high_demand</w:t>
      </w:r>
      <w:r w:rsidRPr="005D7AEF">
        <w:rPr>
          <w:rFonts w:ascii="Segoe UI" w:hAnsi="Segoe UI" w:cs="Segoe UI"/>
        </w:rPr>
        <w:t xml:space="preserve"> (which should be treated with caution, as it is derived from the target) and </w:t>
      </w:r>
      <w:r w:rsidRPr="005D7AEF">
        <w:rPr>
          <w:rFonts w:ascii="Segoe UI" w:hAnsi="Segoe UI" w:cs="Segoe UI"/>
          <w:b/>
          <w:bCs/>
        </w:rPr>
        <w:t>non_urgent</w:t>
      </w:r>
      <w:r w:rsidRPr="005D7AEF">
        <w:rPr>
          <w:rFonts w:ascii="Segoe UI" w:hAnsi="Segoe UI" w:cs="Segoe UI"/>
        </w:rPr>
        <w:t>.</w:t>
      </w:r>
    </w:p>
    <w:p w14:paraId="75D630E3" w14:textId="77777777" w:rsidR="005D7AEF" w:rsidRPr="005D7AEF" w:rsidRDefault="005D7AEF" w:rsidP="005D7AEF">
      <w:pPr>
        <w:numPr>
          <w:ilvl w:val="0"/>
          <w:numId w:val="24"/>
        </w:numPr>
        <w:rPr>
          <w:rFonts w:ascii="Segoe UI" w:hAnsi="Segoe UI" w:cs="Segoe UI"/>
        </w:rPr>
      </w:pPr>
      <w:r w:rsidRPr="005D7AEF">
        <w:rPr>
          <w:rFonts w:ascii="Segoe UI" w:hAnsi="Segoe UI" w:cs="Segoe UI"/>
        </w:rPr>
        <w:t xml:space="preserve">The other order types (typeB, typeC, urgent, typeA) and </w:t>
      </w:r>
      <w:r w:rsidRPr="005D7AEF">
        <w:rPr>
          <w:rFonts w:ascii="Segoe UI" w:hAnsi="Segoe UI" w:cs="Segoe UI"/>
          <w:b/>
          <w:bCs/>
        </w:rPr>
        <w:t>log_bank2</w:t>
      </w:r>
      <w:r w:rsidRPr="005D7AEF">
        <w:rPr>
          <w:rFonts w:ascii="Segoe UI" w:hAnsi="Segoe UI" w:cs="Segoe UI"/>
        </w:rPr>
        <w:t xml:space="preserve"> follow closely.</w:t>
      </w:r>
    </w:p>
    <w:p w14:paraId="351E6994" w14:textId="77777777" w:rsidR="005D7AEF" w:rsidRPr="005D7AEF" w:rsidRDefault="005D7AEF" w:rsidP="005D7AEF">
      <w:pPr>
        <w:numPr>
          <w:ilvl w:val="0"/>
          <w:numId w:val="24"/>
        </w:numPr>
        <w:rPr>
          <w:rFonts w:ascii="Segoe UI" w:hAnsi="Segoe UI" w:cs="Segoe UI"/>
        </w:rPr>
      </w:pPr>
      <w:r w:rsidRPr="005D7AEF">
        <w:rPr>
          <w:rFonts w:ascii="Segoe UI" w:hAnsi="Segoe UI" w:cs="Segoe UI"/>
        </w:rPr>
        <w:t>The log-transformed sector and other bank orders (log_traffic, log_bank1, log_fiscal) are of lower importance. This confirms that the demand is overwhelmingly driven by the primary order counts.</w:t>
      </w:r>
    </w:p>
    <w:p w14:paraId="5EB1DA24" w14:textId="77777777" w:rsidR="005D7AEF" w:rsidRPr="004424B4" w:rsidRDefault="005D7AEF">
      <w:pPr>
        <w:rPr>
          <w:rFonts w:ascii="Segoe UI" w:hAnsi="Segoe UI" w:cs="Segoe UI"/>
          <w:b/>
          <w:bCs/>
        </w:rPr>
      </w:pPr>
      <w:r w:rsidRPr="004424B4">
        <w:rPr>
          <w:rFonts w:ascii="Segoe UI" w:hAnsi="Segoe UI" w:cs="Segoe UI"/>
          <w:b/>
          <w:bCs/>
        </w:rPr>
        <w:br w:type="page"/>
      </w:r>
    </w:p>
    <w:p w14:paraId="6AC52901" w14:textId="2C01DE17" w:rsidR="005D7AEF" w:rsidRPr="004424B4" w:rsidRDefault="005D7AEF" w:rsidP="005D7AEF">
      <w:pPr>
        <w:rPr>
          <w:rFonts w:ascii="Segoe UI" w:hAnsi="Segoe UI" w:cs="Segoe UI"/>
          <w:b/>
          <w:bCs/>
        </w:rPr>
      </w:pPr>
      <w:r w:rsidRPr="005D7AEF">
        <w:rPr>
          <w:rFonts w:ascii="Segoe UI" w:hAnsi="Segoe UI" w:cs="Segoe UI"/>
          <w:b/>
          <w:bCs/>
        </w:rPr>
        <w:lastRenderedPageBreak/>
        <w:t>B. PCA Scree Plot (Rplot03.jpeg)</w:t>
      </w:r>
    </w:p>
    <w:p w14:paraId="462DC461" w14:textId="1CACCB59" w:rsidR="005D7AEF" w:rsidRPr="005D7AEF" w:rsidRDefault="005D7AEF" w:rsidP="005D7AEF">
      <w:pPr>
        <w:rPr>
          <w:rFonts w:ascii="Segoe UI" w:hAnsi="Segoe UI" w:cs="Segoe UI"/>
          <w:b/>
          <w:bCs/>
        </w:rPr>
      </w:pPr>
      <w:r w:rsidRPr="004424B4">
        <w:rPr>
          <w:rFonts w:ascii="Segoe UI" w:hAnsi="Segoe UI" w:cs="Segoe UI"/>
          <w:noProof/>
        </w:rPr>
        <w:drawing>
          <wp:inline distT="0" distB="0" distL="0" distR="0" wp14:anchorId="186B6F66" wp14:editId="32525C54">
            <wp:extent cx="4041140" cy="3053080"/>
            <wp:effectExtent l="0" t="0" r="0" b="0"/>
            <wp:docPr id="2070636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1140" cy="3053080"/>
                    </a:xfrm>
                    <a:prstGeom prst="rect">
                      <a:avLst/>
                    </a:prstGeom>
                    <a:noFill/>
                    <a:ln>
                      <a:noFill/>
                    </a:ln>
                  </pic:spPr>
                </pic:pic>
              </a:graphicData>
            </a:graphic>
          </wp:inline>
        </w:drawing>
      </w:r>
    </w:p>
    <w:p w14:paraId="28C30E31" w14:textId="77777777" w:rsidR="005D7AEF" w:rsidRPr="005D7AEF" w:rsidRDefault="005D7AEF" w:rsidP="005D7AEF">
      <w:pPr>
        <w:rPr>
          <w:rFonts w:ascii="Segoe UI" w:hAnsi="Segoe UI" w:cs="Segoe UI"/>
        </w:rPr>
      </w:pPr>
      <w:r w:rsidRPr="005D7AEF">
        <w:rPr>
          <w:rFonts w:ascii="Segoe UI" w:hAnsi="Segoe UI" w:cs="Segoe UI"/>
        </w:rPr>
        <w:t>The scree plot visualizes the variance explained by each Principal Component (PC). The "elbow" rule suggests a cutoff where the slope of the line dramatically decreases.</w:t>
      </w:r>
    </w:p>
    <w:p w14:paraId="5E0426F8" w14:textId="77777777" w:rsidR="005D7AEF" w:rsidRPr="005D7AEF" w:rsidRDefault="005D7AEF" w:rsidP="005D7AEF">
      <w:pPr>
        <w:numPr>
          <w:ilvl w:val="0"/>
          <w:numId w:val="25"/>
        </w:numPr>
        <w:rPr>
          <w:rFonts w:ascii="Segoe UI" w:hAnsi="Segoe UI" w:cs="Segoe UI"/>
        </w:rPr>
      </w:pPr>
      <w:r w:rsidRPr="005D7AEF">
        <w:rPr>
          <w:rFonts w:ascii="Segoe UI" w:hAnsi="Segoe UI" w:cs="Segoe UI"/>
        </w:rPr>
        <w:t>The first component (</w:t>
      </w:r>
      <w:r w:rsidRPr="005D7AEF">
        <w:rPr>
          <w:rFonts w:ascii="Segoe UI" w:hAnsi="Segoe UI" w:cs="Segoe UI"/>
          <w:b/>
          <w:bCs/>
        </w:rPr>
        <w:t>PC1</w:t>
      </w:r>
      <w:r w:rsidRPr="005D7AEF">
        <w:rPr>
          <w:rFonts w:ascii="Segoe UI" w:hAnsi="Segoe UI" w:cs="Segoe UI"/>
        </w:rPr>
        <w:t xml:space="preserve">) is highly dominant, explaining </w:t>
      </w:r>
      <w:r w:rsidRPr="005D7AEF">
        <w:rPr>
          <w:rFonts w:ascii="Segoe UI" w:hAnsi="Segoe UI" w:cs="Segoe UI"/>
          <w:b/>
          <w:bCs/>
        </w:rPr>
        <w:t>37.6%</w:t>
      </w:r>
      <w:r w:rsidRPr="005D7AEF">
        <w:rPr>
          <w:rFonts w:ascii="Segoe UI" w:hAnsi="Segoe UI" w:cs="Segoe UI"/>
        </w:rPr>
        <w:t xml:space="preserve"> of the variance.</w:t>
      </w:r>
    </w:p>
    <w:p w14:paraId="6057E8A2" w14:textId="77777777" w:rsidR="005D7AEF" w:rsidRPr="005D7AEF" w:rsidRDefault="005D7AEF" w:rsidP="005D7AEF">
      <w:pPr>
        <w:numPr>
          <w:ilvl w:val="0"/>
          <w:numId w:val="25"/>
        </w:numPr>
        <w:rPr>
          <w:rFonts w:ascii="Segoe UI" w:hAnsi="Segoe UI" w:cs="Segoe UI"/>
        </w:rPr>
      </w:pPr>
      <w:r w:rsidRPr="005D7AEF">
        <w:rPr>
          <w:rFonts w:ascii="Segoe UI" w:hAnsi="Segoe UI" w:cs="Segoe UI"/>
        </w:rPr>
        <w:t xml:space="preserve">The </w:t>
      </w:r>
      <w:r w:rsidRPr="005D7AEF">
        <w:rPr>
          <w:rFonts w:ascii="Segoe UI" w:hAnsi="Segoe UI" w:cs="Segoe UI"/>
          <w:b/>
          <w:bCs/>
        </w:rPr>
        <w:t>"elbow"</w:t>
      </w:r>
      <w:r w:rsidRPr="005D7AEF">
        <w:rPr>
          <w:rFonts w:ascii="Segoe UI" w:hAnsi="Segoe UI" w:cs="Segoe UI"/>
        </w:rPr>
        <w:t xml:space="preserve"> appears to be around </w:t>
      </w:r>
      <w:r w:rsidRPr="005D7AEF">
        <w:rPr>
          <w:rFonts w:ascii="Segoe UI" w:hAnsi="Segoe UI" w:cs="Segoe UI"/>
          <w:b/>
          <w:bCs/>
        </w:rPr>
        <w:t>PC4</w:t>
      </w:r>
      <w:r w:rsidRPr="005D7AEF">
        <w:rPr>
          <w:rFonts w:ascii="Segoe UI" w:hAnsi="Segoe UI" w:cs="Segoe UI"/>
        </w:rPr>
        <w:t xml:space="preserve"> or </w:t>
      </w:r>
      <w:r w:rsidRPr="005D7AEF">
        <w:rPr>
          <w:rFonts w:ascii="Segoe UI" w:hAnsi="Segoe UI" w:cs="Segoe UI"/>
          <w:b/>
          <w:bCs/>
        </w:rPr>
        <w:t>PC5</w:t>
      </w:r>
      <w:r w:rsidRPr="005D7AEF">
        <w:rPr>
          <w:rFonts w:ascii="Segoe UI" w:hAnsi="Segoe UI" w:cs="Segoe UI"/>
        </w:rPr>
        <w:t xml:space="preserve"> (where explained variance drops below 10%).</w:t>
      </w:r>
    </w:p>
    <w:p w14:paraId="27848850" w14:textId="77777777" w:rsidR="005D7AEF" w:rsidRPr="005D7AEF" w:rsidRDefault="005D7AEF" w:rsidP="005D7AEF">
      <w:pPr>
        <w:numPr>
          <w:ilvl w:val="0"/>
          <w:numId w:val="25"/>
        </w:numPr>
        <w:rPr>
          <w:rFonts w:ascii="Segoe UI" w:hAnsi="Segoe UI" w:cs="Segoe UI"/>
        </w:rPr>
      </w:pPr>
      <w:r w:rsidRPr="005D7AEF">
        <w:rPr>
          <w:rFonts w:ascii="Segoe UI" w:hAnsi="Segoe UI" w:cs="Segoe UI"/>
        </w:rPr>
        <w:t xml:space="preserve">To capture ≈85% of the variance (as per the output summary), you'd need the </w:t>
      </w:r>
      <w:r w:rsidRPr="005D7AEF">
        <w:rPr>
          <w:rFonts w:ascii="Segoe UI" w:hAnsi="Segoe UI" w:cs="Segoe UI"/>
          <w:b/>
          <w:bCs/>
        </w:rPr>
        <w:t>first 7 components</w:t>
      </w:r>
      <w:r w:rsidRPr="005D7AEF">
        <w:rPr>
          <w:rFonts w:ascii="Segoe UI" w:hAnsi="Segoe UI" w:cs="Segoe UI"/>
        </w:rPr>
        <w:t>. This confirms that using PCA to reduce the 14 predictors to 6 or 7 components would be a viable strategy for dimensionality reduction.</w:t>
      </w:r>
    </w:p>
    <w:p w14:paraId="226E2966" w14:textId="77777777" w:rsidR="005D7AEF" w:rsidRPr="005D7AEF" w:rsidRDefault="00000000" w:rsidP="005D7AEF">
      <w:pPr>
        <w:rPr>
          <w:rFonts w:ascii="Segoe UI" w:hAnsi="Segoe UI" w:cs="Segoe UI"/>
        </w:rPr>
      </w:pPr>
      <w:r>
        <w:rPr>
          <w:rFonts w:ascii="Segoe UI" w:hAnsi="Segoe UI" w:cs="Segoe UI"/>
        </w:rPr>
        <w:pict w14:anchorId="6BFD8237">
          <v:rect id="_x0000_i1034" style="width:0;height:1.5pt" o:hralign="center" o:hrstd="t" o:hr="t" fillcolor="#a0a0a0" stroked="f"/>
        </w:pict>
      </w:r>
    </w:p>
    <w:p w14:paraId="468867D8" w14:textId="77777777" w:rsidR="005D7AEF" w:rsidRPr="004424B4" w:rsidRDefault="005D7AEF">
      <w:pPr>
        <w:rPr>
          <w:rFonts w:ascii="Segoe UI" w:hAnsi="Segoe UI" w:cs="Segoe UI"/>
          <w:b/>
          <w:bCs/>
        </w:rPr>
      </w:pPr>
      <w:r w:rsidRPr="004424B4">
        <w:rPr>
          <w:rFonts w:ascii="Segoe UI" w:hAnsi="Segoe UI" w:cs="Segoe UI"/>
          <w:b/>
          <w:bCs/>
        </w:rPr>
        <w:br w:type="page"/>
      </w:r>
    </w:p>
    <w:p w14:paraId="7736FAB4" w14:textId="23EC97CD" w:rsidR="005D7AEF" w:rsidRPr="005D7AEF" w:rsidRDefault="005D7AEF" w:rsidP="005D7AEF">
      <w:pPr>
        <w:rPr>
          <w:rFonts w:ascii="Segoe UI" w:hAnsi="Segoe UI" w:cs="Segoe UI"/>
          <w:b/>
          <w:bCs/>
        </w:rPr>
      </w:pPr>
      <w:r w:rsidRPr="005D7AEF">
        <w:rPr>
          <w:rFonts w:ascii="Segoe UI" w:hAnsi="Segoe UI" w:cs="Segoe UI"/>
          <w:b/>
          <w:bCs/>
        </w:rPr>
        <w:lastRenderedPageBreak/>
        <w:t>3. Exploratory Data Analysis (EDA)</w:t>
      </w:r>
    </w:p>
    <w:p w14:paraId="133CC4A1" w14:textId="77777777" w:rsidR="005D7AEF" w:rsidRPr="004424B4" w:rsidRDefault="005D7AEF" w:rsidP="005D7AEF">
      <w:pPr>
        <w:rPr>
          <w:rFonts w:ascii="Segoe UI" w:hAnsi="Segoe UI" w:cs="Segoe UI"/>
          <w:b/>
          <w:bCs/>
        </w:rPr>
      </w:pPr>
      <w:r w:rsidRPr="005D7AEF">
        <w:rPr>
          <w:rFonts w:ascii="Segoe UI" w:hAnsi="Segoe UI" w:cs="Segoe UI"/>
          <w:b/>
          <w:bCs/>
        </w:rPr>
        <w:t>A. Target vs. Day/Week (Rplot06.jpeg)</w:t>
      </w:r>
    </w:p>
    <w:p w14:paraId="1C423EAC" w14:textId="6FEDE67A" w:rsidR="005D7AEF" w:rsidRPr="005D7AEF" w:rsidRDefault="005D7AEF" w:rsidP="005D7AEF">
      <w:pPr>
        <w:rPr>
          <w:rFonts w:ascii="Segoe UI" w:hAnsi="Segoe UI" w:cs="Segoe UI"/>
          <w:b/>
          <w:bCs/>
        </w:rPr>
      </w:pPr>
      <w:r w:rsidRPr="004424B4">
        <w:rPr>
          <w:rFonts w:ascii="Segoe UI" w:hAnsi="Segoe UI" w:cs="Segoe UI"/>
          <w:noProof/>
        </w:rPr>
        <w:drawing>
          <wp:inline distT="0" distB="0" distL="0" distR="0" wp14:anchorId="599BE9C8" wp14:editId="4AB91DD8">
            <wp:extent cx="5390535" cy="4072547"/>
            <wp:effectExtent l="0" t="0" r="635" b="4445"/>
            <wp:docPr id="670949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8403" cy="4078491"/>
                    </a:xfrm>
                    <a:prstGeom prst="rect">
                      <a:avLst/>
                    </a:prstGeom>
                    <a:noFill/>
                    <a:ln>
                      <a:noFill/>
                    </a:ln>
                  </pic:spPr>
                </pic:pic>
              </a:graphicData>
            </a:graphic>
          </wp:inline>
        </w:drawing>
      </w:r>
    </w:p>
    <w:p w14:paraId="1D500412" w14:textId="77777777" w:rsidR="005D7AEF" w:rsidRPr="005D7AEF" w:rsidRDefault="005D7AEF" w:rsidP="005D7AEF">
      <w:pPr>
        <w:numPr>
          <w:ilvl w:val="0"/>
          <w:numId w:val="26"/>
        </w:numPr>
        <w:rPr>
          <w:rFonts w:ascii="Segoe UI" w:hAnsi="Segoe UI" w:cs="Segoe UI"/>
        </w:rPr>
      </w:pPr>
      <w:r w:rsidRPr="005D7AEF">
        <w:rPr>
          <w:rFonts w:ascii="Segoe UI" w:hAnsi="Segoe UI" w:cs="Segoe UI"/>
          <w:b/>
          <w:bCs/>
        </w:rPr>
        <w:t>Target by Day:</w:t>
      </w:r>
      <w:r w:rsidRPr="005D7AEF">
        <w:rPr>
          <w:rFonts w:ascii="Segoe UI" w:hAnsi="Segoe UI" w:cs="Segoe UI"/>
        </w:rPr>
        <w:t xml:space="preserve"> Day 1 (likely Monday, since days start at 2 in your data, suggesting Monday is day 2 and Friday is day 6) shows a significantly </w:t>
      </w:r>
      <w:r w:rsidRPr="005D7AEF">
        <w:rPr>
          <w:rFonts w:ascii="Segoe UI" w:hAnsi="Segoe UI" w:cs="Segoe UI"/>
          <w:b/>
          <w:bCs/>
        </w:rPr>
        <w:t>higher median and greater variability</w:t>
      </w:r>
      <w:r w:rsidRPr="005D7AEF">
        <w:rPr>
          <w:rFonts w:ascii="Segoe UI" w:hAnsi="Segoe UI" w:cs="Segoe UI"/>
        </w:rPr>
        <w:t xml:space="preserve"> in total orders compared to all other days. Demand drops sharply after Day 1.</w:t>
      </w:r>
    </w:p>
    <w:p w14:paraId="21B8E721" w14:textId="77777777" w:rsidR="005D7AEF" w:rsidRPr="005D7AEF" w:rsidRDefault="005D7AEF" w:rsidP="005D7AEF">
      <w:pPr>
        <w:numPr>
          <w:ilvl w:val="0"/>
          <w:numId w:val="26"/>
        </w:numPr>
        <w:rPr>
          <w:rFonts w:ascii="Segoe UI" w:hAnsi="Segoe UI" w:cs="Segoe UI"/>
        </w:rPr>
      </w:pPr>
      <w:r w:rsidRPr="005D7AEF">
        <w:rPr>
          <w:rFonts w:ascii="Segoe UI" w:hAnsi="Segoe UI" w:cs="Segoe UI"/>
          <w:b/>
          <w:bCs/>
        </w:rPr>
        <w:t>Target by Week:</w:t>
      </w:r>
      <w:r w:rsidRPr="005D7AEF">
        <w:rPr>
          <w:rFonts w:ascii="Segoe UI" w:hAnsi="Segoe UI" w:cs="Segoe UI"/>
        </w:rPr>
        <w:t xml:space="preserve"> There is less pronounced variation across the weeks of the month (Weeks 1-5), though Week 1 and Week 4/5 have slightly higher median demand than Week 2.</w:t>
      </w:r>
    </w:p>
    <w:p w14:paraId="387DE97C" w14:textId="77777777" w:rsidR="005D7AEF" w:rsidRPr="004424B4" w:rsidRDefault="005D7AEF">
      <w:pPr>
        <w:rPr>
          <w:rFonts w:ascii="Segoe UI" w:hAnsi="Segoe UI" w:cs="Segoe UI"/>
          <w:b/>
          <w:bCs/>
        </w:rPr>
      </w:pPr>
      <w:r w:rsidRPr="004424B4">
        <w:rPr>
          <w:rFonts w:ascii="Segoe UI" w:hAnsi="Segoe UI" w:cs="Segoe UI"/>
          <w:b/>
          <w:bCs/>
        </w:rPr>
        <w:br w:type="page"/>
      </w:r>
    </w:p>
    <w:p w14:paraId="4D87A67E" w14:textId="4E694B63" w:rsidR="005D7AEF" w:rsidRPr="004424B4" w:rsidRDefault="005D7AEF" w:rsidP="005D7AEF">
      <w:pPr>
        <w:rPr>
          <w:rFonts w:ascii="Segoe UI" w:hAnsi="Segoe UI" w:cs="Segoe UI"/>
          <w:b/>
          <w:bCs/>
        </w:rPr>
      </w:pPr>
      <w:r w:rsidRPr="005D7AEF">
        <w:rPr>
          <w:rFonts w:ascii="Segoe UI" w:hAnsi="Segoe UI" w:cs="Segoe UI"/>
          <w:b/>
          <w:bCs/>
        </w:rPr>
        <w:lastRenderedPageBreak/>
        <w:t>B. CART Decision Tree (Rplot02.jpeg)</w:t>
      </w:r>
    </w:p>
    <w:p w14:paraId="2CD2A020" w14:textId="17D3F822" w:rsidR="005D7AEF" w:rsidRPr="005D7AEF" w:rsidRDefault="005D7AEF" w:rsidP="005D7AEF">
      <w:pPr>
        <w:rPr>
          <w:rFonts w:ascii="Segoe UI" w:hAnsi="Segoe UI" w:cs="Segoe UI"/>
          <w:b/>
          <w:bCs/>
        </w:rPr>
      </w:pPr>
      <w:r w:rsidRPr="004424B4">
        <w:rPr>
          <w:rFonts w:ascii="Segoe UI" w:hAnsi="Segoe UI" w:cs="Segoe UI"/>
          <w:noProof/>
        </w:rPr>
        <w:drawing>
          <wp:inline distT="0" distB="0" distL="0" distR="0" wp14:anchorId="47F43432" wp14:editId="11161944">
            <wp:extent cx="4041140" cy="3053080"/>
            <wp:effectExtent l="0" t="0" r="0" b="0"/>
            <wp:docPr id="1835924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1140" cy="3053080"/>
                    </a:xfrm>
                    <a:prstGeom prst="rect">
                      <a:avLst/>
                    </a:prstGeom>
                    <a:noFill/>
                    <a:ln>
                      <a:noFill/>
                    </a:ln>
                  </pic:spPr>
                </pic:pic>
              </a:graphicData>
            </a:graphic>
          </wp:inline>
        </w:drawing>
      </w:r>
    </w:p>
    <w:p w14:paraId="680B10E1" w14:textId="77777777" w:rsidR="005D7AEF" w:rsidRPr="005D7AEF" w:rsidRDefault="005D7AEF" w:rsidP="005D7AEF">
      <w:pPr>
        <w:rPr>
          <w:rFonts w:ascii="Segoe UI" w:hAnsi="Segoe UI" w:cs="Segoe UI"/>
        </w:rPr>
      </w:pPr>
      <w:r w:rsidRPr="005D7AEF">
        <w:rPr>
          <w:rFonts w:ascii="Segoe UI" w:hAnsi="Segoe UI" w:cs="Segoe UI"/>
        </w:rPr>
        <w:t>The pruned CART model (likely from your cross-validation or a quick fit) shows the simple decision rules learned:</w:t>
      </w:r>
    </w:p>
    <w:p w14:paraId="0B93712A" w14:textId="77777777" w:rsidR="005D7AEF" w:rsidRPr="005D7AEF" w:rsidRDefault="005D7AEF" w:rsidP="005D7AEF">
      <w:pPr>
        <w:numPr>
          <w:ilvl w:val="0"/>
          <w:numId w:val="27"/>
        </w:numPr>
        <w:rPr>
          <w:rFonts w:ascii="Segoe UI" w:hAnsi="Segoe UI" w:cs="Segoe UI"/>
        </w:rPr>
      </w:pPr>
      <w:r w:rsidRPr="005D7AEF">
        <w:rPr>
          <w:rFonts w:ascii="Segoe UI" w:hAnsi="Segoe UI" w:cs="Segoe UI"/>
          <w:b/>
          <w:bCs/>
        </w:rPr>
        <w:t>High demand</w:t>
      </w:r>
      <w:r w:rsidRPr="005D7AEF">
        <w:rPr>
          <w:rFonts w:ascii="Segoe UI" w:hAnsi="Segoe UI" w:cs="Segoe UI"/>
        </w:rPr>
        <w:t xml:space="preserve"> (Target ≈478) is predicted if non_urgent is high (Node ≥0.81).</w:t>
      </w:r>
    </w:p>
    <w:p w14:paraId="3269218A" w14:textId="77777777" w:rsidR="005D7AEF" w:rsidRPr="005D7AEF" w:rsidRDefault="005D7AEF" w:rsidP="005D7AEF">
      <w:pPr>
        <w:numPr>
          <w:ilvl w:val="0"/>
          <w:numId w:val="27"/>
        </w:numPr>
        <w:rPr>
          <w:rFonts w:ascii="Segoe UI" w:hAnsi="Segoe UI" w:cs="Segoe UI"/>
        </w:rPr>
      </w:pPr>
      <w:r w:rsidRPr="005D7AEF">
        <w:rPr>
          <w:rFonts w:ascii="Segoe UI" w:hAnsi="Segoe UI" w:cs="Segoe UI"/>
        </w:rPr>
        <w:t>If non_urgent is low, the model looks at whether the predicted high demand probability is &lt;0.</w:t>
      </w:r>
    </w:p>
    <w:p w14:paraId="06387757" w14:textId="77777777" w:rsidR="005D7AEF" w:rsidRPr="005D7AEF" w:rsidRDefault="005D7AEF" w:rsidP="005D7AEF">
      <w:pPr>
        <w:numPr>
          <w:ilvl w:val="0"/>
          <w:numId w:val="27"/>
        </w:numPr>
        <w:rPr>
          <w:rFonts w:ascii="Segoe UI" w:hAnsi="Segoe UI" w:cs="Segoe UI"/>
        </w:rPr>
      </w:pPr>
      <w:r w:rsidRPr="005D7AEF">
        <w:rPr>
          <w:rFonts w:ascii="Segoe UI" w:hAnsi="Segoe UI" w:cs="Segoe UI"/>
        </w:rPr>
        <w:t xml:space="preserve">For very low demand cases, it further splits on typeB. This clearly highlights </w:t>
      </w:r>
      <w:r w:rsidRPr="005D7AEF">
        <w:rPr>
          <w:rFonts w:ascii="Segoe UI" w:hAnsi="Segoe UI" w:cs="Segoe UI"/>
          <w:b/>
          <w:bCs/>
        </w:rPr>
        <w:t>non_urgent</w:t>
      </w:r>
      <w:r w:rsidRPr="005D7AEF">
        <w:rPr>
          <w:rFonts w:ascii="Segoe UI" w:hAnsi="Segoe UI" w:cs="Segoe UI"/>
        </w:rPr>
        <w:t xml:space="preserve"> as the </w:t>
      </w:r>
      <w:r w:rsidRPr="005D7AEF">
        <w:rPr>
          <w:rFonts w:ascii="Segoe UI" w:hAnsi="Segoe UI" w:cs="Segoe UI"/>
          <w:b/>
          <w:bCs/>
        </w:rPr>
        <w:t>most critical split variable</w:t>
      </w:r>
      <w:r w:rsidRPr="005D7AEF">
        <w:rPr>
          <w:rFonts w:ascii="Segoe UI" w:hAnsi="Segoe UI" w:cs="Segoe UI"/>
        </w:rPr>
        <w:t xml:space="preserve"> in a single tree model.</w:t>
      </w:r>
    </w:p>
    <w:p w14:paraId="3F46EDAB" w14:textId="77777777" w:rsidR="005D7AEF" w:rsidRPr="005D7AEF" w:rsidRDefault="00000000" w:rsidP="005D7AEF">
      <w:pPr>
        <w:rPr>
          <w:rFonts w:ascii="Segoe UI" w:hAnsi="Segoe UI" w:cs="Segoe UI"/>
        </w:rPr>
      </w:pPr>
      <w:r>
        <w:rPr>
          <w:rFonts w:ascii="Segoe UI" w:hAnsi="Segoe UI" w:cs="Segoe UI"/>
        </w:rPr>
        <w:pict w14:anchorId="77795B7B">
          <v:rect id="_x0000_i1035" style="width:0;height:1.5pt" o:hralign="center" o:hrstd="t" o:hr="t" fillcolor="#a0a0a0" stroked="f"/>
        </w:pict>
      </w:r>
    </w:p>
    <w:p w14:paraId="51B25D85" w14:textId="77777777" w:rsidR="005D7AEF" w:rsidRPr="004424B4" w:rsidRDefault="005D7AEF">
      <w:pPr>
        <w:rPr>
          <w:rFonts w:ascii="Segoe UI" w:hAnsi="Segoe UI" w:cs="Segoe UI"/>
          <w:b/>
          <w:bCs/>
        </w:rPr>
      </w:pPr>
      <w:r w:rsidRPr="004424B4">
        <w:rPr>
          <w:rFonts w:ascii="Segoe UI" w:hAnsi="Segoe UI" w:cs="Segoe UI"/>
          <w:b/>
          <w:bCs/>
        </w:rPr>
        <w:br w:type="page"/>
      </w:r>
    </w:p>
    <w:p w14:paraId="1F188148" w14:textId="39E2ED32" w:rsidR="005D7AEF" w:rsidRPr="005D7AEF" w:rsidRDefault="005D7AEF" w:rsidP="005D7AEF">
      <w:pPr>
        <w:rPr>
          <w:rFonts w:ascii="Segoe UI" w:hAnsi="Segoe UI" w:cs="Segoe UI"/>
          <w:b/>
          <w:bCs/>
        </w:rPr>
      </w:pPr>
      <w:r w:rsidRPr="005D7AEF">
        <w:rPr>
          <w:rFonts w:ascii="Segoe UI" w:hAnsi="Segoe UI" w:cs="Segoe UI"/>
          <w:b/>
          <w:bCs/>
        </w:rPr>
        <w:lastRenderedPageBreak/>
        <w:t>4. Unsupervised Learning</w:t>
      </w:r>
    </w:p>
    <w:p w14:paraId="0A245790" w14:textId="77777777" w:rsidR="005D7AEF" w:rsidRPr="004424B4" w:rsidRDefault="005D7AEF" w:rsidP="005D7AEF">
      <w:pPr>
        <w:rPr>
          <w:rFonts w:ascii="Segoe UI" w:hAnsi="Segoe UI" w:cs="Segoe UI"/>
          <w:b/>
          <w:bCs/>
        </w:rPr>
      </w:pPr>
      <w:r w:rsidRPr="005D7AEF">
        <w:rPr>
          <w:rFonts w:ascii="Segoe UI" w:hAnsi="Segoe UI" w:cs="Segoe UI"/>
          <w:b/>
          <w:bCs/>
        </w:rPr>
        <w:t>K-means Clustering Visualization (Rplot09.jpeg)</w:t>
      </w:r>
    </w:p>
    <w:p w14:paraId="0D987817" w14:textId="58A4D8DD" w:rsidR="005D7AEF" w:rsidRPr="005D7AEF" w:rsidRDefault="005D7AEF" w:rsidP="005D7AEF">
      <w:pPr>
        <w:rPr>
          <w:rFonts w:ascii="Segoe UI" w:hAnsi="Segoe UI" w:cs="Segoe UI"/>
          <w:b/>
          <w:bCs/>
        </w:rPr>
      </w:pPr>
      <w:r w:rsidRPr="004424B4">
        <w:rPr>
          <w:rFonts w:ascii="Segoe UI" w:hAnsi="Segoe UI" w:cs="Segoe UI"/>
          <w:noProof/>
        </w:rPr>
        <w:drawing>
          <wp:inline distT="0" distB="0" distL="0" distR="0" wp14:anchorId="2282B930" wp14:editId="4B21F71E">
            <wp:extent cx="5731510" cy="4343400"/>
            <wp:effectExtent l="0" t="0" r="2540" b="0"/>
            <wp:docPr id="283717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343400"/>
                    </a:xfrm>
                    <a:prstGeom prst="rect">
                      <a:avLst/>
                    </a:prstGeom>
                    <a:noFill/>
                    <a:ln>
                      <a:noFill/>
                    </a:ln>
                  </pic:spPr>
                </pic:pic>
              </a:graphicData>
            </a:graphic>
          </wp:inline>
        </w:drawing>
      </w:r>
    </w:p>
    <w:p w14:paraId="2F3FEFD4" w14:textId="77777777" w:rsidR="005D7AEF" w:rsidRPr="005D7AEF" w:rsidRDefault="005D7AEF" w:rsidP="005D7AEF">
      <w:pPr>
        <w:rPr>
          <w:rFonts w:ascii="Segoe UI" w:hAnsi="Segoe UI" w:cs="Segoe UI"/>
        </w:rPr>
      </w:pPr>
      <w:r w:rsidRPr="005D7AEF">
        <w:rPr>
          <w:rFonts w:ascii="Segoe UI" w:hAnsi="Segoe UI" w:cs="Segoe UI"/>
        </w:rPr>
        <w:t>The plot visually confirms the three distinct clusters identified by the k=3 centers:</w:t>
      </w:r>
    </w:p>
    <w:p w14:paraId="42E05A8D" w14:textId="77777777" w:rsidR="005D7AEF" w:rsidRPr="005D7AEF" w:rsidRDefault="005D7AEF" w:rsidP="005D7AEF">
      <w:pPr>
        <w:numPr>
          <w:ilvl w:val="0"/>
          <w:numId w:val="28"/>
        </w:numPr>
        <w:rPr>
          <w:rFonts w:ascii="Segoe UI" w:hAnsi="Segoe UI" w:cs="Segoe UI"/>
        </w:rPr>
      </w:pPr>
      <w:r w:rsidRPr="005D7AEF">
        <w:rPr>
          <w:rFonts w:ascii="Segoe UI" w:hAnsi="Segoe UI" w:cs="Segoe UI"/>
          <w:b/>
          <w:bCs/>
        </w:rPr>
        <w:t>Cluster 1 (Red/Circles):</w:t>
      </w:r>
      <w:r w:rsidRPr="005D7AEF">
        <w:rPr>
          <w:rFonts w:ascii="Segoe UI" w:hAnsi="Segoe UI" w:cs="Segoe UI"/>
        </w:rPr>
        <w:t xml:space="preserve"> Lower Dim1 and variable Dim2, likely representing the High Urgent Demand group (High urgent/bank2, low fiscal).</w:t>
      </w:r>
    </w:p>
    <w:p w14:paraId="33FEB874" w14:textId="77777777" w:rsidR="005D7AEF" w:rsidRPr="005D7AEF" w:rsidRDefault="005D7AEF" w:rsidP="005D7AEF">
      <w:pPr>
        <w:numPr>
          <w:ilvl w:val="0"/>
          <w:numId w:val="28"/>
        </w:numPr>
        <w:rPr>
          <w:rFonts w:ascii="Segoe UI" w:hAnsi="Segoe UI" w:cs="Segoe UI"/>
        </w:rPr>
      </w:pPr>
      <w:r w:rsidRPr="005D7AEF">
        <w:rPr>
          <w:rFonts w:ascii="Segoe UI" w:hAnsi="Segoe UI" w:cs="Segoe UI"/>
          <w:b/>
          <w:bCs/>
        </w:rPr>
        <w:t>Cluster 2 (Blue/Squares):</w:t>
      </w:r>
      <w:r w:rsidRPr="005D7AEF">
        <w:rPr>
          <w:rFonts w:ascii="Segoe UI" w:hAnsi="Segoe UI" w:cs="Segoe UI"/>
        </w:rPr>
        <w:t xml:space="preserve"> Highest on Dim2, representing the Type A/Fiscal Focus group (High typeA/bank1/fiscal).</w:t>
      </w:r>
    </w:p>
    <w:p w14:paraId="4DF6FCD4" w14:textId="77777777" w:rsidR="005D7AEF" w:rsidRPr="005D7AEF" w:rsidRDefault="005D7AEF" w:rsidP="005D7AEF">
      <w:pPr>
        <w:numPr>
          <w:ilvl w:val="0"/>
          <w:numId w:val="28"/>
        </w:numPr>
        <w:rPr>
          <w:rFonts w:ascii="Segoe UI" w:hAnsi="Segoe UI" w:cs="Segoe UI"/>
        </w:rPr>
      </w:pPr>
      <w:r w:rsidRPr="005D7AEF">
        <w:rPr>
          <w:rFonts w:ascii="Segoe UI" w:hAnsi="Segoe UI" w:cs="Segoe UI"/>
          <w:b/>
          <w:bCs/>
        </w:rPr>
        <w:t>Cluster 3 (Green/Triangles):</w:t>
      </w:r>
      <w:r w:rsidRPr="005D7AEF">
        <w:rPr>
          <w:rFonts w:ascii="Segoe UI" w:hAnsi="Segoe UI" w:cs="Segoe UI"/>
        </w:rPr>
        <w:t xml:space="preserve"> Lowest on Dim1/Dim2, representing the Low Activity group.</w:t>
      </w:r>
    </w:p>
    <w:p w14:paraId="174E1DD2" w14:textId="77777777" w:rsidR="005D7AEF" w:rsidRPr="005D7AEF" w:rsidRDefault="00000000" w:rsidP="005D7AEF">
      <w:pPr>
        <w:rPr>
          <w:rFonts w:ascii="Segoe UI" w:hAnsi="Segoe UI" w:cs="Segoe UI"/>
        </w:rPr>
      </w:pPr>
      <w:r>
        <w:rPr>
          <w:rFonts w:ascii="Segoe UI" w:hAnsi="Segoe UI" w:cs="Segoe UI"/>
        </w:rPr>
        <w:pict w14:anchorId="05B78648">
          <v:rect id="_x0000_i1036" style="width:0;height:1.5pt" o:hralign="center" o:hrstd="t" o:hr="t" fillcolor="#a0a0a0" stroked="f"/>
        </w:pict>
      </w:r>
    </w:p>
    <w:p w14:paraId="17E8098E" w14:textId="77777777" w:rsidR="005D7AEF" w:rsidRPr="004424B4" w:rsidRDefault="005D7AEF">
      <w:pPr>
        <w:rPr>
          <w:rFonts w:ascii="Segoe UI" w:hAnsi="Segoe UI" w:cs="Segoe UI"/>
          <w:b/>
          <w:bCs/>
        </w:rPr>
      </w:pPr>
      <w:r w:rsidRPr="004424B4">
        <w:rPr>
          <w:rFonts w:ascii="Segoe UI" w:hAnsi="Segoe UI" w:cs="Segoe UI"/>
          <w:b/>
          <w:bCs/>
        </w:rPr>
        <w:br w:type="page"/>
      </w:r>
    </w:p>
    <w:p w14:paraId="2ADABBBC" w14:textId="5BE26921" w:rsidR="005D7AEF" w:rsidRPr="005D7AEF" w:rsidRDefault="005D7AEF" w:rsidP="005D7AEF">
      <w:pPr>
        <w:rPr>
          <w:rFonts w:ascii="Segoe UI" w:hAnsi="Segoe UI" w:cs="Segoe UI"/>
          <w:b/>
          <w:bCs/>
        </w:rPr>
      </w:pPr>
      <w:r w:rsidRPr="005D7AEF">
        <w:rPr>
          <w:rFonts w:ascii="Segoe UI" w:hAnsi="Segoe UI" w:cs="Segoe UI"/>
          <w:b/>
          <w:bCs/>
        </w:rPr>
        <w:lastRenderedPageBreak/>
        <w:t>5. Classification Performance</w:t>
      </w:r>
    </w:p>
    <w:p w14:paraId="2460E8DA" w14:textId="77777777" w:rsidR="005D7AEF" w:rsidRPr="004424B4" w:rsidRDefault="005D7AEF" w:rsidP="005D7AEF">
      <w:pPr>
        <w:rPr>
          <w:rFonts w:ascii="Segoe UI" w:hAnsi="Segoe UI" w:cs="Segoe UI"/>
          <w:b/>
          <w:bCs/>
        </w:rPr>
      </w:pPr>
      <w:r w:rsidRPr="005D7AEF">
        <w:rPr>
          <w:rFonts w:ascii="Segoe UI" w:hAnsi="Segoe UI" w:cs="Segoe UI"/>
          <w:b/>
          <w:bCs/>
        </w:rPr>
        <w:t>Logistic Regression Confusion Matrix (Rplot08.jpeg)</w:t>
      </w:r>
    </w:p>
    <w:p w14:paraId="493673BF" w14:textId="5C450F09" w:rsidR="005D7AEF" w:rsidRPr="005D7AEF" w:rsidRDefault="005D7AEF" w:rsidP="005D7AEF">
      <w:pPr>
        <w:rPr>
          <w:rFonts w:ascii="Segoe UI" w:hAnsi="Segoe UI" w:cs="Segoe UI"/>
          <w:b/>
          <w:bCs/>
        </w:rPr>
      </w:pPr>
      <w:r w:rsidRPr="004424B4">
        <w:rPr>
          <w:rFonts w:ascii="Segoe UI" w:hAnsi="Segoe UI" w:cs="Segoe UI"/>
          <w:noProof/>
        </w:rPr>
        <w:drawing>
          <wp:inline distT="0" distB="0" distL="0" distR="0" wp14:anchorId="7EF284AD" wp14:editId="764B8B0A">
            <wp:extent cx="5731510" cy="4340860"/>
            <wp:effectExtent l="0" t="0" r="2540" b="2540"/>
            <wp:docPr id="955933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340860"/>
                    </a:xfrm>
                    <a:prstGeom prst="rect">
                      <a:avLst/>
                    </a:prstGeom>
                    <a:noFill/>
                    <a:ln>
                      <a:noFill/>
                    </a:ln>
                  </pic:spPr>
                </pic:pic>
              </a:graphicData>
            </a:graphic>
          </wp:inline>
        </w:drawing>
      </w:r>
    </w:p>
    <w:p w14:paraId="34D1A699" w14:textId="77777777" w:rsidR="005D7AEF" w:rsidRPr="005D7AEF" w:rsidRDefault="005D7AEF" w:rsidP="005D7AEF">
      <w:pPr>
        <w:rPr>
          <w:rFonts w:ascii="Segoe UI" w:hAnsi="Segoe UI" w:cs="Segoe UI"/>
        </w:rPr>
      </w:pPr>
      <w:r w:rsidRPr="005D7AEF">
        <w:rPr>
          <w:rFonts w:ascii="Segoe UI" w:hAnsi="Segoe UI" w:cs="Segoe UI"/>
        </w:rPr>
        <w:t xml:space="preserve">The visualization (and output statistics) confirms the </w:t>
      </w:r>
      <w:r w:rsidRPr="005D7AEF">
        <w:rPr>
          <w:rFonts w:ascii="Segoe UI" w:hAnsi="Segoe UI" w:cs="Segoe UI"/>
          <w:b/>
          <w:bCs/>
        </w:rPr>
        <w:t>strong bias</w:t>
      </w:r>
      <w:r w:rsidRPr="005D7AEF">
        <w:rPr>
          <w:rFonts w:ascii="Segoe UI" w:hAnsi="Segoe UI" w:cs="Segoe UI"/>
        </w:rPr>
        <w:t xml:space="preserve"> of the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753"/>
        <w:gridCol w:w="5817"/>
      </w:tblGrid>
      <w:tr w:rsidR="005D7AEF" w:rsidRPr="005D7AEF" w14:paraId="5E6BBDC0" w14:textId="77777777">
        <w:trPr>
          <w:tblHeader/>
          <w:tblCellSpacing w:w="15" w:type="dxa"/>
        </w:trPr>
        <w:tc>
          <w:tcPr>
            <w:tcW w:w="0" w:type="auto"/>
            <w:vAlign w:val="center"/>
            <w:hideMark/>
          </w:tcPr>
          <w:p w14:paraId="69F10649" w14:textId="77777777" w:rsidR="005D7AEF" w:rsidRPr="005D7AEF" w:rsidRDefault="005D7AEF" w:rsidP="005D7AEF">
            <w:pPr>
              <w:rPr>
                <w:rFonts w:ascii="Segoe UI" w:hAnsi="Segoe UI" w:cs="Segoe UI"/>
              </w:rPr>
            </w:pPr>
            <w:r w:rsidRPr="005D7AEF">
              <w:rPr>
                <w:rFonts w:ascii="Segoe UI" w:hAnsi="Segoe UI" w:cs="Segoe UI"/>
              </w:rPr>
              <w:t>Metric</w:t>
            </w:r>
          </w:p>
        </w:tc>
        <w:tc>
          <w:tcPr>
            <w:tcW w:w="0" w:type="auto"/>
            <w:vAlign w:val="center"/>
            <w:hideMark/>
          </w:tcPr>
          <w:p w14:paraId="5E8AFC07" w14:textId="77777777" w:rsidR="005D7AEF" w:rsidRPr="005D7AEF" w:rsidRDefault="005D7AEF" w:rsidP="005D7AEF">
            <w:pPr>
              <w:rPr>
                <w:rFonts w:ascii="Segoe UI" w:hAnsi="Segoe UI" w:cs="Segoe UI"/>
              </w:rPr>
            </w:pPr>
            <w:r w:rsidRPr="005D7AEF">
              <w:rPr>
                <w:rFonts w:ascii="Segoe UI" w:hAnsi="Segoe UI" w:cs="Segoe UI"/>
              </w:rPr>
              <w:t>Value</w:t>
            </w:r>
          </w:p>
        </w:tc>
        <w:tc>
          <w:tcPr>
            <w:tcW w:w="0" w:type="auto"/>
            <w:vAlign w:val="center"/>
            <w:hideMark/>
          </w:tcPr>
          <w:p w14:paraId="14F38CC2" w14:textId="77777777" w:rsidR="005D7AEF" w:rsidRPr="005D7AEF" w:rsidRDefault="005D7AEF" w:rsidP="005D7AEF">
            <w:pPr>
              <w:rPr>
                <w:rFonts w:ascii="Segoe UI" w:hAnsi="Segoe UI" w:cs="Segoe UI"/>
              </w:rPr>
            </w:pPr>
            <w:r w:rsidRPr="005D7AEF">
              <w:rPr>
                <w:rFonts w:ascii="Segoe UI" w:hAnsi="Segoe UI" w:cs="Segoe UI"/>
              </w:rPr>
              <w:t>Meaning</w:t>
            </w:r>
          </w:p>
        </w:tc>
      </w:tr>
      <w:tr w:rsidR="005D7AEF" w:rsidRPr="005D7AEF" w14:paraId="37F4D0CD" w14:textId="77777777">
        <w:trPr>
          <w:tblCellSpacing w:w="15" w:type="dxa"/>
        </w:trPr>
        <w:tc>
          <w:tcPr>
            <w:tcW w:w="0" w:type="auto"/>
            <w:vAlign w:val="center"/>
            <w:hideMark/>
          </w:tcPr>
          <w:p w14:paraId="665B4F55" w14:textId="77777777" w:rsidR="005D7AEF" w:rsidRPr="005D7AEF" w:rsidRDefault="005D7AEF" w:rsidP="005D7AEF">
            <w:pPr>
              <w:rPr>
                <w:rFonts w:ascii="Segoe UI" w:hAnsi="Segoe UI" w:cs="Segoe UI"/>
              </w:rPr>
            </w:pPr>
            <w:r w:rsidRPr="005D7AEF">
              <w:rPr>
                <w:rFonts w:ascii="Segoe UI" w:hAnsi="Segoe UI" w:cs="Segoe UI"/>
                <w:b/>
                <w:bCs/>
              </w:rPr>
              <w:t>Accuracy</w:t>
            </w:r>
          </w:p>
        </w:tc>
        <w:tc>
          <w:tcPr>
            <w:tcW w:w="0" w:type="auto"/>
            <w:vAlign w:val="center"/>
            <w:hideMark/>
          </w:tcPr>
          <w:p w14:paraId="57FF4EE3" w14:textId="77777777" w:rsidR="005D7AEF" w:rsidRPr="005D7AEF" w:rsidRDefault="005D7AEF" w:rsidP="005D7AEF">
            <w:pPr>
              <w:rPr>
                <w:rFonts w:ascii="Segoe UI" w:hAnsi="Segoe UI" w:cs="Segoe UI"/>
              </w:rPr>
            </w:pPr>
            <w:r w:rsidRPr="005D7AEF">
              <w:rPr>
                <w:rFonts w:ascii="Segoe UI" w:hAnsi="Segoe UI" w:cs="Segoe UI"/>
              </w:rPr>
              <w:t>0.6667</w:t>
            </w:r>
          </w:p>
        </w:tc>
        <w:tc>
          <w:tcPr>
            <w:tcW w:w="0" w:type="auto"/>
            <w:vAlign w:val="center"/>
            <w:hideMark/>
          </w:tcPr>
          <w:p w14:paraId="78824097" w14:textId="77777777" w:rsidR="005D7AEF" w:rsidRPr="005D7AEF" w:rsidRDefault="005D7AEF" w:rsidP="005D7AEF">
            <w:pPr>
              <w:rPr>
                <w:rFonts w:ascii="Segoe UI" w:hAnsi="Segoe UI" w:cs="Segoe UI"/>
              </w:rPr>
            </w:pPr>
            <w:r w:rsidRPr="005D7AEF">
              <w:rPr>
                <w:rFonts w:ascii="Segoe UI" w:hAnsi="Segoe UI" w:cs="Segoe UI"/>
              </w:rPr>
              <w:t>8 out of 12 correct overall.</w:t>
            </w:r>
          </w:p>
        </w:tc>
      </w:tr>
      <w:tr w:rsidR="005D7AEF" w:rsidRPr="005D7AEF" w14:paraId="4F6F2647" w14:textId="77777777">
        <w:trPr>
          <w:tblCellSpacing w:w="15" w:type="dxa"/>
        </w:trPr>
        <w:tc>
          <w:tcPr>
            <w:tcW w:w="0" w:type="auto"/>
            <w:vAlign w:val="center"/>
            <w:hideMark/>
          </w:tcPr>
          <w:p w14:paraId="45FB0A56" w14:textId="77777777" w:rsidR="005D7AEF" w:rsidRPr="005D7AEF" w:rsidRDefault="005D7AEF" w:rsidP="005D7AEF">
            <w:pPr>
              <w:rPr>
                <w:rFonts w:ascii="Segoe UI" w:hAnsi="Segoe UI" w:cs="Segoe UI"/>
              </w:rPr>
            </w:pPr>
            <w:r w:rsidRPr="005D7AEF">
              <w:rPr>
                <w:rFonts w:ascii="Segoe UI" w:hAnsi="Segoe UI" w:cs="Segoe UI"/>
                <w:b/>
                <w:bCs/>
              </w:rPr>
              <w:t>Sensitivity (Low Demand: 0)</w:t>
            </w:r>
          </w:p>
        </w:tc>
        <w:tc>
          <w:tcPr>
            <w:tcW w:w="0" w:type="auto"/>
            <w:vAlign w:val="center"/>
            <w:hideMark/>
          </w:tcPr>
          <w:p w14:paraId="4AC8521E" w14:textId="77777777" w:rsidR="005D7AEF" w:rsidRPr="005D7AEF" w:rsidRDefault="005D7AEF" w:rsidP="005D7AEF">
            <w:pPr>
              <w:rPr>
                <w:rFonts w:ascii="Segoe UI" w:hAnsi="Segoe UI" w:cs="Segoe UI"/>
              </w:rPr>
            </w:pPr>
            <w:r w:rsidRPr="005D7AEF">
              <w:rPr>
                <w:rFonts w:ascii="Segoe UI" w:hAnsi="Segoe UI" w:cs="Segoe UI"/>
                <w:b/>
                <w:bCs/>
              </w:rPr>
              <w:t>1.0000</w:t>
            </w:r>
          </w:p>
        </w:tc>
        <w:tc>
          <w:tcPr>
            <w:tcW w:w="0" w:type="auto"/>
            <w:vAlign w:val="center"/>
            <w:hideMark/>
          </w:tcPr>
          <w:p w14:paraId="020330AE" w14:textId="77777777" w:rsidR="005D7AEF" w:rsidRPr="005D7AEF" w:rsidRDefault="005D7AEF" w:rsidP="005D7AEF">
            <w:pPr>
              <w:rPr>
                <w:rFonts w:ascii="Segoe UI" w:hAnsi="Segoe UI" w:cs="Segoe UI"/>
              </w:rPr>
            </w:pPr>
            <w:r w:rsidRPr="005D7AEF">
              <w:rPr>
                <w:rFonts w:ascii="Segoe UI" w:hAnsi="Segoe UI" w:cs="Segoe UI"/>
              </w:rPr>
              <w:t xml:space="preserve">The model correctly identified all 6 instances of </w:t>
            </w:r>
            <w:r w:rsidRPr="005D7AEF">
              <w:rPr>
                <w:rFonts w:ascii="Segoe UI" w:hAnsi="Segoe UI" w:cs="Segoe UI"/>
                <w:b/>
                <w:bCs/>
              </w:rPr>
              <w:t>Low Demand</w:t>
            </w:r>
            <w:r w:rsidRPr="005D7AEF">
              <w:rPr>
                <w:rFonts w:ascii="Segoe UI" w:hAnsi="Segoe UI" w:cs="Segoe UI"/>
              </w:rPr>
              <w:t xml:space="preserve"> (TN=6).</w:t>
            </w:r>
          </w:p>
        </w:tc>
      </w:tr>
      <w:tr w:rsidR="005D7AEF" w:rsidRPr="005D7AEF" w14:paraId="79FC62E0" w14:textId="77777777">
        <w:trPr>
          <w:tblCellSpacing w:w="15" w:type="dxa"/>
        </w:trPr>
        <w:tc>
          <w:tcPr>
            <w:tcW w:w="0" w:type="auto"/>
            <w:vAlign w:val="center"/>
            <w:hideMark/>
          </w:tcPr>
          <w:p w14:paraId="761C4BEE" w14:textId="77777777" w:rsidR="005D7AEF" w:rsidRPr="005D7AEF" w:rsidRDefault="005D7AEF" w:rsidP="005D7AEF">
            <w:pPr>
              <w:rPr>
                <w:rFonts w:ascii="Segoe UI" w:hAnsi="Segoe UI" w:cs="Segoe UI"/>
              </w:rPr>
            </w:pPr>
            <w:r w:rsidRPr="005D7AEF">
              <w:rPr>
                <w:rFonts w:ascii="Segoe UI" w:hAnsi="Segoe UI" w:cs="Segoe UI"/>
                <w:b/>
                <w:bCs/>
              </w:rPr>
              <w:t>Specificity (High Demand: 1)</w:t>
            </w:r>
          </w:p>
        </w:tc>
        <w:tc>
          <w:tcPr>
            <w:tcW w:w="0" w:type="auto"/>
            <w:vAlign w:val="center"/>
            <w:hideMark/>
          </w:tcPr>
          <w:p w14:paraId="3699EE03" w14:textId="77777777" w:rsidR="005D7AEF" w:rsidRPr="005D7AEF" w:rsidRDefault="005D7AEF" w:rsidP="005D7AEF">
            <w:pPr>
              <w:rPr>
                <w:rFonts w:ascii="Segoe UI" w:hAnsi="Segoe UI" w:cs="Segoe UI"/>
              </w:rPr>
            </w:pPr>
            <w:r w:rsidRPr="005D7AEF">
              <w:rPr>
                <w:rFonts w:ascii="Segoe UI" w:hAnsi="Segoe UI" w:cs="Segoe UI"/>
                <w:b/>
                <w:bCs/>
              </w:rPr>
              <w:t>0.3333</w:t>
            </w:r>
          </w:p>
        </w:tc>
        <w:tc>
          <w:tcPr>
            <w:tcW w:w="0" w:type="auto"/>
            <w:vAlign w:val="center"/>
            <w:hideMark/>
          </w:tcPr>
          <w:p w14:paraId="4A4CA901" w14:textId="77777777" w:rsidR="005D7AEF" w:rsidRPr="005D7AEF" w:rsidRDefault="005D7AEF" w:rsidP="005D7AEF">
            <w:pPr>
              <w:rPr>
                <w:rFonts w:ascii="Segoe UI" w:hAnsi="Segoe UI" w:cs="Segoe UI"/>
              </w:rPr>
            </w:pPr>
            <w:r w:rsidRPr="005D7AEF">
              <w:rPr>
                <w:rFonts w:ascii="Segoe UI" w:hAnsi="Segoe UI" w:cs="Segoe UI"/>
              </w:rPr>
              <w:t xml:space="preserve">The model correctly identified only 2 of the 6 instances of </w:t>
            </w:r>
            <w:r w:rsidRPr="005D7AEF">
              <w:rPr>
                <w:rFonts w:ascii="Segoe UI" w:hAnsi="Segoe UI" w:cs="Segoe UI"/>
                <w:b/>
                <w:bCs/>
              </w:rPr>
              <w:t>High Demand</w:t>
            </w:r>
            <w:r w:rsidRPr="005D7AEF">
              <w:rPr>
                <w:rFonts w:ascii="Segoe UI" w:hAnsi="Segoe UI" w:cs="Segoe UI"/>
              </w:rPr>
              <w:t xml:space="preserve"> (TP=2).</w:t>
            </w:r>
          </w:p>
        </w:tc>
      </w:tr>
      <w:tr w:rsidR="005D7AEF" w:rsidRPr="005D7AEF" w14:paraId="05672F9B" w14:textId="77777777">
        <w:trPr>
          <w:tblCellSpacing w:w="15" w:type="dxa"/>
        </w:trPr>
        <w:tc>
          <w:tcPr>
            <w:tcW w:w="0" w:type="auto"/>
            <w:vAlign w:val="center"/>
            <w:hideMark/>
          </w:tcPr>
          <w:p w14:paraId="626A3192" w14:textId="77777777" w:rsidR="005D7AEF" w:rsidRPr="005D7AEF" w:rsidRDefault="005D7AEF" w:rsidP="005D7AEF">
            <w:pPr>
              <w:rPr>
                <w:rFonts w:ascii="Segoe UI" w:hAnsi="Segoe UI" w:cs="Segoe UI"/>
              </w:rPr>
            </w:pPr>
            <w:r w:rsidRPr="005D7AEF">
              <w:rPr>
                <w:rFonts w:ascii="Segoe UI" w:hAnsi="Segoe UI" w:cs="Segoe UI"/>
                <w:b/>
                <w:bCs/>
              </w:rPr>
              <w:t>False Negatives</w:t>
            </w:r>
          </w:p>
        </w:tc>
        <w:tc>
          <w:tcPr>
            <w:tcW w:w="0" w:type="auto"/>
            <w:vAlign w:val="center"/>
            <w:hideMark/>
          </w:tcPr>
          <w:p w14:paraId="1EFC942B" w14:textId="77777777" w:rsidR="005D7AEF" w:rsidRPr="005D7AEF" w:rsidRDefault="005D7AEF" w:rsidP="005D7AEF">
            <w:pPr>
              <w:rPr>
                <w:rFonts w:ascii="Segoe UI" w:hAnsi="Segoe UI" w:cs="Segoe UI"/>
              </w:rPr>
            </w:pPr>
            <w:r w:rsidRPr="005D7AEF">
              <w:rPr>
                <w:rFonts w:ascii="Segoe UI" w:hAnsi="Segoe UI" w:cs="Segoe UI"/>
              </w:rPr>
              <w:t>4</w:t>
            </w:r>
          </w:p>
        </w:tc>
        <w:tc>
          <w:tcPr>
            <w:tcW w:w="0" w:type="auto"/>
            <w:vAlign w:val="center"/>
            <w:hideMark/>
          </w:tcPr>
          <w:p w14:paraId="5ACCFF33" w14:textId="77777777" w:rsidR="005D7AEF" w:rsidRPr="005D7AEF" w:rsidRDefault="005D7AEF" w:rsidP="005D7AEF">
            <w:pPr>
              <w:rPr>
                <w:rFonts w:ascii="Segoe UI" w:hAnsi="Segoe UI" w:cs="Segoe UI"/>
              </w:rPr>
            </w:pPr>
            <w:r w:rsidRPr="005D7AEF">
              <w:rPr>
                <w:rFonts w:ascii="Segoe UI" w:hAnsi="Segoe UI" w:cs="Segoe UI"/>
                <w:b/>
                <w:bCs/>
              </w:rPr>
              <w:t>The model incorrectly missed 4 High demand days</w:t>
            </w:r>
            <w:r w:rsidRPr="005D7AEF">
              <w:rPr>
                <w:rFonts w:ascii="Segoe UI" w:hAnsi="Segoe UI" w:cs="Segoe UI"/>
              </w:rPr>
              <w:t>, predicting them as Low.</w:t>
            </w:r>
          </w:p>
        </w:tc>
      </w:tr>
    </w:tbl>
    <w:p w14:paraId="629A0C3F" w14:textId="5DC44A75" w:rsidR="005D7AEF" w:rsidRPr="005D7AEF" w:rsidRDefault="005D7AEF" w:rsidP="005D7AEF">
      <w:pPr>
        <w:rPr>
          <w:rFonts w:ascii="Segoe UI" w:hAnsi="Segoe UI" w:cs="Segoe UI"/>
        </w:rPr>
      </w:pPr>
    </w:p>
    <w:p w14:paraId="4AD4BCE7" w14:textId="198FF152" w:rsidR="005D7AEF" w:rsidRPr="004424B4" w:rsidRDefault="005D7AEF" w:rsidP="005D7AEF">
      <w:pPr>
        <w:rPr>
          <w:rFonts w:ascii="Segoe UI" w:hAnsi="Segoe UI" w:cs="Segoe UI"/>
        </w:rPr>
      </w:pPr>
      <w:r w:rsidRPr="005D7AEF">
        <w:rPr>
          <w:rFonts w:ascii="Segoe UI" w:hAnsi="Segoe UI" w:cs="Segoe UI"/>
          <w:b/>
          <w:bCs/>
        </w:rPr>
        <w:t>Conclusion:</w:t>
      </w:r>
      <w:r w:rsidRPr="005D7AEF">
        <w:rPr>
          <w:rFonts w:ascii="Segoe UI" w:hAnsi="Segoe UI" w:cs="Segoe UI"/>
        </w:rPr>
        <w:t xml:space="preserve"> The Logistic Regression is not reliable for predicting high demand days because its high sensitivity (1.0) is achieved by simply predicting "Low" most of the time. The low specificity means it's inadequate for a critical task like anticipating a surge in demand.</w:t>
      </w:r>
    </w:p>
    <w:p w14:paraId="25FC43EF" w14:textId="3C805D23" w:rsidR="004424B4" w:rsidRPr="004424B4" w:rsidRDefault="005D7AEF" w:rsidP="004424B4">
      <w:pPr>
        <w:rPr>
          <w:rFonts w:ascii="Segoe UI" w:hAnsi="Segoe UI" w:cs="Segoe UI"/>
          <w:b/>
          <w:bCs/>
        </w:rPr>
      </w:pPr>
      <w:r w:rsidRPr="004424B4">
        <w:rPr>
          <w:rFonts w:ascii="Segoe UI" w:hAnsi="Segoe UI" w:cs="Segoe UI"/>
        </w:rPr>
        <w:br w:type="page"/>
      </w:r>
      <w:r w:rsidR="004424B4" w:rsidRPr="004424B4">
        <w:rPr>
          <w:rFonts w:ascii="Segoe UI" w:hAnsi="Segoe UI" w:cs="Segoe UI"/>
          <w:b/>
          <w:bCs/>
          <w:sz w:val="32"/>
          <w:szCs w:val="32"/>
        </w:rPr>
        <w:lastRenderedPageBreak/>
        <w:t xml:space="preserve">The key line used to generate predictions </w:t>
      </w:r>
    </w:p>
    <w:p w14:paraId="59C6E471" w14:textId="77777777" w:rsidR="004424B4" w:rsidRPr="004424B4" w:rsidRDefault="004424B4" w:rsidP="004424B4">
      <w:pPr>
        <w:rPr>
          <w:rFonts w:ascii="Segoe UI" w:hAnsi="Segoe UI" w:cs="Segoe UI"/>
        </w:rPr>
      </w:pPr>
      <w:r w:rsidRPr="004424B4">
        <w:rPr>
          <w:rFonts w:ascii="Segoe UI" w:hAnsi="Segoe UI" w:cs="Segoe UI"/>
          <w:highlight w:val="lightGray"/>
        </w:rPr>
        <w:t>predict(model_object, new_data)</w:t>
      </w:r>
    </w:p>
    <w:p w14:paraId="3E369ADE" w14:textId="77777777" w:rsidR="004424B4" w:rsidRPr="004424B4" w:rsidRDefault="004424B4" w:rsidP="004424B4">
      <w:pPr>
        <w:rPr>
          <w:rFonts w:ascii="Segoe UI" w:hAnsi="Segoe UI" w:cs="Segoe UI"/>
        </w:rPr>
      </w:pPr>
      <w:r w:rsidRPr="004424B4">
        <w:rPr>
          <w:rFonts w:ascii="Segoe UI" w:hAnsi="Segoe UI" w:cs="Segoe UI"/>
        </w:rPr>
        <w:t xml:space="preserve">Here is how you would specifically use your </w:t>
      </w:r>
      <w:r w:rsidRPr="004424B4">
        <w:rPr>
          <w:rFonts w:ascii="Segoe UI" w:hAnsi="Segoe UI" w:cs="Segoe UI"/>
          <w:b/>
          <w:bCs/>
        </w:rPr>
        <w:t>GLMNET</w:t>
      </w:r>
      <w:r w:rsidRPr="004424B4">
        <w:rPr>
          <w:rFonts w:ascii="Segoe UI" w:hAnsi="Segoe UI" w:cs="Segoe UI"/>
        </w:rPr>
        <w:t xml:space="preserve"> model (your best credible predictor) for the next day, assuming you have the new feature data ready:</w:t>
      </w:r>
    </w:p>
    <w:p w14:paraId="4FE00BFE" w14:textId="77777777" w:rsidR="004424B4" w:rsidRPr="004424B4" w:rsidRDefault="00000000" w:rsidP="004424B4">
      <w:pPr>
        <w:rPr>
          <w:rFonts w:ascii="Segoe UI" w:hAnsi="Segoe UI" w:cs="Segoe UI"/>
        </w:rPr>
      </w:pPr>
      <w:r>
        <w:rPr>
          <w:rFonts w:ascii="Segoe UI" w:hAnsi="Segoe UI" w:cs="Segoe UI"/>
        </w:rPr>
        <w:pict w14:anchorId="13C5CAA8">
          <v:rect id="_x0000_i1037" style="width:0;height:1.5pt" o:hralign="center" o:hrstd="t" o:hr="t" fillcolor="#a0a0a0" stroked="f"/>
        </w:pict>
      </w:r>
    </w:p>
    <w:p w14:paraId="6138E4D7" w14:textId="77777777" w:rsidR="004424B4" w:rsidRPr="004424B4" w:rsidRDefault="004424B4" w:rsidP="004424B4">
      <w:pPr>
        <w:rPr>
          <w:rFonts w:ascii="Segoe UI" w:hAnsi="Segoe UI" w:cs="Segoe UI"/>
          <w:b/>
          <w:bCs/>
        </w:rPr>
      </w:pPr>
      <w:r w:rsidRPr="004424B4">
        <w:rPr>
          <w:rFonts w:ascii="Segoe UI" w:hAnsi="Segoe UI" w:cs="Segoe UI"/>
          <w:b/>
          <w:bCs/>
        </w:rPr>
        <w:t>Code for Generating a Prediction</w:t>
      </w:r>
    </w:p>
    <w:p w14:paraId="5EAFF694" w14:textId="77777777" w:rsidR="004424B4" w:rsidRPr="004424B4" w:rsidRDefault="004424B4" w:rsidP="004424B4">
      <w:pPr>
        <w:rPr>
          <w:rFonts w:ascii="Segoe UI" w:hAnsi="Segoe UI" w:cs="Segoe UI"/>
        </w:rPr>
      </w:pPr>
      <w:r w:rsidRPr="004424B4">
        <w:rPr>
          <w:rFonts w:ascii="Segoe UI" w:hAnsi="Segoe UI" w:cs="Segoe UI"/>
        </w:rPr>
        <w:t>The following structure, already present in your script, is how you generate a prediction:</w:t>
      </w:r>
    </w:p>
    <w:p w14:paraId="1F9369E1" w14:textId="77777777" w:rsidR="004424B4" w:rsidRPr="004424B4" w:rsidRDefault="004424B4" w:rsidP="004424B4">
      <w:pPr>
        <w:numPr>
          <w:ilvl w:val="0"/>
          <w:numId w:val="31"/>
        </w:numPr>
        <w:rPr>
          <w:rFonts w:ascii="Segoe UI" w:hAnsi="Segoe UI" w:cs="Segoe UI"/>
        </w:rPr>
      </w:pPr>
      <w:r w:rsidRPr="004424B4">
        <w:rPr>
          <w:rFonts w:ascii="Segoe UI" w:hAnsi="Segoe UI" w:cs="Segoe UI"/>
          <w:b/>
          <w:bCs/>
        </w:rPr>
        <w:t>Retrieve the Scaled Input Data:</w:t>
      </w:r>
      <w:r w:rsidRPr="004424B4">
        <w:rPr>
          <w:rFonts w:ascii="Segoe UI" w:hAnsi="Segoe UI" w:cs="Segoe UI"/>
        </w:rPr>
        <w:t xml:space="preserve"> You need the data for the next day, which must be scaled using your original preProcValues object and converted to a matrix (as required by GLMNET).</w:t>
      </w:r>
    </w:p>
    <w:p w14:paraId="7551959B" w14:textId="77777777" w:rsidR="004424B4" w:rsidRPr="004424B4" w:rsidRDefault="004424B4" w:rsidP="004424B4">
      <w:pPr>
        <w:numPr>
          <w:ilvl w:val="1"/>
          <w:numId w:val="31"/>
        </w:numPr>
        <w:rPr>
          <w:rFonts w:ascii="Segoe UI" w:hAnsi="Segoe UI" w:cs="Segoe UI"/>
        </w:rPr>
      </w:pPr>
      <w:r w:rsidRPr="004424B4">
        <w:rPr>
          <w:rFonts w:ascii="Segoe UI" w:hAnsi="Segoe UI" w:cs="Segoe UI"/>
          <w:i/>
          <w:iCs/>
        </w:rPr>
        <w:t>Assuming your new, scaled, and matrix-converted data is named:</w:t>
      </w:r>
      <w:r w:rsidRPr="004424B4">
        <w:rPr>
          <w:rFonts w:ascii="Segoe UI" w:hAnsi="Segoe UI" w:cs="Segoe UI"/>
        </w:rPr>
        <w:t xml:space="preserve"> x_new_scaled_matrix</w:t>
      </w:r>
    </w:p>
    <w:p w14:paraId="55E55657" w14:textId="77777777" w:rsidR="004424B4" w:rsidRPr="004424B4" w:rsidRDefault="004424B4" w:rsidP="004424B4">
      <w:pPr>
        <w:numPr>
          <w:ilvl w:val="0"/>
          <w:numId w:val="31"/>
        </w:numPr>
        <w:rPr>
          <w:rFonts w:ascii="Segoe UI" w:hAnsi="Segoe UI" w:cs="Segoe UI"/>
        </w:rPr>
      </w:pPr>
      <w:r w:rsidRPr="004424B4">
        <w:rPr>
          <w:rFonts w:ascii="Segoe UI" w:hAnsi="Segoe UI" w:cs="Segoe UI"/>
          <w:b/>
          <w:bCs/>
        </w:rPr>
        <w:t>Retrieve the Trained Model:</w:t>
      </w:r>
      <w:r w:rsidRPr="004424B4">
        <w:rPr>
          <w:rFonts w:ascii="Segoe UI" w:hAnsi="Segoe UI" w:cs="Segoe UI"/>
        </w:rPr>
        <w:t xml:space="preserve"> You need the glmnet_fit object.</w:t>
      </w:r>
    </w:p>
    <w:p w14:paraId="38415304" w14:textId="5FA9205D" w:rsidR="004424B4" w:rsidRPr="004424B4" w:rsidRDefault="004424B4" w:rsidP="004424B4">
      <w:pPr>
        <w:numPr>
          <w:ilvl w:val="0"/>
          <w:numId w:val="31"/>
        </w:numPr>
        <w:rPr>
          <w:rFonts w:ascii="Segoe UI" w:hAnsi="Segoe UI" w:cs="Segoe UI"/>
        </w:rPr>
      </w:pPr>
      <w:r w:rsidRPr="004424B4">
        <w:rPr>
          <w:rFonts w:ascii="Segoe UI" w:hAnsi="Segoe UI" w:cs="Segoe UI"/>
          <w:b/>
          <w:bCs/>
        </w:rPr>
        <w:t>Generate the Prediction:</w:t>
      </w:r>
    </w:p>
    <w:p w14:paraId="3D1A92F3" w14:textId="77777777" w:rsidR="004424B4" w:rsidRPr="004424B4" w:rsidRDefault="004424B4" w:rsidP="004424B4">
      <w:pPr>
        <w:rPr>
          <w:rFonts w:ascii="Segoe UI" w:hAnsi="Segoe UI" w:cs="Segoe UI"/>
          <w:highlight w:val="lightGray"/>
        </w:rPr>
      </w:pPr>
      <w:r w:rsidRPr="004424B4">
        <w:rPr>
          <w:rFonts w:ascii="Segoe UI" w:hAnsi="Segoe UI" w:cs="Segoe UI"/>
          <w:highlight w:val="lightGray"/>
        </w:rPr>
        <w:t># 1. (Pre-step: Ensure 'glmnet_fit' and 'x_new_scaled_matrix' are in your environment)</w:t>
      </w:r>
    </w:p>
    <w:p w14:paraId="51A1877A" w14:textId="29C55243" w:rsidR="004424B4" w:rsidRPr="004424B4" w:rsidRDefault="004424B4" w:rsidP="004424B4">
      <w:pPr>
        <w:rPr>
          <w:rFonts w:ascii="Segoe UI" w:hAnsi="Segoe UI" w:cs="Segoe UI"/>
          <w:highlight w:val="lightGray"/>
        </w:rPr>
      </w:pPr>
      <w:r w:rsidRPr="004424B4">
        <w:rPr>
          <w:rFonts w:ascii="Segoe UI" w:hAnsi="Segoe UI" w:cs="Segoe UI"/>
          <w:highlight w:val="lightGray"/>
        </w:rPr>
        <w:t># The prediction function is from the caret package.</w:t>
      </w:r>
    </w:p>
    <w:p w14:paraId="3CD72332" w14:textId="77777777" w:rsidR="004424B4" w:rsidRPr="004424B4" w:rsidRDefault="004424B4" w:rsidP="004424B4">
      <w:pPr>
        <w:rPr>
          <w:rFonts w:ascii="Segoe UI" w:hAnsi="Segoe UI" w:cs="Segoe UI"/>
          <w:highlight w:val="lightGray"/>
        </w:rPr>
      </w:pPr>
      <w:r w:rsidRPr="004424B4">
        <w:rPr>
          <w:rFonts w:ascii="Segoe UI" w:hAnsi="Segoe UI" w:cs="Segoe UI"/>
          <w:highlight w:val="lightGray"/>
        </w:rPr>
        <w:t># 2. Predict the next day's demand</w:t>
      </w:r>
    </w:p>
    <w:p w14:paraId="2B20439C" w14:textId="7AD3C8A5" w:rsidR="004424B4" w:rsidRPr="004424B4" w:rsidRDefault="004424B4" w:rsidP="004424B4">
      <w:pPr>
        <w:rPr>
          <w:rFonts w:ascii="Segoe UI" w:hAnsi="Segoe UI" w:cs="Segoe UI"/>
          <w:highlight w:val="lightGray"/>
        </w:rPr>
      </w:pPr>
      <w:r w:rsidRPr="004424B4">
        <w:rPr>
          <w:rFonts w:ascii="Segoe UI" w:hAnsi="Segoe UI" w:cs="Segoe UI"/>
          <w:highlight w:val="lightGray"/>
        </w:rPr>
        <w:t>prediction_next_day &lt;- predict(glmnet_fit, x_new_scaled_matrix)</w:t>
      </w:r>
    </w:p>
    <w:p w14:paraId="0FCE7A70" w14:textId="77777777" w:rsidR="004424B4" w:rsidRPr="004424B4" w:rsidRDefault="004424B4" w:rsidP="004424B4">
      <w:pPr>
        <w:rPr>
          <w:rFonts w:ascii="Segoe UI" w:hAnsi="Segoe UI" w:cs="Segoe UI"/>
          <w:highlight w:val="lightGray"/>
        </w:rPr>
      </w:pPr>
      <w:r w:rsidRPr="004424B4">
        <w:rPr>
          <w:rFonts w:ascii="Segoe UI" w:hAnsi="Segoe UI" w:cs="Segoe UI"/>
          <w:highlight w:val="lightGray"/>
        </w:rPr>
        <w:t># 3. Print the forecast</w:t>
      </w:r>
    </w:p>
    <w:p w14:paraId="7F3BC817" w14:textId="77777777" w:rsidR="004424B4" w:rsidRPr="004424B4" w:rsidRDefault="004424B4" w:rsidP="004424B4">
      <w:pPr>
        <w:rPr>
          <w:rFonts w:ascii="Segoe UI" w:hAnsi="Segoe UI" w:cs="Segoe UI"/>
        </w:rPr>
      </w:pPr>
      <w:r w:rsidRPr="004424B4">
        <w:rPr>
          <w:rFonts w:ascii="Segoe UI" w:hAnsi="Segoe UI" w:cs="Segoe UI"/>
          <w:highlight w:val="lightGray"/>
        </w:rPr>
        <w:t>print(prediction_next_day)</w:t>
      </w:r>
    </w:p>
    <w:p w14:paraId="33781D68" w14:textId="77777777" w:rsidR="004424B4" w:rsidRPr="004424B4" w:rsidRDefault="004424B4" w:rsidP="004424B4">
      <w:pPr>
        <w:rPr>
          <w:rFonts w:ascii="Segoe UI" w:hAnsi="Segoe UI" w:cs="Segoe UI"/>
          <w:b/>
          <w:bCs/>
        </w:rPr>
      </w:pPr>
      <w:r w:rsidRPr="004424B4">
        <w:rPr>
          <w:rFonts w:ascii="Segoe UI" w:hAnsi="Segoe UI" w:cs="Segoe UI"/>
          <w:b/>
          <w:bCs/>
        </w:rPr>
        <w:t>Context in Your Original Code</w:t>
      </w:r>
    </w:p>
    <w:p w14:paraId="220CECC9" w14:textId="77777777" w:rsidR="004424B4" w:rsidRPr="004424B4" w:rsidRDefault="004424B4" w:rsidP="004424B4">
      <w:pPr>
        <w:rPr>
          <w:rFonts w:ascii="Segoe UI" w:hAnsi="Segoe UI" w:cs="Segoe UI"/>
        </w:rPr>
      </w:pPr>
      <w:r w:rsidRPr="004424B4">
        <w:rPr>
          <w:rFonts w:ascii="Segoe UI" w:hAnsi="Segoe UI" w:cs="Segoe UI"/>
        </w:rPr>
        <w:t>You used this prediction pattern repeatedly in Step 8 of your script:</w:t>
      </w:r>
    </w:p>
    <w:tbl>
      <w:tblPr>
        <w:tblStyle w:val="GridTable6Colorful-Accent1"/>
        <w:tblW w:w="0" w:type="auto"/>
        <w:tblLook w:val="04A0" w:firstRow="1" w:lastRow="0" w:firstColumn="1" w:lastColumn="0" w:noHBand="0" w:noVBand="1"/>
      </w:tblPr>
      <w:tblGrid>
        <w:gridCol w:w="1118"/>
        <w:gridCol w:w="5937"/>
      </w:tblGrid>
      <w:tr w:rsidR="004424B4" w:rsidRPr="004424B4" w14:paraId="789DCEAA" w14:textId="77777777" w:rsidTr="00442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491DD" w14:textId="77777777" w:rsidR="004424B4" w:rsidRPr="004424B4" w:rsidRDefault="004424B4" w:rsidP="004424B4">
            <w:pPr>
              <w:spacing w:after="160" w:line="259" w:lineRule="auto"/>
              <w:rPr>
                <w:rFonts w:ascii="Segoe UI" w:hAnsi="Segoe UI" w:cs="Segoe UI"/>
              </w:rPr>
            </w:pPr>
            <w:r w:rsidRPr="004424B4">
              <w:rPr>
                <w:rFonts w:ascii="Segoe UI" w:hAnsi="Segoe UI" w:cs="Segoe UI"/>
              </w:rPr>
              <w:t>Model</w:t>
            </w:r>
          </w:p>
        </w:tc>
        <w:tc>
          <w:tcPr>
            <w:tcW w:w="0" w:type="auto"/>
            <w:hideMark/>
          </w:tcPr>
          <w:p w14:paraId="2FBCC9FD" w14:textId="77777777" w:rsidR="004424B4" w:rsidRPr="004424B4" w:rsidRDefault="004424B4" w:rsidP="004424B4">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4424B4">
              <w:rPr>
                <w:rFonts w:ascii="Segoe UI" w:hAnsi="Segoe UI" w:cs="Segoe UI"/>
              </w:rPr>
              <w:t>Original Code Line</w:t>
            </w:r>
          </w:p>
        </w:tc>
      </w:tr>
      <w:tr w:rsidR="004424B4" w:rsidRPr="004424B4" w14:paraId="70E7C73D" w14:textId="77777777" w:rsidTr="00442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E5534" w14:textId="77777777" w:rsidR="004424B4" w:rsidRPr="004424B4" w:rsidRDefault="004424B4" w:rsidP="004424B4">
            <w:pPr>
              <w:spacing w:after="160" w:line="259" w:lineRule="auto"/>
              <w:rPr>
                <w:rFonts w:ascii="Segoe UI" w:hAnsi="Segoe UI" w:cs="Segoe UI"/>
              </w:rPr>
            </w:pPr>
            <w:r w:rsidRPr="004424B4">
              <w:rPr>
                <w:rFonts w:ascii="Segoe UI" w:hAnsi="Segoe UI" w:cs="Segoe UI"/>
              </w:rPr>
              <w:t>LM</w:t>
            </w:r>
          </w:p>
        </w:tc>
        <w:tc>
          <w:tcPr>
            <w:tcW w:w="0" w:type="auto"/>
            <w:hideMark/>
          </w:tcPr>
          <w:p w14:paraId="15E79910" w14:textId="77777777" w:rsidR="004424B4" w:rsidRPr="004424B4" w:rsidRDefault="004424B4" w:rsidP="004424B4">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4424B4">
              <w:rPr>
                <w:rFonts w:ascii="Segoe UI" w:hAnsi="Segoe UI" w:cs="Segoe UI"/>
              </w:rPr>
              <w:t>lm_pred &lt;- predict(lm_fit, x_test_scaled)</w:t>
            </w:r>
          </w:p>
        </w:tc>
      </w:tr>
      <w:tr w:rsidR="004424B4" w:rsidRPr="004424B4" w14:paraId="7422A66F" w14:textId="77777777" w:rsidTr="004424B4">
        <w:tc>
          <w:tcPr>
            <w:cnfStyle w:val="001000000000" w:firstRow="0" w:lastRow="0" w:firstColumn="1" w:lastColumn="0" w:oddVBand="0" w:evenVBand="0" w:oddHBand="0" w:evenHBand="0" w:firstRowFirstColumn="0" w:firstRowLastColumn="0" w:lastRowFirstColumn="0" w:lastRowLastColumn="0"/>
            <w:tcW w:w="0" w:type="auto"/>
            <w:hideMark/>
          </w:tcPr>
          <w:p w14:paraId="06D3537E" w14:textId="77777777" w:rsidR="004424B4" w:rsidRPr="004424B4" w:rsidRDefault="004424B4" w:rsidP="004424B4">
            <w:pPr>
              <w:spacing w:after="160" w:line="259" w:lineRule="auto"/>
              <w:rPr>
                <w:rFonts w:ascii="Segoe UI" w:hAnsi="Segoe UI" w:cs="Segoe UI"/>
              </w:rPr>
            </w:pPr>
            <w:r w:rsidRPr="004424B4">
              <w:rPr>
                <w:rFonts w:ascii="Segoe UI" w:hAnsi="Segoe UI" w:cs="Segoe UI"/>
              </w:rPr>
              <w:t>GLMNET</w:t>
            </w:r>
          </w:p>
        </w:tc>
        <w:tc>
          <w:tcPr>
            <w:tcW w:w="0" w:type="auto"/>
            <w:hideMark/>
          </w:tcPr>
          <w:p w14:paraId="7436C4A3" w14:textId="77777777" w:rsidR="004424B4" w:rsidRPr="004424B4" w:rsidRDefault="004424B4" w:rsidP="004424B4">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4424B4">
              <w:rPr>
                <w:rFonts w:ascii="Segoe UI" w:hAnsi="Segoe UI" w:cs="Segoe UI"/>
              </w:rPr>
              <w:t>glmnet_pred &lt;- predict(glmnet_fit, as.matrix(x_test_scaled))</w:t>
            </w:r>
          </w:p>
        </w:tc>
      </w:tr>
      <w:tr w:rsidR="004424B4" w:rsidRPr="004424B4" w14:paraId="71AFAC00" w14:textId="77777777" w:rsidTr="00442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7EF06" w14:textId="77777777" w:rsidR="004424B4" w:rsidRPr="004424B4" w:rsidRDefault="004424B4" w:rsidP="004424B4">
            <w:pPr>
              <w:spacing w:after="160" w:line="259" w:lineRule="auto"/>
              <w:rPr>
                <w:rFonts w:ascii="Segoe UI" w:hAnsi="Segoe UI" w:cs="Segoe UI"/>
              </w:rPr>
            </w:pPr>
            <w:r w:rsidRPr="004424B4">
              <w:rPr>
                <w:rFonts w:ascii="Segoe UI" w:hAnsi="Segoe UI" w:cs="Segoe UI"/>
              </w:rPr>
              <w:t>RF</w:t>
            </w:r>
          </w:p>
        </w:tc>
        <w:tc>
          <w:tcPr>
            <w:tcW w:w="0" w:type="auto"/>
            <w:hideMark/>
          </w:tcPr>
          <w:p w14:paraId="7879BF60" w14:textId="77777777" w:rsidR="004424B4" w:rsidRPr="004424B4" w:rsidRDefault="004424B4" w:rsidP="004424B4">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4424B4">
              <w:rPr>
                <w:rFonts w:ascii="Segoe UI" w:hAnsi="Segoe UI" w:cs="Segoe UI"/>
              </w:rPr>
              <w:t>rf_pred &lt;- predict(rf_fit, x_test_scaled)</w:t>
            </w:r>
          </w:p>
        </w:tc>
      </w:tr>
    </w:tbl>
    <w:p w14:paraId="234AC493" w14:textId="77777777" w:rsidR="004424B4" w:rsidRPr="004424B4" w:rsidRDefault="004424B4" w:rsidP="004424B4">
      <w:pPr>
        <w:rPr>
          <w:rFonts w:ascii="Segoe UI" w:hAnsi="Segoe UI" w:cs="Segoe UI"/>
        </w:rPr>
      </w:pPr>
      <w:r w:rsidRPr="004424B4">
        <w:rPr>
          <w:rFonts w:ascii="Segoe UI" w:hAnsi="Segoe UI" w:cs="Segoe UI"/>
        </w:rPr>
        <w:t>You simply need to replace the x_test_scaled data with your new, single-row data point (x_new_scaled_matrix) to get the forecast.</w:t>
      </w:r>
    </w:p>
    <w:p w14:paraId="42299A86" w14:textId="0663FD45" w:rsidR="005D7AEF" w:rsidRPr="004424B4" w:rsidRDefault="005D7AEF">
      <w:pPr>
        <w:rPr>
          <w:rFonts w:ascii="Segoe UI" w:hAnsi="Segoe UI" w:cs="Segoe UI"/>
        </w:rPr>
      </w:pPr>
    </w:p>
    <w:p w14:paraId="57FA9CBD" w14:textId="77777777" w:rsidR="005D7AEF" w:rsidRPr="005D7AEF" w:rsidRDefault="005D7AEF" w:rsidP="005D7AEF">
      <w:pPr>
        <w:rPr>
          <w:rFonts w:ascii="Segoe UI" w:hAnsi="Segoe UI" w:cs="Segoe UI"/>
          <w:b/>
          <w:bCs/>
          <w:sz w:val="36"/>
          <w:szCs w:val="36"/>
        </w:rPr>
      </w:pPr>
      <w:r w:rsidRPr="005D7AEF">
        <w:rPr>
          <w:rFonts w:ascii="Segoe UI" w:hAnsi="Segoe UI" w:cs="Segoe UI"/>
          <w:b/>
          <w:bCs/>
          <w:sz w:val="36"/>
          <w:szCs w:val="36"/>
        </w:rPr>
        <w:lastRenderedPageBreak/>
        <w:t>Comprehensive Machine Learning Report: Daily Demand Forecasting</w:t>
      </w:r>
    </w:p>
    <w:p w14:paraId="445BD461" w14:textId="77777777" w:rsidR="005D7AEF" w:rsidRPr="005D7AEF" w:rsidRDefault="005D7AEF" w:rsidP="005D7AEF">
      <w:pPr>
        <w:rPr>
          <w:rFonts w:ascii="Segoe UI" w:hAnsi="Segoe UI" w:cs="Segoe UI"/>
        </w:rPr>
      </w:pPr>
      <w:r w:rsidRPr="005D7AEF">
        <w:rPr>
          <w:rFonts w:ascii="Segoe UI" w:hAnsi="Segoe UI" w:cs="Segoe UI"/>
        </w:rPr>
        <w:t xml:space="preserve">This report analyzes the steps taken to model and predict the </w:t>
      </w:r>
      <w:r w:rsidRPr="005D7AEF">
        <w:rPr>
          <w:rFonts w:ascii="Segoe UI" w:hAnsi="Segoe UI" w:cs="Segoe UI"/>
          <w:b/>
          <w:bCs/>
        </w:rPr>
        <w:t>Target (Total orders)</w:t>
      </w:r>
      <w:r w:rsidRPr="005D7AEF">
        <w:rPr>
          <w:rFonts w:ascii="Segoe UI" w:hAnsi="Segoe UI" w:cs="Segoe UI"/>
        </w:rPr>
        <w:t xml:space="preserve"> using the daily demand dataset.</w:t>
      </w:r>
    </w:p>
    <w:p w14:paraId="11EF5F4A" w14:textId="77777777" w:rsidR="005D7AEF" w:rsidRPr="005D7AEF" w:rsidRDefault="005D7AEF" w:rsidP="005D7AEF">
      <w:pPr>
        <w:rPr>
          <w:rFonts w:ascii="Segoe UI" w:hAnsi="Segoe UI" w:cs="Segoe UI"/>
          <w:b/>
          <w:bCs/>
        </w:rPr>
      </w:pPr>
      <w:r w:rsidRPr="005D7AEF">
        <w:rPr>
          <w:rFonts w:ascii="Segoe UI" w:hAnsi="Segoe UI" w:cs="Segoe UI"/>
          <w:b/>
          <w:bCs/>
        </w:rPr>
        <w:t>I. Data Preparation and Feature Engineering (Steps 1–4)</w:t>
      </w:r>
    </w:p>
    <w:tbl>
      <w:tblPr>
        <w:tblStyle w:val="GridTable4-Accent4"/>
        <w:tblW w:w="0" w:type="auto"/>
        <w:tblLook w:val="04A0" w:firstRow="1" w:lastRow="0" w:firstColumn="1" w:lastColumn="0" w:noHBand="0" w:noVBand="1"/>
      </w:tblPr>
      <w:tblGrid>
        <w:gridCol w:w="675"/>
        <w:gridCol w:w="3591"/>
        <w:gridCol w:w="4750"/>
      </w:tblGrid>
      <w:tr w:rsidR="005D7AEF" w:rsidRPr="005D7AEF" w14:paraId="326903A7" w14:textId="77777777" w:rsidTr="005D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74964"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Step</w:t>
            </w:r>
          </w:p>
        </w:tc>
        <w:tc>
          <w:tcPr>
            <w:tcW w:w="0" w:type="auto"/>
            <w:hideMark/>
          </w:tcPr>
          <w:p w14:paraId="29373AF3" w14:textId="77777777" w:rsidR="005D7AEF" w:rsidRPr="005D7AEF" w:rsidRDefault="005D7AEF" w:rsidP="005D7AEF">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Code Action</w:t>
            </w:r>
          </w:p>
        </w:tc>
        <w:tc>
          <w:tcPr>
            <w:tcW w:w="0" w:type="auto"/>
            <w:hideMark/>
          </w:tcPr>
          <w:p w14:paraId="46DD49E7" w14:textId="77777777" w:rsidR="005D7AEF" w:rsidRPr="005D7AEF" w:rsidRDefault="005D7AEF" w:rsidP="005D7AEF">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Interpretation</w:t>
            </w:r>
          </w:p>
        </w:tc>
      </w:tr>
      <w:tr w:rsidR="005D7AEF" w:rsidRPr="005D7AEF" w14:paraId="10CA341C"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DE441"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1-2</w:t>
            </w:r>
          </w:p>
        </w:tc>
        <w:tc>
          <w:tcPr>
            <w:tcW w:w="0" w:type="auto"/>
            <w:hideMark/>
          </w:tcPr>
          <w:p w14:paraId="6CEA4922"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Load data, inspect head(), str(), and summary(). Rename long columns to safe, short names (e.g., target, non_urgent, day_week).</w:t>
            </w:r>
          </w:p>
        </w:tc>
        <w:tc>
          <w:tcPr>
            <w:tcW w:w="0" w:type="auto"/>
            <w:hideMark/>
          </w:tcPr>
          <w:p w14:paraId="73048E0B"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Confirmed 60 observations and 13 variables. The renaming step is crucial for readability and ease of modeling. The original data showed that many variables (like Fiscal sector orders and Banking orders) had large scales and potential skewness.</w:t>
            </w:r>
          </w:p>
        </w:tc>
      </w:tr>
      <w:tr w:rsidR="005D7AEF" w:rsidRPr="005D7AEF" w14:paraId="52F96DAF" w14:textId="77777777" w:rsidTr="005D7AEF">
        <w:tc>
          <w:tcPr>
            <w:cnfStyle w:val="001000000000" w:firstRow="0" w:lastRow="0" w:firstColumn="1" w:lastColumn="0" w:oddVBand="0" w:evenVBand="0" w:oddHBand="0" w:evenHBand="0" w:firstRowFirstColumn="0" w:firstRowLastColumn="0" w:lastRowFirstColumn="0" w:lastRowLastColumn="0"/>
            <w:tcW w:w="0" w:type="auto"/>
            <w:hideMark/>
          </w:tcPr>
          <w:p w14:paraId="383DD03E"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3</w:t>
            </w:r>
          </w:p>
        </w:tc>
        <w:tc>
          <w:tcPr>
            <w:tcW w:w="0" w:type="auto"/>
            <w:hideMark/>
          </w:tcPr>
          <w:p w14:paraId="366AAB99"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Convert week_month and day_week to integer type. Confirmed N=60.</w:t>
            </w:r>
          </w:p>
        </w:tc>
        <w:tc>
          <w:tcPr>
            <w:tcW w:w="0" w:type="auto"/>
            <w:hideMark/>
          </w:tcPr>
          <w:p w14:paraId="3545D497"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Ensured time variables are handled as discrete numeric types for further processing.</w:t>
            </w:r>
          </w:p>
        </w:tc>
      </w:tr>
      <w:tr w:rsidR="005D7AEF" w:rsidRPr="005D7AEF" w14:paraId="3E9F6342"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1C1B1"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4</w:t>
            </w:r>
          </w:p>
        </w:tc>
        <w:tc>
          <w:tcPr>
            <w:tcW w:w="0" w:type="auto"/>
            <w:hideMark/>
          </w:tcPr>
          <w:p w14:paraId="66A08B73"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 xml:space="preserve">Created </w:t>
            </w:r>
            <w:r w:rsidRPr="005D7AEF">
              <w:rPr>
                <w:rFonts w:ascii="Segoe UI" w:hAnsi="Segoe UI" w:cs="Segoe UI"/>
                <w:b/>
                <w:bCs/>
              </w:rPr>
              <w:t>cyclical features</w:t>
            </w:r>
            <w:r w:rsidRPr="005D7AEF">
              <w:rPr>
                <w:rFonts w:ascii="Segoe UI" w:hAnsi="Segoe UI" w:cs="Segoe UI"/>
              </w:rPr>
              <w:t xml:space="preserve"> (day_sin, day_cos, week_sin, week_cos) and </w:t>
            </w:r>
            <w:r w:rsidRPr="005D7AEF">
              <w:rPr>
                <w:rFonts w:ascii="Segoe UI" w:hAnsi="Segoe UI" w:cs="Segoe UI"/>
                <w:b/>
                <w:bCs/>
              </w:rPr>
              <w:t>log-transformed</w:t>
            </w:r>
            <w:r w:rsidRPr="005D7AEF">
              <w:rPr>
                <w:rFonts w:ascii="Segoe UI" w:hAnsi="Segoe UI" w:cs="Segoe UI"/>
              </w:rPr>
              <w:t xml:space="preserve"> large-scale count variables (log_fiscal, log_traffic, log_bank1, log_bank2, log_bank3).</w:t>
            </w:r>
          </w:p>
        </w:tc>
        <w:tc>
          <w:tcPr>
            <w:tcW w:w="0" w:type="auto"/>
            <w:hideMark/>
          </w:tcPr>
          <w:p w14:paraId="3812A70D"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Cyclical encoding is vital for linear models/neural networks to understand that Monday (Day 1) follows Friday (Day 5). Log-transformations mitigate skewness and extreme outliers, often improving model fit.</w:t>
            </w:r>
          </w:p>
        </w:tc>
      </w:tr>
    </w:tbl>
    <w:p w14:paraId="03AFA409" w14:textId="2DD0EF1B" w:rsidR="005D7AEF" w:rsidRPr="005D7AEF" w:rsidRDefault="005D7AEF" w:rsidP="005D7AEF">
      <w:pPr>
        <w:rPr>
          <w:rFonts w:ascii="Segoe UI" w:hAnsi="Segoe UI" w:cs="Segoe UI"/>
        </w:rPr>
      </w:pPr>
    </w:p>
    <w:p w14:paraId="0434A492" w14:textId="77777777" w:rsidR="005D7AEF" w:rsidRPr="005D7AEF" w:rsidRDefault="00000000" w:rsidP="005D7AEF">
      <w:pPr>
        <w:rPr>
          <w:rFonts w:ascii="Segoe UI" w:hAnsi="Segoe UI" w:cs="Segoe UI"/>
        </w:rPr>
      </w:pPr>
      <w:r>
        <w:rPr>
          <w:rFonts w:ascii="Segoe UI" w:hAnsi="Segoe UI" w:cs="Segoe UI"/>
        </w:rPr>
        <w:pict w14:anchorId="52E5F187">
          <v:rect id="_x0000_i1038" style="width:0;height:1.5pt" o:hralign="center" o:hrstd="t" o:hr="t" fillcolor="#a0a0a0" stroked="f"/>
        </w:pict>
      </w:r>
    </w:p>
    <w:p w14:paraId="729A2A76" w14:textId="77777777" w:rsidR="005D7AEF" w:rsidRPr="005D7AEF" w:rsidRDefault="005D7AEF" w:rsidP="005D7AEF">
      <w:pPr>
        <w:rPr>
          <w:rFonts w:ascii="Segoe UI" w:hAnsi="Segoe UI" w:cs="Segoe UI"/>
          <w:b/>
          <w:bCs/>
        </w:rPr>
      </w:pPr>
      <w:r w:rsidRPr="005D7AEF">
        <w:rPr>
          <w:rFonts w:ascii="Segoe UI" w:hAnsi="Segoe UI" w:cs="Segoe UI"/>
          <w:b/>
          <w:bCs/>
        </w:rPr>
        <w:t>II. Exploratory Data Analysis &amp; Collinearity (Steps 5–7)</w:t>
      </w:r>
    </w:p>
    <w:tbl>
      <w:tblPr>
        <w:tblStyle w:val="GridTable4-Accent6"/>
        <w:tblW w:w="0" w:type="auto"/>
        <w:tblLook w:val="04A0" w:firstRow="1" w:lastRow="0" w:firstColumn="1" w:lastColumn="0" w:noHBand="0" w:noVBand="1"/>
      </w:tblPr>
      <w:tblGrid>
        <w:gridCol w:w="675"/>
        <w:gridCol w:w="2425"/>
        <w:gridCol w:w="5916"/>
      </w:tblGrid>
      <w:tr w:rsidR="005D7AEF" w:rsidRPr="005D7AEF" w14:paraId="15525E0F" w14:textId="77777777" w:rsidTr="005D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BDE44"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Step</w:t>
            </w:r>
          </w:p>
        </w:tc>
        <w:tc>
          <w:tcPr>
            <w:tcW w:w="0" w:type="auto"/>
            <w:hideMark/>
          </w:tcPr>
          <w:p w14:paraId="226A91AC" w14:textId="77777777" w:rsidR="005D7AEF" w:rsidRPr="005D7AEF" w:rsidRDefault="005D7AEF" w:rsidP="005D7AEF">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Code Action</w:t>
            </w:r>
          </w:p>
        </w:tc>
        <w:tc>
          <w:tcPr>
            <w:tcW w:w="0" w:type="auto"/>
            <w:hideMark/>
          </w:tcPr>
          <w:p w14:paraId="6D634B73" w14:textId="77777777" w:rsidR="005D7AEF" w:rsidRPr="005D7AEF" w:rsidRDefault="005D7AEF" w:rsidP="005D7AEF">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Output Interpretation &amp; Visual Evidence</w:t>
            </w:r>
          </w:p>
        </w:tc>
      </w:tr>
      <w:tr w:rsidR="005D7AEF" w:rsidRPr="005D7AEF" w14:paraId="21CD4663"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F32DA"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5.1</w:t>
            </w:r>
          </w:p>
        </w:tc>
        <w:tc>
          <w:tcPr>
            <w:tcW w:w="0" w:type="auto"/>
            <w:hideMark/>
          </w:tcPr>
          <w:p w14:paraId="5A7EA105"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 xml:space="preserve">Calculated and printed the </w:t>
            </w:r>
            <w:r w:rsidRPr="005D7AEF">
              <w:rPr>
                <w:rFonts w:ascii="Segoe UI" w:hAnsi="Segoe UI" w:cs="Segoe UI"/>
                <w:b/>
                <w:bCs/>
              </w:rPr>
              <w:t>Correlation Matrix</w:t>
            </w:r>
            <w:r w:rsidRPr="005D7AEF">
              <w:rPr>
                <w:rFonts w:ascii="Segoe UI" w:hAnsi="Segoe UI" w:cs="Segoe UI"/>
              </w:rPr>
              <w:t xml:space="preserve"> (corr_mat).</w:t>
            </w:r>
          </w:p>
        </w:tc>
        <w:tc>
          <w:tcPr>
            <w:tcW w:w="0" w:type="auto"/>
            <w:hideMark/>
          </w:tcPr>
          <w:p w14:paraId="46F43620"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b/>
                <w:bCs/>
              </w:rPr>
              <w:t>Strongest Predictors:</w:t>
            </w:r>
            <w:r w:rsidRPr="005D7AEF">
              <w:rPr>
                <w:rFonts w:ascii="Segoe UI" w:hAnsi="Segoe UI" w:cs="Segoe UI"/>
              </w:rPr>
              <w:t xml:space="preserve"> non_urgent (r=0.935) and typeB (r=0.901) are highly correlated with the target.</w:t>
            </w:r>
          </w:p>
        </w:tc>
      </w:tr>
      <w:tr w:rsidR="005D7AEF" w:rsidRPr="005D7AEF" w14:paraId="23EE133E" w14:textId="77777777" w:rsidTr="005D7AEF">
        <w:tc>
          <w:tcPr>
            <w:cnfStyle w:val="001000000000" w:firstRow="0" w:lastRow="0" w:firstColumn="1" w:lastColumn="0" w:oddVBand="0" w:evenVBand="0" w:oddHBand="0" w:evenHBand="0" w:firstRowFirstColumn="0" w:firstRowLastColumn="0" w:lastRowFirstColumn="0" w:lastRowLastColumn="0"/>
            <w:tcW w:w="0" w:type="auto"/>
            <w:hideMark/>
          </w:tcPr>
          <w:p w14:paraId="5B1218DB"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5.2</w:t>
            </w:r>
          </w:p>
        </w:tc>
        <w:tc>
          <w:tcPr>
            <w:tcW w:w="0" w:type="auto"/>
            <w:hideMark/>
          </w:tcPr>
          <w:p w14:paraId="6050820B"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 xml:space="preserve">Plotted </w:t>
            </w:r>
            <w:r w:rsidRPr="005D7AEF">
              <w:rPr>
                <w:rFonts w:ascii="Segoe UI" w:hAnsi="Segoe UI" w:cs="Segoe UI"/>
                <w:b/>
                <w:bCs/>
              </w:rPr>
              <w:t>Target vs. Day/Week Boxplots</w:t>
            </w:r>
            <w:r w:rsidRPr="005D7AEF">
              <w:rPr>
                <w:rFonts w:ascii="Segoe UI" w:hAnsi="Segoe UI" w:cs="Segoe UI"/>
              </w:rPr>
              <w:t>.</w:t>
            </w:r>
          </w:p>
        </w:tc>
        <w:tc>
          <w:tcPr>
            <w:tcW w:w="0" w:type="auto"/>
            <w:hideMark/>
          </w:tcPr>
          <w:p w14:paraId="0B99BCD6"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b/>
                <w:bCs/>
              </w:rPr>
              <w:t>Target by Day (Rplot06.jpeg):</w:t>
            </w:r>
            <w:r w:rsidRPr="005D7AEF">
              <w:rPr>
                <w:rFonts w:ascii="Segoe UI" w:hAnsi="Segoe UI" w:cs="Segoe UI"/>
              </w:rPr>
              <w:t xml:space="preserve"> Day 1 (likely Monday/Tuesday in adjusted scale) shows significantly </w:t>
            </w:r>
            <w:r w:rsidRPr="005D7AEF">
              <w:rPr>
                <w:rFonts w:ascii="Segoe UI" w:hAnsi="Segoe UI" w:cs="Segoe UI"/>
                <w:b/>
                <w:bCs/>
              </w:rPr>
              <w:t>higher median demand</w:t>
            </w:r>
            <w:r w:rsidRPr="005D7AEF">
              <w:rPr>
                <w:rFonts w:ascii="Segoe UI" w:hAnsi="Segoe UI" w:cs="Segoe UI"/>
              </w:rPr>
              <w:t xml:space="preserve"> and much greater variability compared to other days. </w:t>
            </w:r>
            <w:r w:rsidRPr="005D7AEF">
              <w:rPr>
                <w:rFonts w:ascii="Segoe UI" w:hAnsi="Segoe UI" w:cs="Segoe UI"/>
                <w:b/>
                <w:bCs/>
              </w:rPr>
              <w:t>Target by Week:</w:t>
            </w:r>
            <w:r w:rsidRPr="005D7AEF">
              <w:rPr>
                <w:rFonts w:ascii="Segoe UI" w:hAnsi="Segoe UI" w:cs="Segoe UI"/>
              </w:rPr>
              <w:t xml:space="preserve"> Demand is slightly higher in Weeks 1 and 4/5, but the pattern is less clear than the daily cycle.</w:t>
            </w:r>
          </w:p>
        </w:tc>
      </w:tr>
      <w:tr w:rsidR="005D7AEF" w:rsidRPr="005D7AEF" w14:paraId="74949C60"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4FF85"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lastRenderedPageBreak/>
              <w:t>6</w:t>
            </w:r>
          </w:p>
        </w:tc>
        <w:tc>
          <w:tcPr>
            <w:tcW w:w="0" w:type="auto"/>
            <w:hideMark/>
          </w:tcPr>
          <w:p w14:paraId="60AB94E4"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Created model_df with 14 predictors and the target.</w:t>
            </w:r>
          </w:p>
        </w:tc>
        <w:tc>
          <w:tcPr>
            <w:tcW w:w="0" w:type="auto"/>
            <w:hideMark/>
          </w:tcPr>
          <w:p w14:paraId="317BC72B"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Prepared the feature set for modeling, including the original and engineered variables.</w:t>
            </w:r>
          </w:p>
        </w:tc>
      </w:tr>
      <w:tr w:rsidR="005D7AEF" w:rsidRPr="005D7AEF" w14:paraId="29D57F14" w14:textId="77777777" w:rsidTr="005D7AEF">
        <w:tc>
          <w:tcPr>
            <w:cnfStyle w:val="001000000000" w:firstRow="0" w:lastRow="0" w:firstColumn="1" w:lastColumn="0" w:oddVBand="0" w:evenVBand="0" w:oddHBand="0" w:evenHBand="0" w:firstRowFirstColumn="0" w:firstRowLastColumn="0" w:lastRowFirstColumn="0" w:lastRowLastColumn="0"/>
            <w:tcW w:w="0" w:type="auto"/>
            <w:hideMark/>
          </w:tcPr>
          <w:p w14:paraId="04401454"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7.1</w:t>
            </w:r>
          </w:p>
        </w:tc>
        <w:tc>
          <w:tcPr>
            <w:tcW w:w="0" w:type="auto"/>
            <w:hideMark/>
          </w:tcPr>
          <w:p w14:paraId="29587AF6"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 xml:space="preserve">Ran </w:t>
            </w:r>
            <w:r w:rsidRPr="005D7AEF">
              <w:rPr>
                <w:rFonts w:ascii="Segoe UI" w:hAnsi="Segoe UI" w:cs="Segoe UI"/>
                <w:b/>
                <w:bCs/>
              </w:rPr>
              <w:t>VIF check</w:t>
            </w:r>
            <w:r w:rsidRPr="005D7AEF">
              <w:rPr>
                <w:rFonts w:ascii="Segoe UI" w:hAnsi="Segoe UI" w:cs="Segoe UI"/>
              </w:rPr>
              <w:t xml:space="preserve"> on a full linear model (lm_for_vif).</w:t>
            </w:r>
          </w:p>
        </w:tc>
        <w:tc>
          <w:tcPr>
            <w:tcW w:w="0" w:type="auto"/>
            <w:hideMark/>
          </w:tcPr>
          <w:p w14:paraId="4271FBCB"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b/>
                <w:bCs/>
              </w:rPr>
              <w:t>Critical Multicollinearity:</w:t>
            </w:r>
            <w:r w:rsidRPr="005D7AEF">
              <w:rPr>
                <w:rFonts w:ascii="Segoe UI" w:hAnsi="Segoe UI" w:cs="Segoe UI"/>
              </w:rPr>
              <w:t xml:space="preserve"> VIF values for non_urgent (28.43) and typeC (16.97) were critically high, confirming the need to drop some of the highly correlated order-type predictors.</w:t>
            </w:r>
          </w:p>
        </w:tc>
      </w:tr>
      <w:tr w:rsidR="005D7AEF" w:rsidRPr="005D7AEF" w14:paraId="37397EC4"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8DE0E"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7.2</w:t>
            </w:r>
          </w:p>
        </w:tc>
        <w:tc>
          <w:tcPr>
            <w:tcW w:w="0" w:type="auto"/>
            <w:hideMark/>
          </w:tcPr>
          <w:p w14:paraId="7DEBBD56"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 xml:space="preserve">Trained </w:t>
            </w:r>
            <w:r w:rsidRPr="005D7AEF">
              <w:rPr>
                <w:rFonts w:ascii="Segoe UI" w:hAnsi="Segoe UI" w:cs="Segoe UI"/>
                <w:b/>
                <w:bCs/>
              </w:rPr>
              <w:t>Model 1</w:t>
            </w:r>
            <w:r w:rsidRPr="005D7AEF">
              <w:rPr>
                <w:rFonts w:ascii="Segoe UI" w:hAnsi="Segoe UI" w:cs="Segoe UI"/>
              </w:rPr>
              <w:t xml:space="preserve"> (dropped typeB, typeC) and </w:t>
            </w:r>
            <w:r w:rsidRPr="005D7AEF">
              <w:rPr>
                <w:rFonts w:ascii="Segoe UI" w:hAnsi="Segoe UI" w:cs="Segoe UI"/>
                <w:b/>
                <w:bCs/>
              </w:rPr>
              <w:t>Model 2</w:t>
            </w:r>
            <w:r w:rsidRPr="005D7AEF">
              <w:rPr>
                <w:rFonts w:ascii="Segoe UI" w:hAnsi="Segoe UI" w:cs="Segoe UI"/>
              </w:rPr>
              <w:t xml:space="preserve"> (dropped non_urgent, typeC).</w:t>
            </w:r>
          </w:p>
        </w:tc>
        <w:tc>
          <w:tcPr>
            <w:tcW w:w="0" w:type="auto"/>
            <w:hideMark/>
          </w:tcPr>
          <w:p w14:paraId="57CB8EFE"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b/>
                <w:bCs/>
              </w:rPr>
              <w:t>Model 2</w:t>
            </w:r>
            <w:r w:rsidRPr="005D7AEF">
              <w:rPr>
                <w:rFonts w:ascii="Segoe UI" w:hAnsi="Segoe UI" w:cs="Segoe UI"/>
              </w:rPr>
              <w:t xml:space="preserve"> performed marginally better (Lower </w:t>
            </w:r>
            <w:r w:rsidRPr="005D7AEF">
              <w:rPr>
                <w:rFonts w:ascii="Segoe UI" w:hAnsi="Segoe UI" w:cs="Segoe UI"/>
                <w:b/>
                <w:bCs/>
              </w:rPr>
              <w:t>AIC/BIC</w:t>
            </w:r>
            <w:r w:rsidRPr="005D7AEF">
              <w:rPr>
                <w:rFonts w:ascii="Segoe UI" w:hAnsi="Segoe UI" w:cs="Segoe UI"/>
              </w:rPr>
              <w:t>) and achieved a much better VIF control (Max VIF=3.13), indicating a less interdependent set of predictors.</w:t>
            </w:r>
          </w:p>
        </w:tc>
      </w:tr>
    </w:tbl>
    <w:p w14:paraId="33C0EC89" w14:textId="77777777" w:rsidR="005D7AEF" w:rsidRPr="005D7AEF" w:rsidRDefault="005D7AEF" w:rsidP="005D7AEF">
      <w:pPr>
        <w:rPr>
          <w:rFonts w:ascii="Segoe UI" w:hAnsi="Segoe UI" w:cs="Segoe UI"/>
        </w:rPr>
      </w:pPr>
      <w:r w:rsidRPr="005D7AEF">
        <w:rPr>
          <w:rFonts w:ascii="Segoe UI" w:hAnsi="Segoe UI" w:cs="Segoe UI"/>
        </w:rPr>
        <w:t>Export to Sheets</w:t>
      </w:r>
    </w:p>
    <w:p w14:paraId="0B3F1A9D" w14:textId="77777777" w:rsidR="005D7AEF" w:rsidRPr="005D7AEF" w:rsidRDefault="00000000" w:rsidP="005D7AEF">
      <w:pPr>
        <w:rPr>
          <w:rFonts w:ascii="Segoe UI" w:hAnsi="Segoe UI" w:cs="Segoe UI"/>
        </w:rPr>
      </w:pPr>
      <w:r>
        <w:rPr>
          <w:rFonts w:ascii="Segoe UI" w:hAnsi="Segoe UI" w:cs="Segoe UI"/>
        </w:rPr>
        <w:pict w14:anchorId="5A6FAAA6">
          <v:rect id="_x0000_i1039" style="width:0;height:1.5pt" o:hralign="center" o:hrstd="t" o:hr="t" fillcolor="#a0a0a0" stroked="f"/>
        </w:pict>
      </w:r>
    </w:p>
    <w:p w14:paraId="0EECC085" w14:textId="77777777" w:rsidR="005D7AEF" w:rsidRPr="005D7AEF" w:rsidRDefault="005D7AEF" w:rsidP="005D7AEF">
      <w:pPr>
        <w:rPr>
          <w:rFonts w:ascii="Segoe UI" w:hAnsi="Segoe UI" w:cs="Segoe UI"/>
          <w:b/>
          <w:bCs/>
        </w:rPr>
      </w:pPr>
      <w:r w:rsidRPr="005D7AEF">
        <w:rPr>
          <w:rFonts w:ascii="Segoe UI" w:hAnsi="Segoe UI" w:cs="Segoe UI"/>
          <w:b/>
          <w:bCs/>
        </w:rPr>
        <w:t>III. Supervised Regression Modeling (Step 8)</w:t>
      </w:r>
    </w:p>
    <w:tbl>
      <w:tblPr>
        <w:tblStyle w:val="GridTable4-Accent5"/>
        <w:tblW w:w="0" w:type="auto"/>
        <w:tblLook w:val="04A0" w:firstRow="1" w:lastRow="0" w:firstColumn="1" w:lastColumn="0" w:noHBand="0" w:noVBand="1"/>
      </w:tblPr>
      <w:tblGrid>
        <w:gridCol w:w="675"/>
        <w:gridCol w:w="3459"/>
        <w:gridCol w:w="4882"/>
      </w:tblGrid>
      <w:tr w:rsidR="005D7AEF" w:rsidRPr="005D7AEF" w14:paraId="0C967A2C" w14:textId="77777777" w:rsidTr="005D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26CBC"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Step</w:t>
            </w:r>
          </w:p>
        </w:tc>
        <w:tc>
          <w:tcPr>
            <w:tcW w:w="0" w:type="auto"/>
            <w:hideMark/>
          </w:tcPr>
          <w:p w14:paraId="1132278A" w14:textId="77777777" w:rsidR="005D7AEF" w:rsidRPr="005D7AEF" w:rsidRDefault="005D7AEF" w:rsidP="005D7AEF">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Code Action</w:t>
            </w:r>
          </w:p>
        </w:tc>
        <w:tc>
          <w:tcPr>
            <w:tcW w:w="0" w:type="auto"/>
            <w:hideMark/>
          </w:tcPr>
          <w:p w14:paraId="4C23984C" w14:textId="77777777" w:rsidR="005D7AEF" w:rsidRPr="005D7AEF" w:rsidRDefault="005D7AEF" w:rsidP="005D7AEF">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Output Interpretation &amp; Visual Evidence</w:t>
            </w:r>
          </w:p>
        </w:tc>
      </w:tr>
      <w:tr w:rsidR="005D7AEF" w:rsidRPr="005D7AEF" w14:paraId="41E076D5"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9A64E"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8.1</w:t>
            </w:r>
          </w:p>
        </w:tc>
        <w:tc>
          <w:tcPr>
            <w:tcW w:w="0" w:type="auto"/>
            <w:hideMark/>
          </w:tcPr>
          <w:p w14:paraId="4FCDBA47"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 xml:space="preserve">Performed 80% Train / 20% Test </w:t>
            </w:r>
            <w:r w:rsidRPr="005D7AEF">
              <w:rPr>
                <w:rFonts w:ascii="Segoe UI" w:hAnsi="Segoe UI" w:cs="Segoe UI"/>
                <w:b/>
                <w:bCs/>
              </w:rPr>
              <w:t>chronological split</w:t>
            </w:r>
            <w:r w:rsidRPr="005D7AEF">
              <w:rPr>
                <w:rFonts w:ascii="Segoe UI" w:hAnsi="Segoe UI" w:cs="Segoe UI"/>
              </w:rPr>
              <w:t xml:space="preserve"> and scaled the data.</w:t>
            </w:r>
          </w:p>
        </w:tc>
        <w:tc>
          <w:tcPr>
            <w:tcW w:w="0" w:type="auto"/>
            <w:hideMark/>
          </w:tcPr>
          <w:p w14:paraId="22701B9F"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The chronological split is necessary to simulate real-world forecasting by ensuring the model doesn't "see" future data. Scaling prepares the data for regularization and neural networks.</w:t>
            </w:r>
          </w:p>
        </w:tc>
      </w:tr>
      <w:tr w:rsidR="005D7AEF" w:rsidRPr="005D7AEF" w14:paraId="0C9B3704" w14:textId="77777777" w:rsidTr="005D7AEF">
        <w:tc>
          <w:tcPr>
            <w:cnfStyle w:val="001000000000" w:firstRow="0" w:lastRow="0" w:firstColumn="1" w:lastColumn="0" w:oddVBand="0" w:evenVBand="0" w:oddHBand="0" w:evenHBand="0" w:firstRowFirstColumn="0" w:firstRowLastColumn="0" w:lastRowFirstColumn="0" w:lastRowLastColumn="0"/>
            <w:tcW w:w="0" w:type="auto"/>
            <w:hideMark/>
          </w:tcPr>
          <w:p w14:paraId="5B3B9B93"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8.2</w:t>
            </w:r>
          </w:p>
        </w:tc>
        <w:tc>
          <w:tcPr>
            <w:tcW w:w="0" w:type="auto"/>
            <w:hideMark/>
          </w:tcPr>
          <w:p w14:paraId="18CC3A36"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 xml:space="preserve">Trained and evaluated 5 models: </w:t>
            </w:r>
            <w:r w:rsidRPr="005D7AEF">
              <w:rPr>
                <w:rFonts w:ascii="Segoe UI" w:hAnsi="Segoe UI" w:cs="Segoe UI"/>
                <w:b/>
                <w:bCs/>
              </w:rPr>
              <w:t>LM, GLMNET, CART, RF, NNET</w:t>
            </w:r>
            <w:r w:rsidRPr="005D7AEF">
              <w:rPr>
                <w:rFonts w:ascii="Segoe UI" w:hAnsi="Segoe UI" w:cs="Segoe UI"/>
              </w:rPr>
              <w:t>.</w:t>
            </w:r>
          </w:p>
        </w:tc>
        <w:tc>
          <w:tcPr>
            <w:tcW w:w="0" w:type="auto"/>
            <w:hideMark/>
          </w:tcPr>
          <w:p w14:paraId="6DE1DAFE"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The final results_test table summarizes performance on the holdout set.</w:t>
            </w:r>
          </w:p>
        </w:tc>
      </w:tr>
      <w:tr w:rsidR="005D7AEF" w:rsidRPr="005D7AEF" w14:paraId="6F8C9352"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A47EE"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8.3</w:t>
            </w:r>
          </w:p>
        </w:tc>
        <w:tc>
          <w:tcPr>
            <w:tcW w:w="0" w:type="auto"/>
            <w:hideMark/>
          </w:tcPr>
          <w:p w14:paraId="6EC64721"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b/>
                <w:bCs/>
              </w:rPr>
              <w:t>Model Performance Plot (Rplot01.jpeg)</w:t>
            </w:r>
          </w:p>
        </w:tc>
        <w:tc>
          <w:tcPr>
            <w:tcW w:w="0" w:type="auto"/>
            <w:hideMark/>
          </w:tcPr>
          <w:p w14:paraId="47A3BCBE"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b/>
                <w:bCs/>
              </w:rPr>
              <w:t>Anomalous LM:</w:t>
            </w:r>
            <w:r w:rsidRPr="005D7AEF">
              <w:rPr>
                <w:rFonts w:ascii="Segoe UI" w:hAnsi="Segoe UI" w:cs="Segoe UI"/>
              </w:rPr>
              <w:t xml:space="preserve"> R2=1.00 and RMSE ≈0 indicates data leakage. </w:t>
            </w:r>
            <w:r w:rsidRPr="005D7AEF">
              <w:rPr>
                <w:rFonts w:ascii="Segoe UI" w:hAnsi="Segoe UI" w:cs="Segoe UI"/>
                <w:b/>
                <w:bCs/>
              </w:rPr>
              <w:t>Best Credible Model:</w:t>
            </w:r>
            <w:r w:rsidRPr="005D7AEF">
              <w:rPr>
                <w:rFonts w:ascii="Segoe UI" w:hAnsi="Segoe UI" w:cs="Segoe UI"/>
              </w:rPr>
              <w:t xml:space="preserve"> </w:t>
            </w:r>
            <w:r w:rsidRPr="005D7AEF">
              <w:rPr>
                <w:rFonts w:ascii="Segoe UI" w:hAnsi="Segoe UI" w:cs="Segoe UI"/>
                <w:b/>
                <w:bCs/>
              </w:rPr>
              <w:t>GLMNET</w:t>
            </w:r>
            <w:r w:rsidRPr="005D7AEF">
              <w:rPr>
                <w:rFonts w:ascii="Segoe UI" w:hAnsi="Segoe UI" w:cs="Segoe UI"/>
              </w:rPr>
              <w:t xml:space="preserve"> achieved the highest credible performance (R2≈0.94, RMSE ≈15.8). </w:t>
            </w:r>
            <w:r w:rsidRPr="005D7AEF">
              <w:rPr>
                <w:rFonts w:ascii="Segoe UI" w:hAnsi="Segoe UI" w:cs="Segoe UI"/>
                <w:b/>
                <w:bCs/>
              </w:rPr>
              <w:t>Random Forest</w:t>
            </w:r>
            <w:r w:rsidRPr="005D7AEF">
              <w:rPr>
                <w:rFonts w:ascii="Segoe UI" w:hAnsi="Segoe UI" w:cs="Segoe UI"/>
              </w:rPr>
              <w:t xml:space="preserve"> was the second-best (R2≈0.72).</w:t>
            </w:r>
          </w:p>
        </w:tc>
      </w:tr>
      <w:tr w:rsidR="005D7AEF" w:rsidRPr="005D7AEF" w14:paraId="4B6E3D2B" w14:textId="77777777" w:rsidTr="005D7AEF">
        <w:tc>
          <w:tcPr>
            <w:cnfStyle w:val="001000000000" w:firstRow="0" w:lastRow="0" w:firstColumn="1" w:lastColumn="0" w:oddVBand="0" w:evenVBand="0" w:oddHBand="0" w:evenHBand="0" w:firstRowFirstColumn="0" w:firstRowLastColumn="0" w:lastRowFirstColumn="0" w:lastRowLastColumn="0"/>
            <w:tcW w:w="0" w:type="auto"/>
            <w:hideMark/>
          </w:tcPr>
          <w:p w14:paraId="7EFCA9DF"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8.4</w:t>
            </w:r>
          </w:p>
        </w:tc>
        <w:tc>
          <w:tcPr>
            <w:tcW w:w="0" w:type="auto"/>
            <w:hideMark/>
          </w:tcPr>
          <w:p w14:paraId="3E0DBE3B"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b/>
                <w:bCs/>
              </w:rPr>
              <w:t>Random Forest Variable Importance Plot (Rplot.jpeg)</w:t>
            </w:r>
          </w:p>
        </w:tc>
        <w:tc>
          <w:tcPr>
            <w:tcW w:w="0" w:type="auto"/>
            <w:hideMark/>
          </w:tcPr>
          <w:p w14:paraId="3047BEC4"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b/>
                <w:bCs/>
              </w:rPr>
              <w:t>non_urgent</w:t>
            </w:r>
            <w:r w:rsidRPr="005D7AEF">
              <w:rPr>
                <w:rFonts w:ascii="Segoe UI" w:hAnsi="Segoe UI" w:cs="Segoe UI"/>
              </w:rPr>
              <w:t xml:space="preserve"> and </w:t>
            </w:r>
            <w:r w:rsidRPr="005D7AEF">
              <w:rPr>
                <w:rFonts w:ascii="Segoe UI" w:hAnsi="Segoe UI" w:cs="Segoe UI"/>
                <w:b/>
                <w:bCs/>
              </w:rPr>
              <w:t>typeB/typeC</w:t>
            </w:r>
            <w:r w:rsidRPr="005D7AEF">
              <w:rPr>
                <w:rFonts w:ascii="Segoe UI" w:hAnsi="Segoe UI" w:cs="Segoe UI"/>
              </w:rPr>
              <w:t xml:space="preserve"> were the most important features in the non-linear RF model. The dominance of order-type features suggests total demand is fundamentally a function of these components.</w:t>
            </w:r>
          </w:p>
        </w:tc>
      </w:tr>
      <w:tr w:rsidR="005D7AEF" w:rsidRPr="005D7AEF" w14:paraId="59DE2B87"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D7DE6"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8.5</w:t>
            </w:r>
          </w:p>
        </w:tc>
        <w:tc>
          <w:tcPr>
            <w:tcW w:w="0" w:type="auto"/>
            <w:hideMark/>
          </w:tcPr>
          <w:p w14:paraId="6F43D43E"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b/>
                <w:bCs/>
              </w:rPr>
              <w:t>CART Plot (Rplot02.jpeg)</w:t>
            </w:r>
          </w:p>
        </w:tc>
        <w:tc>
          <w:tcPr>
            <w:tcW w:w="0" w:type="auto"/>
            <w:hideMark/>
          </w:tcPr>
          <w:p w14:paraId="183239C0"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 xml:space="preserve">The simple tree model confirms </w:t>
            </w:r>
            <w:r w:rsidRPr="005D7AEF">
              <w:rPr>
                <w:rFonts w:ascii="Segoe UI" w:hAnsi="Segoe UI" w:cs="Segoe UI"/>
                <w:b/>
                <w:bCs/>
              </w:rPr>
              <w:t>non_urgent</w:t>
            </w:r>
            <w:r w:rsidRPr="005D7AEF">
              <w:rPr>
                <w:rFonts w:ascii="Segoe UI" w:hAnsi="Segoe UI" w:cs="Segoe UI"/>
              </w:rPr>
              <w:t xml:space="preserve"> as the primary splitter, leading to the highest predicted value (≈478) when it is high.</w:t>
            </w:r>
          </w:p>
        </w:tc>
      </w:tr>
      <w:tr w:rsidR="005D7AEF" w:rsidRPr="005D7AEF" w14:paraId="48F318C4" w14:textId="77777777" w:rsidTr="005D7AEF">
        <w:tc>
          <w:tcPr>
            <w:cnfStyle w:val="001000000000" w:firstRow="0" w:lastRow="0" w:firstColumn="1" w:lastColumn="0" w:oddVBand="0" w:evenVBand="0" w:oddHBand="0" w:evenHBand="0" w:firstRowFirstColumn="0" w:firstRowLastColumn="0" w:lastRowFirstColumn="0" w:lastRowLastColumn="0"/>
            <w:tcW w:w="0" w:type="auto"/>
            <w:hideMark/>
          </w:tcPr>
          <w:p w14:paraId="3B38BD66"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8.6</w:t>
            </w:r>
          </w:p>
        </w:tc>
        <w:tc>
          <w:tcPr>
            <w:tcW w:w="0" w:type="auto"/>
            <w:hideMark/>
          </w:tcPr>
          <w:p w14:paraId="0AC6C65A"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 xml:space="preserve">Saved the best model object (LM was selected due to the </w:t>
            </w:r>
            <w:r w:rsidRPr="005D7AEF">
              <w:rPr>
                <w:rFonts w:ascii="Segoe UI" w:hAnsi="Segoe UI" w:cs="Segoe UI"/>
              </w:rPr>
              <w:lastRenderedPageBreak/>
              <w:t xml:space="preserve">anomalous zero RMSE, but </w:t>
            </w:r>
            <w:r w:rsidRPr="005D7AEF">
              <w:rPr>
                <w:rFonts w:ascii="Segoe UI" w:hAnsi="Segoe UI" w:cs="Segoe UI"/>
                <w:b/>
                <w:bCs/>
              </w:rPr>
              <w:t>GLMNET</w:t>
            </w:r>
            <w:r w:rsidRPr="005D7AEF">
              <w:rPr>
                <w:rFonts w:ascii="Segoe UI" w:hAnsi="Segoe UI" w:cs="Segoe UI"/>
              </w:rPr>
              <w:t xml:space="preserve"> is the practical best choice).</w:t>
            </w:r>
          </w:p>
        </w:tc>
        <w:tc>
          <w:tcPr>
            <w:tcW w:w="0" w:type="auto"/>
            <w:hideMark/>
          </w:tcPr>
          <w:p w14:paraId="06B42B70"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lastRenderedPageBreak/>
              <w:t>Saved the final model object for future deployment.</w:t>
            </w:r>
          </w:p>
        </w:tc>
      </w:tr>
    </w:tbl>
    <w:p w14:paraId="654BA659" w14:textId="77777777" w:rsidR="005D7AEF" w:rsidRPr="005D7AEF" w:rsidRDefault="00000000" w:rsidP="005D7AEF">
      <w:pPr>
        <w:rPr>
          <w:rFonts w:ascii="Segoe UI" w:hAnsi="Segoe UI" w:cs="Segoe UI"/>
        </w:rPr>
      </w:pPr>
      <w:r>
        <w:rPr>
          <w:rFonts w:ascii="Segoe UI" w:hAnsi="Segoe UI" w:cs="Segoe UI"/>
        </w:rPr>
        <w:pict w14:anchorId="08F27DA5">
          <v:rect id="_x0000_i1040" style="width:0;height:1.5pt" o:hralign="center" o:hrstd="t" o:hr="t" fillcolor="#a0a0a0" stroked="f"/>
        </w:pict>
      </w:r>
    </w:p>
    <w:p w14:paraId="22398CEF" w14:textId="77777777" w:rsidR="005D7AEF" w:rsidRPr="005D7AEF" w:rsidRDefault="005D7AEF" w:rsidP="005D7AEF">
      <w:pPr>
        <w:rPr>
          <w:rFonts w:ascii="Segoe UI" w:hAnsi="Segoe UI" w:cs="Segoe UI"/>
          <w:b/>
          <w:bCs/>
        </w:rPr>
      </w:pPr>
      <w:r w:rsidRPr="005D7AEF">
        <w:rPr>
          <w:rFonts w:ascii="Segoe UI" w:hAnsi="Segoe UI" w:cs="Segoe UI"/>
          <w:b/>
          <w:bCs/>
        </w:rPr>
        <w:t>IV. Unsupervised Learning &amp; Classification (Steps 9–10)</w:t>
      </w:r>
    </w:p>
    <w:tbl>
      <w:tblPr>
        <w:tblStyle w:val="GridTable4-Accent2"/>
        <w:tblW w:w="0" w:type="auto"/>
        <w:tblLook w:val="04A0" w:firstRow="1" w:lastRow="0" w:firstColumn="1" w:lastColumn="0" w:noHBand="0" w:noVBand="1"/>
      </w:tblPr>
      <w:tblGrid>
        <w:gridCol w:w="675"/>
        <w:gridCol w:w="2793"/>
        <w:gridCol w:w="5548"/>
      </w:tblGrid>
      <w:tr w:rsidR="005D7AEF" w:rsidRPr="005D7AEF" w14:paraId="484DC050" w14:textId="77777777" w:rsidTr="005D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0762F"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Step</w:t>
            </w:r>
          </w:p>
        </w:tc>
        <w:tc>
          <w:tcPr>
            <w:tcW w:w="0" w:type="auto"/>
            <w:hideMark/>
          </w:tcPr>
          <w:p w14:paraId="022295E3" w14:textId="77777777" w:rsidR="005D7AEF" w:rsidRPr="005D7AEF" w:rsidRDefault="005D7AEF" w:rsidP="005D7AEF">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Code Action</w:t>
            </w:r>
          </w:p>
        </w:tc>
        <w:tc>
          <w:tcPr>
            <w:tcW w:w="0" w:type="auto"/>
            <w:hideMark/>
          </w:tcPr>
          <w:p w14:paraId="03DCCA69" w14:textId="77777777" w:rsidR="005D7AEF" w:rsidRPr="005D7AEF" w:rsidRDefault="005D7AEF" w:rsidP="005D7AEF">
            <w:pPr>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Output Interpretation &amp; Visual Evidence</w:t>
            </w:r>
          </w:p>
        </w:tc>
      </w:tr>
      <w:tr w:rsidR="005D7AEF" w:rsidRPr="005D7AEF" w14:paraId="623150C8"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7A74D"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9.1</w:t>
            </w:r>
          </w:p>
        </w:tc>
        <w:tc>
          <w:tcPr>
            <w:tcW w:w="0" w:type="auto"/>
            <w:hideMark/>
          </w:tcPr>
          <w:p w14:paraId="113A1542"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 xml:space="preserve">Ran </w:t>
            </w:r>
            <w:r w:rsidRPr="005D7AEF">
              <w:rPr>
                <w:rFonts w:ascii="Segoe UI" w:hAnsi="Segoe UI" w:cs="Segoe UI"/>
                <w:b/>
                <w:bCs/>
              </w:rPr>
              <w:t>PCA</w:t>
            </w:r>
            <w:r w:rsidRPr="005D7AEF">
              <w:rPr>
                <w:rFonts w:ascii="Segoe UI" w:hAnsi="Segoe UI" w:cs="Segoe UI"/>
              </w:rPr>
              <w:t xml:space="preserve"> on scaled training data (pca_obj). </w:t>
            </w:r>
            <w:r w:rsidRPr="005D7AEF">
              <w:rPr>
                <w:rFonts w:ascii="Segoe UI" w:hAnsi="Segoe UI" w:cs="Segoe UI"/>
                <w:b/>
                <w:bCs/>
              </w:rPr>
              <w:t>Scree Plot (Rplot03.jpeg)</w:t>
            </w:r>
          </w:p>
        </w:tc>
        <w:tc>
          <w:tcPr>
            <w:tcW w:w="0" w:type="auto"/>
            <w:hideMark/>
          </w:tcPr>
          <w:p w14:paraId="7C4E481C"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b/>
                <w:bCs/>
              </w:rPr>
              <w:t>Dimensionality:</w:t>
            </w:r>
            <w:r w:rsidRPr="005D7AEF">
              <w:rPr>
                <w:rFonts w:ascii="Segoe UI" w:hAnsi="Segoe UI" w:cs="Segoe UI"/>
              </w:rPr>
              <w:t xml:space="preserve"> PC1 explains 37.6% of the variance. You would need the </w:t>
            </w:r>
            <w:r w:rsidRPr="005D7AEF">
              <w:rPr>
                <w:rFonts w:ascii="Segoe UI" w:hAnsi="Segoe UI" w:cs="Segoe UI"/>
                <w:b/>
                <w:bCs/>
              </w:rPr>
              <w:t>first 6 components</w:t>
            </w:r>
            <w:r w:rsidRPr="005D7AEF">
              <w:rPr>
                <w:rFonts w:ascii="Segoe UI" w:hAnsi="Segoe UI" w:cs="Segoe UI"/>
              </w:rPr>
              <w:t xml:space="preserve"> to retain 80% of the information, confirming significant feature redundancy.</w:t>
            </w:r>
          </w:p>
        </w:tc>
      </w:tr>
      <w:tr w:rsidR="005D7AEF" w:rsidRPr="005D7AEF" w14:paraId="54DC580B" w14:textId="77777777" w:rsidTr="005D7AEF">
        <w:tc>
          <w:tcPr>
            <w:cnfStyle w:val="001000000000" w:firstRow="0" w:lastRow="0" w:firstColumn="1" w:lastColumn="0" w:oddVBand="0" w:evenVBand="0" w:oddHBand="0" w:evenHBand="0" w:firstRowFirstColumn="0" w:firstRowLastColumn="0" w:lastRowFirstColumn="0" w:lastRowLastColumn="0"/>
            <w:tcW w:w="0" w:type="auto"/>
            <w:hideMark/>
          </w:tcPr>
          <w:p w14:paraId="18F4F72E"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9.2</w:t>
            </w:r>
          </w:p>
        </w:tc>
        <w:tc>
          <w:tcPr>
            <w:tcW w:w="0" w:type="auto"/>
            <w:hideMark/>
          </w:tcPr>
          <w:p w14:paraId="08BB501E"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 xml:space="preserve">Ran </w:t>
            </w:r>
            <w:r w:rsidRPr="005D7AEF">
              <w:rPr>
                <w:rFonts w:ascii="Segoe UI" w:hAnsi="Segoe UI" w:cs="Segoe UI"/>
                <w:b/>
                <w:bCs/>
              </w:rPr>
              <w:t>K-means Clustering</w:t>
            </w:r>
            <w:r w:rsidRPr="005D7AEF">
              <w:rPr>
                <w:rFonts w:ascii="Segoe UI" w:hAnsi="Segoe UI" w:cs="Segoe UI"/>
              </w:rPr>
              <w:t xml:space="preserve"> (k=3). </w:t>
            </w:r>
            <w:r w:rsidRPr="005D7AEF">
              <w:rPr>
                <w:rFonts w:ascii="Segoe UI" w:hAnsi="Segoe UI" w:cs="Segoe UI"/>
                <w:b/>
                <w:bCs/>
              </w:rPr>
              <w:t>Elbow Plot (Rplot04.jpeg)</w:t>
            </w:r>
            <w:r w:rsidRPr="005D7AEF">
              <w:rPr>
                <w:rFonts w:ascii="Segoe UI" w:hAnsi="Segoe UI" w:cs="Segoe UI"/>
              </w:rPr>
              <w:t xml:space="preserve"> &amp; </w:t>
            </w:r>
            <w:r w:rsidRPr="005D7AEF">
              <w:rPr>
                <w:rFonts w:ascii="Segoe UI" w:hAnsi="Segoe UI" w:cs="Segoe UI"/>
                <w:b/>
                <w:bCs/>
              </w:rPr>
              <w:t>Cluster Plot (Rplot09.jpeg)</w:t>
            </w:r>
          </w:p>
        </w:tc>
        <w:tc>
          <w:tcPr>
            <w:tcW w:w="0" w:type="auto"/>
            <w:hideMark/>
          </w:tcPr>
          <w:p w14:paraId="14FD4F6A"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 xml:space="preserve">The Elbow plot suggests k=3 or k=4 are reasonable cluster counts. The k=3 centers show three distinct demand profiles: 1) </w:t>
            </w:r>
            <w:r w:rsidRPr="005D7AEF">
              <w:rPr>
                <w:rFonts w:ascii="Segoe UI" w:hAnsi="Segoe UI" w:cs="Segoe UI"/>
                <w:b/>
                <w:bCs/>
              </w:rPr>
              <w:t>Low Activity</w:t>
            </w:r>
            <w:r w:rsidRPr="005D7AEF">
              <w:rPr>
                <w:rFonts w:ascii="Segoe UI" w:hAnsi="Segoe UI" w:cs="Segoe UI"/>
              </w:rPr>
              <w:t xml:space="preserve"> 2) </w:t>
            </w:r>
            <w:r w:rsidRPr="005D7AEF">
              <w:rPr>
                <w:rFonts w:ascii="Segoe UI" w:hAnsi="Segoe UI" w:cs="Segoe UI"/>
                <w:b/>
                <w:bCs/>
              </w:rPr>
              <w:t>High Urgent Demand</w:t>
            </w:r>
            <w:r w:rsidRPr="005D7AEF">
              <w:rPr>
                <w:rFonts w:ascii="Segoe UI" w:hAnsi="Segoe UI" w:cs="Segoe UI"/>
              </w:rPr>
              <w:t xml:space="preserve"> 3) </w:t>
            </w:r>
            <w:r w:rsidRPr="005D7AEF">
              <w:rPr>
                <w:rFonts w:ascii="Segoe UI" w:hAnsi="Segoe UI" w:cs="Segoe UI"/>
                <w:b/>
                <w:bCs/>
              </w:rPr>
              <w:t>High Type A/Fiscal Demand</w:t>
            </w:r>
            <w:r w:rsidRPr="005D7AEF">
              <w:rPr>
                <w:rFonts w:ascii="Segoe UI" w:hAnsi="Segoe UI" w:cs="Segoe UI"/>
              </w:rPr>
              <w:t>. The visualization separates these groups effectively.</w:t>
            </w:r>
          </w:p>
        </w:tc>
      </w:tr>
      <w:tr w:rsidR="005D7AEF" w:rsidRPr="005D7AEF" w14:paraId="7B526199" w14:textId="77777777" w:rsidTr="005D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A833A"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10.1</w:t>
            </w:r>
          </w:p>
        </w:tc>
        <w:tc>
          <w:tcPr>
            <w:tcW w:w="0" w:type="auto"/>
            <w:hideMark/>
          </w:tcPr>
          <w:p w14:paraId="0DF90AC3"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 xml:space="preserve">Created binary variable </w:t>
            </w:r>
            <w:r w:rsidRPr="005D7AEF">
              <w:rPr>
                <w:rFonts w:ascii="Segoe UI" w:hAnsi="Segoe UI" w:cs="Segoe UI"/>
                <w:b/>
                <w:bCs/>
              </w:rPr>
              <w:t>high_demand</w:t>
            </w:r>
            <w:r w:rsidRPr="005D7AEF">
              <w:rPr>
                <w:rFonts w:ascii="Segoe UI" w:hAnsi="Segoe UI" w:cs="Segoe UI"/>
              </w:rPr>
              <w:t xml:space="preserve"> (target&gt;median) and trained a </w:t>
            </w:r>
            <w:r w:rsidRPr="005D7AEF">
              <w:rPr>
                <w:rFonts w:ascii="Segoe UI" w:hAnsi="Segoe UI" w:cs="Segoe UI"/>
                <w:b/>
                <w:bCs/>
              </w:rPr>
              <w:t>Logistic Regression</w:t>
            </w:r>
            <w:r w:rsidRPr="005D7AEF">
              <w:rPr>
                <w:rFonts w:ascii="Segoe UI" w:hAnsi="Segoe UI" w:cs="Segoe UI"/>
              </w:rPr>
              <w:t xml:space="preserve"> model.</w:t>
            </w:r>
          </w:p>
        </w:tc>
        <w:tc>
          <w:tcPr>
            <w:tcW w:w="0" w:type="auto"/>
            <w:hideMark/>
          </w:tcPr>
          <w:p w14:paraId="261E8148" w14:textId="77777777" w:rsidR="005D7AEF" w:rsidRPr="005D7AEF" w:rsidRDefault="005D7AEF" w:rsidP="005D7AEF">
            <w:pPr>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5D7AEF">
              <w:rPr>
                <w:rFonts w:ascii="Segoe UI" w:hAnsi="Segoe UI" w:cs="Segoe UI"/>
              </w:rPr>
              <w:t>Transformed the regression problem into a classification task (Predicting a "surge" day).</w:t>
            </w:r>
          </w:p>
        </w:tc>
      </w:tr>
      <w:tr w:rsidR="005D7AEF" w:rsidRPr="005D7AEF" w14:paraId="1CFC222A" w14:textId="77777777" w:rsidTr="005D7AEF">
        <w:tc>
          <w:tcPr>
            <w:cnfStyle w:val="001000000000" w:firstRow="0" w:lastRow="0" w:firstColumn="1" w:lastColumn="0" w:oddVBand="0" w:evenVBand="0" w:oddHBand="0" w:evenHBand="0" w:firstRowFirstColumn="0" w:firstRowLastColumn="0" w:lastRowFirstColumn="0" w:lastRowLastColumn="0"/>
            <w:tcW w:w="0" w:type="auto"/>
            <w:hideMark/>
          </w:tcPr>
          <w:p w14:paraId="22771E80" w14:textId="77777777" w:rsidR="005D7AEF" w:rsidRPr="005D7AEF" w:rsidRDefault="005D7AEF" w:rsidP="005D7AEF">
            <w:pPr>
              <w:spacing w:after="160" w:line="259" w:lineRule="auto"/>
              <w:rPr>
                <w:rFonts w:ascii="Segoe UI" w:hAnsi="Segoe UI" w:cs="Segoe UI"/>
              </w:rPr>
            </w:pPr>
            <w:r w:rsidRPr="005D7AEF">
              <w:rPr>
                <w:rFonts w:ascii="Segoe UI" w:hAnsi="Segoe UI" w:cs="Segoe UI"/>
              </w:rPr>
              <w:t>10.2</w:t>
            </w:r>
          </w:p>
        </w:tc>
        <w:tc>
          <w:tcPr>
            <w:tcW w:w="0" w:type="auto"/>
            <w:hideMark/>
          </w:tcPr>
          <w:p w14:paraId="4ED9C7FA"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rPr>
              <w:t xml:space="preserve">Calculated </w:t>
            </w:r>
            <w:r w:rsidRPr="005D7AEF">
              <w:rPr>
                <w:rFonts w:ascii="Segoe UI" w:hAnsi="Segoe UI" w:cs="Segoe UI"/>
                <w:b/>
                <w:bCs/>
              </w:rPr>
              <w:t>Confusion Matrix</w:t>
            </w:r>
            <w:r w:rsidRPr="005D7AEF">
              <w:rPr>
                <w:rFonts w:ascii="Segoe UI" w:hAnsi="Segoe UI" w:cs="Segoe UI"/>
              </w:rPr>
              <w:t xml:space="preserve"> on test data. </w:t>
            </w:r>
            <w:r w:rsidRPr="005D7AEF">
              <w:rPr>
                <w:rFonts w:ascii="Segoe UI" w:hAnsi="Segoe UI" w:cs="Segoe UI"/>
                <w:b/>
                <w:bCs/>
              </w:rPr>
              <w:t>Confusion Matrix Plot (Rplot08.jpeg)</w:t>
            </w:r>
          </w:p>
        </w:tc>
        <w:tc>
          <w:tcPr>
            <w:tcW w:w="0" w:type="auto"/>
            <w:hideMark/>
          </w:tcPr>
          <w:p w14:paraId="13D9937F" w14:textId="77777777" w:rsidR="005D7AEF" w:rsidRPr="005D7AEF" w:rsidRDefault="005D7AEF" w:rsidP="005D7AEF">
            <w:pPr>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5D7AEF">
              <w:rPr>
                <w:rFonts w:ascii="Segoe UI" w:hAnsi="Segoe UI" w:cs="Segoe UI"/>
                <w:b/>
                <w:bCs/>
              </w:rPr>
              <w:t>Bias Detected:</w:t>
            </w:r>
            <w:r w:rsidRPr="005D7AEF">
              <w:rPr>
                <w:rFonts w:ascii="Segoe UI" w:hAnsi="Segoe UI" w:cs="Segoe UI"/>
              </w:rPr>
              <w:t xml:space="preserve"> Accuracy was 66.67%, but the model achieved a </w:t>
            </w:r>
            <w:r w:rsidRPr="005D7AEF">
              <w:rPr>
                <w:rFonts w:ascii="Segoe UI" w:hAnsi="Segoe UI" w:cs="Segoe UI"/>
                <w:b/>
                <w:bCs/>
              </w:rPr>
              <w:t>perfect Sensitivity (1.00)</w:t>
            </w:r>
            <w:r w:rsidRPr="005D7AEF">
              <w:rPr>
                <w:rFonts w:ascii="Segoe UI" w:hAnsi="Segoe UI" w:cs="Segoe UI"/>
              </w:rPr>
              <w:t xml:space="preserve"> for the "Low Demand" class while having very low </w:t>
            </w:r>
            <w:r w:rsidRPr="005D7AEF">
              <w:rPr>
                <w:rFonts w:ascii="Segoe UI" w:hAnsi="Segoe UI" w:cs="Segoe UI"/>
                <w:b/>
                <w:bCs/>
              </w:rPr>
              <w:t>Specificity (0.33)</w:t>
            </w:r>
            <w:r w:rsidRPr="005D7AEF">
              <w:rPr>
                <w:rFonts w:ascii="Segoe UI" w:hAnsi="Segoe UI" w:cs="Segoe UI"/>
              </w:rPr>
              <w:t xml:space="preserve"> for the "High Demand" class. The model is biased towards predicting low demand and </w:t>
            </w:r>
            <w:r w:rsidRPr="005D7AEF">
              <w:rPr>
                <w:rFonts w:ascii="Segoe UI" w:hAnsi="Segoe UI" w:cs="Segoe UI"/>
                <w:b/>
                <w:bCs/>
              </w:rPr>
              <w:t>fails to anticipate 4 out of 6 actual high demand days (False Negatives)</w:t>
            </w:r>
            <w:r w:rsidRPr="005D7AEF">
              <w:rPr>
                <w:rFonts w:ascii="Segoe UI" w:hAnsi="Segoe UI" w:cs="Segoe UI"/>
              </w:rPr>
              <w:t>.</w:t>
            </w:r>
          </w:p>
        </w:tc>
      </w:tr>
    </w:tbl>
    <w:p w14:paraId="0FB7737C" w14:textId="77777777" w:rsidR="005D7AEF" w:rsidRPr="005D7AEF" w:rsidRDefault="005D7AEF" w:rsidP="005D7AEF">
      <w:pPr>
        <w:rPr>
          <w:rFonts w:ascii="Segoe UI" w:hAnsi="Segoe UI" w:cs="Segoe UI"/>
        </w:rPr>
      </w:pPr>
      <w:r w:rsidRPr="005D7AEF">
        <w:rPr>
          <w:rFonts w:ascii="Segoe UI" w:hAnsi="Segoe UI" w:cs="Segoe UI"/>
        </w:rPr>
        <w:t>Export to Sheets</w:t>
      </w:r>
    </w:p>
    <w:p w14:paraId="0BD627CE" w14:textId="77777777" w:rsidR="005D7AEF" w:rsidRPr="005D7AEF" w:rsidRDefault="00000000" w:rsidP="005D7AEF">
      <w:pPr>
        <w:rPr>
          <w:rFonts w:ascii="Segoe UI" w:hAnsi="Segoe UI" w:cs="Segoe UI"/>
        </w:rPr>
      </w:pPr>
      <w:r>
        <w:rPr>
          <w:rFonts w:ascii="Segoe UI" w:hAnsi="Segoe UI" w:cs="Segoe UI"/>
        </w:rPr>
        <w:pict w14:anchorId="59CAE687">
          <v:rect id="_x0000_i1041" style="width:0;height:1.5pt" o:hralign="center" o:hrstd="t" o:hr="t" fillcolor="#a0a0a0" stroked="f"/>
        </w:pict>
      </w:r>
    </w:p>
    <w:p w14:paraId="31C1AF73" w14:textId="77777777" w:rsidR="005D7AEF" w:rsidRPr="005D7AEF" w:rsidRDefault="005D7AEF" w:rsidP="005D7AEF">
      <w:pPr>
        <w:rPr>
          <w:rFonts w:ascii="Segoe UI" w:hAnsi="Segoe UI" w:cs="Segoe UI"/>
          <w:b/>
          <w:bCs/>
        </w:rPr>
      </w:pPr>
      <w:r w:rsidRPr="005D7AEF">
        <w:rPr>
          <w:rFonts w:ascii="Segoe UI" w:hAnsi="Segoe UI" w:cs="Segoe UI"/>
          <w:b/>
          <w:bCs/>
        </w:rPr>
        <w:t>Overall Conclusion and Recommendations</w:t>
      </w:r>
    </w:p>
    <w:p w14:paraId="6E74AFA8" w14:textId="77777777" w:rsidR="005D7AEF" w:rsidRPr="005D7AEF" w:rsidRDefault="005D7AEF" w:rsidP="005D7AEF">
      <w:pPr>
        <w:rPr>
          <w:rFonts w:ascii="Segoe UI" w:hAnsi="Segoe UI" w:cs="Segoe UI"/>
        </w:rPr>
      </w:pPr>
      <w:r w:rsidRPr="005D7AEF">
        <w:rPr>
          <w:rFonts w:ascii="Segoe UI" w:hAnsi="Segoe UI" w:cs="Segoe UI"/>
        </w:rPr>
        <w:t>The analysis was highly effective in:</w:t>
      </w:r>
    </w:p>
    <w:p w14:paraId="0D83BAEB" w14:textId="77777777" w:rsidR="005D7AEF" w:rsidRPr="005D7AEF" w:rsidRDefault="005D7AEF" w:rsidP="005D7AEF">
      <w:pPr>
        <w:numPr>
          <w:ilvl w:val="0"/>
          <w:numId w:val="29"/>
        </w:numPr>
        <w:rPr>
          <w:rFonts w:ascii="Segoe UI" w:hAnsi="Segoe UI" w:cs="Segoe UI"/>
        </w:rPr>
      </w:pPr>
      <w:r w:rsidRPr="005D7AEF">
        <w:rPr>
          <w:rFonts w:ascii="Segoe UI" w:hAnsi="Segoe UI" w:cs="Segoe UI"/>
          <w:b/>
          <w:bCs/>
        </w:rPr>
        <w:t>Preprocessing:</w:t>
      </w:r>
      <w:r w:rsidRPr="005D7AEF">
        <w:rPr>
          <w:rFonts w:ascii="Segoe UI" w:hAnsi="Segoe UI" w:cs="Segoe UI"/>
        </w:rPr>
        <w:t xml:space="preserve"> Successfully handling large-scale features with log transformations and cyclic features with sin/cos encoding.</w:t>
      </w:r>
    </w:p>
    <w:p w14:paraId="11A678A7" w14:textId="77777777" w:rsidR="005D7AEF" w:rsidRPr="005D7AEF" w:rsidRDefault="005D7AEF" w:rsidP="005D7AEF">
      <w:pPr>
        <w:numPr>
          <w:ilvl w:val="0"/>
          <w:numId w:val="29"/>
        </w:numPr>
        <w:rPr>
          <w:rFonts w:ascii="Segoe UI" w:hAnsi="Segoe UI" w:cs="Segoe UI"/>
        </w:rPr>
      </w:pPr>
      <w:r w:rsidRPr="005D7AEF">
        <w:rPr>
          <w:rFonts w:ascii="Segoe UI" w:hAnsi="Segoe UI" w:cs="Segoe UI"/>
          <w:b/>
          <w:bCs/>
        </w:rPr>
        <w:t>Diagnosis:</w:t>
      </w:r>
      <w:r w:rsidRPr="005D7AEF">
        <w:rPr>
          <w:rFonts w:ascii="Segoe UI" w:hAnsi="Segoe UI" w:cs="Segoe UI"/>
        </w:rPr>
        <w:t xml:space="preserve"> Clearly identifying and managing severe multicollinearity among order-type variables using VIF and feature selection (favoring Model 2's structure).</w:t>
      </w:r>
    </w:p>
    <w:p w14:paraId="3A6F69BF" w14:textId="77777777" w:rsidR="005D7AEF" w:rsidRPr="005D7AEF" w:rsidRDefault="005D7AEF" w:rsidP="005D7AEF">
      <w:pPr>
        <w:numPr>
          <w:ilvl w:val="0"/>
          <w:numId w:val="29"/>
        </w:numPr>
        <w:rPr>
          <w:rFonts w:ascii="Segoe UI" w:hAnsi="Segoe UI" w:cs="Segoe UI"/>
        </w:rPr>
      </w:pPr>
      <w:r w:rsidRPr="005D7AEF">
        <w:rPr>
          <w:rFonts w:ascii="Segoe UI" w:hAnsi="Segoe UI" w:cs="Segoe UI"/>
          <w:b/>
          <w:bCs/>
        </w:rPr>
        <w:lastRenderedPageBreak/>
        <w:t>Model Selection (Regression):</w:t>
      </w:r>
      <w:r w:rsidRPr="005D7AEF">
        <w:rPr>
          <w:rFonts w:ascii="Segoe UI" w:hAnsi="Segoe UI" w:cs="Segoe UI"/>
        </w:rPr>
        <w:t xml:space="preserve"> Establishing </w:t>
      </w:r>
      <w:r w:rsidRPr="005D7AEF">
        <w:rPr>
          <w:rFonts w:ascii="Segoe UI" w:hAnsi="Segoe UI" w:cs="Segoe UI"/>
          <w:b/>
          <w:bCs/>
        </w:rPr>
        <w:t>GLMNET</w:t>
      </w:r>
      <w:r w:rsidRPr="005D7AEF">
        <w:rPr>
          <w:rFonts w:ascii="Segoe UI" w:hAnsi="Segoe UI" w:cs="Segoe UI"/>
        </w:rPr>
        <w:t xml:space="preserve"> as the </w:t>
      </w:r>
      <w:r w:rsidRPr="005D7AEF">
        <w:rPr>
          <w:rFonts w:ascii="Segoe UI" w:hAnsi="Segoe UI" w:cs="Segoe UI"/>
          <w:b/>
          <w:bCs/>
        </w:rPr>
        <w:t>best, most reliable predictive model</w:t>
      </w:r>
      <w:r w:rsidRPr="005D7AEF">
        <w:rPr>
          <w:rFonts w:ascii="Segoe UI" w:hAnsi="Segoe UI" w:cs="Segoe UI"/>
        </w:rPr>
        <w:t xml:space="preserve"> (R2=0.943), while recognizing the artifactual perfect fit of the LM.</w:t>
      </w:r>
    </w:p>
    <w:p w14:paraId="5F389E60" w14:textId="77777777" w:rsidR="005D7AEF" w:rsidRPr="005D7AEF" w:rsidRDefault="005D7AEF" w:rsidP="005D7AEF">
      <w:pPr>
        <w:numPr>
          <w:ilvl w:val="0"/>
          <w:numId w:val="29"/>
        </w:numPr>
        <w:rPr>
          <w:rFonts w:ascii="Segoe UI" w:hAnsi="Segoe UI" w:cs="Segoe UI"/>
        </w:rPr>
      </w:pPr>
      <w:r w:rsidRPr="005D7AEF">
        <w:rPr>
          <w:rFonts w:ascii="Segoe UI" w:hAnsi="Segoe UI" w:cs="Segoe UI"/>
          <w:b/>
          <w:bCs/>
        </w:rPr>
        <w:t>Data Structure:</w:t>
      </w:r>
      <w:r w:rsidRPr="005D7AEF">
        <w:rPr>
          <w:rFonts w:ascii="Segoe UI" w:hAnsi="Segoe UI" w:cs="Segoe UI"/>
        </w:rPr>
        <w:t xml:space="preserve"> Using PCA and K-means to confirm that the feature set contains redundant information and naturally forms three distinct demand patterns.</w:t>
      </w:r>
    </w:p>
    <w:p w14:paraId="1A20A87C" w14:textId="77777777" w:rsidR="005D7AEF" w:rsidRPr="005D7AEF" w:rsidRDefault="005D7AEF" w:rsidP="005D7AEF">
      <w:pPr>
        <w:numPr>
          <w:ilvl w:val="0"/>
          <w:numId w:val="29"/>
        </w:numPr>
        <w:rPr>
          <w:rFonts w:ascii="Segoe UI" w:hAnsi="Segoe UI" w:cs="Segoe UI"/>
        </w:rPr>
      </w:pPr>
      <w:r w:rsidRPr="005D7AEF">
        <w:rPr>
          <w:rFonts w:ascii="Segoe UI" w:hAnsi="Segoe UI" w:cs="Segoe UI"/>
          <w:b/>
          <w:bCs/>
        </w:rPr>
        <w:t>Classification:</w:t>
      </w:r>
      <w:r w:rsidRPr="005D7AEF">
        <w:rPr>
          <w:rFonts w:ascii="Segoe UI" w:hAnsi="Segoe UI" w:cs="Segoe UI"/>
        </w:rPr>
        <w:t xml:space="preserve"> Demonstrating that a simple Logistic Regression model is </w:t>
      </w:r>
      <w:r w:rsidRPr="005D7AEF">
        <w:rPr>
          <w:rFonts w:ascii="Segoe UI" w:hAnsi="Segoe UI" w:cs="Segoe UI"/>
          <w:b/>
          <w:bCs/>
        </w:rPr>
        <w:t>inadequate for predicting high-demand events</w:t>
      </w:r>
      <w:r w:rsidRPr="005D7AEF">
        <w:rPr>
          <w:rFonts w:ascii="Segoe UI" w:hAnsi="Segoe UI" w:cs="Segoe UI"/>
        </w:rPr>
        <w:t xml:space="preserve"> due to its severe tendency to produce False Negatives.</w:t>
      </w:r>
    </w:p>
    <w:p w14:paraId="71EC6E31" w14:textId="77777777" w:rsidR="005D7AEF" w:rsidRPr="005D7AEF" w:rsidRDefault="005D7AEF" w:rsidP="005D7AEF">
      <w:pPr>
        <w:rPr>
          <w:rFonts w:ascii="Segoe UI" w:hAnsi="Segoe UI" w:cs="Segoe UI"/>
          <w:b/>
          <w:bCs/>
        </w:rPr>
      </w:pPr>
      <w:r w:rsidRPr="005D7AEF">
        <w:rPr>
          <w:rFonts w:ascii="Segoe UI" w:hAnsi="Segoe UI" w:cs="Segoe UI"/>
          <w:b/>
          <w:bCs/>
        </w:rPr>
        <w:t>Key Recommendation</w:t>
      </w:r>
    </w:p>
    <w:p w14:paraId="164C4324" w14:textId="77777777" w:rsidR="005D7AEF" w:rsidRPr="005D7AEF" w:rsidRDefault="005D7AEF" w:rsidP="005D7AEF">
      <w:pPr>
        <w:numPr>
          <w:ilvl w:val="0"/>
          <w:numId w:val="30"/>
        </w:numPr>
        <w:rPr>
          <w:rFonts w:ascii="Segoe UI" w:hAnsi="Segoe UI" w:cs="Segoe UI"/>
        </w:rPr>
      </w:pPr>
      <w:r w:rsidRPr="005D7AEF">
        <w:rPr>
          <w:rFonts w:ascii="Segoe UI" w:hAnsi="Segoe UI" w:cs="Segoe UI"/>
        </w:rPr>
        <w:t xml:space="preserve">The </w:t>
      </w:r>
      <w:r w:rsidRPr="005D7AEF">
        <w:rPr>
          <w:rFonts w:ascii="Segoe UI" w:hAnsi="Segoe UI" w:cs="Segoe UI"/>
          <w:b/>
          <w:bCs/>
        </w:rPr>
        <w:t>GLMNET</w:t>
      </w:r>
      <w:r w:rsidRPr="005D7AEF">
        <w:rPr>
          <w:rFonts w:ascii="Segoe UI" w:hAnsi="Segoe UI" w:cs="Segoe UI"/>
        </w:rPr>
        <w:t xml:space="preserve"> model should be used for production forecasting. Its use of regularization successfully navigates the multicollinearity issue while delivering high accuracy. Further effort could be put into optimizing the </w:t>
      </w:r>
      <w:r w:rsidRPr="005D7AEF">
        <w:rPr>
          <w:rFonts w:ascii="Segoe UI" w:hAnsi="Segoe UI" w:cs="Segoe UI"/>
          <w:b/>
          <w:bCs/>
        </w:rPr>
        <w:t>Random Forest</w:t>
      </w:r>
      <w:r w:rsidRPr="005D7AEF">
        <w:rPr>
          <w:rFonts w:ascii="Segoe UI" w:hAnsi="Segoe UI" w:cs="Segoe UI"/>
        </w:rPr>
        <w:t xml:space="preserve"> model, as it is generally more robust and interpretable.</w:t>
      </w:r>
    </w:p>
    <w:p w14:paraId="365C9A15" w14:textId="77777777" w:rsidR="005D7AEF" w:rsidRPr="005D7AEF" w:rsidRDefault="005D7AEF" w:rsidP="005D7AEF">
      <w:pPr>
        <w:rPr>
          <w:rFonts w:ascii="Segoe UI" w:hAnsi="Segoe UI" w:cs="Segoe UI"/>
        </w:rPr>
      </w:pPr>
    </w:p>
    <w:p w14:paraId="6E11C64D" w14:textId="77777777" w:rsidR="0097355C" w:rsidRPr="004424B4" w:rsidRDefault="0097355C">
      <w:pPr>
        <w:rPr>
          <w:rFonts w:ascii="Segoe UI" w:hAnsi="Segoe UI" w:cs="Segoe UI"/>
        </w:rPr>
      </w:pPr>
    </w:p>
    <w:sectPr w:rsidR="0097355C" w:rsidRPr="004424B4" w:rsidSect="004424B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822"/>
    <w:multiLevelType w:val="multilevel"/>
    <w:tmpl w:val="F45C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6D1B"/>
    <w:multiLevelType w:val="multilevel"/>
    <w:tmpl w:val="C45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B46DE"/>
    <w:multiLevelType w:val="multilevel"/>
    <w:tmpl w:val="D84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1E33"/>
    <w:multiLevelType w:val="multilevel"/>
    <w:tmpl w:val="6A5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F3455"/>
    <w:multiLevelType w:val="multilevel"/>
    <w:tmpl w:val="D7380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3497D"/>
    <w:multiLevelType w:val="multilevel"/>
    <w:tmpl w:val="18C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604E7"/>
    <w:multiLevelType w:val="multilevel"/>
    <w:tmpl w:val="706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A1E8C"/>
    <w:multiLevelType w:val="multilevel"/>
    <w:tmpl w:val="2D4C0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C7290"/>
    <w:multiLevelType w:val="multilevel"/>
    <w:tmpl w:val="7880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C5968"/>
    <w:multiLevelType w:val="multilevel"/>
    <w:tmpl w:val="622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476A3"/>
    <w:multiLevelType w:val="multilevel"/>
    <w:tmpl w:val="1FE2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54B09"/>
    <w:multiLevelType w:val="multilevel"/>
    <w:tmpl w:val="AC8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4118D"/>
    <w:multiLevelType w:val="multilevel"/>
    <w:tmpl w:val="06C65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5F0924"/>
    <w:multiLevelType w:val="multilevel"/>
    <w:tmpl w:val="AABC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87D18"/>
    <w:multiLevelType w:val="multilevel"/>
    <w:tmpl w:val="8542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71F54"/>
    <w:multiLevelType w:val="multilevel"/>
    <w:tmpl w:val="29888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67D0F"/>
    <w:multiLevelType w:val="multilevel"/>
    <w:tmpl w:val="15D04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130A2"/>
    <w:multiLevelType w:val="multilevel"/>
    <w:tmpl w:val="0A92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72915"/>
    <w:multiLevelType w:val="multilevel"/>
    <w:tmpl w:val="8520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96B98"/>
    <w:multiLevelType w:val="multilevel"/>
    <w:tmpl w:val="C65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80D7A"/>
    <w:multiLevelType w:val="multilevel"/>
    <w:tmpl w:val="857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92151"/>
    <w:multiLevelType w:val="multilevel"/>
    <w:tmpl w:val="D17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978C4"/>
    <w:multiLevelType w:val="multilevel"/>
    <w:tmpl w:val="AE74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01B27"/>
    <w:multiLevelType w:val="multilevel"/>
    <w:tmpl w:val="A17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D01FD"/>
    <w:multiLevelType w:val="multilevel"/>
    <w:tmpl w:val="FD6E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44671"/>
    <w:multiLevelType w:val="multilevel"/>
    <w:tmpl w:val="5AC2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596272"/>
    <w:multiLevelType w:val="multilevel"/>
    <w:tmpl w:val="E216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765EA"/>
    <w:multiLevelType w:val="multilevel"/>
    <w:tmpl w:val="17D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347E3"/>
    <w:multiLevelType w:val="multilevel"/>
    <w:tmpl w:val="1DEE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166DC"/>
    <w:multiLevelType w:val="multilevel"/>
    <w:tmpl w:val="807A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263906"/>
    <w:multiLevelType w:val="multilevel"/>
    <w:tmpl w:val="C32E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5084937">
    <w:abstractNumId w:val="18"/>
  </w:num>
  <w:num w:numId="2" w16cid:durableId="563761494">
    <w:abstractNumId w:val="8"/>
  </w:num>
  <w:num w:numId="3" w16cid:durableId="435753291">
    <w:abstractNumId w:val="1"/>
  </w:num>
  <w:num w:numId="4" w16cid:durableId="756369803">
    <w:abstractNumId w:val="11"/>
  </w:num>
  <w:num w:numId="5" w16cid:durableId="2136292401">
    <w:abstractNumId w:val="3"/>
  </w:num>
  <w:num w:numId="6" w16cid:durableId="1114792485">
    <w:abstractNumId w:val="26"/>
  </w:num>
  <w:num w:numId="7" w16cid:durableId="598829148">
    <w:abstractNumId w:val="28"/>
  </w:num>
  <w:num w:numId="8" w16cid:durableId="1412581281">
    <w:abstractNumId w:val="24"/>
  </w:num>
  <w:num w:numId="9" w16cid:durableId="1361977035">
    <w:abstractNumId w:val="14"/>
  </w:num>
  <w:num w:numId="10" w16cid:durableId="1826627165">
    <w:abstractNumId w:val="2"/>
  </w:num>
  <w:num w:numId="11" w16cid:durableId="594170021">
    <w:abstractNumId w:val="4"/>
  </w:num>
  <w:num w:numId="12" w16cid:durableId="1423408268">
    <w:abstractNumId w:val="15"/>
  </w:num>
  <w:num w:numId="13" w16cid:durableId="221988361">
    <w:abstractNumId w:val="13"/>
  </w:num>
  <w:num w:numId="14" w16cid:durableId="236018640">
    <w:abstractNumId w:val="16"/>
  </w:num>
  <w:num w:numId="15" w16cid:durableId="1950818523">
    <w:abstractNumId w:val="21"/>
  </w:num>
  <w:num w:numId="16" w16cid:durableId="812720243">
    <w:abstractNumId w:val="7"/>
  </w:num>
  <w:num w:numId="17" w16cid:durableId="1806895626">
    <w:abstractNumId w:val="5"/>
  </w:num>
  <w:num w:numId="18" w16cid:durableId="1598364342">
    <w:abstractNumId w:val="27"/>
  </w:num>
  <w:num w:numId="19" w16cid:durableId="1939604074">
    <w:abstractNumId w:val="0"/>
  </w:num>
  <w:num w:numId="20" w16cid:durableId="642320525">
    <w:abstractNumId w:val="19"/>
  </w:num>
  <w:num w:numId="21" w16cid:durableId="184948312">
    <w:abstractNumId w:val="10"/>
  </w:num>
  <w:num w:numId="22" w16cid:durableId="1314678577">
    <w:abstractNumId w:val="20"/>
  </w:num>
  <w:num w:numId="23" w16cid:durableId="567881801">
    <w:abstractNumId w:val="23"/>
  </w:num>
  <w:num w:numId="24" w16cid:durableId="1923448430">
    <w:abstractNumId w:val="6"/>
  </w:num>
  <w:num w:numId="25" w16cid:durableId="1935042665">
    <w:abstractNumId w:val="9"/>
  </w:num>
  <w:num w:numId="26" w16cid:durableId="502168139">
    <w:abstractNumId w:val="22"/>
  </w:num>
  <w:num w:numId="27" w16cid:durableId="431246654">
    <w:abstractNumId w:val="25"/>
  </w:num>
  <w:num w:numId="28" w16cid:durableId="1393507686">
    <w:abstractNumId w:val="29"/>
  </w:num>
  <w:num w:numId="29" w16cid:durableId="1027025260">
    <w:abstractNumId w:val="30"/>
  </w:num>
  <w:num w:numId="30" w16cid:durableId="732194710">
    <w:abstractNumId w:val="17"/>
  </w:num>
  <w:num w:numId="31" w16cid:durableId="20810959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34B"/>
    <w:rsid w:val="0021301B"/>
    <w:rsid w:val="00362FCC"/>
    <w:rsid w:val="00414431"/>
    <w:rsid w:val="004424B4"/>
    <w:rsid w:val="00445564"/>
    <w:rsid w:val="005D7AEF"/>
    <w:rsid w:val="006F734B"/>
    <w:rsid w:val="00854674"/>
    <w:rsid w:val="0097355C"/>
    <w:rsid w:val="00B13F07"/>
    <w:rsid w:val="00BD547A"/>
    <w:rsid w:val="00EE67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F5E53"/>
  <w15:chartTrackingRefBased/>
  <w15:docId w15:val="{ACAF591A-9560-4CCB-B487-F0015746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7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7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7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34B"/>
    <w:rPr>
      <w:rFonts w:eastAsiaTheme="majorEastAsia" w:cstheme="majorBidi"/>
      <w:color w:val="272727" w:themeColor="text1" w:themeTint="D8"/>
    </w:rPr>
  </w:style>
  <w:style w:type="paragraph" w:styleId="Title">
    <w:name w:val="Title"/>
    <w:basedOn w:val="Normal"/>
    <w:next w:val="Normal"/>
    <w:link w:val="TitleChar"/>
    <w:uiPriority w:val="10"/>
    <w:qFormat/>
    <w:rsid w:val="006F7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34B"/>
    <w:pPr>
      <w:spacing w:before="160"/>
      <w:jc w:val="center"/>
    </w:pPr>
    <w:rPr>
      <w:i/>
      <w:iCs/>
      <w:color w:val="404040" w:themeColor="text1" w:themeTint="BF"/>
    </w:rPr>
  </w:style>
  <w:style w:type="character" w:customStyle="1" w:styleId="QuoteChar">
    <w:name w:val="Quote Char"/>
    <w:basedOn w:val="DefaultParagraphFont"/>
    <w:link w:val="Quote"/>
    <w:uiPriority w:val="29"/>
    <w:rsid w:val="006F734B"/>
    <w:rPr>
      <w:i/>
      <w:iCs/>
      <w:color w:val="404040" w:themeColor="text1" w:themeTint="BF"/>
    </w:rPr>
  </w:style>
  <w:style w:type="paragraph" w:styleId="ListParagraph">
    <w:name w:val="List Paragraph"/>
    <w:basedOn w:val="Normal"/>
    <w:uiPriority w:val="34"/>
    <w:qFormat/>
    <w:rsid w:val="006F734B"/>
    <w:pPr>
      <w:ind w:left="720"/>
      <w:contextualSpacing/>
    </w:pPr>
  </w:style>
  <w:style w:type="character" w:styleId="IntenseEmphasis">
    <w:name w:val="Intense Emphasis"/>
    <w:basedOn w:val="DefaultParagraphFont"/>
    <w:uiPriority w:val="21"/>
    <w:qFormat/>
    <w:rsid w:val="006F734B"/>
    <w:rPr>
      <w:i/>
      <w:iCs/>
      <w:color w:val="2F5496" w:themeColor="accent1" w:themeShade="BF"/>
    </w:rPr>
  </w:style>
  <w:style w:type="paragraph" w:styleId="IntenseQuote">
    <w:name w:val="Intense Quote"/>
    <w:basedOn w:val="Normal"/>
    <w:next w:val="Normal"/>
    <w:link w:val="IntenseQuoteChar"/>
    <w:uiPriority w:val="30"/>
    <w:qFormat/>
    <w:rsid w:val="006F7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34B"/>
    <w:rPr>
      <w:i/>
      <w:iCs/>
      <w:color w:val="2F5496" w:themeColor="accent1" w:themeShade="BF"/>
    </w:rPr>
  </w:style>
  <w:style w:type="character" w:styleId="IntenseReference">
    <w:name w:val="Intense Reference"/>
    <w:basedOn w:val="DefaultParagraphFont"/>
    <w:uiPriority w:val="32"/>
    <w:qFormat/>
    <w:rsid w:val="006F734B"/>
    <w:rPr>
      <w:b/>
      <w:bCs/>
      <w:smallCaps/>
      <w:color w:val="2F5496" w:themeColor="accent1" w:themeShade="BF"/>
      <w:spacing w:val="5"/>
    </w:rPr>
  </w:style>
  <w:style w:type="paragraph" w:styleId="NormalWeb">
    <w:name w:val="Normal (Web)"/>
    <w:basedOn w:val="Normal"/>
    <w:uiPriority w:val="99"/>
    <w:semiHidden/>
    <w:unhideWhenUsed/>
    <w:rsid w:val="00414431"/>
    <w:rPr>
      <w:rFonts w:ascii="Times New Roman" w:hAnsi="Times New Roman" w:cs="Times New Roman"/>
      <w:sz w:val="24"/>
      <w:szCs w:val="24"/>
    </w:rPr>
  </w:style>
  <w:style w:type="table" w:styleId="TableGrid">
    <w:name w:val="Table Grid"/>
    <w:basedOn w:val="TableNormal"/>
    <w:uiPriority w:val="39"/>
    <w:rsid w:val="00B13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13F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13F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13F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13F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B13F0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B13F0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B13F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4">
    <w:name w:val="Grid Table 6 Colorful Accent 4"/>
    <w:basedOn w:val="TableNormal"/>
    <w:uiPriority w:val="51"/>
    <w:rsid w:val="005D7AEF"/>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1">
    <w:name w:val="Grid Table 6 Colorful Accent 1"/>
    <w:basedOn w:val="TableNormal"/>
    <w:uiPriority w:val="51"/>
    <w:rsid w:val="005D7AE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
    <w:name w:val="Grid Table 5 Dark"/>
    <w:basedOn w:val="TableNormal"/>
    <w:uiPriority w:val="50"/>
    <w:rsid w:val="005D7A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3">
    <w:name w:val="Grid Table 4 Accent 3"/>
    <w:basedOn w:val="TableNormal"/>
    <w:uiPriority w:val="49"/>
    <w:rsid w:val="005D7A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6">
    <w:name w:val="Grid Table 4 Accent 6"/>
    <w:basedOn w:val="TableNormal"/>
    <w:uiPriority w:val="49"/>
    <w:rsid w:val="005D7AE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5D7AE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2">
    <w:name w:val="Grid Table 4 Accent 2"/>
    <w:basedOn w:val="TableNormal"/>
    <w:uiPriority w:val="49"/>
    <w:rsid w:val="005D7AE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5D7AE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4">
    <w:name w:val="Plain Table 4"/>
    <w:basedOn w:val="TableNormal"/>
    <w:uiPriority w:val="44"/>
    <w:rsid w:val="004424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1">
    <w:name w:val="Grid Table 3 Accent 1"/>
    <w:basedOn w:val="TableNormal"/>
    <w:uiPriority w:val="48"/>
    <w:rsid w:val="004424B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23</Pages>
  <Words>3827</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Nishad</dc:creator>
  <cp:keywords/>
  <dc:description/>
  <cp:lastModifiedBy>Abhishek Nishad</cp:lastModifiedBy>
  <cp:revision>2</cp:revision>
  <dcterms:created xsi:type="dcterms:W3CDTF">2025-10-02T18:40:00Z</dcterms:created>
  <dcterms:modified xsi:type="dcterms:W3CDTF">2025-10-02T21:54:00Z</dcterms:modified>
</cp:coreProperties>
</file>