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A65" w:rsidRPr="00B20A65" w:rsidRDefault="00B20A65" w:rsidP="00B20A65">
      <w:pPr>
        <w:shd w:val="clear" w:color="auto" w:fill="FFFFFF"/>
        <w:spacing w:line="240" w:lineRule="auto"/>
        <w:rPr>
          <w:rFonts w:ascii="Arial" w:eastAsia="Times New Roman" w:hAnsi="Arial" w:cs="Arial"/>
          <w:b/>
          <w:color w:val="000000"/>
          <w:sz w:val="36"/>
          <w:szCs w:val="18"/>
        </w:rPr>
      </w:pPr>
      <w:r w:rsidRPr="00B20A65">
        <w:rPr>
          <w:rFonts w:ascii="Arial" w:eastAsia="Times New Roman" w:hAnsi="Arial" w:cs="Arial"/>
          <w:b/>
          <w:color w:val="000000"/>
          <w:sz w:val="36"/>
          <w:szCs w:val="18"/>
        </w:rPr>
        <w:t>CORPORATE R</w:t>
      </w:r>
      <w:bookmarkStart w:id="0" w:name="_GoBack"/>
      <w:bookmarkEnd w:id="0"/>
      <w:r w:rsidRPr="00B20A65">
        <w:rPr>
          <w:rFonts w:ascii="Arial" w:eastAsia="Times New Roman" w:hAnsi="Arial" w:cs="Arial"/>
          <w:b/>
          <w:color w:val="000000"/>
          <w:sz w:val="36"/>
          <w:szCs w:val="18"/>
        </w:rPr>
        <w:t>ESOURCE CELL</w:t>
      </w:r>
    </w:p>
    <w:p w:rsidR="00B20A65" w:rsidRDefault="00B20A65" w:rsidP="00B20A65">
      <w:pPr>
        <w:shd w:val="clear" w:color="auto" w:fill="FFFFFF"/>
        <w:spacing w:line="240" w:lineRule="auto"/>
        <w:rPr>
          <w:rFonts w:ascii="Arial" w:eastAsia="Times New Roman" w:hAnsi="Arial" w:cs="Arial"/>
          <w:color w:val="000000"/>
          <w:sz w:val="18"/>
          <w:szCs w:val="18"/>
        </w:rPr>
      </w:pPr>
    </w:p>
    <w:p w:rsidR="00B20A65" w:rsidRPr="00B20A65" w:rsidRDefault="00B20A65" w:rsidP="00B20A65">
      <w:pPr>
        <w:shd w:val="clear" w:color="auto" w:fill="FFFFFF"/>
        <w:spacing w:line="240" w:lineRule="auto"/>
        <w:rPr>
          <w:rFonts w:ascii="Arial" w:eastAsia="Times New Roman" w:hAnsi="Arial" w:cs="Arial"/>
          <w:color w:val="000000"/>
          <w:sz w:val="18"/>
          <w:szCs w:val="18"/>
        </w:rPr>
      </w:pPr>
      <w:hyperlink r:id="rId5" w:history="1">
        <w:r w:rsidRPr="00B20A65">
          <w:rPr>
            <w:rFonts w:ascii="Arial" w:eastAsia="Times New Roman" w:hAnsi="Arial" w:cs="Arial"/>
            <w:color w:val="000000"/>
            <w:sz w:val="18"/>
            <w:szCs w:val="18"/>
          </w:rPr>
          <w:br/>
        </w:r>
        <w:r w:rsidRPr="00B20A65">
          <w:rPr>
            <w:rFonts w:ascii="Arial" w:eastAsia="Times New Roman" w:hAnsi="Arial" w:cs="Arial"/>
            <w:noProof/>
            <w:color w:val="000000"/>
            <w:sz w:val="18"/>
            <w:szCs w:val="18"/>
          </w:rPr>
          <w:drawing>
            <wp:anchor distT="0" distB="0" distL="0" distR="0" simplePos="0" relativeHeight="251658240" behindDoc="0" locked="0" layoutInCell="1" allowOverlap="0" wp14:anchorId="385128E2" wp14:editId="1C9A2BB6">
              <wp:simplePos x="0" y="0"/>
              <wp:positionH relativeFrom="page">
                <wp:align>right</wp:align>
              </wp:positionH>
              <wp:positionV relativeFrom="line">
                <wp:posOffset>33020</wp:posOffset>
              </wp:positionV>
              <wp:extent cx="2428875" cy="1571625"/>
              <wp:effectExtent l="0" t="0" r="9525" b="9525"/>
              <wp:wrapSquare wrapText="bothSides"/>
              <wp:docPr id="22" name="Picture 22" descr="http://www.geu.ac.in/images/placement-img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u.ac.in/images/placement-img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A65">
          <w:rPr>
            <w:rFonts w:ascii="Arial" w:eastAsia="Times New Roman" w:hAnsi="Arial" w:cs="Arial"/>
            <w:color w:val="000000"/>
            <w:sz w:val="18"/>
            <w:szCs w:val="18"/>
            <w:u w:val="single"/>
          </w:rPr>
          <w:t>Home</w:t>
        </w:r>
      </w:hyperlink>
      <w:r w:rsidRPr="00B20A65">
        <w:rPr>
          <w:rFonts w:ascii="Arial" w:eastAsia="Times New Roman" w:hAnsi="Arial" w:cs="Arial"/>
          <w:color w:val="000000"/>
          <w:sz w:val="18"/>
          <w:szCs w:val="18"/>
        </w:rPr>
        <w:t> </w:t>
      </w:r>
      <w:hyperlink r:id="rId7" w:history="1">
        <w:r w:rsidRPr="00B20A65">
          <w:rPr>
            <w:rFonts w:ascii="Arial" w:eastAsia="Times New Roman" w:hAnsi="Arial" w:cs="Arial"/>
            <w:color w:val="000000"/>
            <w:sz w:val="18"/>
            <w:szCs w:val="18"/>
            <w:u w:val="single"/>
          </w:rPr>
          <w:t>Placements</w:t>
        </w:r>
      </w:hyperlink>
      <w:r w:rsidRPr="00B20A65">
        <w:rPr>
          <w:rFonts w:ascii="Arial" w:eastAsia="Times New Roman" w:hAnsi="Arial" w:cs="Arial"/>
          <w:color w:val="000000"/>
          <w:sz w:val="18"/>
          <w:szCs w:val="18"/>
        </w:rPr>
        <w:t> Corporate Resource Cell</w:t>
      </w:r>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color w:val="4C4C4C"/>
          <w:sz w:val="18"/>
          <w:szCs w:val="18"/>
        </w:rPr>
        <w:t>In the changing global environment, a suitable job is of utmost importance for the students graduating from any discipline.</w:t>
      </w:r>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color w:val="4C4C4C"/>
          <w:sz w:val="18"/>
          <w:szCs w:val="18"/>
        </w:rPr>
        <w:t xml:space="preserve">In the changing global environment, a suitable job is of utmost importance for the </w:t>
      </w:r>
      <w:proofErr w:type="gramStart"/>
      <w:r w:rsidRPr="00B20A65">
        <w:rPr>
          <w:rFonts w:ascii="Arial" w:eastAsia="Times New Roman" w:hAnsi="Arial" w:cs="Arial"/>
          <w:color w:val="4C4C4C"/>
          <w:sz w:val="18"/>
          <w:szCs w:val="18"/>
        </w:rPr>
        <w:t>students</w:t>
      </w:r>
      <w:proofErr w:type="gramEnd"/>
      <w:r w:rsidRPr="00B20A65">
        <w:rPr>
          <w:rFonts w:ascii="Arial" w:eastAsia="Times New Roman" w:hAnsi="Arial" w:cs="Arial"/>
          <w:color w:val="4C4C4C"/>
          <w:sz w:val="18"/>
          <w:szCs w:val="18"/>
        </w:rPr>
        <w:t xml:space="preserve"> </w:t>
      </w:r>
      <w:proofErr w:type="spellStart"/>
      <w:r w:rsidRPr="00B20A65">
        <w:rPr>
          <w:rFonts w:ascii="Arial" w:eastAsia="Times New Roman" w:hAnsi="Arial" w:cs="Arial"/>
          <w:color w:val="4C4C4C"/>
          <w:sz w:val="18"/>
          <w:szCs w:val="18"/>
        </w:rPr>
        <w:t>graThus</w:t>
      </w:r>
      <w:proofErr w:type="spellEnd"/>
      <w:r w:rsidRPr="00B20A65">
        <w:rPr>
          <w:rFonts w:ascii="Arial" w:eastAsia="Times New Roman" w:hAnsi="Arial" w:cs="Arial"/>
          <w:color w:val="4C4C4C"/>
          <w:sz w:val="18"/>
          <w:szCs w:val="18"/>
        </w:rPr>
        <w:t>, to facilitate this aspiration of the students we at Graphic Era University have a full-fledged Training and Placement department – The Corporate Resource cell, which works towards the fulfillment of the student’s aspirations of having the best professional career.</w:t>
      </w:r>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color w:val="4C4C4C"/>
          <w:sz w:val="18"/>
          <w:szCs w:val="18"/>
        </w:rPr>
        <w:t>The Corporate Resource Cell is an exceptional initiative of Graphic Era University to provide a comprehensive array of services and support for its students that will assist them in their life-long career development and placement. The department acts as a central hub for the overall development of the student for the final placement and is a storehouse of all information and resources.</w:t>
      </w:r>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color w:val="4C4C4C"/>
          <w:sz w:val="18"/>
          <w:szCs w:val="18"/>
        </w:rPr>
        <w:t xml:space="preserve">It is an intermediary between the corporate world and the University students to provide the guidance for their choice of career and access to employers by generating ample opportunities for placements and brings awareness to the faculty and the students to prepare according to the changing demands of the industry. It also maintains an ongoing corporate networking </w:t>
      </w:r>
      <w:proofErr w:type="spellStart"/>
      <w:r w:rsidRPr="00B20A65">
        <w:rPr>
          <w:rFonts w:ascii="Arial" w:eastAsia="Times New Roman" w:hAnsi="Arial" w:cs="Arial"/>
          <w:color w:val="4C4C4C"/>
          <w:sz w:val="18"/>
          <w:szCs w:val="18"/>
        </w:rPr>
        <w:t>programme</w:t>
      </w:r>
      <w:proofErr w:type="spellEnd"/>
      <w:r w:rsidRPr="00B20A65">
        <w:rPr>
          <w:rFonts w:ascii="Arial" w:eastAsia="Times New Roman" w:hAnsi="Arial" w:cs="Arial"/>
          <w:color w:val="4C4C4C"/>
          <w:sz w:val="18"/>
          <w:szCs w:val="18"/>
        </w:rPr>
        <w:t xml:space="preserve"> to place students and ensures a continuing flow of placement opportunities.</w:t>
      </w:r>
    </w:p>
    <w:p w:rsidR="00B20A65" w:rsidRPr="00B20A65" w:rsidRDefault="00B20A65" w:rsidP="00B20A65">
      <w:pPr>
        <w:shd w:val="clear" w:color="auto" w:fill="FFFFFF"/>
        <w:spacing w:after="0" w:line="240" w:lineRule="auto"/>
        <w:rPr>
          <w:rFonts w:ascii="Arial" w:eastAsia="Times New Roman" w:hAnsi="Arial" w:cs="Arial"/>
          <w:color w:val="4C4C4C"/>
          <w:sz w:val="18"/>
          <w:szCs w:val="18"/>
        </w:rPr>
      </w:pPr>
      <w:r w:rsidRPr="00B20A65">
        <w:rPr>
          <w:rFonts w:ascii="Arial" w:eastAsia="Times New Roman" w:hAnsi="Arial" w:cs="Arial"/>
          <w:color w:val="4C4C4C"/>
          <w:sz w:val="18"/>
          <w:szCs w:val="18"/>
        </w:rPr>
        <w:t> </w:t>
      </w:r>
    </w:p>
    <w:p w:rsidR="00B20A65" w:rsidRPr="00B20A65" w:rsidRDefault="00B20A65" w:rsidP="00B20A65">
      <w:pPr>
        <w:shd w:val="clear" w:color="auto" w:fill="FFFFFF"/>
        <w:spacing w:before="225" w:after="150" w:line="240" w:lineRule="auto"/>
        <w:outlineLvl w:val="1"/>
        <w:rPr>
          <w:rFonts w:ascii="Arial" w:eastAsia="Times New Roman" w:hAnsi="Arial" w:cs="Arial"/>
          <w:color w:val="CC0000"/>
          <w:sz w:val="27"/>
          <w:szCs w:val="27"/>
        </w:rPr>
      </w:pPr>
      <w:r w:rsidRPr="00B20A65">
        <w:rPr>
          <w:rFonts w:ascii="Arial" w:eastAsia="Times New Roman" w:hAnsi="Arial" w:cs="Arial"/>
          <w:color w:val="CC0000"/>
          <w:sz w:val="27"/>
          <w:szCs w:val="27"/>
        </w:rPr>
        <w:t>Key Responsibilities of Corporate Resource Cell</w:t>
      </w:r>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b/>
          <w:bCs/>
          <w:noProof/>
          <w:color w:val="CC0000"/>
          <w:sz w:val="27"/>
          <w:szCs w:val="27"/>
        </w:rPr>
        <w:drawing>
          <wp:anchor distT="0" distB="0" distL="0" distR="0" simplePos="0" relativeHeight="251658240" behindDoc="0" locked="0" layoutInCell="1" allowOverlap="0" wp14:anchorId="641248DE" wp14:editId="2C82674F">
            <wp:simplePos x="0" y="0"/>
            <wp:positionH relativeFrom="margin">
              <wp:align>right</wp:align>
            </wp:positionH>
            <wp:positionV relativeFrom="paragraph">
              <wp:posOffset>57150</wp:posOffset>
            </wp:positionV>
            <wp:extent cx="2428875" cy="1571625"/>
            <wp:effectExtent l="0" t="0" r="9525" b="9525"/>
            <wp:wrapSquare wrapText="bothSides"/>
            <wp:docPr id="21" name="Picture 21" descr="http://www.geu.ac.in/images/placement-img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eu.ac.in/images/placement-img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A65">
        <w:rPr>
          <w:rFonts w:ascii="Arial" w:eastAsia="Times New Roman" w:hAnsi="Arial" w:cs="Arial"/>
          <w:color w:val="4C4C4C"/>
          <w:sz w:val="18"/>
          <w:szCs w:val="18"/>
        </w:rPr>
        <w:t xml:space="preserve">Companies like Accenture, Wipro, Infosys Technologies, Samsung Software </w:t>
      </w:r>
      <w:proofErr w:type="spellStart"/>
      <w:r w:rsidRPr="00B20A65">
        <w:rPr>
          <w:rFonts w:ascii="Arial" w:eastAsia="Times New Roman" w:hAnsi="Arial" w:cs="Arial"/>
          <w:color w:val="4C4C4C"/>
          <w:sz w:val="18"/>
          <w:szCs w:val="18"/>
        </w:rPr>
        <w:t>Labs,Syntel</w:t>
      </w:r>
      <w:proofErr w:type="spellEnd"/>
      <w:r w:rsidRPr="00B20A65">
        <w:rPr>
          <w:rFonts w:ascii="Arial" w:eastAsia="Times New Roman" w:hAnsi="Arial" w:cs="Arial"/>
          <w:color w:val="4C4C4C"/>
          <w:sz w:val="18"/>
          <w:szCs w:val="18"/>
        </w:rPr>
        <w:t xml:space="preserve"> India Ltd., I- Flex, L&amp;T </w:t>
      </w:r>
      <w:proofErr w:type="spellStart"/>
      <w:r w:rsidRPr="00B20A65">
        <w:rPr>
          <w:rFonts w:ascii="Arial" w:eastAsia="Times New Roman" w:hAnsi="Arial" w:cs="Arial"/>
          <w:color w:val="4C4C4C"/>
          <w:sz w:val="18"/>
          <w:szCs w:val="18"/>
        </w:rPr>
        <w:t>Infotech</w:t>
      </w:r>
      <w:proofErr w:type="spellEnd"/>
      <w:r w:rsidRPr="00B20A65">
        <w:rPr>
          <w:rFonts w:ascii="Arial" w:eastAsia="Times New Roman" w:hAnsi="Arial" w:cs="Arial"/>
          <w:color w:val="4C4C4C"/>
          <w:sz w:val="18"/>
          <w:szCs w:val="18"/>
        </w:rPr>
        <w:t xml:space="preserve"> Ltd., HCL Technologies, Tata Consultancy Services, Impetus, Nucleus Software, Polaris Labs, Assurgent Technologies, Perot Systems, IBM, Tech Mahindra ltd., Sapient Corporation, Inter Globe Technologies, Indian Army, Indian Navy, Altria group </w:t>
      </w:r>
      <w:proofErr w:type="spellStart"/>
      <w:r w:rsidRPr="00B20A65">
        <w:rPr>
          <w:rFonts w:ascii="Arial" w:eastAsia="Times New Roman" w:hAnsi="Arial" w:cs="Arial"/>
          <w:color w:val="4C4C4C"/>
          <w:sz w:val="18"/>
          <w:szCs w:val="18"/>
        </w:rPr>
        <w:t>etc</w:t>
      </w:r>
      <w:proofErr w:type="spellEnd"/>
      <w:r w:rsidRPr="00B20A65">
        <w:rPr>
          <w:rFonts w:ascii="Arial" w:eastAsia="Times New Roman" w:hAnsi="Arial" w:cs="Arial"/>
          <w:color w:val="4C4C4C"/>
          <w:sz w:val="18"/>
          <w:szCs w:val="18"/>
        </w:rPr>
        <w:t xml:space="preserve"> have been kind enough to provide placements to our students. The students have been from B Tech. </w:t>
      </w:r>
      <w:proofErr w:type="gramStart"/>
      <w:r w:rsidRPr="00B20A65">
        <w:rPr>
          <w:rFonts w:ascii="Arial" w:eastAsia="Times New Roman" w:hAnsi="Arial" w:cs="Arial"/>
          <w:color w:val="4C4C4C"/>
          <w:sz w:val="18"/>
          <w:szCs w:val="18"/>
        </w:rPr>
        <w:t>( Computer</w:t>
      </w:r>
      <w:proofErr w:type="gramEnd"/>
      <w:r w:rsidRPr="00B20A65">
        <w:rPr>
          <w:rFonts w:ascii="Arial" w:eastAsia="Times New Roman" w:hAnsi="Arial" w:cs="Arial"/>
          <w:color w:val="4C4C4C"/>
          <w:sz w:val="18"/>
          <w:szCs w:val="18"/>
        </w:rPr>
        <w:t xml:space="preserve"> Science, Electronics and Communication, Electrical and Electronics, Instrumentation and Control, Information Technology and Mechanical branches), MCA, MBA, M </w:t>
      </w:r>
      <w:proofErr w:type="spellStart"/>
      <w:r w:rsidRPr="00B20A65">
        <w:rPr>
          <w:rFonts w:ascii="Arial" w:eastAsia="Times New Roman" w:hAnsi="Arial" w:cs="Arial"/>
          <w:color w:val="4C4C4C"/>
          <w:sz w:val="18"/>
          <w:szCs w:val="18"/>
        </w:rPr>
        <w:t>Sc</w:t>
      </w:r>
      <w:proofErr w:type="spellEnd"/>
      <w:r w:rsidRPr="00B20A65">
        <w:rPr>
          <w:rFonts w:ascii="Arial" w:eastAsia="Times New Roman" w:hAnsi="Arial" w:cs="Arial"/>
          <w:color w:val="4C4C4C"/>
          <w:sz w:val="18"/>
          <w:szCs w:val="18"/>
        </w:rPr>
        <w:t xml:space="preserve"> IT and </w:t>
      </w:r>
      <w:proofErr w:type="spellStart"/>
      <w:r w:rsidRPr="00B20A65">
        <w:rPr>
          <w:rFonts w:ascii="Arial" w:eastAsia="Times New Roman" w:hAnsi="Arial" w:cs="Arial"/>
          <w:color w:val="4C4C4C"/>
          <w:sz w:val="18"/>
          <w:szCs w:val="18"/>
        </w:rPr>
        <w:t>MTech</w:t>
      </w:r>
      <w:proofErr w:type="spellEnd"/>
      <w:r w:rsidRPr="00B20A65">
        <w:rPr>
          <w:rFonts w:ascii="Arial" w:eastAsia="Times New Roman" w:hAnsi="Arial" w:cs="Arial"/>
          <w:color w:val="4C4C4C"/>
          <w:sz w:val="18"/>
          <w:szCs w:val="18"/>
        </w:rPr>
        <w:t xml:space="preserve">. Many of the students have also taken up teaching as a profession and have been placed as Lecturers with various engineering college in the state of </w:t>
      </w:r>
      <w:proofErr w:type="spellStart"/>
      <w:r w:rsidRPr="00B20A65">
        <w:rPr>
          <w:rFonts w:ascii="Arial" w:eastAsia="Times New Roman" w:hAnsi="Arial" w:cs="Arial"/>
          <w:color w:val="4C4C4C"/>
          <w:sz w:val="18"/>
          <w:szCs w:val="18"/>
        </w:rPr>
        <w:t>Uttarakhand</w:t>
      </w:r>
      <w:proofErr w:type="spellEnd"/>
      <w:r w:rsidRPr="00B20A65">
        <w:rPr>
          <w:rFonts w:ascii="Arial" w:eastAsia="Times New Roman" w:hAnsi="Arial" w:cs="Arial"/>
          <w:color w:val="4C4C4C"/>
          <w:sz w:val="18"/>
          <w:szCs w:val="18"/>
        </w:rPr>
        <w:t xml:space="preserve"> and </w:t>
      </w:r>
      <w:proofErr w:type="spellStart"/>
      <w:r w:rsidRPr="00B20A65">
        <w:rPr>
          <w:rFonts w:ascii="Arial" w:eastAsia="Times New Roman" w:hAnsi="Arial" w:cs="Arial"/>
          <w:color w:val="4C4C4C"/>
          <w:sz w:val="18"/>
          <w:szCs w:val="18"/>
        </w:rPr>
        <w:t>neighbouring</w:t>
      </w:r>
      <w:proofErr w:type="spellEnd"/>
      <w:r w:rsidRPr="00B20A65">
        <w:rPr>
          <w:rFonts w:ascii="Arial" w:eastAsia="Times New Roman" w:hAnsi="Arial" w:cs="Arial"/>
          <w:color w:val="4C4C4C"/>
          <w:sz w:val="18"/>
          <w:szCs w:val="18"/>
        </w:rPr>
        <w:t xml:space="preserve"> states.</w:t>
      </w:r>
    </w:p>
    <w:p w:rsidR="00B20A65" w:rsidRPr="00B20A65" w:rsidRDefault="00B20A65" w:rsidP="00B20A65">
      <w:pPr>
        <w:shd w:val="clear" w:color="auto" w:fill="FFFFFF"/>
        <w:spacing w:after="0" w:line="240" w:lineRule="auto"/>
        <w:rPr>
          <w:rFonts w:ascii="Arial" w:eastAsia="Times New Roman" w:hAnsi="Arial" w:cs="Arial"/>
          <w:color w:val="4C4C4C"/>
          <w:sz w:val="18"/>
          <w:szCs w:val="18"/>
        </w:rPr>
      </w:pPr>
      <w:r w:rsidRPr="00B20A65">
        <w:rPr>
          <w:rFonts w:ascii="Arial" w:eastAsia="Times New Roman" w:hAnsi="Arial" w:cs="Arial"/>
          <w:color w:val="4C4C4C"/>
          <w:sz w:val="18"/>
          <w:szCs w:val="18"/>
        </w:rPr>
        <w:t> </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Conduct lecture sessions by eminent professionals from industries and educational organizations of national and international repute.</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Organizing industrial visits and summer training.</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Interact with the corporate houses for the placement of graduating students.</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Maintain constant liaison with the concerned HR personnel of the companies visiting the campus.</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Counseling of students for career development.</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 xml:space="preserve">Undertake PDP </w:t>
      </w:r>
      <w:proofErr w:type="spellStart"/>
      <w:r w:rsidRPr="00B20A65">
        <w:rPr>
          <w:rFonts w:ascii="Arial" w:eastAsia="Times New Roman" w:hAnsi="Arial" w:cs="Arial"/>
          <w:color w:val="4C4C4C"/>
          <w:sz w:val="18"/>
          <w:szCs w:val="18"/>
        </w:rPr>
        <w:t>programmes</w:t>
      </w:r>
      <w:proofErr w:type="spellEnd"/>
      <w:r w:rsidRPr="00B20A65">
        <w:rPr>
          <w:rFonts w:ascii="Arial" w:eastAsia="Times New Roman" w:hAnsi="Arial" w:cs="Arial"/>
          <w:color w:val="4C4C4C"/>
          <w:sz w:val="18"/>
          <w:szCs w:val="18"/>
        </w:rPr>
        <w:t xml:space="preserve"> for the overall development of the student </w:t>
      </w:r>
      <w:proofErr w:type="spellStart"/>
      <w:r w:rsidRPr="00B20A65">
        <w:rPr>
          <w:rFonts w:ascii="Arial" w:eastAsia="Times New Roman" w:hAnsi="Arial" w:cs="Arial"/>
          <w:color w:val="4C4C4C"/>
          <w:sz w:val="18"/>
          <w:szCs w:val="18"/>
        </w:rPr>
        <w:t>viz</w:t>
      </w:r>
      <w:proofErr w:type="spellEnd"/>
      <w:r w:rsidRPr="00B20A65">
        <w:rPr>
          <w:rFonts w:ascii="Arial" w:eastAsia="Times New Roman" w:hAnsi="Arial" w:cs="Arial"/>
          <w:color w:val="4C4C4C"/>
          <w:sz w:val="18"/>
          <w:szCs w:val="18"/>
        </w:rPr>
        <w:t>; verbal communication skills, group discussions, aptitude, attitude, competencies, interests, personality IQ/EQ development and interview techniques.</w:t>
      </w:r>
    </w:p>
    <w:p w:rsidR="00B20A65" w:rsidRPr="00B20A65" w:rsidRDefault="00B20A65" w:rsidP="00B20A65">
      <w:pPr>
        <w:numPr>
          <w:ilvl w:val="0"/>
          <w:numId w:val="1"/>
        </w:numPr>
        <w:shd w:val="clear" w:color="auto" w:fill="FFFFFF"/>
        <w:spacing w:after="0" w:line="240" w:lineRule="auto"/>
        <w:ind w:left="0"/>
        <w:rPr>
          <w:rFonts w:ascii="Arial" w:eastAsia="Times New Roman" w:hAnsi="Arial" w:cs="Arial"/>
          <w:color w:val="4C4C4C"/>
          <w:sz w:val="18"/>
          <w:szCs w:val="18"/>
        </w:rPr>
      </w:pPr>
      <w:r w:rsidRPr="00B20A65">
        <w:rPr>
          <w:rFonts w:ascii="Arial" w:eastAsia="Times New Roman" w:hAnsi="Arial" w:cs="Arial"/>
          <w:color w:val="4C4C4C"/>
          <w:sz w:val="18"/>
          <w:szCs w:val="18"/>
        </w:rPr>
        <w:t>Develop alliances with the academic arm of industries to offer their courses as electives besides the University curriculum.</w:t>
      </w:r>
    </w:p>
    <w:p w:rsidR="00B20A65" w:rsidRPr="00B20A65" w:rsidRDefault="00B20A65" w:rsidP="00B20A65">
      <w:pPr>
        <w:shd w:val="clear" w:color="auto" w:fill="FFFFFF"/>
        <w:spacing w:after="150" w:line="240" w:lineRule="auto"/>
        <w:rPr>
          <w:rFonts w:ascii="Arial" w:eastAsia="Times New Roman" w:hAnsi="Arial" w:cs="Arial"/>
          <w:color w:val="4C4C4C"/>
          <w:sz w:val="18"/>
          <w:szCs w:val="18"/>
        </w:rPr>
      </w:pPr>
      <w:r w:rsidRPr="00B20A65">
        <w:rPr>
          <w:rFonts w:ascii="Arial" w:eastAsia="Times New Roman" w:hAnsi="Arial" w:cs="Arial"/>
          <w:color w:val="4C4C4C"/>
          <w:sz w:val="18"/>
          <w:szCs w:val="18"/>
        </w:rPr>
        <w:t> </w:t>
      </w:r>
    </w:p>
    <w:p w:rsidR="00B20A65" w:rsidRPr="00B20A65" w:rsidRDefault="00B20A65" w:rsidP="00B20A65">
      <w:pPr>
        <w:shd w:val="clear" w:color="auto" w:fill="FFFFFF"/>
        <w:spacing w:before="225" w:after="150" w:line="240" w:lineRule="auto"/>
        <w:outlineLvl w:val="4"/>
        <w:rPr>
          <w:rFonts w:ascii="Arial" w:eastAsia="Times New Roman" w:hAnsi="Arial" w:cs="Arial"/>
          <w:color w:val="CC0000"/>
          <w:sz w:val="21"/>
          <w:szCs w:val="21"/>
        </w:rPr>
      </w:pPr>
      <w:r w:rsidRPr="00B20A65">
        <w:rPr>
          <w:rFonts w:ascii="Arial" w:eastAsia="Times New Roman" w:hAnsi="Arial" w:cs="Arial"/>
          <w:color w:val="CC0000"/>
          <w:sz w:val="21"/>
          <w:szCs w:val="21"/>
        </w:rPr>
        <w:t>Corporate Resource Cell Team</w:t>
      </w:r>
    </w:p>
    <w:p w:rsidR="00B20A65" w:rsidRPr="00B20A65" w:rsidRDefault="00B20A65" w:rsidP="00B20A65">
      <w:pPr>
        <w:numPr>
          <w:ilvl w:val="0"/>
          <w:numId w:val="2"/>
        </w:numPr>
        <w:shd w:val="clear" w:color="auto" w:fill="FFFFFF"/>
        <w:spacing w:after="0" w:line="240" w:lineRule="auto"/>
        <w:ind w:left="0" w:right="1650"/>
        <w:rPr>
          <w:rFonts w:ascii="Arial" w:eastAsia="Times New Roman" w:hAnsi="Arial" w:cs="Arial"/>
          <w:color w:val="4C4C4C"/>
          <w:sz w:val="18"/>
          <w:szCs w:val="18"/>
        </w:rPr>
      </w:pPr>
      <w:r w:rsidRPr="00B20A65">
        <w:rPr>
          <w:rFonts w:ascii="Arial" w:eastAsia="Times New Roman" w:hAnsi="Arial" w:cs="Arial"/>
          <w:b/>
          <w:bCs/>
          <w:color w:val="4C4C4C"/>
          <w:sz w:val="18"/>
          <w:szCs w:val="18"/>
        </w:rPr>
        <w:lastRenderedPageBreak/>
        <w:t xml:space="preserve">Dr. Rajesh </w:t>
      </w:r>
      <w:proofErr w:type="spellStart"/>
      <w:r w:rsidRPr="00B20A65">
        <w:rPr>
          <w:rFonts w:ascii="Arial" w:eastAsia="Times New Roman" w:hAnsi="Arial" w:cs="Arial"/>
          <w:b/>
          <w:bCs/>
          <w:color w:val="4C4C4C"/>
          <w:sz w:val="18"/>
          <w:szCs w:val="18"/>
        </w:rPr>
        <w:t>Pokhriyal</w:t>
      </w:r>
      <w:proofErr w:type="spellEnd"/>
      <w:r w:rsidRPr="00B20A65">
        <w:rPr>
          <w:rFonts w:ascii="Arial" w:eastAsia="Times New Roman" w:hAnsi="Arial" w:cs="Arial"/>
          <w:b/>
          <w:bCs/>
          <w:color w:val="4C4C4C"/>
          <w:sz w:val="18"/>
          <w:szCs w:val="18"/>
        </w:rPr>
        <w:t> </w:t>
      </w:r>
      <w:r w:rsidRPr="00B20A65">
        <w:rPr>
          <w:rFonts w:ascii="Arial" w:eastAsia="Times New Roman" w:hAnsi="Arial" w:cs="Arial"/>
          <w:color w:val="4C4C4C"/>
          <w:sz w:val="18"/>
          <w:szCs w:val="18"/>
        </w:rPr>
        <w:br/>
        <w:t>Training &amp; Placement Officer</w:t>
      </w:r>
      <w:r w:rsidRPr="00B20A65">
        <w:rPr>
          <w:rFonts w:ascii="Arial" w:eastAsia="Times New Roman" w:hAnsi="Arial" w:cs="Arial"/>
          <w:color w:val="4C4C4C"/>
          <w:sz w:val="18"/>
          <w:szCs w:val="18"/>
        </w:rPr>
        <w:br/>
        <w:t>Mob: +91 7500674307</w:t>
      </w:r>
      <w:r w:rsidRPr="00B20A65">
        <w:rPr>
          <w:rFonts w:ascii="Arial" w:eastAsia="Times New Roman" w:hAnsi="Arial" w:cs="Arial"/>
          <w:color w:val="4C4C4C"/>
          <w:sz w:val="18"/>
          <w:szCs w:val="18"/>
        </w:rPr>
        <w:br/>
        <w:t>Email: </w:t>
      </w:r>
      <w:hyperlink r:id="rId9" w:history="1">
        <w:r w:rsidRPr="00B20A65">
          <w:rPr>
            <w:rFonts w:ascii="Arial" w:eastAsia="Times New Roman" w:hAnsi="Arial" w:cs="Arial"/>
            <w:color w:val="333333"/>
            <w:sz w:val="18"/>
            <w:szCs w:val="18"/>
            <w:u w:val="single"/>
          </w:rPr>
          <w:t>rajesh@geu.ac.in</w:t>
        </w:r>
      </w:hyperlink>
    </w:p>
    <w:p w:rsidR="00B20A65" w:rsidRPr="00B20A65" w:rsidRDefault="00B20A65" w:rsidP="00B20A65">
      <w:pPr>
        <w:numPr>
          <w:ilvl w:val="0"/>
          <w:numId w:val="2"/>
        </w:numPr>
        <w:shd w:val="clear" w:color="auto" w:fill="FFFFFF"/>
        <w:spacing w:after="0" w:line="240" w:lineRule="auto"/>
        <w:ind w:left="0" w:right="1650"/>
        <w:rPr>
          <w:rFonts w:ascii="Arial" w:eastAsia="Times New Roman" w:hAnsi="Arial" w:cs="Arial"/>
          <w:color w:val="4C4C4C"/>
          <w:sz w:val="18"/>
          <w:szCs w:val="18"/>
        </w:rPr>
      </w:pPr>
      <w:r w:rsidRPr="00B20A65">
        <w:rPr>
          <w:rFonts w:ascii="Arial" w:eastAsia="Times New Roman" w:hAnsi="Arial" w:cs="Arial"/>
          <w:b/>
          <w:bCs/>
          <w:color w:val="4C4C4C"/>
          <w:sz w:val="18"/>
          <w:szCs w:val="18"/>
        </w:rPr>
        <w:t xml:space="preserve">Mr. </w:t>
      </w:r>
      <w:proofErr w:type="spellStart"/>
      <w:r w:rsidRPr="00B20A65">
        <w:rPr>
          <w:rFonts w:ascii="Arial" w:eastAsia="Times New Roman" w:hAnsi="Arial" w:cs="Arial"/>
          <w:b/>
          <w:bCs/>
          <w:color w:val="4C4C4C"/>
          <w:sz w:val="18"/>
          <w:szCs w:val="18"/>
        </w:rPr>
        <w:t>Girish</w:t>
      </w:r>
      <w:proofErr w:type="spellEnd"/>
      <w:r w:rsidRPr="00B20A65">
        <w:rPr>
          <w:rFonts w:ascii="Arial" w:eastAsia="Times New Roman" w:hAnsi="Arial" w:cs="Arial"/>
          <w:b/>
          <w:bCs/>
          <w:color w:val="4C4C4C"/>
          <w:sz w:val="18"/>
          <w:szCs w:val="18"/>
        </w:rPr>
        <w:t xml:space="preserve"> </w:t>
      </w:r>
      <w:proofErr w:type="spellStart"/>
      <w:r w:rsidRPr="00B20A65">
        <w:rPr>
          <w:rFonts w:ascii="Arial" w:eastAsia="Times New Roman" w:hAnsi="Arial" w:cs="Arial"/>
          <w:b/>
          <w:bCs/>
          <w:color w:val="4C4C4C"/>
          <w:sz w:val="18"/>
          <w:szCs w:val="18"/>
        </w:rPr>
        <w:t>Lakhera</w:t>
      </w:r>
      <w:proofErr w:type="spellEnd"/>
      <w:r w:rsidRPr="00B20A65">
        <w:rPr>
          <w:rFonts w:ascii="Arial" w:eastAsia="Times New Roman" w:hAnsi="Arial" w:cs="Arial"/>
          <w:b/>
          <w:bCs/>
          <w:color w:val="4C4C4C"/>
          <w:sz w:val="18"/>
          <w:szCs w:val="18"/>
        </w:rPr>
        <w:t> </w:t>
      </w:r>
      <w:r w:rsidRPr="00B20A65">
        <w:rPr>
          <w:rFonts w:ascii="Arial" w:eastAsia="Times New Roman" w:hAnsi="Arial" w:cs="Arial"/>
          <w:color w:val="4C4C4C"/>
          <w:sz w:val="18"/>
          <w:szCs w:val="18"/>
        </w:rPr>
        <w:br/>
        <w:t>Training and Placement Officer</w:t>
      </w:r>
      <w:r w:rsidRPr="00B20A65">
        <w:rPr>
          <w:rFonts w:ascii="Arial" w:eastAsia="Times New Roman" w:hAnsi="Arial" w:cs="Arial"/>
          <w:color w:val="4C4C4C"/>
          <w:sz w:val="18"/>
          <w:szCs w:val="18"/>
        </w:rPr>
        <w:br/>
        <w:t>Mob: +91 9997964390</w:t>
      </w:r>
      <w:r w:rsidRPr="00B20A65">
        <w:rPr>
          <w:rFonts w:ascii="Arial" w:eastAsia="Times New Roman" w:hAnsi="Arial" w:cs="Arial"/>
          <w:color w:val="4C4C4C"/>
          <w:sz w:val="18"/>
          <w:szCs w:val="18"/>
        </w:rPr>
        <w:br/>
        <w:t>Email:</w:t>
      </w:r>
      <w:hyperlink r:id="rId10" w:history="1">
        <w:r w:rsidRPr="00B20A65">
          <w:rPr>
            <w:rFonts w:ascii="Arial" w:eastAsia="Times New Roman" w:hAnsi="Arial" w:cs="Arial"/>
            <w:color w:val="333333"/>
            <w:sz w:val="18"/>
            <w:szCs w:val="18"/>
          </w:rPr>
          <w:t> </w:t>
        </w:r>
        <w:r w:rsidRPr="00B20A65">
          <w:rPr>
            <w:rFonts w:ascii="Arial" w:eastAsia="Times New Roman" w:hAnsi="Arial" w:cs="Arial"/>
            <w:color w:val="333333"/>
            <w:sz w:val="18"/>
            <w:szCs w:val="18"/>
            <w:u w:val="single"/>
          </w:rPr>
          <w:t>girishlakhera@geu.ac.in</w:t>
        </w:r>
      </w:hyperlink>
    </w:p>
    <w:p w:rsidR="00B20A65" w:rsidRPr="00B20A65" w:rsidRDefault="00B20A65" w:rsidP="00B20A65">
      <w:pPr>
        <w:shd w:val="clear" w:color="auto" w:fill="FFFFFF"/>
        <w:spacing w:before="225" w:after="150" w:line="240" w:lineRule="auto"/>
        <w:jc w:val="both"/>
        <w:rPr>
          <w:rFonts w:ascii="Arial" w:eastAsia="Times New Roman" w:hAnsi="Arial" w:cs="Arial"/>
          <w:color w:val="4C4C4C"/>
          <w:sz w:val="18"/>
          <w:szCs w:val="18"/>
        </w:rPr>
      </w:pPr>
      <w:r w:rsidRPr="00B20A65">
        <w:rPr>
          <w:rFonts w:ascii="Arial" w:eastAsia="Times New Roman" w:hAnsi="Arial" w:cs="Arial"/>
          <w:color w:val="4C4C4C"/>
          <w:sz w:val="18"/>
          <w:szCs w:val="18"/>
        </w:rPr>
        <w:t> </w:t>
      </w:r>
    </w:p>
    <w:p w:rsidR="00B20A65" w:rsidRPr="00B20A65" w:rsidRDefault="00B20A65" w:rsidP="00B20A65">
      <w:pPr>
        <w:shd w:val="clear" w:color="auto" w:fill="FFFFFF"/>
        <w:spacing w:after="0" w:line="330" w:lineRule="atLeast"/>
        <w:outlineLvl w:val="2"/>
        <w:rPr>
          <w:rFonts w:ascii="Arial" w:eastAsia="Times New Roman" w:hAnsi="Arial" w:cs="Arial"/>
          <w:color w:val="000000"/>
          <w:sz w:val="27"/>
          <w:szCs w:val="27"/>
        </w:rPr>
      </w:pPr>
      <w:r w:rsidRPr="00B20A65">
        <w:rPr>
          <w:rFonts w:ascii="Arial" w:eastAsia="Times New Roman" w:hAnsi="Arial" w:cs="Arial"/>
          <w:color w:val="000000"/>
          <w:sz w:val="27"/>
          <w:szCs w:val="27"/>
        </w:rPr>
        <w:t>Placements</w:t>
      </w:r>
    </w:p>
    <w:p w:rsidR="00B20A65" w:rsidRPr="00B20A65" w:rsidRDefault="00B20A65" w:rsidP="00B20A65">
      <w:pPr>
        <w:numPr>
          <w:ilvl w:val="0"/>
          <w:numId w:val="3"/>
        </w:numPr>
        <w:pBdr>
          <w:top w:val="single" w:sz="6" w:space="0" w:color="FAE1CF"/>
          <w:bottom w:val="single" w:sz="6" w:space="0" w:color="FAE1CF"/>
        </w:pBdr>
        <w:shd w:val="clear" w:color="auto" w:fill="FFFFFF"/>
        <w:spacing w:after="0" w:line="240" w:lineRule="auto"/>
        <w:ind w:left="0"/>
        <w:rPr>
          <w:rFonts w:ascii="Arial" w:eastAsia="Times New Roman" w:hAnsi="Arial" w:cs="Arial"/>
          <w:color w:val="4C4C4C"/>
          <w:sz w:val="18"/>
          <w:szCs w:val="18"/>
        </w:rPr>
      </w:pPr>
      <w:hyperlink r:id="rId11" w:tgtFrame="_self" w:history="1">
        <w:r w:rsidRPr="00B20A65">
          <w:rPr>
            <w:rFonts w:ascii="Arial" w:eastAsia="Times New Roman" w:hAnsi="Arial" w:cs="Arial"/>
            <w:color w:val="333333"/>
            <w:sz w:val="18"/>
            <w:szCs w:val="18"/>
            <w:u w:val="single"/>
            <w:bdr w:val="single" w:sz="6" w:space="8" w:color="FAE1CF" w:frame="1"/>
            <w:shd w:val="clear" w:color="auto" w:fill="F5EBE0"/>
          </w:rPr>
          <w:t>Corporate Resource Cell</w:t>
        </w:r>
      </w:hyperlink>
    </w:p>
    <w:p w:rsidR="00B20A65" w:rsidRPr="00B20A65" w:rsidRDefault="00B20A65" w:rsidP="00B20A65">
      <w:pPr>
        <w:numPr>
          <w:ilvl w:val="0"/>
          <w:numId w:val="3"/>
        </w:numPr>
        <w:pBdr>
          <w:top w:val="single" w:sz="6" w:space="0" w:color="FAE1CF"/>
          <w:bottom w:val="single" w:sz="6" w:space="0" w:color="FAE1CF"/>
        </w:pBdr>
        <w:shd w:val="clear" w:color="auto" w:fill="FFFFFF"/>
        <w:spacing w:after="0" w:line="240" w:lineRule="auto"/>
        <w:ind w:left="0"/>
        <w:rPr>
          <w:rFonts w:ascii="Arial" w:eastAsia="Times New Roman" w:hAnsi="Arial" w:cs="Arial"/>
          <w:color w:val="4C4C4C"/>
          <w:sz w:val="18"/>
          <w:szCs w:val="18"/>
        </w:rPr>
      </w:pPr>
      <w:hyperlink r:id="rId12" w:tgtFrame="_self" w:history="1">
        <w:r w:rsidRPr="00B20A65">
          <w:rPr>
            <w:rFonts w:ascii="Arial" w:eastAsia="Times New Roman" w:hAnsi="Arial" w:cs="Arial"/>
            <w:color w:val="333333"/>
            <w:sz w:val="18"/>
            <w:szCs w:val="18"/>
            <w:u w:val="single"/>
          </w:rPr>
          <w:t>Visiting Corporates</w:t>
        </w:r>
      </w:hyperlink>
    </w:p>
    <w:p w:rsidR="00B20A65" w:rsidRPr="00B20A65" w:rsidRDefault="00B20A65" w:rsidP="00B20A65">
      <w:pPr>
        <w:numPr>
          <w:ilvl w:val="0"/>
          <w:numId w:val="3"/>
        </w:numPr>
        <w:pBdr>
          <w:top w:val="single" w:sz="6" w:space="0" w:color="FAE1CF"/>
          <w:bottom w:val="single" w:sz="6" w:space="0" w:color="FAE1CF"/>
        </w:pBdr>
        <w:shd w:val="clear" w:color="auto" w:fill="FFFFFF"/>
        <w:spacing w:after="0" w:line="240" w:lineRule="auto"/>
        <w:ind w:left="0"/>
        <w:rPr>
          <w:rFonts w:ascii="Arial" w:eastAsia="Times New Roman" w:hAnsi="Arial" w:cs="Arial"/>
          <w:color w:val="4C4C4C"/>
          <w:sz w:val="18"/>
          <w:szCs w:val="18"/>
        </w:rPr>
      </w:pPr>
      <w:hyperlink r:id="rId13" w:tgtFrame="_self" w:history="1">
        <w:r w:rsidRPr="00B20A65">
          <w:rPr>
            <w:rFonts w:ascii="Arial" w:eastAsia="Times New Roman" w:hAnsi="Arial" w:cs="Arial"/>
            <w:color w:val="333333"/>
            <w:sz w:val="18"/>
            <w:szCs w:val="18"/>
            <w:u w:val="single"/>
          </w:rPr>
          <w:t>Placement Records</w:t>
        </w:r>
      </w:hyperlink>
    </w:p>
    <w:p w:rsidR="00B20A65" w:rsidRPr="00B20A65" w:rsidRDefault="00B20A65" w:rsidP="00B20A65">
      <w:pPr>
        <w:numPr>
          <w:ilvl w:val="0"/>
          <w:numId w:val="3"/>
        </w:numPr>
        <w:pBdr>
          <w:top w:val="single" w:sz="6" w:space="0" w:color="FAE1CF"/>
          <w:bottom w:val="single" w:sz="6" w:space="0" w:color="FAE1CF"/>
        </w:pBdr>
        <w:shd w:val="clear" w:color="auto" w:fill="FFFFFF"/>
        <w:spacing w:after="0" w:line="240" w:lineRule="auto"/>
        <w:ind w:left="0"/>
        <w:rPr>
          <w:rFonts w:ascii="Arial" w:eastAsia="Times New Roman" w:hAnsi="Arial" w:cs="Arial"/>
          <w:color w:val="4C4C4C"/>
          <w:sz w:val="18"/>
          <w:szCs w:val="18"/>
        </w:rPr>
      </w:pPr>
      <w:hyperlink r:id="rId14" w:tgtFrame="_self" w:history="1">
        <w:r w:rsidRPr="00B20A65">
          <w:rPr>
            <w:rFonts w:ascii="Arial" w:eastAsia="Times New Roman" w:hAnsi="Arial" w:cs="Arial"/>
            <w:color w:val="333333"/>
            <w:sz w:val="18"/>
            <w:szCs w:val="18"/>
            <w:u w:val="single"/>
          </w:rPr>
          <w:t>Corporate Speak</w:t>
        </w:r>
      </w:hyperlink>
    </w:p>
    <w:p w:rsidR="00B20A65" w:rsidRPr="00B20A65" w:rsidRDefault="00B20A65" w:rsidP="00B20A65">
      <w:pPr>
        <w:numPr>
          <w:ilvl w:val="0"/>
          <w:numId w:val="4"/>
        </w:numPr>
        <w:pBdr>
          <w:top w:val="single" w:sz="6" w:space="0" w:color="DEDEDE"/>
          <w:left w:val="single" w:sz="6" w:space="4" w:color="DEDEDE"/>
          <w:bottom w:val="single" w:sz="6" w:space="0" w:color="DEDEDE"/>
          <w:right w:val="single" w:sz="6" w:space="0" w:color="DEDEDE"/>
        </w:pBdr>
        <w:shd w:val="clear" w:color="auto" w:fill="FFFFFF"/>
        <w:spacing w:after="0" w:line="240" w:lineRule="auto"/>
        <w:ind w:left="0"/>
        <w:rPr>
          <w:rFonts w:ascii="Arial" w:eastAsia="Times New Roman" w:hAnsi="Arial" w:cs="Arial"/>
          <w:color w:val="4C4C4C"/>
          <w:sz w:val="18"/>
          <w:szCs w:val="18"/>
        </w:rPr>
      </w:pPr>
      <w:hyperlink r:id="rId15" w:history="1">
        <w:r w:rsidRPr="00B20A65">
          <w:rPr>
            <w:rFonts w:ascii="Arial" w:eastAsia="Times New Roman" w:hAnsi="Arial" w:cs="Arial"/>
            <w:color w:val="2B2B2B"/>
            <w:sz w:val="23"/>
            <w:szCs w:val="23"/>
            <w:u w:val="single"/>
          </w:rPr>
          <w:t>Downloads</w:t>
        </w:r>
      </w:hyperlink>
    </w:p>
    <w:p w:rsidR="00B20A65" w:rsidRPr="00B20A65" w:rsidRDefault="00B20A65" w:rsidP="00B20A65">
      <w:pPr>
        <w:numPr>
          <w:ilvl w:val="0"/>
          <w:numId w:val="4"/>
        </w:numPr>
        <w:pBdr>
          <w:top w:val="single" w:sz="6" w:space="0" w:color="DEDEDE"/>
          <w:left w:val="single" w:sz="6" w:space="4" w:color="DEDEDE"/>
          <w:bottom w:val="single" w:sz="6" w:space="0" w:color="DEDEDE"/>
          <w:right w:val="single" w:sz="6" w:space="0" w:color="DEDEDE"/>
        </w:pBdr>
        <w:shd w:val="clear" w:color="auto" w:fill="FFFFFF"/>
        <w:spacing w:after="0" w:line="240" w:lineRule="auto"/>
        <w:ind w:left="0"/>
        <w:rPr>
          <w:rFonts w:ascii="Arial" w:eastAsia="Times New Roman" w:hAnsi="Arial" w:cs="Arial"/>
          <w:color w:val="4C4C4C"/>
          <w:sz w:val="18"/>
          <w:szCs w:val="18"/>
        </w:rPr>
      </w:pPr>
      <w:hyperlink r:id="rId16" w:history="1">
        <w:r w:rsidRPr="00B20A65">
          <w:rPr>
            <w:rFonts w:ascii="Arial" w:eastAsia="Times New Roman" w:hAnsi="Arial" w:cs="Arial"/>
            <w:color w:val="2B2B2B"/>
            <w:sz w:val="23"/>
            <w:szCs w:val="23"/>
            <w:u w:val="single"/>
          </w:rPr>
          <w:t>Student Area</w:t>
        </w:r>
      </w:hyperlink>
    </w:p>
    <w:p w:rsidR="00B20A65" w:rsidRPr="00B20A65" w:rsidRDefault="00B20A65" w:rsidP="00B20A65">
      <w:pPr>
        <w:numPr>
          <w:ilvl w:val="0"/>
          <w:numId w:val="4"/>
        </w:numPr>
        <w:pBdr>
          <w:top w:val="single" w:sz="6" w:space="0" w:color="DEDEDE"/>
          <w:left w:val="single" w:sz="6" w:space="4" w:color="DEDEDE"/>
          <w:bottom w:val="single" w:sz="6" w:space="0" w:color="DEDEDE"/>
          <w:right w:val="single" w:sz="6" w:space="0" w:color="DEDEDE"/>
        </w:pBdr>
        <w:shd w:val="clear" w:color="auto" w:fill="FFFFFF"/>
        <w:spacing w:after="0" w:line="240" w:lineRule="auto"/>
        <w:ind w:left="0"/>
        <w:rPr>
          <w:rFonts w:ascii="Arial" w:eastAsia="Times New Roman" w:hAnsi="Arial" w:cs="Arial"/>
          <w:color w:val="4C4C4C"/>
          <w:sz w:val="18"/>
          <w:szCs w:val="18"/>
        </w:rPr>
      </w:pPr>
      <w:hyperlink r:id="rId17" w:anchor="virtual-tour" w:history="1">
        <w:r w:rsidRPr="00B20A65">
          <w:rPr>
            <w:rFonts w:ascii="Arial" w:eastAsia="Times New Roman" w:hAnsi="Arial" w:cs="Arial"/>
            <w:color w:val="2B2B2B"/>
            <w:sz w:val="23"/>
            <w:szCs w:val="23"/>
            <w:u w:val="single"/>
          </w:rPr>
          <w:t>Virtual Tour</w:t>
        </w:r>
      </w:hyperlink>
    </w:p>
    <w:p w:rsidR="00B20A65" w:rsidRPr="00B20A65" w:rsidRDefault="00B20A65" w:rsidP="00B20A65">
      <w:pPr>
        <w:numPr>
          <w:ilvl w:val="0"/>
          <w:numId w:val="4"/>
        </w:numPr>
        <w:pBdr>
          <w:top w:val="single" w:sz="6" w:space="0" w:color="DEDEDE"/>
          <w:left w:val="single" w:sz="6" w:space="4" w:color="DEDEDE"/>
          <w:bottom w:val="single" w:sz="6" w:space="0" w:color="DEDEDE"/>
          <w:right w:val="single" w:sz="6" w:space="0" w:color="DEDEDE"/>
        </w:pBdr>
        <w:shd w:val="clear" w:color="auto" w:fill="FFFFFF"/>
        <w:spacing w:after="0" w:line="240" w:lineRule="auto"/>
        <w:ind w:left="0"/>
        <w:rPr>
          <w:rFonts w:ascii="Arial" w:eastAsia="Times New Roman" w:hAnsi="Arial" w:cs="Arial"/>
          <w:color w:val="4C4C4C"/>
          <w:sz w:val="18"/>
          <w:szCs w:val="18"/>
        </w:rPr>
      </w:pPr>
      <w:hyperlink r:id="rId18" w:history="1">
        <w:r w:rsidRPr="00B20A65">
          <w:rPr>
            <w:rFonts w:ascii="Arial" w:eastAsia="Times New Roman" w:hAnsi="Arial" w:cs="Arial"/>
            <w:color w:val="2B2B2B"/>
            <w:sz w:val="23"/>
            <w:szCs w:val="23"/>
            <w:u w:val="single"/>
          </w:rPr>
          <w:t>Photo Gallery</w:t>
        </w:r>
      </w:hyperlink>
    </w:p>
    <w:p w:rsidR="00B20A65" w:rsidRPr="00B20A65" w:rsidRDefault="00B20A65" w:rsidP="00B20A65">
      <w:pPr>
        <w:shd w:val="clear" w:color="auto" w:fill="FFFFFF"/>
        <w:spacing w:after="0" w:line="240" w:lineRule="auto"/>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2133600" cy="685800"/>
            <wp:effectExtent l="0" t="0" r="0" b="0"/>
            <wp:docPr id="20" name="Picture 20" descr="IB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600" cy="685800"/>
                    </a:xfrm>
                    <a:prstGeom prst="rect">
                      <a:avLst/>
                    </a:prstGeom>
                    <a:noFill/>
                    <a:ln>
                      <a:noFill/>
                    </a:ln>
                  </pic:spPr>
                </pic:pic>
              </a:graphicData>
            </a:graphic>
          </wp:inline>
        </w:drawing>
      </w:r>
    </w:p>
    <w:p w:rsidR="00B20A65" w:rsidRPr="00B20A65" w:rsidRDefault="00B20A65" w:rsidP="00B20A65">
      <w:pPr>
        <w:shd w:val="clear" w:color="auto" w:fill="FFFFFF"/>
        <w:spacing w:after="150" w:line="240" w:lineRule="auto"/>
        <w:jc w:val="center"/>
        <w:outlineLvl w:val="1"/>
        <w:rPr>
          <w:rFonts w:ascii="Arial" w:eastAsia="Times New Roman" w:hAnsi="Arial" w:cs="Arial"/>
          <w:b/>
          <w:bCs/>
          <w:caps/>
          <w:color w:val="A8875E"/>
          <w:sz w:val="36"/>
          <w:szCs w:val="36"/>
        </w:rPr>
      </w:pPr>
      <w:r w:rsidRPr="00B20A65">
        <w:rPr>
          <w:rFonts w:ascii="Arial" w:eastAsia="Times New Roman" w:hAnsi="Arial" w:cs="Arial"/>
          <w:b/>
          <w:bCs/>
          <w:caps/>
          <w:color w:val="A8875E"/>
          <w:sz w:val="36"/>
          <w:szCs w:val="36"/>
        </w:rPr>
        <w:t>TOP RECRUITERS</w:t>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9" name="Picture 19" descr="Top Recruiter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Recruiter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8" name="Picture 18" descr="aegi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gis">
                      <a:hlinkClick r:id="rId2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7" name="Picture 17" descr="airt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tel">
                      <a:hlinkClick r:id="rId2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6" name="Picture 16" descr="tat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ta">
                      <a:hlinkClick r:id="rId21"/>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5" name="Picture 15" descr="britanni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tannia">
                      <a:hlinkClick r:id="rId2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4" name="Picture 14" descr="godrej">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rej">
                      <a:hlinkClick r:id="rId21"/>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3" name="Picture 13" descr="idb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bi">
                      <a:hlinkClick r:id="rId21"/>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2" name="Picture 12" descr="infosy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fosys">
                      <a:hlinkClick r:id="rId21"/>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1" name="Picture 11" descr="aon-hewit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on-hewitt">
                      <a:hlinkClick r:id="rId2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lastRenderedPageBreak/>
        <w:drawing>
          <wp:inline distT="0" distB="0" distL="0" distR="0">
            <wp:extent cx="904875" cy="409575"/>
            <wp:effectExtent l="0" t="0" r="9525" b="9525"/>
            <wp:docPr id="10" name="Picture 10" descr="conizan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izant">
                      <a:hlinkClick r:id="rId21"/>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9" name="Picture 9" descr="kajari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ajaria">
                      <a:hlinkClick r:id="rId2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8" name="Picture 8" descr="l&amp;t-infotech">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mp;t-infotech">
                      <a:hlinkClick r:id="rId21"/>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7" name="Picture 7" descr="samsu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msung">
                      <a:hlinkClick r:id="rId21"/>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6" name="Picture 6" descr="coca-col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ca-cola">
                      <a:hlinkClick r:id="rId21"/>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5" name="Picture 5" descr="gat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ati">
                      <a:hlinkClick r:id="rId21"/>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4" name="Picture 4" descr="icici-bank">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ici-bank">
                      <a:hlinkClick r:id="rId2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3" name="Picture 3" descr="nii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iit">
                      <a:hlinkClick r:id="rId2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2" name="Picture 2" descr="ibm">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bm">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numPr>
          <w:ilvl w:val="0"/>
          <w:numId w:val="5"/>
        </w:numPr>
        <w:shd w:val="clear" w:color="auto" w:fill="FFFFFF"/>
        <w:spacing w:after="0" w:line="240" w:lineRule="auto"/>
        <w:ind w:left="495"/>
        <w:jc w:val="center"/>
        <w:rPr>
          <w:rFonts w:ascii="Arial" w:eastAsia="Times New Roman" w:hAnsi="Arial" w:cs="Arial"/>
          <w:color w:val="4C4C4C"/>
          <w:sz w:val="18"/>
          <w:szCs w:val="18"/>
        </w:rPr>
      </w:pPr>
      <w:r w:rsidRPr="00B20A65">
        <w:rPr>
          <w:rFonts w:ascii="Arial" w:eastAsia="Times New Roman" w:hAnsi="Arial" w:cs="Arial"/>
          <w:noProof/>
          <w:color w:val="333333"/>
          <w:sz w:val="18"/>
          <w:szCs w:val="18"/>
        </w:rPr>
        <w:drawing>
          <wp:inline distT="0" distB="0" distL="0" distR="0">
            <wp:extent cx="904875" cy="409575"/>
            <wp:effectExtent l="0" t="0" r="9525" b="9525"/>
            <wp:docPr id="1" name="Picture 1" descr="lupi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upin">
                      <a:hlinkClick r:id="rId21"/>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4875" cy="409575"/>
                    </a:xfrm>
                    <a:prstGeom prst="rect">
                      <a:avLst/>
                    </a:prstGeom>
                    <a:noFill/>
                    <a:ln>
                      <a:noFill/>
                    </a:ln>
                  </pic:spPr>
                </pic:pic>
              </a:graphicData>
            </a:graphic>
          </wp:inline>
        </w:drawing>
      </w:r>
    </w:p>
    <w:p w:rsidR="00B20A65" w:rsidRPr="00B20A65" w:rsidRDefault="00B20A65" w:rsidP="00B20A65">
      <w:pPr>
        <w:shd w:val="clear" w:color="auto" w:fill="FFFFFF"/>
        <w:spacing w:after="0" w:line="240" w:lineRule="auto"/>
        <w:rPr>
          <w:rFonts w:ascii="Arial" w:eastAsia="Times New Roman" w:hAnsi="Arial" w:cs="Arial"/>
          <w:color w:val="4C4C4C"/>
          <w:sz w:val="18"/>
          <w:szCs w:val="18"/>
        </w:rPr>
      </w:pPr>
      <w:r w:rsidRPr="00B20A65">
        <w:rPr>
          <w:rFonts w:ascii="Arial" w:eastAsia="Times New Roman" w:hAnsi="Arial" w:cs="Arial"/>
          <w:color w:val="4C4C4C"/>
          <w:sz w:val="18"/>
          <w:szCs w:val="18"/>
        </w:rPr>
        <w:t> </w:t>
      </w:r>
    </w:p>
    <w:p w:rsidR="00B20A65" w:rsidRPr="00B20A65" w:rsidRDefault="00B20A65" w:rsidP="00B20A65">
      <w:pPr>
        <w:spacing w:before="225" w:after="450" w:line="240" w:lineRule="auto"/>
        <w:outlineLvl w:val="2"/>
        <w:rPr>
          <w:rFonts w:ascii="Arial" w:eastAsia="Times New Roman" w:hAnsi="Arial" w:cs="Arial"/>
          <w:b/>
          <w:bCs/>
          <w:caps/>
          <w:color w:val="FFFFFF"/>
          <w:sz w:val="36"/>
          <w:szCs w:val="36"/>
        </w:rPr>
      </w:pPr>
      <w:r w:rsidRPr="00B20A65">
        <w:rPr>
          <w:rFonts w:ascii="Arial" w:eastAsia="Times New Roman" w:hAnsi="Arial" w:cs="Arial"/>
          <w:b/>
          <w:bCs/>
          <w:caps/>
          <w:color w:val="FFFFFF"/>
          <w:sz w:val="36"/>
          <w:szCs w:val="36"/>
        </w:rPr>
        <w:t>CORPORATE SPEAK</w:t>
      </w:r>
    </w:p>
    <w:p w:rsidR="00C47576" w:rsidRDefault="00C47576"/>
    <w:sectPr w:rsidR="00C4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61CA2"/>
    <w:multiLevelType w:val="multilevel"/>
    <w:tmpl w:val="377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04937"/>
    <w:multiLevelType w:val="multilevel"/>
    <w:tmpl w:val="F2C2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367A7B"/>
    <w:multiLevelType w:val="multilevel"/>
    <w:tmpl w:val="0348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0B3AA4"/>
    <w:multiLevelType w:val="multilevel"/>
    <w:tmpl w:val="CA52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829AD"/>
    <w:multiLevelType w:val="multilevel"/>
    <w:tmpl w:val="3E70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65"/>
    <w:rsid w:val="00B20A65"/>
    <w:rsid w:val="00C47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35AA9-9388-495A-963B-62FFD4DC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A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0A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0A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20A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0A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0A6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20A6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20A65"/>
    <w:rPr>
      <w:color w:val="0000FF"/>
      <w:u w:val="single"/>
    </w:rPr>
  </w:style>
  <w:style w:type="character" w:customStyle="1" w:styleId="apple-converted-space">
    <w:name w:val="apple-converted-space"/>
    <w:basedOn w:val="DefaultParagraphFont"/>
    <w:rsid w:val="00B20A65"/>
  </w:style>
  <w:style w:type="paragraph" w:styleId="NormalWeb">
    <w:name w:val="Normal (Web)"/>
    <w:basedOn w:val="Normal"/>
    <w:uiPriority w:val="99"/>
    <w:semiHidden/>
    <w:unhideWhenUsed/>
    <w:rsid w:val="00B20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A65"/>
    <w:rPr>
      <w:b/>
      <w:bCs/>
    </w:rPr>
  </w:style>
  <w:style w:type="character" w:customStyle="1" w:styleId="Heading1Char">
    <w:name w:val="Heading 1 Char"/>
    <w:basedOn w:val="DefaultParagraphFont"/>
    <w:link w:val="Heading1"/>
    <w:uiPriority w:val="9"/>
    <w:rsid w:val="00B20A6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57371">
      <w:bodyDiv w:val="1"/>
      <w:marLeft w:val="0"/>
      <w:marRight w:val="0"/>
      <w:marTop w:val="0"/>
      <w:marBottom w:val="0"/>
      <w:divBdr>
        <w:top w:val="none" w:sz="0" w:space="0" w:color="auto"/>
        <w:left w:val="none" w:sz="0" w:space="0" w:color="auto"/>
        <w:bottom w:val="none" w:sz="0" w:space="0" w:color="auto"/>
        <w:right w:val="none" w:sz="0" w:space="0" w:color="auto"/>
      </w:divBdr>
      <w:divsChild>
        <w:div w:id="929200100">
          <w:marLeft w:val="0"/>
          <w:marRight w:val="0"/>
          <w:marTop w:val="0"/>
          <w:marBottom w:val="0"/>
          <w:divBdr>
            <w:top w:val="none" w:sz="0" w:space="0" w:color="auto"/>
            <w:left w:val="none" w:sz="0" w:space="0" w:color="auto"/>
            <w:bottom w:val="none" w:sz="0" w:space="0" w:color="auto"/>
            <w:right w:val="none" w:sz="0" w:space="0" w:color="auto"/>
          </w:divBdr>
          <w:divsChild>
            <w:div w:id="595787851">
              <w:marLeft w:val="0"/>
              <w:marRight w:val="0"/>
              <w:marTop w:val="0"/>
              <w:marBottom w:val="0"/>
              <w:divBdr>
                <w:top w:val="none" w:sz="0" w:space="0" w:color="auto"/>
                <w:left w:val="none" w:sz="0" w:space="0" w:color="auto"/>
                <w:bottom w:val="none" w:sz="0" w:space="0" w:color="auto"/>
                <w:right w:val="none" w:sz="0" w:space="0" w:color="auto"/>
              </w:divBdr>
              <w:divsChild>
                <w:div w:id="483131943">
                  <w:marLeft w:val="0"/>
                  <w:marRight w:val="0"/>
                  <w:marTop w:val="0"/>
                  <w:marBottom w:val="0"/>
                  <w:divBdr>
                    <w:top w:val="none" w:sz="0" w:space="0" w:color="auto"/>
                    <w:left w:val="none" w:sz="0" w:space="0" w:color="auto"/>
                    <w:bottom w:val="none" w:sz="0" w:space="0" w:color="auto"/>
                    <w:right w:val="none" w:sz="0" w:space="0" w:color="auto"/>
                  </w:divBdr>
                  <w:divsChild>
                    <w:div w:id="221911708">
                      <w:marLeft w:val="0"/>
                      <w:marRight w:val="0"/>
                      <w:marTop w:val="0"/>
                      <w:marBottom w:val="0"/>
                      <w:divBdr>
                        <w:top w:val="none" w:sz="0" w:space="0" w:color="auto"/>
                        <w:left w:val="none" w:sz="0" w:space="0" w:color="auto"/>
                        <w:bottom w:val="none" w:sz="0" w:space="0" w:color="auto"/>
                        <w:right w:val="none" w:sz="0" w:space="0" w:color="auto"/>
                      </w:divBdr>
                      <w:divsChild>
                        <w:div w:id="352387980">
                          <w:marLeft w:val="0"/>
                          <w:marRight w:val="0"/>
                          <w:marTop w:val="0"/>
                          <w:marBottom w:val="450"/>
                          <w:divBdr>
                            <w:top w:val="none" w:sz="0" w:space="0" w:color="auto"/>
                            <w:left w:val="none" w:sz="0" w:space="0" w:color="auto"/>
                            <w:bottom w:val="dashed" w:sz="6" w:space="11" w:color="000000"/>
                            <w:right w:val="none" w:sz="0" w:space="0" w:color="auto"/>
                          </w:divBdr>
                        </w:div>
                        <w:div w:id="721902565">
                          <w:marLeft w:val="0"/>
                          <w:marRight w:val="0"/>
                          <w:marTop w:val="0"/>
                          <w:marBottom w:val="0"/>
                          <w:divBdr>
                            <w:top w:val="none" w:sz="0" w:space="0" w:color="auto"/>
                            <w:left w:val="none" w:sz="0" w:space="0" w:color="auto"/>
                            <w:bottom w:val="none" w:sz="0" w:space="0" w:color="auto"/>
                            <w:right w:val="none" w:sz="0" w:space="0" w:color="auto"/>
                          </w:divBdr>
                        </w:div>
                        <w:div w:id="2041393139">
                          <w:marLeft w:val="0"/>
                          <w:marRight w:val="0"/>
                          <w:marTop w:val="0"/>
                          <w:marBottom w:val="0"/>
                          <w:divBdr>
                            <w:top w:val="none" w:sz="0" w:space="0" w:color="auto"/>
                            <w:left w:val="none" w:sz="0" w:space="0" w:color="auto"/>
                            <w:bottom w:val="none" w:sz="0" w:space="0" w:color="auto"/>
                            <w:right w:val="none" w:sz="0" w:space="0" w:color="auto"/>
                          </w:divBdr>
                        </w:div>
                        <w:div w:id="2000424428">
                          <w:marLeft w:val="0"/>
                          <w:marRight w:val="0"/>
                          <w:marTop w:val="375"/>
                          <w:marBottom w:val="150"/>
                          <w:divBdr>
                            <w:top w:val="single" w:sz="6" w:space="0" w:color="E1E1E1"/>
                            <w:left w:val="none" w:sz="0" w:space="0" w:color="auto"/>
                            <w:bottom w:val="none" w:sz="0" w:space="0" w:color="auto"/>
                            <w:right w:val="none" w:sz="0" w:space="0" w:color="auto"/>
                          </w:divBdr>
                        </w:div>
                        <w:div w:id="552354891">
                          <w:marLeft w:val="0"/>
                          <w:marRight w:val="0"/>
                          <w:marTop w:val="0"/>
                          <w:marBottom w:val="0"/>
                          <w:divBdr>
                            <w:top w:val="none" w:sz="0" w:space="0" w:color="auto"/>
                            <w:left w:val="none" w:sz="0" w:space="0" w:color="auto"/>
                            <w:bottom w:val="none" w:sz="0" w:space="0" w:color="auto"/>
                            <w:right w:val="none" w:sz="0" w:space="0" w:color="auto"/>
                          </w:divBdr>
                        </w:div>
                      </w:divsChild>
                    </w:div>
                    <w:div w:id="1936286891">
                      <w:marLeft w:val="0"/>
                      <w:marRight w:val="0"/>
                      <w:marTop w:val="0"/>
                      <w:marBottom w:val="0"/>
                      <w:divBdr>
                        <w:top w:val="none" w:sz="0" w:space="0" w:color="auto"/>
                        <w:left w:val="none" w:sz="0" w:space="0" w:color="auto"/>
                        <w:bottom w:val="none" w:sz="0" w:space="0" w:color="auto"/>
                        <w:right w:val="none" w:sz="0" w:space="0" w:color="auto"/>
                      </w:divBdr>
                      <w:divsChild>
                        <w:div w:id="1803381501">
                          <w:marLeft w:val="0"/>
                          <w:marRight w:val="0"/>
                          <w:marTop w:val="0"/>
                          <w:marBottom w:val="0"/>
                          <w:divBdr>
                            <w:top w:val="none" w:sz="0" w:space="0" w:color="auto"/>
                            <w:left w:val="none" w:sz="0" w:space="0" w:color="auto"/>
                            <w:bottom w:val="none" w:sz="0" w:space="0" w:color="auto"/>
                            <w:right w:val="none" w:sz="0" w:space="0" w:color="auto"/>
                          </w:divBdr>
                        </w:div>
                        <w:div w:id="967584287">
                          <w:marLeft w:val="0"/>
                          <w:marRight w:val="0"/>
                          <w:marTop w:val="0"/>
                          <w:marBottom w:val="0"/>
                          <w:divBdr>
                            <w:top w:val="none" w:sz="0" w:space="0" w:color="auto"/>
                            <w:left w:val="none" w:sz="0" w:space="0" w:color="auto"/>
                            <w:bottom w:val="none" w:sz="0" w:space="0" w:color="auto"/>
                            <w:right w:val="none" w:sz="0" w:space="0" w:color="auto"/>
                          </w:divBdr>
                        </w:div>
                        <w:div w:id="1846360899">
                          <w:marLeft w:val="0"/>
                          <w:marRight w:val="0"/>
                          <w:marTop w:val="0"/>
                          <w:marBottom w:val="0"/>
                          <w:divBdr>
                            <w:top w:val="none" w:sz="0" w:space="0" w:color="auto"/>
                            <w:left w:val="none" w:sz="0" w:space="0" w:color="auto"/>
                            <w:bottom w:val="none" w:sz="0" w:space="0" w:color="auto"/>
                            <w:right w:val="none" w:sz="0" w:space="0" w:color="auto"/>
                          </w:divBdr>
                        </w:div>
                        <w:div w:id="603735718">
                          <w:marLeft w:val="120"/>
                          <w:marRight w:val="0"/>
                          <w:marTop w:val="300"/>
                          <w:marBottom w:val="0"/>
                          <w:divBdr>
                            <w:top w:val="none" w:sz="0" w:space="0" w:color="auto"/>
                            <w:left w:val="single" w:sz="6" w:space="0" w:color="C5C5C5"/>
                            <w:bottom w:val="none" w:sz="0" w:space="0" w:color="auto"/>
                            <w:right w:val="single" w:sz="6" w:space="0" w:color="C5C5C5"/>
                          </w:divBdr>
                          <w:divsChild>
                            <w:div w:id="759135542">
                              <w:marLeft w:val="0"/>
                              <w:marRight w:val="0"/>
                              <w:marTop w:val="0"/>
                              <w:marBottom w:val="0"/>
                              <w:divBdr>
                                <w:top w:val="none" w:sz="0" w:space="0" w:color="auto"/>
                                <w:left w:val="none" w:sz="0" w:space="0" w:color="auto"/>
                                <w:bottom w:val="none" w:sz="0" w:space="0" w:color="auto"/>
                                <w:right w:val="none" w:sz="0" w:space="0" w:color="auto"/>
                              </w:divBdr>
                              <w:divsChild>
                                <w:div w:id="116536537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101897">
          <w:marLeft w:val="0"/>
          <w:marRight w:val="0"/>
          <w:marTop w:val="0"/>
          <w:marBottom w:val="0"/>
          <w:divBdr>
            <w:top w:val="none" w:sz="0" w:space="0" w:color="auto"/>
            <w:left w:val="none" w:sz="0" w:space="0" w:color="auto"/>
            <w:bottom w:val="none" w:sz="0" w:space="0" w:color="auto"/>
            <w:right w:val="none" w:sz="0" w:space="0" w:color="auto"/>
          </w:divBdr>
        </w:div>
        <w:div w:id="1840348079">
          <w:marLeft w:val="0"/>
          <w:marRight w:val="0"/>
          <w:marTop w:val="0"/>
          <w:marBottom w:val="0"/>
          <w:divBdr>
            <w:top w:val="none" w:sz="0" w:space="0" w:color="auto"/>
            <w:left w:val="none" w:sz="0" w:space="0" w:color="auto"/>
            <w:bottom w:val="none" w:sz="0" w:space="0" w:color="auto"/>
            <w:right w:val="none" w:sz="0" w:space="0" w:color="auto"/>
          </w:divBdr>
          <w:divsChild>
            <w:div w:id="662198685">
              <w:marLeft w:val="0"/>
              <w:marRight w:val="0"/>
              <w:marTop w:val="0"/>
              <w:marBottom w:val="0"/>
              <w:divBdr>
                <w:top w:val="none" w:sz="0" w:space="0" w:color="auto"/>
                <w:left w:val="none" w:sz="0" w:space="0" w:color="auto"/>
                <w:bottom w:val="none" w:sz="0" w:space="0" w:color="auto"/>
                <w:right w:val="none" w:sz="0" w:space="0" w:color="auto"/>
              </w:divBdr>
              <w:divsChild>
                <w:div w:id="525023003">
                  <w:marLeft w:val="0"/>
                  <w:marRight w:val="0"/>
                  <w:marTop w:val="0"/>
                  <w:marBottom w:val="0"/>
                  <w:divBdr>
                    <w:top w:val="none" w:sz="0" w:space="0" w:color="auto"/>
                    <w:left w:val="none" w:sz="0" w:space="0" w:color="auto"/>
                    <w:bottom w:val="none" w:sz="0" w:space="0" w:color="auto"/>
                    <w:right w:val="none" w:sz="0" w:space="0" w:color="auto"/>
                  </w:divBdr>
                  <w:divsChild>
                    <w:div w:id="1626229419">
                      <w:marLeft w:val="0"/>
                      <w:marRight w:val="0"/>
                      <w:marTop w:val="0"/>
                      <w:marBottom w:val="0"/>
                      <w:divBdr>
                        <w:top w:val="none" w:sz="0" w:space="0" w:color="auto"/>
                        <w:left w:val="none" w:sz="0" w:space="0" w:color="auto"/>
                        <w:bottom w:val="none" w:sz="0" w:space="0" w:color="auto"/>
                        <w:right w:val="none" w:sz="0" w:space="0" w:color="auto"/>
                      </w:divBdr>
                      <w:divsChild>
                        <w:div w:id="6973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449644">
      <w:bodyDiv w:val="1"/>
      <w:marLeft w:val="0"/>
      <w:marRight w:val="0"/>
      <w:marTop w:val="0"/>
      <w:marBottom w:val="0"/>
      <w:divBdr>
        <w:top w:val="none" w:sz="0" w:space="0" w:color="auto"/>
        <w:left w:val="none" w:sz="0" w:space="0" w:color="auto"/>
        <w:bottom w:val="none" w:sz="0" w:space="0" w:color="auto"/>
        <w:right w:val="none" w:sz="0" w:space="0" w:color="auto"/>
      </w:divBdr>
    </w:div>
    <w:div w:id="197108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eu.ac.in/placements/placement-records" TargetMode="External"/><Relationship Id="rId18" Type="http://schemas.openxmlformats.org/officeDocument/2006/relationships/hyperlink" Target="http://www.geu.ac.in/album-category.aspx?mpgid=114&amp;pgidtrail=114" TargetMode="External"/><Relationship Id="rId26" Type="http://schemas.openxmlformats.org/officeDocument/2006/relationships/image" Target="media/image8.jpeg"/><Relationship Id="rId39" Type="http://schemas.openxmlformats.org/officeDocument/2006/relationships/image" Target="media/image21.jpeg"/><Relationship Id="rId3" Type="http://schemas.openxmlformats.org/officeDocument/2006/relationships/settings" Target="settings.xml"/><Relationship Id="rId21" Type="http://schemas.openxmlformats.org/officeDocument/2006/relationships/hyperlink" Target="http://www.geu.ac.in/placements.aspx?mpgid=66&amp;pgidtrail=67" TargetMode="External"/><Relationship Id="rId34" Type="http://schemas.openxmlformats.org/officeDocument/2006/relationships/image" Target="media/image16.jpeg"/><Relationship Id="rId42" Type="http://schemas.openxmlformats.org/officeDocument/2006/relationships/theme" Target="theme/theme1.xml"/><Relationship Id="rId7" Type="http://schemas.openxmlformats.org/officeDocument/2006/relationships/hyperlink" Target="javascript:__doPostBack('ctl00$breadcrumb$rptBread$ctl00$lnkGo','')" TargetMode="External"/><Relationship Id="rId12" Type="http://schemas.openxmlformats.org/officeDocument/2006/relationships/hyperlink" Target="http://www.geu.ac.in/placements/visiting-corporates" TargetMode="External"/><Relationship Id="rId17" Type="http://schemas.openxmlformats.org/officeDocument/2006/relationships/hyperlink" Target="http://www.geu.ac.in/placements/corporate-resource-cell"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hyperlink" Target="http://www.geu.ac.in/placements/login.aspx?mpgid=98&amp;pgidtrail=124" TargetMode="External"/><Relationship Id="rId20" Type="http://schemas.openxmlformats.org/officeDocument/2006/relationships/image" Target="media/image3.jpeg"/><Relationship Id="rId29" Type="http://schemas.openxmlformats.org/officeDocument/2006/relationships/image" Target="media/image1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eu.ac.in/placements/corporate-resource-cell" TargetMode="Externa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image" Target="media/image19.jpeg"/><Relationship Id="rId40" Type="http://schemas.openxmlformats.org/officeDocument/2006/relationships/image" Target="media/image22.jpeg"/><Relationship Id="rId5" Type="http://schemas.openxmlformats.org/officeDocument/2006/relationships/hyperlink" Target="http://www.geu.ac.in/index.aspx" TargetMode="External"/><Relationship Id="rId15" Type="http://schemas.openxmlformats.org/officeDocument/2006/relationships/hyperlink" Target="http://www.geu.ac.in/downloads.aspx?mpgid=108&amp;pgidtrail=108"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image" Target="media/image18.jpeg"/><Relationship Id="rId10" Type="http://schemas.openxmlformats.org/officeDocument/2006/relationships/hyperlink" Target="mailto:rajesh@geu.ac.in" TargetMode="External"/><Relationship Id="rId19" Type="http://schemas.openxmlformats.org/officeDocument/2006/relationships/hyperlink" Target="http://www.geu.ac.in/ibm/index.html"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mailto:rajesh@geu.ac.in" TargetMode="External"/><Relationship Id="rId14" Type="http://schemas.openxmlformats.org/officeDocument/2006/relationships/hyperlink" Target="http://www.geu.ac.in/placements/corporate-speak"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dc:creator>
  <cp:keywords/>
  <dc:description/>
  <cp:lastModifiedBy>t2</cp:lastModifiedBy>
  <cp:revision>2</cp:revision>
  <dcterms:created xsi:type="dcterms:W3CDTF">2016-11-23T08:45:00Z</dcterms:created>
  <dcterms:modified xsi:type="dcterms:W3CDTF">2016-11-23T08:48:00Z</dcterms:modified>
</cp:coreProperties>
</file>