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D565DA" w14:textId="617BD008" w:rsidR="005920CC" w:rsidRDefault="005920CC" w:rsidP="005920CC">
      <w:pPr>
        <w:pStyle w:val="BodyText"/>
        <w:spacing w:before="3"/>
        <w:rPr>
          <w:rFonts w:ascii="Agency FB"/>
          <w:sz w:val="18"/>
        </w:rPr>
      </w:pPr>
    </w:p>
    <w:p w14:paraId="1871C378" w14:textId="5F649474" w:rsidR="00803793" w:rsidRDefault="00803793" w:rsidP="005920CC">
      <w:pPr>
        <w:pStyle w:val="BodyText"/>
        <w:spacing w:before="3"/>
        <w:rPr>
          <w:rFonts w:ascii="Trebuchet MS" w:hAnsi="Trebuchet MS"/>
        </w:rPr>
      </w:pPr>
    </w:p>
    <w:p w14:paraId="30A01962" w14:textId="398898CB" w:rsidR="00803793" w:rsidRDefault="00803793" w:rsidP="005920CC">
      <w:pPr>
        <w:pStyle w:val="BodyText"/>
        <w:spacing w:before="3"/>
        <w:rPr>
          <w:rFonts w:ascii="Trebuchet MS" w:hAnsi="Trebuchet MS"/>
        </w:rPr>
      </w:pPr>
      <w:r>
        <w:rPr>
          <w:rFonts w:ascii="Trebuchet MS" w:hAnsi="Trebuchet MS"/>
        </w:rPr>
        <w:t>Paid features of the app</w:t>
      </w:r>
    </w:p>
    <w:p w14:paraId="485A7664" w14:textId="517CC194" w:rsidR="00803793" w:rsidRDefault="00803793" w:rsidP="005920CC">
      <w:pPr>
        <w:pStyle w:val="BodyText"/>
        <w:spacing w:before="3"/>
        <w:rPr>
          <w:rFonts w:ascii="Trebuchet MS" w:hAnsi="Trebuchet MS"/>
        </w:rPr>
      </w:pPr>
    </w:p>
    <w:p w14:paraId="3A1B3025" w14:textId="542B2682" w:rsidR="00803793" w:rsidRDefault="00803793" w:rsidP="005920CC">
      <w:pPr>
        <w:pStyle w:val="BodyText"/>
        <w:spacing w:before="3"/>
        <w:rPr>
          <w:rFonts w:ascii="Trebuchet MS" w:hAnsi="Trebuchet MS"/>
        </w:rPr>
      </w:pPr>
      <w:r>
        <w:rPr>
          <w:rFonts w:ascii="Trebuchet MS" w:hAnsi="Trebuchet MS"/>
        </w:rPr>
        <w:t>The app follows a subscription-based model for our premium customers for a period of one year as under :</w:t>
      </w:r>
    </w:p>
    <w:p w14:paraId="16713E1E" w14:textId="1168C62A" w:rsidR="00803793" w:rsidRDefault="00803793" w:rsidP="005920CC">
      <w:pPr>
        <w:pStyle w:val="BodyText"/>
        <w:spacing w:before="3"/>
        <w:rPr>
          <w:rFonts w:ascii="Trebuchet MS" w:hAnsi="Trebuchet MS"/>
        </w:rPr>
      </w:pPr>
    </w:p>
    <w:p w14:paraId="7B86F4BF" w14:textId="6A032A57" w:rsidR="00803793" w:rsidRDefault="00803793" w:rsidP="00382E22">
      <w:pPr>
        <w:pStyle w:val="BodyText"/>
        <w:spacing w:before="3"/>
        <w:rPr>
          <w:rFonts w:ascii="Trebuchet MS" w:hAnsi="Trebuchet MS"/>
        </w:rPr>
      </w:pPr>
      <w:proofErr w:type="gramStart"/>
      <w:r w:rsidRPr="00382E22">
        <w:rPr>
          <w:rFonts w:ascii="Trebuchet MS" w:hAnsi="Trebuchet MS"/>
          <w:b/>
          <w:bCs/>
          <w:sz w:val="32"/>
          <w:szCs w:val="32"/>
          <w:u w:val="single"/>
        </w:rPr>
        <w:t>Road Side</w:t>
      </w:r>
      <w:proofErr w:type="gramEnd"/>
      <w:r w:rsidRPr="00382E22">
        <w:rPr>
          <w:rFonts w:ascii="Trebuchet MS" w:hAnsi="Trebuchet MS"/>
          <w:b/>
          <w:bCs/>
          <w:sz w:val="32"/>
          <w:szCs w:val="32"/>
          <w:u w:val="single"/>
        </w:rPr>
        <w:t xml:space="preserve"> Assistance (RSA)</w:t>
      </w:r>
      <w:r>
        <w:rPr>
          <w:rFonts w:ascii="Trebuchet MS" w:hAnsi="Trebuchet MS"/>
        </w:rPr>
        <w:t xml:space="preserve"> – Riders Ahoy (RA) in association with </w:t>
      </w:r>
      <w:r w:rsidR="0002613B" w:rsidRPr="0002613B">
        <w:rPr>
          <w:rFonts w:ascii="Trebuchet MS" w:eastAsia="Batang" w:hAnsi="Trebuchet MS" w:cstheme="minorHAnsi"/>
          <w:color w:val="000000"/>
        </w:rPr>
        <w:t>Ki Mobility Services</w:t>
      </w:r>
      <w:r w:rsidR="0002613B">
        <w:rPr>
          <w:rFonts w:ascii="Trebuchet MS" w:hAnsi="Trebuchet MS"/>
        </w:rPr>
        <w:t xml:space="preserve"> (formerly </w:t>
      </w:r>
      <w:r>
        <w:rPr>
          <w:rFonts w:ascii="Trebuchet MS" w:hAnsi="Trebuchet MS"/>
        </w:rPr>
        <w:t>TVS Auto Assist</w:t>
      </w:r>
      <w:r w:rsidR="0002613B">
        <w:rPr>
          <w:rFonts w:ascii="Trebuchet MS" w:hAnsi="Trebuchet MS"/>
        </w:rPr>
        <w:t>)</w:t>
      </w:r>
      <w:r>
        <w:rPr>
          <w:rFonts w:ascii="Trebuchet MS" w:hAnsi="Trebuchet MS"/>
        </w:rPr>
        <w:t xml:space="preserve"> gives RSA in geographical area of India under the following conditions : </w:t>
      </w:r>
    </w:p>
    <w:p w14:paraId="0DF410E3" w14:textId="77777777" w:rsidR="00803793" w:rsidRPr="009D56F3" w:rsidRDefault="00803793" w:rsidP="005920CC">
      <w:pPr>
        <w:pStyle w:val="BodyText"/>
        <w:spacing w:before="3"/>
        <w:rPr>
          <w:rFonts w:ascii="Trebuchet MS" w:hAnsi="Trebuchet MS"/>
        </w:rPr>
      </w:pPr>
    </w:p>
    <w:p w14:paraId="01772DE3" w14:textId="34B3B1A5" w:rsidR="009D56F3" w:rsidRPr="009D56F3" w:rsidRDefault="009D56F3" w:rsidP="009D56F3">
      <w:pPr>
        <w:pStyle w:val="Heading1"/>
        <w:tabs>
          <w:tab w:val="left" w:pos="1165"/>
        </w:tabs>
        <w:ind w:left="0"/>
        <w:rPr>
          <w:rFonts w:ascii="Trebuchet MS" w:hAnsi="Trebuchet MS"/>
          <w:b w:val="0"/>
          <w:bCs w:val="0"/>
          <w:sz w:val="24"/>
          <w:szCs w:val="24"/>
        </w:rPr>
      </w:pPr>
      <w:r w:rsidRPr="009D56F3">
        <w:rPr>
          <w:rFonts w:ascii="Trebuchet MS" w:hAnsi="Trebuchet MS"/>
          <w:b w:val="0"/>
          <w:bCs w:val="0"/>
          <w:sz w:val="24"/>
          <w:szCs w:val="24"/>
        </w:rPr>
        <w:t xml:space="preserve">Scope of services </w:t>
      </w:r>
      <w:r w:rsidR="003C6950">
        <w:rPr>
          <w:rFonts w:ascii="Trebuchet MS" w:hAnsi="Trebuchet MS"/>
          <w:b w:val="0"/>
          <w:bCs w:val="0"/>
          <w:sz w:val="24"/>
          <w:szCs w:val="24"/>
        </w:rPr>
        <w:t>under RSA agreement</w:t>
      </w:r>
    </w:p>
    <w:p w14:paraId="12C298F2" w14:textId="4E723562" w:rsidR="009D56F3" w:rsidRPr="009D56F3" w:rsidRDefault="009D56F3" w:rsidP="009D56F3">
      <w:pPr>
        <w:pStyle w:val="Heading1"/>
        <w:tabs>
          <w:tab w:val="left" w:pos="1165"/>
        </w:tabs>
        <w:ind w:left="0"/>
        <w:rPr>
          <w:rFonts w:ascii="Trebuchet MS" w:hAnsi="Trebuchet MS"/>
          <w:b w:val="0"/>
          <w:bCs w:val="0"/>
          <w:sz w:val="24"/>
          <w:szCs w:val="24"/>
        </w:rPr>
      </w:pPr>
    </w:p>
    <w:p w14:paraId="0E76D6A8" w14:textId="5B0A1191" w:rsidR="009D56F3" w:rsidRPr="009D56F3" w:rsidRDefault="009D56F3" w:rsidP="009D56F3">
      <w:pPr>
        <w:pStyle w:val="Heading1"/>
        <w:numPr>
          <w:ilvl w:val="0"/>
          <w:numId w:val="5"/>
        </w:numPr>
        <w:tabs>
          <w:tab w:val="left" w:pos="1165"/>
        </w:tabs>
        <w:rPr>
          <w:rFonts w:ascii="Trebuchet MS" w:hAnsi="Trebuchet MS"/>
          <w:b w:val="0"/>
          <w:bCs w:val="0"/>
          <w:sz w:val="24"/>
          <w:szCs w:val="24"/>
        </w:rPr>
      </w:pPr>
      <w:r w:rsidRPr="009D56F3">
        <w:rPr>
          <w:rFonts w:ascii="Trebuchet MS" w:hAnsi="Trebuchet MS"/>
          <w:b w:val="0"/>
          <w:bCs w:val="0"/>
          <w:sz w:val="24"/>
          <w:szCs w:val="24"/>
        </w:rPr>
        <w:t>Coverage area – Service is available PAN INDIA (No coverage in islands)</w:t>
      </w:r>
    </w:p>
    <w:p w14:paraId="2B7CBC0E" w14:textId="65F4E85B" w:rsidR="009D56F3" w:rsidRDefault="009D56F3" w:rsidP="009D56F3">
      <w:pPr>
        <w:pStyle w:val="Heading1"/>
        <w:numPr>
          <w:ilvl w:val="0"/>
          <w:numId w:val="5"/>
        </w:numPr>
        <w:tabs>
          <w:tab w:val="left" w:pos="1165"/>
        </w:tabs>
        <w:rPr>
          <w:rFonts w:ascii="Trebuchet MS" w:hAnsi="Trebuchet MS"/>
          <w:b w:val="0"/>
          <w:bCs w:val="0"/>
          <w:sz w:val="24"/>
          <w:szCs w:val="24"/>
        </w:rPr>
      </w:pPr>
      <w:r w:rsidRPr="009D56F3">
        <w:rPr>
          <w:rFonts w:ascii="Trebuchet MS" w:hAnsi="Trebuchet MS"/>
          <w:b w:val="0"/>
          <w:bCs w:val="0"/>
          <w:sz w:val="24"/>
          <w:szCs w:val="24"/>
        </w:rPr>
        <w:t xml:space="preserve">Coverage in North East and J&amp;K – The assistance will be provided as per the prevailing conditions. </w:t>
      </w:r>
    </w:p>
    <w:p w14:paraId="7F82EB1C" w14:textId="29993232" w:rsidR="009D56F3" w:rsidRDefault="009D56F3" w:rsidP="009D56F3">
      <w:pPr>
        <w:pStyle w:val="Heading1"/>
        <w:numPr>
          <w:ilvl w:val="0"/>
          <w:numId w:val="5"/>
        </w:numPr>
        <w:tabs>
          <w:tab w:val="left" w:pos="1165"/>
        </w:tabs>
        <w:rPr>
          <w:rFonts w:ascii="Trebuchet MS" w:hAnsi="Trebuchet MS"/>
          <w:b w:val="0"/>
          <w:bCs w:val="0"/>
          <w:sz w:val="24"/>
          <w:szCs w:val="24"/>
        </w:rPr>
      </w:pPr>
      <w:r>
        <w:rPr>
          <w:rFonts w:ascii="Trebuchet MS" w:hAnsi="Trebuchet MS"/>
          <w:b w:val="0"/>
          <w:bCs w:val="0"/>
          <w:sz w:val="24"/>
          <w:szCs w:val="24"/>
        </w:rPr>
        <w:t xml:space="preserve">Assistance in hilly terrains – Due to extreme climatic and road conditions of certain states and hill stations which are geographically defined as hilly terrains </w:t>
      </w:r>
    </w:p>
    <w:p w14:paraId="75277D94" w14:textId="070999AB" w:rsidR="009D56F3" w:rsidRDefault="009D56F3" w:rsidP="009D56F3">
      <w:pPr>
        <w:pStyle w:val="Heading1"/>
        <w:tabs>
          <w:tab w:val="left" w:pos="1165"/>
        </w:tabs>
        <w:rPr>
          <w:rFonts w:ascii="Trebuchet MS" w:hAnsi="Trebuchet MS"/>
          <w:b w:val="0"/>
          <w:bCs w:val="0"/>
          <w:sz w:val="24"/>
          <w:szCs w:val="24"/>
        </w:rPr>
      </w:pPr>
    </w:p>
    <w:p w14:paraId="13C03B93" w14:textId="4885A91C" w:rsidR="009D56F3" w:rsidRDefault="009D56F3" w:rsidP="00DD07AA">
      <w:pPr>
        <w:pStyle w:val="TableParagraph"/>
        <w:numPr>
          <w:ilvl w:val="0"/>
          <w:numId w:val="5"/>
        </w:numPr>
        <w:spacing w:line="247" w:lineRule="auto"/>
        <w:ind w:right="105"/>
        <w:jc w:val="both"/>
        <w:rPr>
          <w:sz w:val="24"/>
        </w:rPr>
      </w:pPr>
      <w:r>
        <w:rPr>
          <w:rFonts w:ascii="Trebuchet MS" w:hAnsi="Trebuchet MS"/>
          <w:b/>
          <w:bCs/>
          <w:sz w:val="24"/>
          <w:szCs w:val="24"/>
        </w:rPr>
        <w:t xml:space="preserve">Roadside repair - </w:t>
      </w:r>
      <w:r>
        <w:rPr>
          <w:sz w:val="24"/>
        </w:rPr>
        <w:t xml:space="preserve">In the event the Vehicle covered under this Agreement having a breakdown due to minor mechanical/ electrical fault, </w:t>
      </w:r>
      <w:r w:rsidR="0002613B">
        <w:rPr>
          <w:sz w:val="24"/>
        </w:rPr>
        <w:t>KI MOBILITY SERVICES</w:t>
      </w:r>
      <w:r>
        <w:rPr>
          <w:sz w:val="24"/>
        </w:rPr>
        <w:t xml:space="preserve"> shall support by arranging vehicle technician to the breakdown location. </w:t>
      </w:r>
      <w:r w:rsidR="0002613B">
        <w:rPr>
          <w:sz w:val="24"/>
        </w:rPr>
        <w:t>KI MOBILITY SERVICES</w:t>
      </w:r>
      <w:r>
        <w:rPr>
          <w:sz w:val="24"/>
        </w:rPr>
        <w:t xml:space="preserve"> will bear the </w:t>
      </w:r>
      <w:r w:rsidR="009A226A">
        <w:rPr>
          <w:sz w:val="24"/>
        </w:rPr>
        <w:t>labor</w:t>
      </w:r>
      <w:r>
        <w:rPr>
          <w:sz w:val="24"/>
        </w:rPr>
        <w:t xml:space="preserve"> cost and conveyance charges. Cost of spare parts if required to repair the vehicle on the spot (Outside coverage area) to obtain such material &amp; spare parts will be borne by the Customer.</w:t>
      </w:r>
      <w:r w:rsidR="006C11A3">
        <w:rPr>
          <w:sz w:val="24"/>
        </w:rPr>
        <w:t xml:space="preserve"> </w:t>
      </w:r>
    </w:p>
    <w:p w14:paraId="2AC5F3CF" w14:textId="07270453" w:rsidR="006C11A3" w:rsidRDefault="006C11A3" w:rsidP="009D56F3">
      <w:pPr>
        <w:pStyle w:val="TableParagraph"/>
        <w:spacing w:line="247" w:lineRule="auto"/>
        <w:ind w:left="181" w:right="105"/>
        <w:jc w:val="both"/>
        <w:rPr>
          <w:sz w:val="24"/>
        </w:rPr>
      </w:pPr>
    </w:p>
    <w:p w14:paraId="0598340A" w14:textId="77777777" w:rsidR="00382E22" w:rsidRDefault="006C11A3" w:rsidP="00382E22">
      <w:pPr>
        <w:pStyle w:val="TableParagraph"/>
        <w:spacing w:line="247" w:lineRule="auto"/>
        <w:ind w:left="1440" w:right="105" w:firstLine="720"/>
        <w:jc w:val="both"/>
        <w:rPr>
          <w:sz w:val="24"/>
        </w:rPr>
      </w:pPr>
      <w:r>
        <w:rPr>
          <w:sz w:val="24"/>
        </w:rPr>
        <w:t xml:space="preserve">Roadside </w:t>
      </w:r>
      <w:proofErr w:type="gramStart"/>
      <w:r>
        <w:rPr>
          <w:sz w:val="24"/>
        </w:rPr>
        <w:t>repair</w:t>
      </w:r>
      <w:proofErr w:type="gramEnd"/>
      <w:r>
        <w:rPr>
          <w:sz w:val="24"/>
        </w:rPr>
        <w:t xml:space="preserve"> include </w:t>
      </w:r>
    </w:p>
    <w:p w14:paraId="05EB319A" w14:textId="6839E627" w:rsidR="00382E22" w:rsidRDefault="006C11A3" w:rsidP="00382E22">
      <w:pPr>
        <w:pStyle w:val="TableParagraph"/>
        <w:numPr>
          <w:ilvl w:val="0"/>
          <w:numId w:val="16"/>
        </w:numPr>
        <w:spacing w:line="247" w:lineRule="auto"/>
        <w:ind w:right="105"/>
        <w:jc w:val="both"/>
        <w:rPr>
          <w:sz w:val="24"/>
        </w:rPr>
      </w:pPr>
      <w:r>
        <w:rPr>
          <w:sz w:val="24"/>
        </w:rPr>
        <w:t xml:space="preserve">Rundown of Battery -  In the event the Vehicle having a breakdown due to rundown of battery, </w:t>
      </w:r>
      <w:r w:rsidR="0002613B">
        <w:rPr>
          <w:sz w:val="24"/>
        </w:rPr>
        <w:t>KI MOBILITY SERVICES</w:t>
      </w:r>
      <w:r>
        <w:rPr>
          <w:sz w:val="24"/>
        </w:rPr>
        <w:t xml:space="preserve"> AUTO ASSIST shall arrange vehicle technician to jump start the vehicle with appropriate means. </w:t>
      </w:r>
      <w:r w:rsidR="0002613B">
        <w:rPr>
          <w:sz w:val="24"/>
        </w:rPr>
        <w:t>KI MOBILITY SERVICES</w:t>
      </w:r>
      <w:r>
        <w:rPr>
          <w:sz w:val="24"/>
        </w:rPr>
        <w:t xml:space="preserve"> AUTO ASSIST will bear the labor cost and conveyance charges.</w:t>
      </w:r>
    </w:p>
    <w:p w14:paraId="1AB5CF15" w14:textId="2AA4FE22" w:rsidR="00382E22" w:rsidRDefault="006C11A3" w:rsidP="006C11A3">
      <w:pPr>
        <w:pStyle w:val="TableParagraph"/>
        <w:numPr>
          <w:ilvl w:val="0"/>
          <w:numId w:val="16"/>
        </w:numPr>
        <w:spacing w:line="247" w:lineRule="auto"/>
        <w:ind w:right="105"/>
        <w:jc w:val="both"/>
        <w:rPr>
          <w:sz w:val="24"/>
        </w:rPr>
      </w:pPr>
      <w:r w:rsidRPr="00382E22">
        <w:rPr>
          <w:sz w:val="24"/>
        </w:rPr>
        <w:t xml:space="preserve">Flat </w:t>
      </w:r>
      <w:proofErr w:type="spellStart"/>
      <w:r w:rsidRPr="00382E22">
        <w:rPr>
          <w:sz w:val="24"/>
        </w:rPr>
        <w:t>tyre</w:t>
      </w:r>
      <w:proofErr w:type="spellEnd"/>
      <w:r w:rsidRPr="00382E22">
        <w:rPr>
          <w:sz w:val="24"/>
        </w:rPr>
        <w:t xml:space="preserve"> assistance - </w:t>
      </w:r>
      <w:proofErr w:type="gramStart"/>
      <w:r w:rsidRPr="00382E22">
        <w:rPr>
          <w:sz w:val="24"/>
        </w:rPr>
        <w:t>In the event that</w:t>
      </w:r>
      <w:proofErr w:type="gramEnd"/>
      <w:r w:rsidRPr="00382E22">
        <w:rPr>
          <w:sz w:val="24"/>
        </w:rPr>
        <w:t xml:space="preserve"> the Vehicle has a puncture or </w:t>
      </w:r>
      <w:proofErr w:type="spellStart"/>
      <w:r w:rsidRPr="00382E22">
        <w:rPr>
          <w:spacing w:val="-3"/>
          <w:sz w:val="24"/>
        </w:rPr>
        <w:t>tyre</w:t>
      </w:r>
      <w:proofErr w:type="spellEnd"/>
      <w:r w:rsidRPr="00382E22">
        <w:rPr>
          <w:spacing w:val="-3"/>
          <w:sz w:val="24"/>
        </w:rPr>
        <w:t xml:space="preserve"> </w:t>
      </w:r>
      <w:r w:rsidRPr="00382E22">
        <w:rPr>
          <w:sz w:val="24"/>
        </w:rPr>
        <w:t xml:space="preserve">burst, </w:t>
      </w:r>
      <w:r w:rsidR="0002613B">
        <w:rPr>
          <w:sz w:val="24"/>
        </w:rPr>
        <w:t>KI MOBILITY SERVICES</w:t>
      </w:r>
      <w:r w:rsidRPr="00382E22">
        <w:rPr>
          <w:sz w:val="24"/>
        </w:rPr>
        <w:t xml:space="preserve"> </w:t>
      </w:r>
      <w:r w:rsidRPr="00382E22">
        <w:rPr>
          <w:spacing w:val="-3"/>
          <w:sz w:val="24"/>
        </w:rPr>
        <w:t xml:space="preserve">AUTO </w:t>
      </w:r>
      <w:r w:rsidRPr="00382E22">
        <w:rPr>
          <w:sz w:val="24"/>
        </w:rPr>
        <w:t>ASSIST shall support the Customer</w:t>
      </w:r>
      <w:r w:rsidRPr="00382E22">
        <w:rPr>
          <w:spacing w:val="-27"/>
          <w:sz w:val="24"/>
        </w:rPr>
        <w:t xml:space="preserve"> </w:t>
      </w:r>
      <w:r w:rsidRPr="00382E22">
        <w:rPr>
          <w:sz w:val="24"/>
        </w:rPr>
        <w:t xml:space="preserve">in replacing the flat </w:t>
      </w:r>
      <w:proofErr w:type="spellStart"/>
      <w:r w:rsidRPr="00382E22">
        <w:rPr>
          <w:sz w:val="24"/>
        </w:rPr>
        <w:t>tyre</w:t>
      </w:r>
      <w:proofErr w:type="spellEnd"/>
      <w:r w:rsidRPr="00382E22">
        <w:rPr>
          <w:sz w:val="24"/>
        </w:rPr>
        <w:t xml:space="preserve"> with spare</w:t>
      </w:r>
      <w:r w:rsidRPr="00382E22">
        <w:rPr>
          <w:spacing w:val="-12"/>
          <w:sz w:val="24"/>
        </w:rPr>
        <w:t xml:space="preserve"> </w:t>
      </w:r>
      <w:proofErr w:type="spellStart"/>
      <w:r w:rsidRPr="00382E22">
        <w:rPr>
          <w:sz w:val="24"/>
        </w:rPr>
        <w:t>tyre</w:t>
      </w:r>
      <w:proofErr w:type="spellEnd"/>
      <w:r w:rsidRPr="00382E22">
        <w:rPr>
          <w:sz w:val="24"/>
        </w:rPr>
        <w:t>.</w:t>
      </w:r>
      <w:r w:rsidR="00382E22">
        <w:rPr>
          <w:sz w:val="24"/>
        </w:rPr>
        <w:t xml:space="preserve"> </w:t>
      </w:r>
      <w:r w:rsidRPr="00382E22">
        <w:rPr>
          <w:sz w:val="24"/>
        </w:rPr>
        <w:t xml:space="preserve">In case of non-availability of spare </w:t>
      </w:r>
      <w:proofErr w:type="spellStart"/>
      <w:r w:rsidRPr="00382E22">
        <w:rPr>
          <w:sz w:val="24"/>
        </w:rPr>
        <w:t>tyre</w:t>
      </w:r>
      <w:proofErr w:type="spellEnd"/>
      <w:r w:rsidRPr="00382E22">
        <w:rPr>
          <w:sz w:val="24"/>
        </w:rPr>
        <w:t xml:space="preserve">, </w:t>
      </w:r>
      <w:r w:rsidR="0002613B">
        <w:rPr>
          <w:sz w:val="24"/>
        </w:rPr>
        <w:t>KI MOBILITY SERVICES</w:t>
      </w:r>
      <w:r w:rsidRPr="00382E22">
        <w:rPr>
          <w:sz w:val="24"/>
        </w:rPr>
        <w:t xml:space="preserve"> AUTO ASSIST will try to repair the faulty </w:t>
      </w:r>
      <w:proofErr w:type="spellStart"/>
      <w:r w:rsidRPr="00382E22">
        <w:rPr>
          <w:sz w:val="24"/>
        </w:rPr>
        <w:t>tyre</w:t>
      </w:r>
      <w:proofErr w:type="spellEnd"/>
      <w:r w:rsidRPr="00382E22">
        <w:rPr>
          <w:sz w:val="24"/>
        </w:rPr>
        <w:t xml:space="preserve">. This service is based on the availability of </w:t>
      </w:r>
      <w:proofErr w:type="spellStart"/>
      <w:r w:rsidRPr="00382E22">
        <w:rPr>
          <w:sz w:val="24"/>
        </w:rPr>
        <w:t>tyre</w:t>
      </w:r>
      <w:proofErr w:type="spellEnd"/>
      <w:r w:rsidRPr="00382E22">
        <w:rPr>
          <w:sz w:val="24"/>
        </w:rPr>
        <w:t xml:space="preserve"> repair shop near the breakdown location. All the cost related to </w:t>
      </w:r>
      <w:proofErr w:type="spellStart"/>
      <w:r w:rsidRPr="00382E22">
        <w:rPr>
          <w:sz w:val="24"/>
        </w:rPr>
        <w:t>tyre</w:t>
      </w:r>
      <w:proofErr w:type="spellEnd"/>
      <w:r w:rsidRPr="00382E22">
        <w:rPr>
          <w:sz w:val="24"/>
        </w:rPr>
        <w:t xml:space="preserve"> repairs will be charged to customers.</w:t>
      </w:r>
    </w:p>
    <w:p w14:paraId="2E059C72" w14:textId="2C83FFDC" w:rsidR="00382E22" w:rsidRDefault="006C11A3" w:rsidP="00382E22">
      <w:pPr>
        <w:pStyle w:val="TableParagraph"/>
        <w:numPr>
          <w:ilvl w:val="0"/>
          <w:numId w:val="16"/>
        </w:numPr>
        <w:spacing w:line="247" w:lineRule="auto"/>
        <w:ind w:right="105"/>
        <w:jc w:val="both"/>
        <w:rPr>
          <w:sz w:val="24"/>
        </w:rPr>
      </w:pPr>
      <w:r w:rsidRPr="00382E22">
        <w:rPr>
          <w:sz w:val="24"/>
        </w:rPr>
        <w:t xml:space="preserve"> In case of non </w:t>
      </w:r>
      <w:proofErr w:type="spellStart"/>
      <w:r w:rsidRPr="00382E22">
        <w:rPr>
          <w:sz w:val="24"/>
        </w:rPr>
        <w:t>Availibility</w:t>
      </w:r>
      <w:proofErr w:type="spellEnd"/>
      <w:r w:rsidRPr="00382E22">
        <w:rPr>
          <w:sz w:val="24"/>
        </w:rPr>
        <w:t xml:space="preserve"> of </w:t>
      </w:r>
      <w:proofErr w:type="gramStart"/>
      <w:r w:rsidRPr="00382E22">
        <w:rPr>
          <w:sz w:val="24"/>
        </w:rPr>
        <w:t>services;</w:t>
      </w:r>
      <w:proofErr w:type="gramEnd"/>
      <w:r w:rsidRPr="00382E22">
        <w:rPr>
          <w:sz w:val="24"/>
        </w:rPr>
        <w:t xml:space="preserve"> </w:t>
      </w:r>
      <w:r w:rsidR="0002613B">
        <w:rPr>
          <w:sz w:val="24"/>
        </w:rPr>
        <w:t>KI MOBILITY SERVICES</w:t>
      </w:r>
      <w:r w:rsidRPr="00382E22">
        <w:rPr>
          <w:sz w:val="24"/>
        </w:rPr>
        <w:t xml:space="preserve"> shall tow the vehicle to the nearest customer preferred workshop.</w:t>
      </w:r>
    </w:p>
    <w:p w14:paraId="42E785C8" w14:textId="77777777" w:rsidR="00382E22" w:rsidRDefault="006C11A3" w:rsidP="00382E22">
      <w:pPr>
        <w:pStyle w:val="TableParagraph"/>
        <w:numPr>
          <w:ilvl w:val="0"/>
          <w:numId w:val="16"/>
        </w:numPr>
        <w:spacing w:line="247" w:lineRule="auto"/>
        <w:ind w:right="105"/>
        <w:jc w:val="both"/>
        <w:rPr>
          <w:sz w:val="24"/>
        </w:rPr>
      </w:pPr>
      <w:r w:rsidRPr="00382E22">
        <w:rPr>
          <w:sz w:val="24"/>
        </w:rPr>
        <w:t xml:space="preserve">Key Services - Delivery of Spare Key is available if the customer residence is 50 km away from the breakdown location within Home City. In case if Spare Key is not </w:t>
      </w:r>
      <w:proofErr w:type="gramStart"/>
      <w:r w:rsidRPr="00382E22">
        <w:rPr>
          <w:sz w:val="24"/>
        </w:rPr>
        <w:t>available</w:t>
      </w:r>
      <w:proofErr w:type="gramEnd"/>
      <w:r w:rsidRPr="00382E22">
        <w:rPr>
          <w:sz w:val="24"/>
        </w:rPr>
        <w:t xml:space="preserve"> we will tow the vehicle to the nearest dealership.</w:t>
      </w:r>
    </w:p>
    <w:p w14:paraId="3A1A166A" w14:textId="03DA1D52" w:rsidR="00382E22" w:rsidRDefault="006C11A3" w:rsidP="00382E22">
      <w:pPr>
        <w:pStyle w:val="TableParagraph"/>
        <w:numPr>
          <w:ilvl w:val="0"/>
          <w:numId w:val="16"/>
        </w:numPr>
        <w:spacing w:line="247" w:lineRule="auto"/>
        <w:ind w:right="105"/>
        <w:jc w:val="both"/>
        <w:rPr>
          <w:sz w:val="24"/>
        </w:rPr>
      </w:pPr>
      <w:r w:rsidRPr="00382E22">
        <w:rPr>
          <w:sz w:val="24"/>
        </w:rPr>
        <w:t xml:space="preserve">Fuel assistance - </w:t>
      </w:r>
      <w:r w:rsidR="00DD07AA" w:rsidRPr="00382E22">
        <w:rPr>
          <w:sz w:val="24"/>
        </w:rPr>
        <w:t xml:space="preserve"> if the vehicle becomes immobile due to empty fuel tank </w:t>
      </w:r>
      <w:r w:rsidR="0002613B">
        <w:rPr>
          <w:sz w:val="24"/>
        </w:rPr>
        <w:t>Ki Mobility Services</w:t>
      </w:r>
      <w:r w:rsidR="00DD07AA" w:rsidRPr="00382E22">
        <w:rPr>
          <w:sz w:val="24"/>
        </w:rPr>
        <w:t xml:space="preserve"> shall support the customer </w:t>
      </w:r>
      <w:r w:rsidR="00DD07AA" w:rsidRPr="00382E22">
        <w:rPr>
          <w:spacing w:val="-3"/>
          <w:sz w:val="24"/>
        </w:rPr>
        <w:t xml:space="preserve">by </w:t>
      </w:r>
      <w:r w:rsidR="00DD07AA" w:rsidRPr="00382E22">
        <w:rPr>
          <w:sz w:val="24"/>
        </w:rPr>
        <w:t xml:space="preserve">arranging up to 5 Liters Fuel to 2w </w:t>
      </w:r>
      <w:r w:rsidR="00DD07AA" w:rsidRPr="00382E22">
        <w:rPr>
          <w:spacing w:val="-4"/>
          <w:sz w:val="24"/>
        </w:rPr>
        <w:t xml:space="preserve">Customer. </w:t>
      </w:r>
      <w:r w:rsidR="0002613B">
        <w:rPr>
          <w:sz w:val="24"/>
        </w:rPr>
        <w:t>KI MOBILITY SERVICES</w:t>
      </w:r>
      <w:r w:rsidR="00DD07AA" w:rsidRPr="00382E22">
        <w:rPr>
          <w:sz w:val="24"/>
        </w:rPr>
        <w:t xml:space="preserve"> will bear the labor cost and conveyance charges. Fuel charges shall be borne by end</w:t>
      </w:r>
      <w:r w:rsidR="00DD07AA" w:rsidRPr="00382E22">
        <w:rPr>
          <w:spacing w:val="-28"/>
          <w:sz w:val="24"/>
        </w:rPr>
        <w:t xml:space="preserve"> </w:t>
      </w:r>
      <w:r w:rsidR="00DD07AA" w:rsidRPr="00382E22">
        <w:rPr>
          <w:sz w:val="24"/>
        </w:rPr>
        <w:t xml:space="preserve">customer/ user. </w:t>
      </w:r>
    </w:p>
    <w:p w14:paraId="61A37A80" w14:textId="77777777" w:rsidR="00CE425D" w:rsidRDefault="00CE425D" w:rsidP="00CE425D">
      <w:pPr>
        <w:pStyle w:val="TableParagraph"/>
        <w:spacing w:line="247" w:lineRule="auto"/>
        <w:ind w:right="105"/>
        <w:jc w:val="both"/>
        <w:rPr>
          <w:sz w:val="24"/>
        </w:rPr>
      </w:pPr>
    </w:p>
    <w:p w14:paraId="1B22F110" w14:textId="5C1292D0" w:rsidR="006C11A3" w:rsidRPr="00382E22" w:rsidRDefault="00DD07AA" w:rsidP="00382E22">
      <w:pPr>
        <w:pStyle w:val="TableParagraph"/>
        <w:numPr>
          <w:ilvl w:val="0"/>
          <w:numId w:val="16"/>
        </w:numPr>
        <w:spacing w:line="247" w:lineRule="auto"/>
        <w:ind w:right="105"/>
        <w:jc w:val="both"/>
        <w:rPr>
          <w:sz w:val="24"/>
        </w:rPr>
      </w:pPr>
      <w:r w:rsidRPr="00382E22">
        <w:rPr>
          <w:sz w:val="24"/>
        </w:rPr>
        <w:lastRenderedPageBreak/>
        <w:t xml:space="preserve">During incorrect fueling, </w:t>
      </w:r>
      <w:r w:rsidR="0002613B">
        <w:rPr>
          <w:sz w:val="24"/>
        </w:rPr>
        <w:t>Ki Mobility Services</w:t>
      </w:r>
      <w:r w:rsidRPr="00382E22">
        <w:rPr>
          <w:sz w:val="24"/>
        </w:rPr>
        <w:t xml:space="preserve"> shall tow the vehicle to the</w:t>
      </w:r>
      <w:r w:rsidRPr="00382E22">
        <w:rPr>
          <w:spacing w:val="-2"/>
          <w:sz w:val="24"/>
        </w:rPr>
        <w:t xml:space="preserve"> </w:t>
      </w:r>
      <w:r w:rsidRPr="00382E22">
        <w:rPr>
          <w:sz w:val="24"/>
        </w:rPr>
        <w:t>nearest</w:t>
      </w:r>
      <w:r w:rsidRPr="00382E22">
        <w:rPr>
          <w:spacing w:val="-2"/>
          <w:sz w:val="24"/>
        </w:rPr>
        <w:t xml:space="preserve"> </w:t>
      </w:r>
      <w:r w:rsidRPr="00382E22">
        <w:rPr>
          <w:sz w:val="24"/>
        </w:rPr>
        <w:t>dealership.</w:t>
      </w:r>
    </w:p>
    <w:p w14:paraId="1EAF8F76" w14:textId="12CD8CD3" w:rsidR="00DD07AA" w:rsidRDefault="00DD07AA" w:rsidP="00DD07AA">
      <w:pPr>
        <w:pStyle w:val="TableParagraph"/>
        <w:spacing w:line="247" w:lineRule="auto"/>
        <w:ind w:left="541" w:right="105"/>
        <w:jc w:val="both"/>
        <w:rPr>
          <w:sz w:val="24"/>
        </w:rPr>
      </w:pPr>
    </w:p>
    <w:p w14:paraId="72A02DFA" w14:textId="0610B9EC" w:rsidR="00DD07AA" w:rsidRDefault="00DD07AA" w:rsidP="00DD07AA">
      <w:pPr>
        <w:pStyle w:val="TableParagraph"/>
        <w:spacing w:line="247" w:lineRule="auto"/>
        <w:ind w:left="541" w:right="105"/>
        <w:jc w:val="both"/>
        <w:rPr>
          <w:sz w:val="24"/>
        </w:rPr>
      </w:pPr>
    </w:p>
    <w:p w14:paraId="4AB94E01" w14:textId="4303CE51" w:rsidR="00DD07AA" w:rsidRDefault="00DD07AA" w:rsidP="00DD07AA">
      <w:pPr>
        <w:pStyle w:val="TableParagraph"/>
        <w:numPr>
          <w:ilvl w:val="0"/>
          <w:numId w:val="5"/>
        </w:numPr>
        <w:spacing w:line="247" w:lineRule="auto"/>
        <w:ind w:right="105"/>
        <w:jc w:val="both"/>
        <w:rPr>
          <w:sz w:val="24"/>
        </w:rPr>
      </w:pPr>
      <w:r>
        <w:rPr>
          <w:sz w:val="24"/>
        </w:rPr>
        <w:t xml:space="preserve">Customer conference call – Conference calling facility is available between customer and service provider. </w:t>
      </w:r>
    </w:p>
    <w:p w14:paraId="040ED6B7" w14:textId="484FE36D" w:rsidR="00DD07AA" w:rsidRDefault="00DD07AA" w:rsidP="00DD07AA">
      <w:pPr>
        <w:pStyle w:val="TableParagraph"/>
        <w:spacing w:line="247" w:lineRule="auto"/>
        <w:ind w:right="105"/>
        <w:jc w:val="both"/>
        <w:rPr>
          <w:sz w:val="24"/>
        </w:rPr>
      </w:pPr>
    </w:p>
    <w:p w14:paraId="31D96D71" w14:textId="1DEFD2AA" w:rsidR="00DD07AA" w:rsidRPr="00DD07AA" w:rsidRDefault="00DD07AA" w:rsidP="00DD07AA">
      <w:pPr>
        <w:pStyle w:val="TableParagraph"/>
        <w:numPr>
          <w:ilvl w:val="0"/>
          <w:numId w:val="5"/>
        </w:numPr>
        <w:spacing w:line="235" w:lineRule="auto"/>
        <w:ind w:right="105"/>
        <w:jc w:val="both"/>
        <w:rPr>
          <w:sz w:val="24"/>
        </w:rPr>
      </w:pPr>
      <w:r>
        <w:rPr>
          <w:sz w:val="24"/>
        </w:rPr>
        <w:t xml:space="preserve">Safe towing -   In the event that a </w:t>
      </w:r>
      <w:r>
        <w:rPr>
          <w:spacing w:val="-3"/>
          <w:sz w:val="24"/>
        </w:rPr>
        <w:t xml:space="preserve">Vehicle </w:t>
      </w:r>
      <w:r>
        <w:rPr>
          <w:sz w:val="24"/>
        </w:rPr>
        <w:t xml:space="preserve">is immobilized due </w:t>
      </w:r>
      <w:r>
        <w:rPr>
          <w:spacing w:val="-3"/>
          <w:sz w:val="24"/>
        </w:rPr>
        <w:t xml:space="preserve">to </w:t>
      </w:r>
      <w:r>
        <w:rPr>
          <w:sz w:val="24"/>
        </w:rPr>
        <w:t xml:space="preserve">the breakdown, accident or incorrect </w:t>
      </w:r>
      <w:proofErr w:type="spellStart"/>
      <w:r>
        <w:rPr>
          <w:sz w:val="24"/>
        </w:rPr>
        <w:t>fuelling</w:t>
      </w:r>
      <w:proofErr w:type="spellEnd"/>
      <w:r>
        <w:rPr>
          <w:sz w:val="24"/>
        </w:rPr>
        <w:t xml:space="preserve"> and “On-site” preliminary support to make the vehicle roadworthy is not possible, </w:t>
      </w:r>
      <w:r w:rsidR="0002613B">
        <w:rPr>
          <w:sz w:val="24"/>
        </w:rPr>
        <w:t>KI MOBILITY SERVICES</w:t>
      </w:r>
      <w:r>
        <w:rPr>
          <w:sz w:val="24"/>
        </w:rPr>
        <w:t xml:space="preserve"> shall arrange and bear the expense for transferring </w:t>
      </w:r>
      <w:r>
        <w:rPr>
          <w:spacing w:val="-2"/>
          <w:sz w:val="24"/>
        </w:rPr>
        <w:t xml:space="preserve">the </w:t>
      </w:r>
      <w:r>
        <w:rPr>
          <w:sz w:val="24"/>
        </w:rPr>
        <w:t xml:space="preserve">Vehicle to the Nearest Dealership up to 50 KMs on Garage to Garage Basis. These services shall be provided using equipment/s deemed most suitable by </w:t>
      </w:r>
      <w:r w:rsidR="0002613B">
        <w:rPr>
          <w:sz w:val="24"/>
        </w:rPr>
        <w:t>KI MOBILITY SERVICES</w:t>
      </w:r>
      <w:r>
        <w:rPr>
          <w:spacing w:val="-5"/>
          <w:sz w:val="24"/>
        </w:rPr>
        <w:t xml:space="preserve">. </w:t>
      </w:r>
      <w:r>
        <w:rPr>
          <w:sz w:val="24"/>
        </w:rPr>
        <w:t>Additional KMs charges will be borne by the</w:t>
      </w:r>
      <w:r>
        <w:rPr>
          <w:spacing w:val="-4"/>
          <w:sz w:val="24"/>
        </w:rPr>
        <w:t xml:space="preserve"> customer.</w:t>
      </w:r>
    </w:p>
    <w:p w14:paraId="19BC178B" w14:textId="77777777" w:rsidR="00DD07AA" w:rsidRDefault="00DD07AA" w:rsidP="00DD07AA">
      <w:pPr>
        <w:pStyle w:val="TableParagraph"/>
        <w:spacing w:line="235" w:lineRule="auto"/>
        <w:ind w:right="105" w:firstLine="720"/>
        <w:jc w:val="both"/>
        <w:rPr>
          <w:spacing w:val="-4"/>
          <w:sz w:val="24"/>
        </w:rPr>
      </w:pPr>
    </w:p>
    <w:p w14:paraId="597660D0" w14:textId="0A3AB4EB" w:rsidR="00DD07AA" w:rsidRDefault="00DD07AA" w:rsidP="00DD07AA">
      <w:pPr>
        <w:pStyle w:val="TableParagraph"/>
        <w:spacing w:line="235" w:lineRule="auto"/>
        <w:ind w:right="105" w:firstLine="720"/>
        <w:jc w:val="both"/>
        <w:rPr>
          <w:sz w:val="24"/>
        </w:rPr>
      </w:pPr>
      <w:r>
        <w:rPr>
          <w:spacing w:val="-4"/>
          <w:sz w:val="24"/>
        </w:rPr>
        <w:t xml:space="preserve">Towing </w:t>
      </w:r>
      <w:r>
        <w:rPr>
          <w:sz w:val="24"/>
        </w:rPr>
        <w:t xml:space="preserve">will be available for mechanical breakdown, accidents, </w:t>
      </w:r>
      <w:proofErr w:type="gramStart"/>
      <w:r>
        <w:rPr>
          <w:sz w:val="24"/>
        </w:rPr>
        <w:t>and also</w:t>
      </w:r>
      <w:proofErr w:type="gramEnd"/>
      <w:r>
        <w:rPr>
          <w:sz w:val="24"/>
        </w:rPr>
        <w:t xml:space="preserve"> </w:t>
      </w:r>
      <w:r>
        <w:rPr>
          <w:spacing w:val="-3"/>
          <w:sz w:val="24"/>
        </w:rPr>
        <w:t xml:space="preserve">key </w:t>
      </w:r>
      <w:r>
        <w:rPr>
          <w:sz w:val="24"/>
        </w:rPr>
        <w:t>lost cases     where repair cannot be done on the spot</w:t>
      </w:r>
    </w:p>
    <w:p w14:paraId="2D6CFE47" w14:textId="77777777" w:rsidR="00DD07AA" w:rsidRDefault="00DD07AA" w:rsidP="00DD07AA">
      <w:pPr>
        <w:pStyle w:val="TableParagraph"/>
        <w:spacing w:before="9"/>
        <w:rPr>
          <w:rFonts w:ascii="Agency FB"/>
          <w:b/>
          <w:sz w:val="23"/>
        </w:rPr>
      </w:pPr>
    </w:p>
    <w:p w14:paraId="3BD4A83C" w14:textId="66026186" w:rsidR="00DD07AA" w:rsidRDefault="00DD07AA" w:rsidP="00DD07AA">
      <w:pPr>
        <w:pStyle w:val="TableParagraph"/>
        <w:spacing w:line="247" w:lineRule="auto"/>
        <w:ind w:left="720" w:right="105"/>
        <w:jc w:val="both"/>
        <w:rPr>
          <w:sz w:val="24"/>
        </w:rPr>
      </w:pPr>
      <w:r>
        <w:rPr>
          <w:sz w:val="24"/>
        </w:rPr>
        <w:t>For accident cases towing will be activated on the completion of police formalities, if any.</w:t>
      </w:r>
    </w:p>
    <w:p w14:paraId="5A776A26" w14:textId="32302566" w:rsidR="00DD07AA" w:rsidRDefault="00DD07AA" w:rsidP="00DD07AA">
      <w:pPr>
        <w:pStyle w:val="TableParagraph"/>
        <w:spacing w:line="247" w:lineRule="auto"/>
        <w:ind w:left="720" w:right="105"/>
        <w:jc w:val="both"/>
        <w:rPr>
          <w:sz w:val="24"/>
        </w:rPr>
      </w:pPr>
    </w:p>
    <w:p w14:paraId="7C177B9D" w14:textId="2BEE33C4" w:rsidR="00DD07AA" w:rsidRDefault="00DD07AA" w:rsidP="00DD07AA">
      <w:pPr>
        <w:pStyle w:val="TableParagraph"/>
        <w:spacing w:line="247" w:lineRule="auto"/>
        <w:ind w:left="720" w:right="105"/>
        <w:jc w:val="both"/>
        <w:rPr>
          <w:sz w:val="24"/>
        </w:rPr>
      </w:pPr>
    </w:p>
    <w:p w14:paraId="6C44B83F" w14:textId="60E69FBC" w:rsidR="00DD07AA" w:rsidRDefault="00DD07AA" w:rsidP="00DD07AA">
      <w:pPr>
        <w:pStyle w:val="TableParagraph"/>
        <w:numPr>
          <w:ilvl w:val="1"/>
          <w:numId w:val="5"/>
        </w:numPr>
        <w:spacing w:line="247" w:lineRule="auto"/>
        <w:ind w:right="105"/>
        <w:jc w:val="both"/>
        <w:rPr>
          <w:sz w:val="24"/>
        </w:rPr>
      </w:pPr>
      <w:r>
        <w:rPr>
          <w:sz w:val="24"/>
        </w:rPr>
        <w:t xml:space="preserve">Mode of towing - Based upon the location and the nature of breakdown, </w:t>
      </w:r>
      <w:r w:rsidR="0002613B">
        <w:rPr>
          <w:sz w:val="24"/>
        </w:rPr>
        <w:t>Ki Mobility Services</w:t>
      </w:r>
      <w:r>
        <w:rPr>
          <w:sz w:val="24"/>
        </w:rPr>
        <w:t xml:space="preserve"> will use all mode of available towing.</w:t>
      </w:r>
    </w:p>
    <w:p w14:paraId="79C50F06" w14:textId="5AA89425" w:rsidR="00DD07AA" w:rsidRDefault="00DD07AA" w:rsidP="00DD07AA">
      <w:pPr>
        <w:pStyle w:val="TableParagraph"/>
        <w:spacing w:line="247" w:lineRule="auto"/>
        <w:ind w:right="105"/>
        <w:jc w:val="both"/>
        <w:rPr>
          <w:sz w:val="24"/>
        </w:rPr>
      </w:pPr>
    </w:p>
    <w:p w14:paraId="10482370" w14:textId="26031F6D" w:rsidR="00DD07AA" w:rsidRDefault="00DD07AA" w:rsidP="00DD07AA">
      <w:pPr>
        <w:pStyle w:val="TableParagraph"/>
        <w:numPr>
          <w:ilvl w:val="1"/>
          <w:numId w:val="5"/>
        </w:numPr>
        <w:spacing w:line="247" w:lineRule="auto"/>
        <w:ind w:right="105"/>
        <w:jc w:val="both"/>
        <w:rPr>
          <w:sz w:val="24"/>
        </w:rPr>
      </w:pPr>
      <w:r>
        <w:rPr>
          <w:sz w:val="24"/>
        </w:rPr>
        <w:t xml:space="preserve">Incidental expenses during towing - Interstate charges and toll charges as well as all other government taxes shall be borne by the customer. In case the nearest dealer is in other state, Customer </w:t>
      </w:r>
      <w:proofErr w:type="gramStart"/>
      <w:r>
        <w:rPr>
          <w:sz w:val="24"/>
        </w:rPr>
        <w:t>has to</w:t>
      </w:r>
      <w:proofErr w:type="gramEnd"/>
      <w:r>
        <w:rPr>
          <w:sz w:val="24"/>
        </w:rPr>
        <w:t xml:space="preserve"> bear all the transit charges (tolls and other applicable government taxes)</w:t>
      </w:r>
    </w:p>
    <w:p w14:paraId="0C145D65" w14:textId="77777777" w:rsidR="00DD07AA" w:rsidRDefault="00DD07AA" w:rsidP="00DD07AA">
      <w:pPr>
        <w:pStyle w:val="ListParagraph"/>
        <w:rPr>
          <w:sz w:val="24"/>
        </w:rPr>
      </w:pPr>
    </w:p>
    <w:p w14:paraId="60D95164" w14:textId="1B1F89F3" w:rsidR="00DD07AA" w:rsidRDefault="00DD07AA" w:rsidP="00DD07AA">
      <w:pPr>
        <w:pStyle w:val="TableParagraph"/>
        <w:numPr>
          <w:ilvl w:val="1"/>
          <w:numId w:val="5"/>
        </w:numPr>
        <w:spacing w:line="247" w:lineRule="auto"/>
        <w:ind w:right="105"/>
        <w:jc w:val="both"/>
        <w:rPr>
          <w:sz w:val="24"/>
        </w:rPr>
      </w:pPr>
      <w:r>
        <w:rPr>
          <w:sz w:val="24"/>
        </w:rPr>
        <w:t xml:space="preserve">Towing cost reimbursement -  In case of inability to provide services to immobilized vehicles requiring </w:t>
      </w:r>
      <w:r>
        <w:rPr>
          <w:spacing w:val="-3"/>
          <w:sz w:val="24"/>
        </w:rPr>
        <w:t xml:space="preserve">transfer </w:t>
      </w:r>
      <w:r>
        <w:rPr>
          <w:sz w:val="24"/>
        </w:rPr>
        <w:t xml:space="preserve">to </w:t>
      </w:r>
      <w:r>
        <w:rPr>
          <w:spacing w:val="-3"/>
          <w:sz w:val="24"/>
        </w:rPr>
        <w:t xml:space="preserve">garage </w:t>
      </w:r>
      <w:r>
        <w:rPr>
          <w:sz w:val="24"/>
        </w:rPr>
        <w:t xml:space="preserve">or workshop, </w:t>
      </w:r>
      <w:r w:rsidR="0002613B">
        <w:rPr>
          <w:sz w:val="24"/>
        </w:rPr>
        <w:t>Ki Mobility Services</w:t>
      </w:r>
      <w:r>
        <w:rPr>
          <w:sz w:val="24"/>
        </w:rPr>
        <w:t xml:space="preserve"> shall reimburse the costs borne by the client in transferring the covered vehicle to the nearest </w:t>
      </w:r>
      <w:r>
        <w:rPr>
          <w:spacing w:val="-3"/>
          <w:sz w:val="24"/>
        </w:rPr>
        <w:t xml:space="preserve">garage </w:t>
      </w:r>
      <w:r>
        <w:rPr>
          <w:sz w:val="24"/>
        </w:rPr>
        <w:t xml:space="preserve">up to a maximum of Rupees </w:t>
      </w:r>
      <w:r>
        <w:rPr>
          <w:spacing w:val="-4"/>
          <w:sz w:val="24"/>
        </w:rPr>
        <w:t xml:space="preserve">Two </w:t>
      </w:r>
      <w:r>
        <w:rPr>
          <w:sz w:val="24"/>
        </w:rPr>
        <w:t xml:space="preserve">Thousand (Rs. 2000 only) in case towing and Rupees </w:t>
      </w:r>
      <w:r>
        <w:rPr>
          <w:spacing w:val="-5"/>
          <w:sz w:val="24"/>
        </w:rPr>
        <w:t xml:space="preserve">Two </w:t>
      </w:r>
      <w:r>
        <w:rPr>
          <w:sz w:val="24"/>
        </w:rPr>
        <w:t xml:space="preserve">Hundred &amp; Fifty (Rs. 250 Only) in case of mechanical assistance. For reimbursement, customer first need to register case at </w:t>
      </w:r>
      <w:r w:rsidR="0002613B">
        <w:rPr>
          <w:sz w:val="24"/>
        </w:rPr>
        <w:t>Ki Mobility Services</w:t>
      </w:r>
      <w:r>
        <w:rPr>
          <w:sz w:val="24"/>
        </w:rPr>
        <w:t xml:space="preserve"> call </w:t>
      </w:r>
      <w:proofErr w:type="spellStart"/>
      <w:r>
        <w:rPr>
          <w:sz w:val="24"/>
        </w:rPr>
        <w:t>centre</w:t>
      </w:r>
      <w:proofErr w:type="spellEnd"/>
      <w:r>
        <w:rPr>
          <w:sz w:val="24"/>
        </w:rPr>
        <w:t xml:space="preserve"> and in case </w:t>
      </w:r>
      <w:r w:rsidR="0002613B">
        <w:rPr>
          <w:sz w:val="24"/>
        </w:rPr>
        <w:t>Ki Mobility Services</w:t>
      </w:r>
      <w:r>
        <w:rPr>
          <w:sz w:val="24"/>
        </w:rPr>
        <w:t xml:space="preserve"> failed to provide the service, customer can reimburse the above said amount by producing valid</w:t>
      </w:r>
      <w:r>
        <w:rPr>
          <w:spacing w:val="-3"/>
          <w:sz w:val="24"/>
        </w:rPr>
        <w:t xml:space="preserve"> </w:t>
      </w:r>
      <w:r>
        <w:rPr>
          <w:sz w:val="24"/>
        </w:rPr>
        <w:t>bills.</w:t>
      </w:r>
    </w:p>
    <w:p w14:paraId="34A3A8C9" w14:textId="77777777" w:rsidR="00DD07AA" w:rsidRDefault="00DD07AA" w:rsidP="00DD07AA">
      <w:pPr>
        <w:pStyle w:val="ListParagraph"/>
        <w:rPr>
          <w:sz w:val="24"/>
        </w:rPr>
      </w:pPr>
    </w:p>
    <w:p w14:paraId="0D8B50B3" w14:textId="5E414F26" w:rsidR="00DD07AA" w:rsidRDefault="00DD07AA" w:rsidP="00DD07AA">
      <w:pPr>
        <w:pStyle w:val="TableParagraph"/>
        <w:numPr>
          <w:ilvl w:val="0"/>
          <w:numId w:val="5"/>
        </w:numPr>
        <w:spacing w:line="247" w:lineRule="auto"/>
        <w:ind w:right="105"/>
        <w:jc w:val="both"/>
        <w:rPr>
          <w:sz w:val="24"/>
        </w:rPr>
      </w:pPr>
      <w:r w:rsidRPr="00DD07AA">
        <w:rPr>
          <w:sz w:val="24"/>
        </w:rPr>
        <w:t xml:space="preserve">Medical &amp; legal coordination - In case of any medical or legal problem arising due to breakdown or accident, especially when the customer is traveling outstation, </w:t>
      </w:r>
      <w:r w:rsidR="0002613B">
        <w:rPr>
          <w:sz w:val="24"/>
        </w:rPr>
        <w:t>KI MOBILITY SERVICES</w:t>
      </w:r>
      <w:r w:rsidRPr="00DD07AA">
        <w:rPr>
          <w:sz w:val="24"/>
        </w:rPr>
        <w:t xml:space="preserve"> shall provide contact details of the nearby professionals in related field Medical (Ambulance) and Legal &amp; earnestly try to ensure their first contact, in order to provide convenience to such customers. In this area </w:t>
      </w:r>
      <w:r w:rsidR="0002613B">
        <w:rPr>
          <w:sz w:val="24"/>
        </w:rPr>
        <w:t>KI MOBILITY SERVICES</w:t>
      </w:r>
      <w:r w:rsidRPr="00DD07AA">
        <w:rPr>
          <w:sz w:val="24"/>
        </w:rPr>
        <w:t xml:space="preserve"> shall merely be a facilitator and shall not be held responsible for quality of services. All monetary or other transactions shall be directly between the customer and service </w:t>
      </w:r>
      <w:r w:rsidRPr="00DD07AA">
        <w:rPr>
          <w:spacing w:val="-4"/>
          <w:sz w:val="24"/>
        </w:rPr>
        <w:t xml:space="preserve">provider. </w:t>
      </w:r>
      <w:r w:rsidRPr="00DD07AA">
        <w:rPr>
          <w:sz w:val="24"/>
        </w:rPr>
        <w:t xml:space="preserve">Our role shall end as soon as we provide contact details to the </w:t>
      </w:r>
      <w:r w:rsidRPr="00DD07AA">
        <w:rPr>
          <w:spacing w:val="-4"/>
          <w:sz w:val="24"/>
        </w:rPr>
        <w:t xml:space="preserve">customer. </w:t>
      </w:r>
      <w:r w:rsidRPr="00DD07AA">
        <w:rPr>
          <w:sz w:val="24"/>
        </w:rPr>
        <w:t xml:space="preserve">In case such services are not available in that area </w:t>
      </w:r>
      <w:r w:rsidR="0002613B">
        <w:rPr>
          <w:sz w:val="24"/>
        </w:rPr>
        <w:t>KI MOBILITY SERVICES</w:t>
      </w:r>
      <w:r w:rsidRPr="00DD07AA">
        <w:rPr>
          <w:sz w:val="24"/>
        </w:rPr>
        <w:t xml:space="preserve"> shall not be held responsible in any manner, whatsoever</w:t>
      </w:r>
      <w:r>
        <w:rPr>
          <w:sz w:val="24"/>
        </w:rPr>
        <w:t xml:space="preserve">. </w:t>
      </w:r>
    </w:p>
    <w:p w14:paraId="1926AAD4" w14:textId="7B745576" w:rsidR="00DD07AA" w:rsidRDefault="00DD07AA" w:rsidP="00DD07AA">
      <w:pPr>
        <w:pStyle w:val="TableParagraph"/>
        <w:spacing w:line="247" w:lineRule="auto"/>
        <w:ind w:right="105"/>
        <w:jc w:val="both"/>
        <w:rPr>
          <w:sz w:val="24"/>
        </w:rPr>
      </w:pPr>
    </w:p>
    <w:p w14:paraId="645D8DDF" w14:textId="74188531" w:rsidR="00DD07AA" w:rsidRDefault="00DD07AA" w:rsidP="00DD07AA">
      <w:pPr>
        <w:pStyle w:val="TableParagraph"/>
        <w:spacing w:line="247" w:lineRule="auto"/>
        <w:ind w:right="105"/>
        <w:jc w:val="both"/>
        <w:rPr>
          <w:sz w:val="24"/>
        </w:rPr>
      </w:pPr>
    </w:p>
    <w:p w14:paraId="6BBA9931" w14:textId="5CE87741" w:rsidR="00DD07AA" w:rsidRDefault="00D73653" w:rsidP="00D73653">
      <w:pPr>
        <w:pStyle w:val="TableParagraph"/>
        <w:numPr>
          <w:ilvl w:val="0"/>
          <w:numId w:val="5"/>
        </w:numPr>
        <w:spacing w:line="247" w:lineRule="auto"/>
        <w:ind w:right="105"/>
        <w:jc w:val="both"/>
        <w:rPr>
          <w:sz w:val="24"/>
        </w:rPr>
      </w:pPr>
      <w:r>
        <w:rPr>
          <w:sz w:val="24"/>
        </w:rPr>
        <w:lastRenderedPageBreak/>
        <w:t xml:space="preserve">Urgent Relay of SMS - </w:t>
      </w:r>
      <w:r>
        <w:rPr>
          <w:spacing w:val="-3"/>
          <w:sz w:val="24"/>
        </w:rPr>
        <w:t xml:space="preserve">Relay </w:t>
      </w:r>
      <w:r>
        <w:rPr>
          <w:sz w:val="24"/>
        </w:rPr>
        <w:t>of urgent message to family/ friends in case of</w:t>
      </w:r>
      <w:r>
        <w:rPr>
          <w:spacing w:val="1"/>
          <w:sz w:val="24"/>
        </w:rPr>
        <w:t xml:space="preserve"> </w:t>
      </w:r>
      <w:r>
        <w:rPr>
          <w:sz w:val="24"/>
        </w:rPr>
        <w:t>emergency</w:t>
      </w:r>
    </w:p>
    <w:p w14:paraId="5D33E6D5" w14:textId="2B2B5AA3" w:rsidR="00D73653" w:rsidRDefault="00D73653" w:rsidP="00D73653">
      <w:pPr>
        <w:pStyle w:val="TableParagraph"/>
        <w:spacing w:line="247" w:lineRule="auto"/>
        <w:ind w:right="105"/>
        <w:jc w:val="both"/>
        <w:rPr>
          <w:sz w:val="24"/>
        </w:rPr>
      </w:pPr>
    </w:p>
    <w:p w14:paraId="3940F037" w14:textId="555489F0" w:rsidR="00D73653" w:rsidRDefault="00D73653" w:rsidP="00D73653">
      <w:pPr>
        <w:pStyle w:val="TableParagraph"/>
        <w:numPr>
          <w:ilvl w:val="0"/>
          <w:numId w:val="5"/>
        </w:numPr>
        <w:spacing w:line="247" w:lineRule="auto"/>
        <w:ind w:right="105"/>
        <w:jc w:val="both"/>
        <w:rPr>
          <w:sz w:val="24"/>
        </w:rPr>
      </w:pPr>
      <w:r>
        <w:rPr>
          <w:sz w:val="24"/>
        </w:rPr>
        <w:t xml:space="preserve">Coordination in extraction or removal - In the event of vehicle being stuck in ditch, pit or valley, coordination will be done with external agencies </w:t>
      </w:r>
      <w:proofErr w:type="gramStart"/>
      <w:r>
        <w:rPr>
          <w:sz w:val="24"/>
        </w:rPr>
        <w:t>where ever</w:t>
      </w:r>
      <w:proofErr w:type="gramEnd"/>
      <w:r>
        <w:rPr>
          <w:sz w:val="24"/>
        </w:rPr>
        <w:t xml:space="preserve"> possible. Cost to be borne by Customer. Any consequential damage during the process will be borne by the Customer. SLA not applicable in such cases</w:t>
      </w:r>
    </w:p>
    <w:p w14:paraId="595487B9" w14:textId="77777777" w:rsidR="00D73653" w:rsidRDefault="00D73653" w:rsidP="00D73653">
      <w:pPr>
        <w:pStyle w:val="ListParagraph"/>
        <w:rPr>
          <w:sz w:val="24"/>
        </w:rPr>
      </w:pPr>
    </w:p>
    <w:p w14:paraId="273C8F5C" w14:textId="126C6A35" w:rsidR="00D73653" w:rsidRDefault="00D73653" w:rsidP="00D73653">
      <w:pPr>
        <w:pStyle w:val="TableParagraph"/>
        <w:numPr>
          <w:ilvl w:val="0"/>
          <w:numId w:val="5"/>
        </w:numPr>
        <w:spacing w:line="247" w:lineRule="auto"/>
        <w:ind w:right="105"/>
        <w:jc w:val="both"/>
        <w:rPr>
          <w:sz w:val="24"/>
        </w:rPr>
      </w:pPr>
      <w:r>
        <w:rPr>
          <w:sz w:val="24"/>
        </w:rPr>
        <w:t xml:space="preserve">Assistance over the phone – Assistance to the customer over the phone during the breakdown for minor issues and basic trouble shooting. </w:t>
      </w:r>
    </w:p>
    <w:p w14:paraId="1A9257E6" w14:textId="77777777" w:rsidR="00A930AA" w:rsidRDefault="00A930AA" w:rsidP="00A930AA">
      <w:pPr>
        <w:pStyle w:val="ListParagraph"/>
        <w:rPr>
          <w:sz w:val="24"/>
        </w:rPr>
      </w:pPr>
    </w:p>
    <w:p w14:paraId="33D632F7" w14:textId="77777777" w:rsidR="00382E22" w:rsidRPr="00382E22" w:rsidRDefault="00A930AA" w:rsidP="00382E22">
      <w:pPr>
        <w:pStyle w:val="TableParagraph"/>
        <w:spacing w:line="247" w:lineRule="auto"/>
        <w:ind w:right="105"/>
        <w:jc w:val="both"/>
        <w:rPr>
          <w:b/>
          <w:bCs/>
          <w:sz w:val="28"/>
          <w:szCs w:val="28"/>
          <w:u w:val="single"/>
        </w:rPr>
      </w:pPr>
      <w:r w:rsidRPr="00382E22">
        <w:rPr>
          <w:b/>
          <w:bCs/>
          <w:sz w:val="28"/>
          <w:szCs w:val="28"/>
          <w:u w:val="single"/>
        </w:rPr>
        <w:t>Crash Detection</w:t>
      </w:r>
      <w:r w:rsidR="003C6950" w:rsidRPr="00382E22">
        <w:rPr>
          <w:b/>
          <w:bCs/>
          <w:sz w:val="28"/>
          <w:szCs w:val="28"/>
          <w:u w:val="single"/>
        </w:rPr>
        <w:t xml:space="preserve"> (hardware specific)</w:t>
      </w:r>
      <w:r w:rsidRPr="00382E22">
        <w:rPr>
          <w:b/>
          <w:bCs/>
          <w:sz w:val="28"/>
          <w:szCs w:val="28"/>
          <w:u w:val="single"/>
        </w:rPr>
        <w:t xml:space="preserve"> </w:t>
      </w:r>
      <w:r w:rsidR="003C6950" w:rsidRPr="00382E22">
        <w:rPr>
          <w:b/>
          <w:bCs/>
          <w:sz w:val="28"/>
          <w:szCs w:val="28"/>
          <w:u w:val="single"/>
        </w:rPr>
        <w:t>–</w:t>
      </w:r>
      <w:r w:rsidR="00382E22" w:rsidRPr="00382E22">
        <w:rPr>
          <w:b/>
          <w:bCs/>
          <w:sz w:val="28"/>
          <w:szCs w:val="28"/>
          <w:u w:val="single"/>
        </w:rPr>
        <w:t xml:space="preserve"> How We Detect Crash</w:t>
      </w:r>
    </w:p>
    <w:p w14:paraId="3B6DF955" w14:textId="77777777" w:rsidR="00382E22" w:rsidRPr="00382E22" w:rsidRDefault="00382E22" w:rsidP="00382E22">
      <w:pPr>
        <w:pStyle w:val="TableParagraph"/>
        <w:spacing w:line="247" w:lineRule="auto"/>
        <w:ind w:left="720" w:right="105"/>
        <w:jc w:val="both"/>
        <w:rPr>
          <w:sz w:val="24"/>
          <w:szCs w:val="24"/>
        </w:rPr>
      </w:pPr>
    </w:p>
    <w:p w14:paraId="05031649" w14:textId="77777777" w:rsidR="00382E22" w:rsidRPr="00382E22" w:rsidRDefault="00382E22" w:rsidP="00382E22">
      <w:pPr>
        <w:pStyle w:val="TableParagraph"/>
        <w:spacing w:line="247" w:lineRule="auto"/>
        <w:ind w:left="720" w:right="105"/>
        <w:jc w:val="both"/>
        <w:rPr>
          <w:sz w:val="24"/>
          <w:szCs w:val="24"/>
        </w:rPr>
      </w:pPr>
      <w:r w:rsidRPr="00382E22">
        <w:rPr>
          <w:sz w:val="24"/>
          <w:szCs w:val="24"/>
        </w:rPr>
        <w:t xml:space="preserve">We rely on the hardware that is present in your phone / handset. Our algorithm uses one or more than one features of the phone to detect a crash </w:t>
      </w:r>
      <w:proofErr w:type="gramStart"/>
      <w:r w:rsidRPr="00382E22">
        <w:rPr>
          <w:sz w:val="24"/>
          <w:szCs w:val="24"/>
        </w:rPr>
        <w:t>As</w:t>
      </w:r>
      <w:proofErr w:type="gramEnd"/>
      <w:r w:rsidRPr="00382E22">
        <w:rPr>
          <w:sz w:val="24"/>
          <w:szCs w:val="24"/>
        </w:rPr>
        <w:t xml:space="preserve"> all handset are different and come from different manufacturers the sensitivity to detect a change is different in all phones. For this </w:t>
      </w:r>
      <w:proofErr w:type="gramStart"/>
      <w:r w:rsidRPr="00382E22">
        <w:rPr>
          <w:sz w:val="24"/>
          <w:szCs w:val="24"/>
        </w:rPr>
        <w:t>reason</w:t>
      </w:r>
      <w:proofErr w:type="gramEnd"/>
      <w:r w:rsidRPr="00382E22">
        <w:rPr>
          <w:sz w:val="24"/>
          <w:szCs w:val="24"/>
        </w:rPr>
        <w:t xml:space="preserve"> we have provided a CDS – Crash Detection Sensitivity Bar , this can be adjusted according to the hardware present in any phone. We recommend you use it a lowest setting and adjust it upwards in case of false alarms.</w:t>
      </w:r>
    </w:p>
    <w:p w14:paraId="627AB147" w14:textId="77777777" w:rsidR="00382E22" w:rsidRPr="00382E22" w:rsidRDefault="00382E22" w:rsidP="00382E22">
      <w:pPr>
        <w:pStyle w:val="TableParagraph"/>
        <w:spacing w:line="247" w:lineRule="auto"/>
        <w:ind w:left="720" w:right="105"/>
        <w:jc w:val="both"/>
        <w:rPr>
          <w:sz w:val="24"/>
          <w:szCs w:val="24"/>
        </w:rPr>
      </w:pPr>
    </w:p>
    <w:p w14:paraId="17EFEAEE" w14:textId="77777777" w:rsidR="00382E22" w:rsidRPr="00382E22" w:rsidRDefault="00382E22" w:rsidP="00382E22">
      <w:pPr>
        <w:pStyle w:val="TableParagraph"/>
        <w:spacing w:line="247" w:lineRule="auto"/>
        <w:ind w:left="720" w:right="105"/>
        <w:jc w:val="both"/>
        <w:rPr>
          <w:sz w:val="24"/>
          <w:szCs w:val="24"/>
        </w:rPr>
      </w:pPr>
      <w:r w:rsidRPr="00382E22">
        <w:rPr>
          <w:sz w:val="24"/>
          <w:szCs w:val="24"/>
        </w:rPr>
        <w:t xml:space="preserve">The following case are present as </w:t>
      </w:r>
      <w:proofErr w:type="gramStart"/>
      <w:r w:rsidRPr="00382E22">
        <w:rPr>
          <w:sz w:val="24"/>
          <w:szCs w:val="24"/>
        </w:rPr>
        <w:t>on</w:t>
      </w:r>
      <w:proofErr w:type="gramEnd"/>
      <w:r w:rsidRPr="00382E22">
        <w:rPr>
          <w:sz w:val="24"/>
          <w:szCs w:val="24"/>
        </w:rPr>
        <w:t xml:space="preserve"> November 2020 to detect a crash , the formulas are calculated with real time and real world scenarios,  we are collecting more and more data and improving upon the features on a continuous basis. The threshold values are different for all phones and hence the CDS. How we do it :</w:t>
      </w:r>
    </w:p>
    <w:p w14:paraId="6A1462C8" w14:textId="77777777" w:rsidR="00382E22" w:rsidRPr="00382E22" w:rsidRDefault="00382E22" w:rsidP="00382E22">
      <w:pPr>
        <w:pStyle w:val="TableParagraph"/>
        <w:spacing w:line="247" w:lineRule="auto"/>
        <w:ind w:left="720" w:right="105"/>
        <w:jc w:val="both"/>
        <w:rPr>
          <w:sz w:val="24"/>
          <w:szCs w:val="24"/>
        </w:rPr>
      </w:pPr>
    </w:p>
    <w:p w14:paraId="2B1E86F2" w14:textId="77777777" w:rsidR="00382E22" w:rsidRPr="00382E22" w:rsidRDefault="00382E22" w:rsidP="00382E22">
      <w:pPr>
        <w:pStyle w:val="TableParagraph"/>
        <w:spacing w:line="247" w:lineRule="auto"/>
        <w:ind w:left="720" w:right="105"/>
        <w:jc w:val="both"/>
        <w:rPr>
          <w:sz w:val="24"/>
          <w:szCs w:val="24"/>
        </w:rPr>
      </w:pPr>
      <w:r w:rsidRPr="00382E22">
        <w:rPr>
          <w:sz w:val="24"/>
          <w:szCs w:val="24"/>
        </w:rPr>
        <w:t xml:space="preserve">SPEED : We use GPS and network for speed to detect a crash. ONLY SPEED Crash Detection works at 125kmph and above. </w:t>
      </w:r>
    </w:p>
    <w:p w14:paraId="4D2BC828" w14:textId="77777777" w:rsidR="00382E22" w:rsidRPr="00382E22" w:rsidRDefault="00382E22" w:rsidP="00382E22">
      <w:pPr>
        <w:pStyle w:val="TableParagraph"/>
        <w:spacing w:line="247" w:lineRule="auto"/>
        <w:ind w:left="720" w:right="105"/>
        <w:jc w:val="both"/>
        <w:rPr>
          <w:sz w:val="24"/>
          <w:szCs w:val="24"/>
        </w:rPr>
      </w:pPr>
    </w:p>
    <w:p w14:paraId="23AA82FF" w14:textId="77777777" w:rsidR="00382E22" w:rsidRPr="00382E22" w:rsidRDefault="00382E22" w:rsidP="00382E22">
      <w:pPr>
        <w:pStyle w:val="TableParagraph"/>
        <w:spacing w:line="247" w:lineRule="auto"/>
        <w:ind w:left="720" w:right="105"/>
        <w:jc w:val="both"/>
        <w:rPr>
          <w:sz w:val="24"/>
          <w:szCs w:val="24"/>
        </w:rPr>
      </w:pPr>
      <w:r w:rsidRPr="00382E22">
        <w:rPr>
          <w:sz w:val="24"/>
          <w:szCs w:val="24"/>
        </w:rPr>
        <w:t>ACCELEROMETER: We use the accelerometer sensor of the device to detect the acceleration and force applied on the device when the device is shaking. ACCELEROMETER Crash Detection works only at 25KMPH or above.</w:t>
      </w:r>
    </w:p>
    <w:p w14:paraId="5F7029A8" w14:textId="77777777" w:rsidR="00382E22" w:rsidRPr="00382E22" w:rsidRDefault="00382E22" w:rsidP="00382E22">
      <w:pPr>
        <w:pStyle w:val="TableParagraph"/>
        <w:spacing w:line="247" w:lineRule="auto"/>
        <w:ind w:left="720" w:right="105"/>
        <w:jc w:val="both"/>
        <w:rPr>
          <w:sz w:val="24"/>
          <w:szCs w:val="24"/>
        </w:rPr>
      </w:pPr>
    </w:p>
    <w:p w14:paraId="23246453" w14:textId="7287EC8D" w:rsidR="003C6950" w:rsidRDefault="00382E22" w:rsidP="00382E22">
      <w:pPr>
        <w:pStyle w:val="TableParagraph"/>
        <w:spacing w:line="247" w:lineRule="auto"/>
        <w:ind w:left="720" w:right="105"/>
        <w:jc w:val="both"/>
        <w:rPr>
          <w:sz w:val="24"/>
          <w:szCs w:val="24"/>
        </w:rPr>
      </w:pPr>
      <w:r w:rsidRPr="00382E22">
        <w:rPr>
          <w:sz w:val="24"/>
          <w:szCs w:val="24"/>
        </w:rPr>
        <w:t>GYROSCOPE: We use the gyroscope sensor of the device to detect the rotation and device flip events of the device when the device is dropped with force. GYROSCOPE Crash Detection works only at 25KMPH or above.</w:t>
      </w:r>
    </w:p>
    <w:p w14:paraId="638AC73F" w14:textId="5E0A96A0" w:rsidR="00382E22" w:rsidRDefault="00382E22" w:rsidP="00382E22">
      <w:pPr>
        <w:pStyle w:val="TableParagraph"/>
        <w:spacing w:line="247" w:lineRule="auto"/>
        <w:ind w:left="720" w:right="105"/>
        <w:jc w:val="both"/>
        <w:rPr>
          <w:sz w:val="24"/>
          <w:szCs w:val="24"/>
        </w:rPr>
      </w:pPr>
    </w:p>
    <w:p w14:paraId="1387150B" w14:textId="77777777" w:rsidR="00382E22" w:rsidRDefault="00382E22" w:rsidP="00382E22">
      <w:pPr>
        <w:pStyle w:val="TableParagraph"/>
        <w:spacing w:line="247" w:lineRule="auto"/>
        <w:ind w:right="105"/>
        <w:jc w:val="both"/>
        <w:rPr>
          <w:sz w:val="24"/>
        </w:rPr>
      </w:pPr>
    </w:p>
    <w:p w14:paraId="1D620940" w14:textId="6A6E6927" w:rsidR="00382E22" w:rsidRPr="00382E22" w:rsidRDefault="003C6950" w:rsidP="00382E22">
      <w:pPr>
        <w:pStyle w:val="TableParagraph"/>
        <w:spacing w:line="247" w:lineRule="auto"/>
        <w:ind w:right="105"/>
        <w:jc w:val="both"/>
        <w:rPr>
          <w:b/>
          <w:bCs/>
          <w:sz w:val="30"/>
          <w:szCs w:val="28"/>
          <w:u w:val="single"/>
        </w:rPr>
      </w:pPr>
      <w:r w:rsidRPr="00382E22">
        <w:rPr>
          <w:b/>
          <w:bCs/>
          <w:sz w:val="30"/>
          <w:szCs w:val="28"/>
          <w:u w:val="single"/>
        </w:rPr>
        <w:t xml:space="preserve">Group Ride </w:t>
      </w:r>
      <w:r w:rsidR="00382E22" w:rsidRPr="00382E22">
        <w:rPr>
          <w:b/>
          <w:bCs/>
          <w:sz w:val="30"/>
          <w:szCs w:val="28"/>
          <w:u w:val="single"/>
        </w:rPr>
        <w:t>–</w:t>
      </w:r>
      <w:r w:rsidRPr="00382E22">
        <w:rPr>
          <w:b/>
          <w:bCs/>
          <w:sz w:val="30"/>
          <w:szCs w:val="28"/>
          <w:u w:val="single"/>
        </w:rPr>
        <w:t xml:space="preserve"> </w:t>
      </w:r>
    </w:p>
    <w:p w14:paraId="673352A5" w14:textId="687CF8CF" w:rsidR="00382E22" w:rsidRPr="00382E22" w:rsidRDefault="003C6950" w:rsidP="00382E22">
      <w:pPr>
        <w:pStyle w:val="TableParagraph"/>
        <w:spacing w:line="247" w:lineRule="auto"/>
        <w:ind w:right="105"/>
        <w:jc w:val="both"/>
        <w:rPr>
          <w:sz w:val="24"/>
        </w:rPr>
      </w:pPr>
      <w:r w:rsidRPr="001A4593">
        <w:rPr>
          <w:rFonts w:ascii="Trebuchet MS" w:hAnsi="Trebuchet MS"/>
        </w:rPr>
        <w:t xml:space="preserve">Create your riding group and never loose behind your buddies in the group ride. We show you the live location of the riders in the group ride. </w:t>
      </w:r>
    </w:p>
    <w:p w14:paraId="2702361A" w14:textId="77777777" w:rsidR="00382E22" w:rsidRDefault="00382E22" w:rsidP="00382E22">
      <w:pPr>
        <w:pStyle w:val="TableParagraph"/>
        <w:spacing w:line="247" w:lineRule="auto"/>
        <w:ind w:right="105"/>
        <w:jc w:val="both"/>
        <w:rPr>
          <w:rFonts w:ascii="Trebuchet MS" w:hAnsi="Trebuchet MS"/>
        </w:rPr>
      </w:pPr>
    </w:p>
    <w:p w14:paraId="33A26FAE" w14:textId="44B63712" w:rsidR="00D73653" w:rsidRPr="001A4593" w:rsidRDefault="00D73653" w:rsidP="00382E22">
      <w:pPr>
        <w:pStyle w:val="TableParagraph"/>
        <w:spacing w:line="247" w:lineRule="auto"/>
        <w:ind w:right="105"/>
        <w:jc w:val="both"/>
        <w:rPr>
          <w:sz w:val="24"/>
        </w:rPr>
      </w:pPr>
    </w:p>
    <w:p w14:paraId="7681F921" w14:textId="28C50012" w:rsidR="003C6950" w:rsidRPr="001A4593" w:rsidRDefault="003C6950" w:rsidP="001A4593">
      <w:pPr>
        <w:rPr>
          <w:sz w:val="24"/>
        </w:rPr>
      </w:pPr>
      <w:r w:rsidRPr="001A4593">
        <w:rPr>
          <w:sz w:val="24"/>
        </w:rPr>
        <w:t>The service</w:t>
      </w:r>
      <w:r w:rsidR="00382E22">
        <w:rPr>
          <w:sz w:val="24"/>
        </w:rPr>
        <w:t>s</w:t>
      </w:r>
      <w:r w:rsidRPr="001A4593">
        <w:rPr>
          <w:sz w:val="24"/>
        </w:rPr>
        <w:t xml:space="preserve"> </w:t>
      </w:r>
      <w:proofErr w:type="gramStart"/>
      <w:r w:rsidRPr="001A4593">
        <w:rPr>
          <w:sz w:val="24"/>
        </w:rPr>
        <w:t>starts</w:t>
      </w:r>
      <w:proofErr w:type="gramEnd"/>
      <w:r w:rsidRPr="001A4593">
        <w:rPr>
          <w:sz w:val="24"/>
        </w:rPr>
        <w:t xml:space="preserve"> from the day the customer makes the payment on the app as under :</w:t>
      </w:r>
    </w:p>
    <w:p w14:paraId="07AC9DCE" w14:textId="3ECC00E3" w:rsidR="003C6950" w:rsidRDefault="003C6950" w:rsidP="003C6950">
      <w:pPr>
        <w:pStyle w:val="ListParagraph"/>
        <w:numPr>
          <w:ilvl w:val="0"/>
          <w:numId w:val="11"/>
        </w:numPr>
        <w:rPr>
          <w:sz w:val="24"/>
        </w:rPr>
      </w:pPr>
      <w:r>
        <w:rPr>
          <w:sz w:val="24"/>
        </w:rPr>
        <w:t>Crash detection – Immediate start</w:t>
      </w:r>
    </w:p>
    <w:p w14:paraId="334AC9ED" w14:textId="0A8A5BCD" w:rsidR="003C6950" w:rsidRDefault="003C6950" w:rsidP="003C6950">
      <w:pPr>
        <w:pStyle w:val="ListParagraph"/>
        <w:numPr>
          <w:ilvl w:val="0"/>
          <w:numId w:val="11"/>
        </w:numPr>
        <w:rPr>
          <w:sz w:val="24"/>
        </w:rPr>
      </w:pPr>
      <w:r>
        <w:rPr>
          <w:sz w:val="24"/>
        </w:rPr>
        <w:t>Group Ride – Immediate start</w:t>
      </w:r>
    </w:p>
    <w:p w14:paraId="78F07CD2" w14:textId="3B33048B" w:rsidR="003C6950" w:rsidRDefault="003C6950" w:rsidP="003C6950">
      <w:pPr>
        <w:pStyle w:val="ListParagraph"/>
        <w:numPr>
          <w:ilvl w:val="0"/>
          <w:numId w:val="11"/>
        </w:numPr>
        <w:rPr>
          <w:sz w:val="24"/>
        </w:rPr>
      </w:pPr>
      <w:proofErr w:type="gramStart"/>
      <w:r>
        <w:rPr>
          <w:sz w:val="24"/>
        </w:rPr>
        <w:lastRenderedPageBreak/>
        <w:t>Road Side</w:t>
      </w:r>
      <w:proofErr w:type="gramEnd"/>
      <w:r>
        <w:rPr>
          <w:sz w:val="24"/>
        </w:rPr>
        <w:t xml:space="preserve"> Assistance – After 24 hours</w:t>
      </w:r>
    </w:p>
    <w:p w14:paraId="1DADF469" w14:textId="78ECB542" w:rsidR="003C6950" w:rsidRDefault="003C6950" w:rsidP="003C6950">
      <w:pPr>
        <w:rPr>
          <w:sz w:val="24"/>
        </w:rPr>
      </w:pPr>
    </w:p>
    <w:p w14:paraId="2BF293CC" w14:textId="495AD341" w:rsidR="003C6950" w:rsidRDefault="003C6950" w:rsidP="003C6950">
      <w:pPr>
        <w:rPr>
          <w:sz w:val="24"/>
        </w:rPr>
      </w:pPr>
      <w:r>
        <w:rPr>
          <w:sz w:val="24"/>
        </w:rPr>
        <w:t>Payment terms and conditions :</w:t>
      </w:r>
    </w:p>
    <w:p w14:paraId="7A0BE458" w14:textId="3543ECCB" w:rsidR="003C6950" w:rsidRDefault="003C6950" w:rsidP="003C6950">
      <w:pPr>
        <w:rPr>
          <w:sz w:val="24"/>
        </w:rPr>
      </w:pPr>
    </w:p>
    <w:p w14:paraId="09E00616" w14:textId="707D57FE" w:rsidR="003C6950" w:rsidRDefault="003C6950" w:rsidP="003C6950">
      <w:pPr>
        <w:rPr>
          <w:sz w:val="24"/>
        </w:rPr>
      </w:pPr>
      <w:r>
        <w:rPr>
          <w:sz w:val="24"/>
        </w:rPr>
        <w:t xml:space="preserve">The app follows </w:t>
      </w:r>
      <w:r w:rsidR="00040F76">
        <w:rPr>
          <w:sz w:val="24"/>
        </w:rPr>
        <w:t>a</w:t>
      </w:r>
      <w:r>
        <w:rPr>
          <w:sz w:val="24"/>
        </w:rPr>
        <w:t xml:space="preserve"> yearly subscription model as under : </w:t>
      </w:r>
    </w:p>
    <w:p w14:paraId="09107FFE" w14:textId="0891C350" w:rsidR="003C6950" w:rsidRDefault="003C6950" w:rsidP="003C6950">
      <w:pPr>
        <w:pStyle w:val="ListParagraph"/>
        <w:numPr>
          <w:ilvl w:val="0"/>
          <w:numId w:val="12"/>
        </w:numPr>
        <w:rPr>
          <w:sz w:val="24"/>
        </w:rPr>
      </w:pPr>
      <w:r>
        <w:rPr>
          <w:sz w:val="24"/>
        </w:rPr>
        <w:t xml:space="preserve">A </w:t>
      </w:r>
      <w:r w:rsidR="00040F76">
        <w:rPr>
          <w:sz w:val="24"/>
        </w:rPr>
        <w:t>c</w:t>
      </w:r>
      <w:r>
        <w:rPr>
          <w:sz w:val="24"/>
        </w:rPr>
        <w:t>harge of INR 799 in India for the services as mentioned above.</w:t>
      </w:r>
      <w:r w:rsidR="00040F76">
        <w:rPr>
          <w:sz w:val="24"/>
        </w:rPr>
        <w:t xml:space="preserve"> </w:t>
      </w:r>
    </w:p>
    <w:p w14:paraId="4C139E05" w14:textId="02734BAE" w:rsidR="003C6950" w:rsidRDefault="001A4593" w:rsidP="003C6950">
      <w:pPr>
        <w:pStyle w:val="ListParagraph"/>
        <w:numPr>
          <w:ilvl w:val="0"/>
          <w:numId w:val="12"/>
        </w:numPr>
        <w:rPr>
          <w:sz w:val="24"/>
        </w:rPr>
      </w:pPr>
      <w:r>
        <w:rPr>
          <w:sz w:val="24"/>
        </w:rPr>
        <w:t xml:space="preserve">A charge of INR 599 outside India for services mentioned above excluding </w:t>
      </w:r>
      <w:proofErr w:type="gramStart"/>
      <w:r>
        <w:rPr>
          <w:sz w:val="24"/>
        </w:rPr>
        <w:t>Road Side</w:t>
      </w:r>
      <w:proofErr w:type="gramEnd"/>
      <w:r>
        <w:rPr>
          <w:sz w:val="24"/>
        </w:rPr>
        <w:t xml:space="preserve"> </w:t>
      </w:r>
      <w:r w:rsidR="00040F76">
        <w:rPr>
          <w:sz w:val="24"/>
        </w:rPr>
        <w:t>Assistance</w:t>
      </w:r>
      <w:r>
        <w:rPr>
          <w:sz w:val="24"/>
        </w:rPr>
        <w:t xml:space="preserve">. </w:t>
      </w:r>
    </w:p>
    <w:p w14:paraId="07D6C15C" w14:textId="3645D23E" w:rsidR="001A4593" w:rsidRDefault="001A4593" w:rsidP="001A4593">
      <w:pPr>
        <w:rPr>
          <w:sz w:val="24"/>
        </w:rPr>
      </w:pPr>
    </w:p>
    <w:p w14:paraId="2F9F54AA" w14:textId="788DE144" w:rsidR="00040F76" w:rsidRDefault="00040F76" w:rsidP="001A4593">
      <w:pPr>
        <w:rPr>
          <w:sz w:val="24"/>
        </w:rPr>
      </w:pPr>
      <w:r>
        <w:rPr>
          <w:sz w:val="24"/>
        </w:rPr>
        <w:t>*Prices are inclusive of taxes as applicable.</w:t>
      </w:r>
    </w:p>
    <w:p w14:paraId="5FC09971" w14:textId="36F7E717" w:rsidR="001A4593" w:rsidRDefault="001A4593" w:rsidP="001A4593">
      <w:pPr>
        <w:rPr>
          <w:rFonts w:asciiTheme="minorHAnsi" w:hAnsiTheme="minorHAnsi" w:cstheme="minorHAnsi"/>
          <w:sz w:val="24"/>
          <w:szCs w:val="24"/>
        </w:rPr>
      </w:pPr>
    </w:p>
    <w:p w14:paraId="5E682124" w14:textId="77777777" w:rsidR="00382E22" w:rsidRPr="000F5AC9" w:rsidRDefault="00382E22" w:rsidP="00382E22">
      <w:pPr>
        <w:jc w:val="center"/>
        <w:rPr>
          <w:rFonts w:asciiTheme="minorHAnsi" w:eastAsia="Batang" w:hAnsiTheme="minorHAnsi" w:cstheme="minorHAnsi"/>
          <w:b/>
          <w:color w:val="000000"/>
          <w:u w:val="single"/>
        </w:rPr>
      </w:pPr>
      <w:r w:rsidRPr="000F5AC9">
        <w:rPr>
          <w:rFonts w:asciiTheme="minorHAnsi" w:eastAsia="Batang" w:hAnsiTheme="minorHAnsi" w:cstheme="minorHAnsi"/>
          <w:b/>
          <w:color w:val="000000"/>
          <w:u w:val="single"/>
        </w:rPr>
        <w:t>General Terms and conditions</w:t>
      </w:r>
    </w:p>
    <w:p w14:paraId="5BCC383F" w14:textId="77777777" w:rsidR="00382E22" w:rsidRPr="000F5AC9" w:rsidRDefault="00382E22" w:rsidP="00382E22">
      <w:pPr>
        <w:rPr>
          <w:rFonts w:asciiTheme="minorHAnsi" w:eastAsia="Batang" w:hAnsiTheme="minorHAnsi" w:cstheme="minorHAnsi"/>
          <w:color w:val="000000"/>
        </w:rPr>
      </w:pPr>
      <w:r w:rsidRPr="000F5AC9">
        <w:rPr>
          <w:rFonts w:asciiTheme="minorHAnsi" w:eastAsia="Batang" w:hAnsiTheme="minorHAnsi" w:cstheme="minorHAnsi"/>
          <w:color w:val="000000"/>
        </w:rPr>
        <w:t>Service mentioned in the package is valid for the first 50 KMs only, if any additional km is required to be travelled by the towing vendor, then the customer has to pay INR 30 for every additional km travelled.</w:t>
      </w:r>
    </w:p>
    <w:p w14:paraId="44969E61" w14:textId="77777777" w:rsidR="00382E22" w:rsidRPr="000F5AC9" w:rsidRDefault="00382E22" w:rsidP="00382E22">
      <w:pPr>
        <w:ind w:left="360"/>
        <w:rPr>
          <w:rFonts w:asciiTheme="minorHAnsi" w:eastAsia="Batang" w:hAnsiTheme="minorHAnsi" w:cstheme="minorHAnsi"/>
          <w:color w:val="000000"/>
        </w:rPr>
      </w:pPr>
    </w:p>
    <w:p w14:paraId="6146D2BE" w14:textId="77777777" w:rsidR="00382E22" w:rsidRPr="000F5AC9" w:rsidRDefault="00382E22" w:rsidP="00382E22">
      <w:pPr>
        <w:pStyle w:val="ListParagraph"/>
        <w:rPr>
          <w:rFonts w:asciiTheme="minorHAnsi" w:eastAsia="Batang" w:hAnsiTheme="minorHAnsi" w:cstheme="minorHAnsi"/>
          <w:color w:val="000000"/>
        </w:rPr>
      </w:pPr>
    </w:p>
    <w:p w14:paraId="750FA540" w14:textId="77777777" w:rsidR="00382E22" w:rsidRPr="000F5AC9" w:rsidRDefault="00382E22" w:rsidP="00382E22">
      <w:pPr>
        <w:jc w:val="center"/>
        <w:rPr>
          <w:rFonts w:asciiTheme="minorHAnsi" w:eastAsia="Batang" w:hAnsiTheme="minorHAnsi" w:cstheme="minorHAnsi"/>
          <w:b/>
          <w:color w:val="000000"/>
          <w:u w:val="single"/>
        </w:rPr>
      </w:pPr>
      <w:r w:rsidRPr="000F5AC9">
        <w:rPr>
          <w:rFonts w:asciiTheme="minorHAnsi" w:eastAsia="Batang" w:hAnsiTheme="minorHAnsi" w:cstheme="minorHAnsi"/>
          <w:b/>
          <w:color w:val="000000"/>
          <w:u w:val="single"/>
        </w:rPr>
        <w:t>Special Conditions for Roadside assistance (Part -1)</w:t>
      </w:r>
    </w:p>
    <w:p w14:paraId="74438D78" w14:textId="77777777" w:rsidR="00382E22" w:rsidRPr="000F5AC9" w:rsidRDefault="00382E22" w:rsidP="00382E22">
      <w:pPr>
        <w:jc w:val="center"/>
        <w:rPr>
          <w:rFonts w:asciiTheme="minorHAnsi" w:eastAsia="Batang" w:hAnsiTheme="minorHAnsi" w:cstheme="minorHAnsi"/>
          <w:color w:val="000000"/>
        </w:rPr>
      </w:pPr>
    </w:p>
    <w:p w14:paraId="5E97334C" w14:textId="77777777" w:rsidR="00382E22" w:rsidRPr="000F5AC9" w:rsidRDefault="00382E22" w:rsidP="00382E22">
      <w:pPr>
        <w:jc w:val="both"/>
        <w:rPr>
          <w:rFonts w:asciiTheme="minorHAnsi" w:eastAsia="Batang" w:hAnsiTheme="minorHAnsi" w:cstheme="minorHAnsi"/>
          <w:color w:val="000000"/>
        </w:rPr>
      </w:pPr>
      <w:r w:rsidRPr="000F5AC9">
        <w:rPr>
          <w:rFonts w:asciiTheme="minorHAnsi" w:eastAsia="Batang" w:hAnsiTheme="minorHAnsi" w:cstheme="minorHAnsi"/>
          <w:color w:val="000000"/>
        </w:rPr>
        <w:t xml:space="preserve">The following scenarios are special exclusions under Roadside Assistance, and therefore Ki Mobility Services will not be responsible for any assistance costs or not </w:t>
      </w:r>
      <w:proofErr w:type="gramStart"/>
      <w:r w:rsidRPr="000F5AC9">
        <w:rPr>
          <w:rFonts w:asciiTheme="minorHAnsi" w:eastAsia="Batang" w:hAnsiTheme="minorHAnsi" w:cstheme="minorHAnsi"/>
          <w:color w:val="000000"/>
        </w:rPr>
        <w:t>providing assistance</w:t>
      </w:r>
      <w:proofErr w:type="gramEnd"/>
      <w:r w:rsidRPr="000F5AC9">
        <w:rPr>
          <w:rFonts w:asciiTheme="minorHAnsi" w:eastAsia="Batang" w:hAnsiTheme="minorHAnsi" w:cstheme="minorHAnsi"/>
          <w:color w:val="000000"/>
        </w:rPr>
        <w:t xml:space="preserve"> as a result of any of the following: </w:t>
      </w:r>
    </w:p>
    <w:p w14:paraId="6997CA71" w14:textId="77777777" w:rsidR="00382E22" w:rsidRPr="000F5AC9" w:rsidRDefault="00382E22" w:rsidP="00382E22">
      <w:pPr>
        <w:jc w:val="both"/>
        <w:rPr>
          <w:rFonts w:asciiTheme="minorHAnsi" w:eastAsia="Batang" w:hAnsiTheme="minorHAnsi" w:cstheme="minorHAnsi"/>
          <w:color w:val="000000"/>
        </w:rPr>
      </w:pPr>
    </w:p>
    <w:p w14:paraId="7F3E3719" w14:textId="77777777" w:rsidR="00382E22" w:rsidRPr="000F5AC9" w:rsidRDefault="00382E22" w:rsidP="00382E22">
      <w:pPr>
        <w:pStyle w:val="ListParagraph"/>
        <w:numPr>
          <w:ilvl w:val="0"/>
          <w:numId w:val="14"/>
        </w:numPr>
        <w:suppressAutoHyphens/>
        <w:autoSpaceDE/>
        <w:autoSpaceDN/>
        <w:spacing w:before="0"/>
        <w:contextualSpacing/>
        <w:jc w:val="both"/>
        <w:rPr>
          <w:rFonts w:asciiTheme="minorHAnsi" w:eastAsia="Batang" w:hAnsiTheme="minorHAnsi" w:cstheme="minorHAnsi"/>
          <w:color w:val="000000"/>
        </w:rPr>
      </w:pPr>
      <w:r w:rsidRPr="000F5AC9">
        <w:rPr>
          <w:rFonts w:asciiTheme="minorHAnsi" w:eastAsia="Batang" w:hAnsiTheme="minorHAnsi" w:cstheme="minorHAnsi"/>
          <w:color w:val="000000"/>
        </w:rPr>
        <w:t xml:space="preserve">Assistance is required as a result of wars, riots, uprising, mass political demonstrations, pillage, strike, use for military purposes or acts of terrorism, earthquake damage, freak weather conditions, any natural calamity that makes the provision of the assistance impossible, atmospheric phenomena, nuclear transformation phenomena or radiation caused by artificial acceleration of atomic particles </w:t>
      </w:r>
    </w:p>
    <w:p w14:paraId="10D4C96C" w14:textId="77777777" w:rsidR="00382E22" w:rsidRPr="000F5AC9" w:rsidRDefault="00382E22" w:rsidP="00382E22">
      <w:pPr>
        <w:pStyle w:val="ListParagraph"/>
        <w:numPr>
          <w:ilvl w:val="0"/>
          <w:numId w:val="14"/>
        </w:numPr>
        <w:suppressAutoHyphens/>
        <w:autoSpaceDE/>
        <w:autoSpaceDN/>
        <w:spacing w:before="0"/>
        <w:contextualSpacing/>
        <w:jc w:val="both"/>
        <w:rPr>
          <w:rFonts w:asciiTheme="minorHAnsi" w:eastAsia="Batang" w:hAnsiTheme="minorHAnsi" w:cstheme="minorHAnsi"/>
          <w:color w:val="000000"/>
        </w:rPr>
      </w:pPr>
      <w:r w:rsidRPr="000F5AC9">
        <w:rPr>
          <w:rFonts w:asciiTheme="minorHAnsi" w:eastAsia="Batang" w:hAnsiTheme="minorHAnsi" w:cstheme="minorHAnsi"/>
          <w:color w:val="000000"/>
        </w:rPr>
        <w:t>Breakdown is caused by deliberate damage, vandalism or participation in a criminal act or offence</w:t>
      </w:r>
    </w:p>
    <w:p w14:paraId="4E3FFA24" w14:textId="77777777" w:rsidR="00382E22" w:rsidRPr="000F5AC9" w:rsidRDefault="00382E22" w:rsidP="00382E22">
      <w:pPr>
        <w:pStyle w:val="ListParagraph"/>
        <w:numPr>
          <w:ilvl w:val="0"/>
          <w:numId w:val="14"/>
        </w:numPr>
        <w:suppressAutoHyphens/>
        <w:autoSpaceDE/>
        <w:autoSpaceDN/>
        <w:spacing w:before="0"/>
        <w:contextualSpacing/>
        <w:jc w:val="both"/>
        <w:rPr>
          <w:rFonts w:asciiTheme="minorHAnsi" w:eastAsia="Batang" w:hAnsiTheme="minorHAnsi" w:cstheme="minorHAnsi"/>
          <w:color w:val="000000"/>
        </w:rPr>
      </w:pPr>
      <w:r w:rsidRPr="000F5AC9">
        <w:rPr>
          <w:rFonts w:asciiTheme="minorHAnsi" w:eastAsia="Batang" w:hAnsiTheme="minorHAnsi" w:cstheme="minorHAnsi"/>
          <w:color w:val="000000"/>
        </w:rPr>
        <w:t xml:space="preserve">The immobilization is resulting from damage caused by intervention of the police or other authorities </w:t>
      </w:r>
    </w:p>
    <w:p w14:paraId="076C22FB" w14:textId="77777777" w:rsidR="00382E22" w:rsidRPr="000F5AC9" w:rsidRDefault="00382E22" w:rsidP="00382E22">
      <w:pPr>
        <w:pStyle w:val="ListParagraph"/>
        <w:numPr>
          <w:ilvl w:val="0"/>
          <w:numId w:val="14"/>
        </w:numPr>
        <w:suppressAutoHyphens/>
        <w:autoSpaceDE/>
        <w:autoSpaceDN/>
        <w:spacing w:before="0"/>
        <w:contextualSpacing/>
        <w:jc w:val="both"/>
        <w:rPr>
          <w:rFonts w:asciiTheme="minorHAnsi" w:eastAsia="Batang" w:hAnsiTheme="minorHAnsi" w:cstheme="minorHAnsi"/>
          <w:color w:val="000000"/>
        </w:rPr>
      </w:pPr>
      <w:r w:rsidRPr="000F5AC9">
        <w:rPr>
          <w:rFonts w:asciiTheme="minorHAnsi" w:eastAsia="Batang" w:hAnsiTheme="minorHAnsi" w:cstheme="minorHAnsi"/>
          <w:color w:val="000000"/>
        </w:rPr>
        <w:t xml:space="preserve">Any damage resulting from the use of the vehicle against the recommendations of the owner manual </w:t>
      </w:r>
    </w:p>
    <w:p w14:paraId="5A8699E0" w14:textId="77777777" w:rsidR="00382E22" w:rsidRPr="000F5AC9" w:rsidRDefault="00382E22" w:rsidP="00382E22">
      <w:pPr>
        <w:pStyle w:val="ListParagraph"/>
        <w:numPr>
          <w:ilvl w:val="0"/>
          <w:numId w:val="14"/>
        </w:numPr>
        <w:suppressAutoHyphens/>
        <w:autoSpaceDE/>
        <w:autoSpaceDN/>
        <w:spacing w:before="0"/>
        <w:contextualSpacing/>
        <w:jc w:val="both"/>
        <w:rPr>
          <w:rFonts w:asciiTheme="minorHAnsi" w:eastAsia="Batang" w:hAnsiTheme="minorHAnsi" w:cstheme="minorHAnsi"/>
          <w:color w:val="000000"/>
        </w:rPr>
      </w:pPr>
      <w:r w:rsidRPr="000F5AC9">
        <w:rPr>
          <w:rFonts w:asciiTheme="minorHAnsi" w:eastAsia="Batang" w:hAnsiTheme="minorHAnsi" w:cstheme="minorHAnsi"/>
          <w:color w:val="000000"/>
        </w:rPr>
        <w:t xml:space="preserve">Any consequential costs and/or damage to property </w:t>
      </w:r>
      <w:proofErr w:type="gramStart"/>
      <w:r w:rsidRPr="000F5AC9">
        <w:rPr>
          <w:rFonts w:asciiTheme="minorHAnsi" w:eastAsia="Batang" w:hAnsiTheme="minorHAnsi" w:cstheme="minorHAnsi"/>
          <w:color w:val="000000"/>
        </w:rPr>
        <w:t>as a result of</w:t>
      </w:r>
      <w:proofErr w:type="gramEnd"/>
      <w:r w:rsidRPr="000F5AC9">
        <w:rPr>
          <w:rFonts w:asciiTheme="minorHAnsi" w:eastAsia="Batang" w:hAnsiTheme="minorHAnsi" w:cstheme="minorHAnsi"/>
          <w:color w:val="000000"/>
        </w:rPr>
        <w:t xml:space="preserve"> a breakdown</w:t>
      </w:r>
    </w:p>
    <w:p w14:paraId="78CA0408" w14:textId="77777777" w:rsidR="00382E22" w:rsidRPr="000F5AC9" w:rsidRDefault="00382E22" w:rsidP="00382E22">
      <w:pPr>
        <w:pStyle w:val="ListParagraph"/>
        <w:numPr>
          <w:ilvl w:val="0"/>
          <w:numId w:val="14"/>
        </w:numPr>
        <w:suppressAutoHyphens/>
        <w:autoSpaceDE/>
        <w:autoSpaceDN/>
        <w:spacing w:before="0"/>
        <w:contextualSpacing/>
        <w:jc w:val="both"/>
        <w:rPr>
          <w:rFonts w:asciiTheme="minorHAnsi" w:eastAsia="Batang" w:hAnsiTheme="minorHAnsi" w:cstheme="minorHAnsi"/>
          <w:color w:val="000000"/>
        </w:rPr>
      </w:pPr>
      <w:r w:rsidRPr="000F5AC9">
        <w:rPr>
          <w:rFonts w:asciiTheme="minorHAnsi" w:eastAsia="Batang" w:hAnsiTheme="minorHAnsi" w:cstheme="minorHAnsi"/>
          <w:color w:val="000000"/>
        </w:rPr>
        <w:t xml:space="preserve"> Vehicles kept in a non-roadworthy condition or not serviced in accordance with the manufacturer’s recommendations</w:t>
      </w:r>
    </w:p>
    <w:p w14:paraId="7909A90E" w14:textId="77777777" w:rsidR="00382E22" w:rsidRPr="000F5AC9" w:rsidRDefault="00382E22" w:rsidP="00382E22">
      <w:pPr>
        <w:pStyle w:val="ListParagraph"/>
        <w:numPr>
          <w:ilvl w:val="0"/>
          <w:numId w:val="14"/>
        </w:numPr>
        <w:suppressAutoHyphens/>
        <w:autoSpaceDE/>
        <w:autoSpaceDN/>
        <w:spacing w:before="0"/>
        <w:contextualSpacing/>
        <w:jc w:val="both"/>
        <w:rPr>
          <w:rFonts w:asciiTheme="minorHAnsi" w:eastAsia="Batang" w:hAnsiTheme="minorHAnsi" w:cstheme="minorHAnsi"/>
          <w:color w:val="000000"/>
        </w:rPr>
      </w:pPr>
      <w:r w:rsidRPr="000F5AC9">
        <w:rPr>
          <w:rFonts w:asciiTheme="minorHAnsi" w:eastAsia="Batang" w:hAnsiTheme="minorHAnsi" w:cstheme="minorHAnsi"/>
          <w:color w:val="000000"/>
        </w:rPr>
        <w:t xml:space="preserve"> Vehicles used in non-motoring  roads </w:t>
      </w:r>
    </w:p>
    <w:p w14:paraId="02A76B8F" w14:textId="77777777" w:rsidR="00382E22" w:rsidRPr="000F5AC9" w:rsidRDefault="00382E22" w:rsidP="00382E22">
      <w:pPr>
        <w:pStyle w:val="ListParagraph"/>
        <w:numPr>
          <w:ilvl w:val="0"/>
          <w:numId w:val="14"/>
        </w:numPr>
        <w:suppressAutoHyphens/>
        <w:autoSpaceDE/>
        <w:autoSpaceDN/>
        <w:spacing w:before="0"/>
        <w:contextualSpacing/>
        <w:jc w:val="both"/>
        <w:rPr>
          <w:rFonts w:asciiTheme="minorHAnsi" w:eastAsia="Batang" w:hAnsiTheme="minorHAnsi" w:cstheme="minorHAnsi"/>
          <w:color w:val="000000"/>
        </w:rPr>
      </w:pPr>
      <w:r w:rsidRPr="000F5AC9">
        <w:rPr>
          <w:rFonts w:asciiTheme="minorHAnsi" w:eastAsia="Batang" w:hAnsiTheme="minorHAnsi" w:cstheme="minorHAnsi"/>
          <w:color w:val="000000"/>
        </w:rPr>
        <w:t xml:space="preserve">Abusive behavior of the Customer, any fraudulent representation, malicious </w:t>
      </w:r>
      <w:proofErr w:type="gramStart"/>
      <w:r w:rsidRPr="000F5AC9">
        <w:rPr>
          <w:rFonts w:asciiTheme="minorHAnsi" w:eastAsia="Batang" w:hAnsiTheme="minorHAnsi" w:cstheme="minorHAnsi"/>
          <w:color w:val="000000"/>
        </w:rPr>
        <w:t>intent</w:t>
      </w:r>
      <w:proofErr w:type="gramEnd"/>
      <w:r w:rsidRPr="000F5AC9">
        <w:rPr>
          <w:rFonts w:asciiTheme="minorHAnsi" w:eastAsia="Batang" w:hAnsiTheme="minorHAnsi" w:cstheme="minorHAnsi"/>
          <w:color w:val="000000"/>
        </w:rPr>
        <w:t xml:space="preserve"> or suppression of facts vital to the rendering of Services. </w:t>
      </w:r>
    </w:p>
    <w:p w14:paraId="6BD60EF5" w14:textId="77777777" w:rsidR="00382E22" w:rsidRPr="000F5AC9" w:rsidRDefault="00382E22" w:rsidP="00382E22">
      <w:pPr>
        <w:pStyle w:val="ListParagraph"/>
        <w:numPr>
          <w:ilvl w:val="0"/>
          <w:numId w:val="14"/>
        </w:numPr>
        <w:suppressAutoHyphens/>
        <w:autoSpaceDE/>
        <w:autoSpaceDN/>
        <w:spacing w:before="0"/>
        <w:contextualSpacing/>
        <w:jc w:val="both"/>
        <w:rPr>
          <w:rFonts w:asciiTheme="minorHAnsi" w:eastAsia="Batang" w:hAnsiTheme="minorHAnsi" w:cstheme="minorHAnsi"/>
          <w:color w:val="000000"/>
        </w:rPr>
      </w:pPr>
      <w:r w:rsidRPr="000F5AC9">
        <w:rPr>
          <w:rFonts w:asciiTheme="minorHAnsi" w:eastAsia="Batang" w:hAnsiTheme="minorHAnsi" w:cstheme="minorHAnsi"/>
          <w:color w:val="000000"/>
        </w:rPr>
        <w:t>When the driver of the vehicle is found to be in any of the situations that are indicated below:</w:t>
      </w:r>
    </w:p>
    <w:p w14:paraId="0E08CE30" w14:textId="77777777" w:rsidR="00382E22" w:rsidRPr="000F5AC9" w:rsidRDefault="00382E22" w:rsidP="00382E22">
      <w:pPr>
        <w:pStyle w:val="ListParagraph"/>
        <w:numPr>
          <w:ilvl w:val="1"/>
          <w:numId w:val="14"/>
        </w:numPr>
        <w:suppressAutoHyphens/>
        <w:autoSpaceDE/>
        <w:autoSpaceDN/>
        <w:spacing w:before="0"/>
        <w:contextualSpacing/>
        <w:jc w:val="both"/>
        <w:rPr>
          <w:rFonts w:asciiTheme="minorHAnsi" w:eastAsia="Batang" w:hAnsiTheme="minorHAnsi" w:cstheme="minorHAnsi"/>
          <w:color w:val="000000"/>
        </w:rPr>
      </w:pPr>
      <w:r w:rsidRPr="000F5AC9">
        <w:rPr>
          <w:rFonts w:asciiTheme="minorHAnsi" w:eastAsia="Batang" w:hAnsiTheme="minorHAnsi" w:cstheme="minorHAnsi"/>
          <w:color w:val="000000"/>
        </w:rPr>
        <w:t xml:space="preserve">In state of intoxication or under the influence of alcohol, drugs, </w:t>
      </w:r>
      <w:proofErr w:type="gramStart"/>
      <w:r w:rsidRPr="000F5AC9">
        <w:rPr>
          <w:rFonts w:asciiTheme="minorHAnsi" w:eastAsia="Batang" w:hAnsiTheme="minorHAnsi" w:cstheme="minorHAnsi"/>
          <w:color w:val="000000"/>
        </w:rPr>
        <w:t>toxins</w:t>
      </w:r>
      <w:proofErr w:type="gramEnd"/>
      <w:r w:rsidRPr="000F5AC9">
        <w:rPr>
          <w:rFonts w:asciiTheme="minorHAnsi" w:eastAsia="Batang" w:hAnsiTheme="minorHAnsi" w:cstheme="minorHAnsi"/>
          <w:color w:val="000000"/>
        </w:rPr>
        <w:t xml:space="preserve"> or narcotics.</w:t>
      </w:r>
    </w:p>
    <w:p w14:paraId="02DAB154" w14:textId="77777777" w:rsidR="00382E22" w:rsidRPr="000F5AC9" w:rsidRDefault="00382E22" w:rsidP="00382E22">
      <w:pPr>
        <w:pStyle w:val="ListParagraph"/>
        <w:numPr>
          <w:ilvl w:val="1"/>
          <w:numId w:val="14"/>
        </w:numPr>
        <w:suppressAutoHyphens/>
        <w:autoSpaceDE/>
        <w:autoSpaceDN/>
        <w:spacing w:before="0"/>
        <w:contextualSpacing/>
        <w:jc w:val="both"/>
        <w:rPr>
          <w:rFonts w:asciiTheme="minorHAnsi" w:eastAsia="Batang" w:hAnsiTheme="minorHAnsi" w:cstheme="minorHAnsi"/>
          <w:color w:val="000000"/>
        </w:rPr>
      </w:pPr>
      <w:r w:rsidRPr="000F5AC9">
        <w:rPr>
          <w:rFonts w:asciiTheme="minorHAnsi" w:eastAsia="Batang" w:hAnsiTheme="minorHAnsi" w:cstheme="minorHAnsi"/>
          <w:color w:val="000000"/>
        </w:rPr>
        <w:t>Riding without permission to drive or not having corresponding license for the category of the Vehicle or documents not in proper or valid state.</w:t>
      </w:r>
    </w:p>
    <w:p w14:paraId="1AD1853C" w14:textId="77777777" w:rsidR="00382E22" w:rsidRPr="000F5AC9" w:rsidRDefault="00382E22" w:rsidP="00382E22">
      <w:pPr>
        <w:pStyle w:val="ListParagraph"/>
        <w:numPr>
          <w:ilvl w:val="0"/>
          <w:numId w:val="14"/>
        </w:numPr>
        <w:suppressAutoHyphens/>
        <w:autoSpaceDE/>
        <w:autoSpaceDN/>
        <w:spacing w:before="0"/>
        <w:contextualSpacing/>
        <w:jc w:val="both"/>
        <w:rPr>
          <w:rFonts w:asciiTheme="minorHAnsi" w:eastAsia="Batang" w:hAnsiTheme="minorHAnsi" w:cstheme="minorHAnsi"/>
          <w:color w:val="000000"/>
        </w:rPr>
      </w:pPr>
      <w:r w:rsidRPr="000F5AC9">
        <w:rPr>
          <w:rFonts w:asciiTheme="minorHAnsi" w:eastAsia="Batang" w:hAnsiTheme="minorHAnsi" w:cstheme="minorHAnsi"/>
          <w:color w:val="000000"/>
        </w:rPr>
        <w:t>Any event where breakdown is caused by deliberately inflicted damage, vandalism or participation in a criminal act or offence</w:t>
      </w:r>
    </w:p>
    <w:p w14:paraId="72F11E98" w14:textId="77777777" w:rsidR="00382E22" w:rsidRPr="000F5AC9" w:rsidRDefault="00382E22" w:rsidP="00382E22">
      <w:pPr>
        <w:pStyle w:val="ListParagraph"/>
        <w:numPr>
          <w:ilvl w:val="0"/>
          <w:numId w:val="14"/>
        </w:numPr>
        <w:suppressAutoHyphens/>
        <w:autoSpaceDE/>
        <w:autoSpaceDN/>
        <w:spacing w:before="0"/>
        <w:contextualSpacing/>
        <w:jc w:val="both"/>
        <w:rPr>
          <w:rFonts w:asciiTheme="minorHAnsi" w:eastAsia="Batang" w:hAnsiTheme="minorHAnsi" w:cstheme="minorHAnsi"/>
          <w:color w:val="000000"/>
        </w:rPr>
      </w:pPr>
      <w:r w:rsidRPr="000F5AC9">
        <w:rPr>
          <w:rFonts w:asciiTheme="minorHAnsi" w:eastAsia="Batang" w:hAnsiTheme="minorHAnsi" w:cstheme="minorHAnsi"/>
          <w:color w:val="000000"/>
        </w:rPr>
        <w:t>Any history where the Customer has on prior occasions misused or abused the services.</w:t>
      </w:r>
    </w:p>
    <w:p w14:paraId="272FAF39" w14:textId="77777777" w:rsidR="00382E22" w:rsidRPr="000F5AC9" w:rsidRDefault="00382E22" w:rsidP="00382E22">
      <w:pPr>
        <w:pStyle w:val="ListParagraph"/>
        <w:numPr>
          <w:ilvl w:val="0"/>
          <w:numId w:val="14"/>
        </w:numPr>
        <w:suppressAutoHyphens/>
        <w:autoSpaceDE/>
        <w:autoSpaceDN/>
        <w:spacing w:before="0"/>
        <w:contextualSpacing/>
        <w:jc w:val="both"/>
        <w:rPr>
          <w:rFonts w:asciiTheme="minorHAnsi" w:eastAsia="Batang" w:hAnsiTheme="minorHAnsi" w:cstheme="minorHAnsi"/>
          <w:color w:val="000000"/>
        </w:rPr>
      </w:pPr>
      <w:r w:rsidRPr="000F5AC9">
        <w:rPr>
          <w:rFonts w:asciiTheme="minorHAnsi" w:eastAsia="Batang" w:hAnsiTheme="minorHAnsi" w:cstheme="minorHAnsi"/>
          <w:color w:val="000000"/>
        </w:rPr>
        <w:t>Accidents resulting from the illegitimate removal of the Vehicle.</w:t>
      </w:r>
    </w:p>
    <w:p w14:paraId="6B61D6E0" w14:textId="77777777" w:rsidR="00382E22" w:rsidRPr="000F5AC9" w:rsidRDefault="00382E22" w:rsidP="00382E22">
      <w:pPr>
        <w:pStyle w:val="ListParagraph"/>
        <w:numPr>
          <w:ilvl w:val="0"/>
          <w:numId w:val="14"/>
        </w:numPr>
        <w:suppressAutoHyphens/>
        <w:autoSpaceDE/>
        <w:autoSpaceDN/>
        <w:spacing w:before="0"/>
        <w:contextualSpacing/>
        <w:jc w:val="both"/>
        <w:rPr>
          <w:rFonts w:asciiTheme="minorHAnsi" w:eastAsia="Batang" w:hAnsiTheme="minorHAnsi" w:cstheme="minorHAnsi"/>
          <w:color w:val="000000"/>
        </w:rPr>
      </w:pPr>
      <w:r w:rsidRPr="000F5AC9">
        <w:rPr>
          <w:rFonts w:asciiTheme="minorHAnsi" w:eastAsia="Batang" w:hAnsiTheme="minorHAnsi" w:cstheme="minorHAnsi"/>
          <w:color w:val="000000"/>
        </w:rPr>
        <w:t>Accidents or breakdowns that occur when the Customer or the authorized driver have infringed upon the regulatory ordinances as far as the requisites and number of persons riding.</w:t>
      </w:r>
    </w:p>
    <w:p w14:paraId="237D3FEB" w14:textId="77777777" w:rsidR="00382E22" w:rsidRPr="000F5AC9" w:rsidRDefault="00382E22" w:rsidP="00382E22">
      <w:pPr>
        <w:pStyle w:val="ListParagraph"/>
        <w:numPr>
          <w:ilvl w:val="0"/>
          <w:numId w:val="14"/>
        </w:numPr>
        <w:suppressAutoHyphens/>
        <w:autoSpaceDE/>
        <w:autoSpaceDN/>
        <w:spacing w:before="0"/>
        <w:contextualSpacing/>
        <w:jc w:val="both"/>
        <w:rPr>
          <w:rFonts w:asciiTheme="minorHAnsi" w:eastAsia="Batang" w:hAnsiTheme="minorHAnsi" w:cstheme="minorHAnsi"/>
          <w:color w:val="000000"/>
        </w:rPr>
      </w:pPr>
      <w:r w:rsidRPr="000F5AC9">
        <w:rPr>
          <w:rFonts w:asciiTheme="minorHAnsi" w:eastAsia="Batang" w:hAnsiTheme="minorHAnsi" w:cstheme="minorHAnsi"/>
          <w:color w:val="000000"/>
        </w:rPr>
        <w:t>Any vehicle involved in or liable to be involved in legal case prior to or post immobilization or which is to be kept in an as-is state as evidence or for any legal requirements.</w:t>
      </w:r>
    </w:p>
    <w:p w14:paraId="1709ED9F" w14:textId="77777777" w:rsidR="00382E22" w:rsidRPr="000F5AC9" w:rsidRDefault="00382E22" w:rsidP="00382E22">
      <w:pPr>
        <w:pStyle w:val="ListParagraph"/>
        <w:numPr>
          <w:ilvl w:val="0"/>
          <w:numId w:val="14"/>
        </w:numPr>
        <w:suppressAutoHyphens/>
        <w:autoSpaceDE/>
        <w:autoSpaceDN/>
        <w:spacing w:before="0"/>
        <w:contextualSpacing/>
        <w:jc w:val="both"/>
        <w:rPr>
          <w:rFonts w:asciiTheme="minorHAnsi" w:eastAsia="Batang" w:hAnsiTheme="minorHAnsi" w:cstheme="minorHAnsi"/>
          <w:color w:val="000000"/>
        </w:rPr>
      </w:pPr>
      <w:r w:rsidRPr="000F5AC9">
        <w:rPr>
          <w:rFonts w:asciiTheme="minorHAnsi" w:eastAsia="Batang" w:hAnsiTheme="minorHAnsi" w:cstheme="minorHAnsi"/>
          <w:color w:val="000000"/>
        </w:rPr>
        <w:t>Vehicle lacking documentation or requirements such as technical inspection of the Vehicles, obligatory insurance etc. legally necessary to ply on public roads.</w:t>
      </w:r>
    </w:p>
    <w:p w14:paraId="72ED98AB" w14:textId="77777777" w:rsidR="00382E22" w:rsidRPr="000F5AC9" w:rsidRDefault="00382E22" w:rsidP="00382E22">
      <w:pPr>
        <w:jc w:val="both"/>
        <w:rPr>
          <w:rFonts w:asciiTheme="minorHAnsi" w:eastAsia="Batang" w:hAnsiTheme="minorHAnsi" w:cstheme="minorHAnsi"/>
          <w:color w:val="000000"/>
        </w:rPr>
      </w:pPr>
    </w:p>
    <w:p w14:paraId="2006C2E5" w14:textId="77777777" w:rsidR="00382E22" w:rsidRPr="000F5AC9" w:rsidRDefault="00382E22" w:rsidP="00382E22">
      <w:pPr>
        <w:jc w:val="both"/>
        <w:rPr>
          <w:rFonts w:asciiTheme="minorHAnsi" w:eastAsia="Batang" w:hAnsiTheme="minorHAnsi" w:cstheme="minorHAnsi"/>
          <w:color w:val="000000"/>
        </w:rPr>
      </w:pPr>
    </w:p>
    <w:p w14:paraId="3E6F9EE3" w14:textId="77777777" w:rsidR="00382E22" w:rsidRPr="000F5AC9" w:rsidRDefault="00382E22" w:rsidP="00382E22">
      <w:pPr>
        <w:jc w:val="both"/>
        <w:rPr>
          <w:rFonts w:asciiTheme="minorHAnsi" w:eastAsia="Batang" w:hAnsiTheme="minorHAnsi" w:cstheme="minorHAnsi"/>
          <w:color w:val="000000"/>
        </w:rPr>
      </w:pPr>
    </w:p>
    <w:p w14:paraId="5B2F402E" w14:textId="77777777" w:rsidR="00382E22" w:rsidRPr="000F5AC9" w:rsidRDefault="00382E22" w:rsidP="00382E22">
      <w:pPr>
        <w:jc w:val="center"/>
        <w:rPr>
          <w:rFonts w:asciiTheme="minorHAnsi" w:eastAsia="Batang" w:hAnsiTheme="minorHAnsi" w:cstheme="minorHAnsi"/>
          <w:b/>
          <w:color w:val="000000"/>
          <w:u w:val="single"/>
        </w:rPr>
      </w:pPr>
      <w:r w:rsidRPr="000F5AC9">
        <w:rPr>
          <w:rFonts w:asciiTheme="minorHAnsi" w:eastAsia="Batang" w:hAnsiTheme="minorHAnsi" w:cstheme="minorHAnsi"/>
          <w:b/>
          <w:color w:val="000000"/>
          <w:u w:val="single"/>
        </w:rPr>
        <w:t>Special Conditions for Roadside assistance (Part -2)</w:t>
      </w:r>
    </w:p>
    <w:p w14:paraId="3EBE1D1F" w14:textId="77777777" w:rsidR="00382E22" w:rsidRPr="000F5AC9" w:rsidRDefault="00382E22" w:rsidP="00382E22">
      <w:pPr>
        <w:jc w:val="both"/>
        <w:rPr>
          <w:rFonts w:asciiTheme="minorHAnsi" w:eastAsia="Batang" w:hAnsiTheme="minorHAnsi" w:cstheme="minorHAnsi"/>
          <w:color w:val="000000"/>
        </w:rPr>
      </w:pPr>
    </w:p>
    <w:p w14:paraId="1E700422" w14:textId="77777777" w:rsidR="00382E22" w:rsidRPr="000F5AC9" w:rsidRDefault="00382E22" w:rsidP="00382E22">
      <w:pPr>
        <w:pStyle w:val="ListParagraph"/>
        <w:numPr>
          <w:ilvl w:val="0"/>
          <w:numId w:val="15"/>
        </w:numPr>
        <w:suppressAutoHyphens/>
        <w:autoSpaceDE/>
        <w:autoSpaceDN/>
        <w:spacing w:before="0"/>
        <w:contextualSpacing/>
        <w:jc w:val="both"/>
        <w:rPr>
          <w:rFonts w:asciiTheme="minorHAnsi" w:eastAsia="Batang" w:hAnsiTheme="minorHAnsi" w:cstheme="minorHAnsi"/>
          <w:color w:val="000000"/>
        </w:rPr>
      </w:pPr>
      <w:r w:rsidRPr="000F5AC9">
        <w:rPr>
          <w:rFonts w:asciiTheme="minorHAnsi" w:eastAsia="Batang" w:hAnsiTheme="minorHAnsi" w:cstheme="minorHAnsi"/>
          <w:color w:val="000000"/>
        </w:rPr>
        <w:t xml:space="preserve">Waiting charges: If the towing vehicle needs to wait at breakdown location for more than 2 hours till Customer completes required </w:t>
      </w:r>
      <w:proofErr w:type="spellStart"/>
      <w:r w:rsidRPr="000F5AC9">
        <w:rPr>
          <w:rFonts w:asciiTheme="minorHAnsi" w:eastAsia="Batang" w:hAnsiTheme="minorHAnsi" w:cstheme="minorHAnsi"/>
          <w:color w:val="000000"/>
        </w:rPr>
        <w:t>formalities,additional</w:t>
      </w:r>
      <w:proofErr w:type="spellEnd"/>
      <w:r w:rsidRPr="000F5AC9">
        <w:rPr>
          <w:rFonts w:asciiTheme="minorHAnsi" w:eastAsia="Batang" w:hAnsiTheme="minorHAnsi" w:cstheme="minorHAnsi"/>
          <w:color w:val="000000"/>
        </w:rPr>
        <w:t xml:space="preserve"> charges will be paid to Ki Mobility Service’s towing Authorized Service Provider directly by customer. Such charges are capped to INR 100/-.</w:t>
      </w:r>
    </w:p>
    <w:p w14:paraId="4A5B45F9" w14:textId="77777777" w:rsidR="00382E22" w:rsidRPr="000F5AC9" w:rsidRDefault="00382E22" w:rsidP="00382E22">
      <w:pPr>
        <w:pStyle w:val="ListParagraph"/>
        <w:numPr>
          <w:ilvl w:val="0"/>
          <w:numId w:val="15"/>
        </w:numPr>
        <w:suppressAutoHyphens/>
        <w:autoSpaceDE/>
        <w:autoSpaceDN/>
        <w:spacing w:before="0"/>
        <w:contextualSpacing/>
        <w:jc w:val="both"/>
        <w:rPr>
          <w:rFonts w:asciiTheme="minorHAnsi" w:eastAsia="Batang" w:hAnsiTheme="minorHAnsi" w:cstheme="minorHAnsi"/>
          <w:color w:val="000000"/>
        </w:rPr>
      </w:pPr>
      <w:r w:rsidRPr="000F5AC9">
        <w:rPr>
          <w:rFonts w:asciiTheme="minorHAnsi" w:eastAsia="Batang" w:hAnsiTheme="minorHAnsi" w:cstheme="minorHAnsi"/>
          <w:color w:val="000000"/>
        </w:rPr>
        <w:t>For accidental case, in the event of Flat Bed Truck(</w:t>
      </w:r>
      <w:r w:rsidRPr="000F5AC9">
        <w:rPr>
          <w:rFonts w:asciiTheme="minorHAnsi" w:hAnsiTheme="minorHAnsi" w:cstheme="minorHAnsi"/>
          <w:color w:val="000000"/>
        </w:rPr>
        <w:t>FBT</w:t>
      </w:r>
      <w:r w:rsidRPr="000F5AC9">
        <w:rPr>
          <w:rFonts w:asciiTheme="minorHAnsi" w:eastAsia="Batang" w:hAnsiTheme="minorHAnsi" w:cstheme="minorHAnsi"/>
          <w:color w:val="000000"/>
        </w:rPr>
        <w:t>) is sent back without towing the accident vehicle and Ki Mobility Service needs to arrange another vehicle. Such instances needed to be avoided by Authorized Service Provider seeking complete information before sending the towing vehicle.</w:t>
      </w:r>
    </w:p>
    <w:p w14:paraId="2A982F16" w14:textId="77777777" w:rsidR="00382E22" w:rsidRPr="000F5AC9" w:rsidRDefault="00382E22" w:rsidP="00382E22">
      <w:pPr>
        <w:pStyle w:val="ListParagraph"/>
        <w:numPr>
          <w:ilvl w:val="0"/>
          <w:numId w:val="15"/>
        </w:numPr>
        <w:suppressAutoHyphens/>
        <w:autoSpaceDE/>
        <w:autoSpaceDN/>
        <w:spacing w:before="0"/>
        <w:contextualSpacing/>
        <w:jc w:val="both"/>
        <w:rPr>
          <w:rFonts w:asciiTheme="minorHAnsi" w:eastAsia="Batang" w:hAnsiTheme="minorHAnsi" w:cstheme="minorHAnsi"/>
          <w:color w:val="000000"/>
        </w:rPr>
      </w:pPr>
      <w:r w:rsidRPr="000F5AC9">
        <w:rPr>
          <w:rFonts w:asciiTheme="minorHAnsi" w:eastAsia="Batang" w:hAnsiTheme="minorHAnsi" w:cstheme="minorHAnsi"/>
          <w:color w:val="000000"/>
        </w:rPr>
        <w:t xml:space="preserve">If towing vehicle is caught by police because of incomplete documents of Customer’s vehicle </w:t>
      </w:r>
      <w:proofErr w:type="spellStart"/>
      <w:r w:rsidRPr="000F5AC9">
        <w:rPr>
          <w:rFonts w:asciiTheme="minorHAnsi" w:eastAsia="Batang" w:hAnsiTheme="minorHAnsi" w:cstheme="minorHAnsi"/>
          <w:color w:val="000000"/>
        </w:rPr>
        <w:t>incase</w:t>
      </w:r>
      <w:proofErr w:type="spellEnd"/>
      <w:r w:rsidRPr="000F5AC9">
        <w:rPr>
          <w:rFonts w:asciiTheme="minorHAnsi" w:eastAsia="Batang" w:hAnsiTheme="minorHAnsi" w:cstheme="minorHAnsi"/>
          <w:color w:val="000000"/>
        </w:rPr>
        <w:t xml:space="preserve"> of break-down </w:t>
      </w:r>
      <w:r w:rsidRPr="000F5AC9">
        <w:rPr>
          <w:rFonts w:asciiTheme="minorHAnsi" w:hAnsiTheme="minorHAnsi" w:cstheme="minorHAnsi"/>
          <w:color w:val="000000"/>
        </w:rPr>
        <w:t xml:space="preserve">or due to not having FIR copy on any accident </w:t>
      </w:r>
      <w:proofErr w:type="spellStart"/>
      <w:r w:rsidRPr="000F5AC9">
        <w:rPr>
          <w:rFonts w:asciiTheme="minorHAnsi" w:hAnsiTheme="minorHAnsi" w:cstheme="minorHAnsi"/>
          <w:color w:val="000000"/>
        </w:rPr>
        <w:t>reported</w:t>
      </w:r>
      <w:r w:rsidRPr="000F5AC9">
        <w:rPr>
          <w:rFonts w:asciiTheme="minorHAnsi" w:eastAsia="Batang" w:hAnsiTheme="minorHAnsi" w:cstheme="minorHAnsi"/>
          <w:color w:val="000000"/>
        </w:rPr>
        <w:t>orother</w:t>
      </w:r>
      <w:proofErr w:type="spellEnd"/>
      <w:r w:rsidRPr="000F5AC9">
        <w:rPr>
          <w:rFonts w:asciiTheme="minorHAnsi" w:hAnsiTheme="minorHAnsi" w:cstheme="minorHAnsi"/>
          <w:color w:val="000000"/>
        </w:rPr>
        <w:t xml:space="preserve"> necessary documents</w:t>
      </w:r>
      <w:r w:rsidRPr="000F5AC9">
        <w:rPr>
          <w:rFonts w:asciiTheme="minorHAnsi" w:eastAsia="Batang" w:hAnsiTheme="minorHAnsi" w:cstheme="minorHAnsi"/>
          <w:color w:val="000000"/>
        </w:rPr>
        <w:t xml:space="preserve"> then Customer has to pay the penalty or fine to the police officials or has to pay to Ki Mobility Service’s Authorized Service Provider who may pay such penalty on behalf of </w:t>
      </w:r>
      <w:proofErr w:type="spellStart"/>
      <w:r w:rsidRPr="000F5AC9">
        <w:rPr>
          <w:rFonts w:asciiTheme="minorHAnsi" w:eastAsia="Batang" w:hAnsiTheme="minorHAnsi" w:cstheme="minorHAnsi"/>
          <w:color w:val="000000"/>
        </w:rPr>
        <w:t>theCustomer</w:t>
      </w:r>
      <w:proofErr w:type="spellEnd"/>
      <w:r w:rsidRPr="000F5AC9">
        <w:rPr>
          <w:rFonts w:asciiTheme="minorHAnsi" w:eastAsia="Batang" w:hAnsiTheme="minorHAnsi" w:cstheme="minorHAnsi"/>
          <w:color w:val="000000"/>
        </w:rPr>
        <w:t>. All charges pertaining to the same will have to be borne by the Customer or will be reimbursed by the Customer to Ki Mobility Service.</w:t>
      </w:r>
    </w:p>
    <w:p w14:paraId="2B53195D" w14:textId="77777777" w:rsidR="00382E22" w:rsidRPr="000F5AC9" w:rsidRDefault="00382E22" w:rsidP="00382E22">
      <w:pPr>
        <w:pStyle w:val="ListParagraph"/>
        <w:numPr>
          <w:ilvl w:val="0"/>
          <w:numId w:val="15"/>
        </w:numPr>
        <w:suppressAutoHyphens/>
        <w:autoSpaceDE/>
        <w:autoSpaceDN/>
        <w:spacing w:before="0"/>
        <w:contextualSpacing/>
        <w:jc w:val="both"/>
        <w:rPr>
          <w:rFonts w:asciiTheme="minorHAnsi" w:eastAsia="Batang" w:hAnsiTheme="minorHAnsi" w:cstheme="minorHAnsi"/>
          <w:color w:val="000000"/>
        </w:rPr>
      </w:pPr>
      <w:r w:rsidRPr="000F5AC9">
        <w:rPr>
          <w:rFonts w:asciiTheme="minorHAnsi" w:eastAsia="Batang" w:hAnsiTheme="minorHAnsi" w:cstheme="minorHAnsi"/>
          <w:color w:val="000000"/>
        </w:rPr>
        <w:t>Toll Tax, state boarder toll tax etc. if any will be borne by the Customer</w:t>
      </w:r>
    </w:p>
    <w:p w14:paraId="2E00CB5E" w14:textId="77777777" w:rsidR="00382E22" w:rsidRPr="000F5AC9" w:rsidRDefault="00382E22" w:rsidP="00382E22">
      <w:pPr>
        <w:pStyle w:val="ListParagraph"/>
        <w:numPr>
          <w:ilvl w:val="0"/>
          <w:numId w:val="15"/>
        </w:numPr>
        <w:suppressAutoHyphens/>
        <w:autoSpaceDE/>
        <w:autoSpaceDN/>
        <w:spacing w:before="0"/>
        <w:contextualSpacing/>
        <w:jc w:val="both"/>
        <w:rPr>
          <w:rFonts w:asciiTheme="minorHAnsi" w:eastAsia="Batang" w:hAnsiTheme="minorHAnsi" w:cstheme="minorHAnsi"/>
          <w:color w:val="000000"/>
        </w:rPr>
      </w:pPr>
      <w:r w:rsidRPr="000F5AC9">
        <w:rPr>
          <w:rFonts w:asciiTheme="minorHAnsi" w:eastAsia="Batang" w:hAnsiTheme="minorHAnsi" w:cstheme="minorHAnsi"/>
          <w:color w:val="000000"/>
        </w:rPr>
        <w:t xml:space="preserve">Waiting charges because of dealership not allowing Authorized Service Provider to unload vehicle (specifically at </w:t>
      </w:r>
      <w:proofErr w:type="gramStart"/>
      <w:r w:rsidRPr="000F5AC9">
        <w:rPr>
          <w:rFonts w:asciiTheme="minorHAnsi" w:eastAsia="Batang" w:hAnsiTheme="minorHAnsi" w:cstheme="minorHAnsi"/>
          <w:color w:val="000000"/>
        </w:rPr>
        <w:t>night time</w:t>
      </w:r>
      <w:proofErr w:type="gramEnd"/>
      <w:r w:rsidRPr="000F5AC9">
        <w:rPr>
          <w:rFonts w:asciiTheme="minorHAnsi" w:eastAsia="Batang" w:hAnsiTheme="minorHAnsi" w:cstheme="minorHAnsi"/>
          <w:color w:val="000000"/>
        </w:rPr>
        <w:t>) will be borne by the Customer if Authorized Service Provider misses to coordinate with the nearest Ki Mobility Service a dealership before picking the vehicle.</w:t>
      </w:r>
    </w:p>
    <w:p w14:paraId="6F86B308" w14:textId="77777777" w:rsidR="00382E22" w:rsidRPr="000F5AC9" w:rsidRDefault="00382E22" w:rsidP="00382E22">
      <w:pPr>
        <w:jc w:val="center"/>
        <w:rPr>
          <w:rFonts w:asciiTheme="minorHAnsi" w:eastAsia="Batang" w:hAnsiTheme="minorHAnsi" w:cstheme="minorHAnsi"/>
          <w:b/>
          <w:color w:val="000000"/>
          <w:u w:val="single"/>
        </w:rPr>
      </w:pPr>
    </w:p>
    <w:p w14:paraId="1D8F2A9A" w14:textId="77777777" w:rsidR="00382E22" w:rsidRPr="000F5AC9" w:rsidRDefault="00382E22" w:rsidP="00382E22">
      <w:pPr>
        <w:jc w:val="center"/>
        <w:rPr>
          <w:rFonts w:asciiTheme="minorHAnsi" w:eastAsia="Batang" w:hAnsiTheme="minorHAnsi" w:cstheme="minorHAnsi"/>
          <w:b/>
          <w:color w:val="000000"/>
          <w:u w:val="single"/>
        </w:rPr>
      </w:pPr>
    </w:p>
    <w:p w14:paraId="1862109E" w14:textId="77777777" w:rsidR="00382E22" w:rsidRPr="000F5AC9" w:rsidRDefault="00382E22" w:rsidP="00382E22">
      <w:pPr>
        <w:jc w:val="center"/>
        <w:rPr>
          <w:rFonts w:asciiTheme="minorHAnsi" w:eastAsia="Batang" w:hAnsiTheme="minorHAnsi" w:cstheme="minorHAnsi"/>
          <w:b/>
          <w:color w:val="000000"/>
          <w:u w:val="single"/>
        </w:rPr>
      </w:pPr>
      <w:r w:rsidRPr="000F5AC9">
        <w:rPr>
          <w:rFonts w:asciiTheme="minorHAnsi" w:eastAsia="Batang" w:hAnsiTheme="minorHAnsi" w:cstheme="minorHAnsi"/>
          <w:b/>
          <w:color w:val="000000"/>
          <w:u w:val="single"/>
        </w:rPr>
        <w:t xml:space="preserve">Events not covered under </w:t>
      </w:r>
      <w:proofErr w:type="gramStart"/>
      <w:r w:rsidRPr="000F5AC9">
        <w:rPr>
          <w:rFonts w:asciiTheme="minorHAnsi" w:eastAsia="Batang" w:hAnsiTheme="minorHAnsi" w:cstheme="minorHAnsi"/>
          <w:b/>
          <w:color w:val="000000"/>
          <w:u w:val="single"/>
        </w:rPr>
        <w:t>Road Side</w:t>
      </w:r>
      <w:proofErr w:type="gramEnd"/>
      <w:r w:rsidRPr="000F5AC9">
        <w:rPr>
          <w:rFonts w:asciiTheme="minorHAnsi" w:eastAsia="Batang" w:hAnsiTheme="minorHAnsi" w:cstheme="minorHAnsi"/>
          <w:b/>
          <w:color w:val="000000"/>
          <w:u w:val="single"/>
        </w:rPr>
        <w:t xml:space="preserve"> Assistance</w:t>
      </w:r>
    </w:p>
    <w:p w14:paraId="0524397F" w14:textId="77777777" w:rsidR="00382E22" w:rsidRPr="000F5AC9" w:rsidRDefault="00382E22" w:rsidP="00382E22">
      <w:pPr>
        <w:jc w:val="center"/>
        <w:rPr>
          <w:rFonts w:asciiTheme="minorHAnsi" w:eastAsia="Batang" w:hAnsiTheme="minorHAnsi" w:cstheme="minorHAnsi"/>
          <w:color w:val="000000"/>
        </w:rPr>
      </w:pPr>
    </w:p>
    <w:p w14:paraId="59BE642C" w14:textId="77777777" w:rsidR="00382E22" w:rsidRPr="000F5AC9" w:rsidRDefault="00382E22" w:rsidP="00382E22">
      <w:pPr>
        <w:pStyle w:val="ListParagraph"/>
        <w:numPr>
          <w:ilvl w:val="0"/>
          <w:numId w:val="13"/>
        </w:numPr>
        <w:suppressAutoHyphens/>
        <w:autoSpaceDE/>
        <w:autoSpaceDN/>
        <w:spacing w:before="0"/>
        <w:contextualSpacing/>
        <w:rPr>
          <w:rFonts w:asciiTheme="minorHAnsi" w:eastAsia="Batang" w:hAnsiTheme="minorHAnsi" w:cstheme="minorHAnsi"/>
          <w:color w:val="000000"/>
        </w:rPr>
      </w:pPr>
      <w:r w:rsidRPr="000F5AC9">
        <w:rPr>
          <w:rFonts w:asciiTheme="minorHAnsi" w:eastAsia="Batang" w:hAnsiTheme="minorHAnsi" w:cstheme="minorHAnsi"/>
          <w:color w:val="000000"/>
        </w:rPr>
        <w:t>Battery Indicator Not Working.</w:t>
      </w:r>
    </w:p>
    <w:p w14:paraId="7815DE2C" w14:textId="77777777" w:rsidR="00382E22" w:rsidRPr="000F5AC9" w:rsidRDefault="00382E22" w:rsidP="00382E22">
      <w:pPr>
        <w:pStyle w:val="ListParagraph"/>
        <w:numPr>
          <w:ilvl w:val="0"/>
          <w:numId w:val="13"/>
        </w:numPr>
        <w:suppressAutoHyphens/>
        <w:autoSpaceDE/>
        <w:autoSpaceDN/>
        <w:spacing w:before="0"/>
        <w:contextualSpacing/>
        <w:rPr>
          <w:rFonts w:asciiTheme="minorHAnsi" w:eastAsia="Batang" w:hAnsiTheme="minorHAnsi" w:cstheme="minorHAnsi"/>
          <w:color w:val="000000"/>
        </w:rPr>
      </w:pPr>
      <w:r w:rsidRPr="000F5AC9">
        <w:rPr>
          <w:rFonts w:asciiTheme="minorHAnsi" w:eastAsia="Batang" w:hAnsiTheme="minorHAnsi" w:cstheme="minorHAnsi"/>
          <w:color w:val="000000"/>
        </w:rPr>
        <w:t xml:space="preserve">Speedometer not working </w:t>
      </w:r>
    </w:p>
    <w:p w14:paraId="79F9374A" w14:textId="77777777" w:rsidR="00382E22" w:rsidRPr="000F5AC9" w:rsidRDefault="00382E22" w:rsidP="00382E22">
      <w:pPr>
        <w:pStyle w:val="ListParagraph"/>
        <w:numPr>
          <w:ilvl w:val="0"/>
          <w:numId w:val="13"/>
        </w:numPr>
        <w:suppressAutoHyphens/>
        <w:autoSpaceDE/>
        <w:autoSpaceDN/>
        <w:spacing w:before="0"/>
        <w:contextualSpacing/>
        <w:rPr>
          <w:rFonts w:asciiTheme="minorHAnsi" w:eastAsia="Batang" w:hAnsiTheme="minorHAnsi" w:cstheme="minorHAnsi"/>
          <w:color w:val="000000"/>
        </w:rPr>
      </w:pPr>
      <w:r w:rsidRPr="000F5AC9">
        <w:rPr>
          <w:rFonts w:asciiTheme="minorHAnsi" w:eastAsia="Batang" w:hAnsiTheme="minorHAnsi" w:cstheme="minorHAnsi"/>
          <w:color w:val="000000"/>
        </w:rPr>
        <w:t xml:space="preserve">Horn is not functioning. If the horn is sounding continuously, the Assistance Services will be provided </w:t>
      </w:r>
    </w:p>
    <w:p w14:paraId="68CB1515" w14:textId="77777777" w:rsidR="00382E22" w:rsidRPr="000F5AC9" w:rsidRDefault="00382E22" w:rsidP="00382E22">
      <w:pPr>
        <w:pStyle w:val="ListParagraph"/>
        <w:numPr>
          <w:ilvl w:val="0"/>
          <w:numId w:val="13"/>
        </w:numPr>
        <w:suppressAutoHyphens/>
        <w:autoSpaceDE/>
        <w:autoSpaceDN/>
        <w:spacing w:before="0"/>
        <w:contextualSpacing/>
        <w:rPr>
          <w:rFonts w:asciiTheme="minorHAnsi" w:eastAsia="Batang" w:hAnsiTheme="minorHAnsi" w:cstheme="minorHAnsi"/>
          <w:color w:val="000000"/>
        </w:rPr>
      </w:pPr>
      <w:r w:rsidRPr="000F5AC9">
        <w:rPr>
          <w:rFonts w:asciiTheme="minorHAnsi" w:eastAsia="Batang" w:hAnsiTheme="minorHAnsi" w:cstheme="minorHAnsi"/>
          <w:color w:val="000000"/>
        </w:rPr>
        <w:t>Faulty security system unless the vehicle is immobilized or unless the alarm is sounding continuously.</w:t>
      </w:r>
    </w:p>
    <w:p w14:paraId="51F4A291" w14:textId="77777777" w:rsidR="00382E22" w:rsidRPr="000F5AC9" w:rsidRDefault="00382E22" w:rsidP="00382E22">
      <w:pPr>
        <w:pStyle w:val="ListParagraph"/>
        <w:numPr>
          <w:ilvl w:val="0"/>
          <w:numId w:val="13"/>
        </w:numPr>
        <w:suppressAutoHyphens/>
        <w:autoSpaceDE/>
        <w:autoSpaceDN/>
        <w:spacing w:before="0"/>
        <w:contextualSpacing/>
        <w:rPr>
          <w:rFonts w:asciiTheme="minorHAnsi" w:eastAsia="Batang" w:hAnsiTheme="minorHAnsi" w:cstheme="minorHAnsi"/>
          <w:color w:val="000000"/>
        </w:rPr>
      </w:pPr>
      <w:r w:rsidRPr="000F5AC9">
        <w:rPr>
          <w:rFonts w:asciiTheme="minorHAnsi" w:eastAsia="Batang" w:hAnsiTheme="minorHAnsi" w:cstheme="minorHAnsi"/>
          <w:color w:val="000000"/>
        </w:rPr>
        <w:t>Other non-safety related lights/service warnings are illuminated</w:t>
      </w:r>
    </w:p>
    <w:p w14:paraId="310D69A5" w14:textId="77777777" w:rsidR="00382E22" w:rsidRPr="000F5AC9" w:rsidRDefault="00382E22" w:rsidP="00382E22">
      <w:pPr>
        <w:pStyle w:val="ListParagraph"/>
        <w:numPr>
          <w:ilvl w:val="0"/>
          <w:numId w:val="13"/>
        </w:numPr>
        <w:suppressAutoHyphens/>
        <w:autoSpaceDE/>
        <w:autoSpaceDN/>
        <w:spacing w:before="0"/>
        <w:contextualSpacing/>
        <w:rPr>
          <w:rFonts w:asciiTheme="minorHAnsi" w:eastAsia="Batang" w:hAnsiTheme="minorHAnsi" w:cstheme="minorHAnsi"/>
          <w:color w:val="000000"/>
        </w:rPr>
      </w:pPr>
      <w:proofErr w:type="gramStart"/>
      <w:r w:rsidRPr="000F5AC9">
        <w:rPr>
          <w:rFonts w:asciiTheme="minorHAnsi" w:eastAsia="Batang" w:hAnsiTheme="minorHAnsi" w:cstheme="minorHAnsi"/>
          <w:color w:val="000000"/>
        </w:rPr>
        <w:t>Vehicle</w:t>
      </w:r>
      <w:proofErr w:type="gramEnd"/>
      <w:r w:rsidRPr="000F5AC9">
        <w:rPr>
          <w:rFonts w:asciiTheme="minorHAnsi" w:eastAsia="Batang" w:hAnsiTheme="minorHAnsi" w:cstheme="minorHAnsi"/>
          <w:color w:val="000000"/>
        </w:rPr>
        <w:t xml:space="preserve"> pick up and drop for routine maintenance is not included.</w:t>
      </w:r>
    </w:p>
    <w:p w14:paraId="6A9AB807" w14:textId="77777777" w:rsidR="00382E22" w:rsidRPr="000F5AC9" w:rsidRDefault="00382E22" w:rsidP="00382E22">
      <w:pPr>
        <w:rPr>
          <w:rFonts w:asciiTheme="minorHAnsi" w:hAnsiTheme="minorHAnsi" w:cstheme="minorHAnsi"/>
        </w:rPr>
      </w:pPr>
    </w:p>
    <w:p w14:paraId="6D877462" w14:textId="77777777" w:rsidR="00037D78" w:rsidRPr="001A4593" w:rsidRDefault="00037D78" w:rsidP="001A4593">
      <w:pPr>
        <w:rPr>
          <w:rFonts w:asciiTheme="minorHAnsi" w:hAnsiTheme="minorHAnsi" w:cstheme="minorHAnsi"/>
          <w:sz w:val="24"/>
          <w:szCs w:val="24"/>
        </w:rPr>
      </w:pPr>
    </w:p>
    <w:p w14:paraId="18301F29" w14:textId="77777777" w:rsidR="00834587" w:rsidRDefault="001A4593">
      <w:pPr>
        <w:rPr>
          <w:rFonts w:asciiTheme="minorHAnsi" w:hAnsiTheme="minorHAnsi" w:cstheme="minorHAnsi"/>
          <w:sz w:val="24"/>
          <w:szCs w:val="24"/>
        </w:rPr>
      </w:pPr>
      <w:r w:rsidRPr="001A4593">
        <w:rPr>
          <w:rFonts w:asciiTheme="minorHAnsi" w:hAnsiTheme="minorHAnsi" w:cstheme="minorHAnsi"/>
          <w:sz w:val="24"/>
          <w:szCs w:val="24"/>
        </w:rPr>
        <w:t xml:space="preserve">Note : </w:t>
      </w:r>
    </w:p>
    <w:p w14:paraId="53403D15" w14:textId="6F42DB1A" w:rsidR="00834587" w:rsidRDefault="00834587" w:rsidP="00834587">
      <w:pPr>
        <w:pStyle w:val="ListParagraph"/>
        <w:numPr>
          <w:ilvl w:val="0"/>
          <w:numId w:val="17"/>
        </w:numPr>
        <w:rPr>
          <w:rFonts w:asciiTheme="minorHAnsi" w:hAnsiTheme="minorHAnsi" w:cstheme="minorHAnsi"/>
          <w:sz w:val="24"/>
          <w:szCs w:val="24"/>
        </w:rPr>
      </w:pPr>
      <w:r>
        <w:rPr>
          <w:rFonts w:asciiTheme="minorHAnsi" w:hAnsiTheme="minorHAnsi" w:cstheme="minorHAnsi"/>
          <w:sz w:val="24"/>
          <w:szCs w:val="24"/>
        </w:rPr>
        <w:t xml:space="preserve">Number of services in the RSA package will be as follows : </w:t>
      </w:r>
    </w:p>
    <w:p w14:paraId="72DC7788" w14:textId="1C5E4873" w:rsidR="00834587" w:rsidRDefault="00834587" w:rsidP="00834587">
      <w:pPr>
        <w:pStyle w:val="ListParagraph"/>
        <w:numPr>
          <w:ilvl w:val="1"/>
          <w:numId w:val="17"/>
        </w:numPr>
        <w:rPr>
          <w:rFonts w:asciiTheme="minorHAnsi" w:hAnsiTheme="minorHAnsi" w:cstheme="minorHAnsi"/>
          <w:sz w:val="24"/>
          <w:szCs w:val="24"/>
        </w:rPr>
      </w:pPr>
      <w:r>
        <w:rPr>
          <w:rFonts w:asciiTheme="minorHAnsi" w:hAnsiTheme="minorHAnsi" w:cstheme="minorHAnsi"/>
          <w:sz w:val="24"/>
          <w:szCs w:val="24"/>
        </w:rPr>
        <w:t>Mechanical Assistance – 2 services</w:t>
      </w:r>
    </w:p>
    <w:p w14:paraId="680E20D7" w14:textId="722649DD" w:rsidR="00834587" w:rsidRDefault="00834587" w:rsidP="00834587">
      <w:pPr>
        <w:pStyle w:val="ListParagraph"/>
        <w:numPr>
          <w:ilvl w:val="1"/>
          <w:numId w:val="17"/>
        </w:numPr>
        <w:rPr>
          <w:rFonts w:asciiTheme="minorHAnsi" w:hAnsiTheme="minorHAnsi" w:cstheme="minorHAnsi"/>
          <w:sz w:val="24"/>
          <w:szCs w:val="24"/>
        </w:rPr>
      </w:pPr>
      <w:r>
        <w:rPr>
          <w:rFonts w:asciiTheme="minorHAnsi" w:hAnsiTheme="minorHAnsi" w:cstheme="minorHAnsi"/>
          <w:sz w:val="24"/>
          <w:szCs w:val="24"/>
        </w:rPr>
        <w:t>Towing Assistance – 1 service</w:t>
      </w:r>
    </w:p>
    <w:p w14:paraId="7F058622" w14:textId="3E22AC7E" w:rsidR="001A4593" w:rsidRPr="00834587" w:rsidRDefault="001A4593" w:rsidP="00834587">
      <w:pPr>
        <w:pStyle w:val="ListParagraph"/>
        <w:numPr>
          <w:ilvl w:val="0"/>
          <w:numId w:val="17"/>
        </w:numPr>
        <w:rPr>
          <w:rFonts w:asciiTheme="minorHAnsi" w:hAnsiTheme="minorHAnsi" w:cstheme="minorHAnsi"/>
          <w:sz w:val="24"/>
          <w:szCs w:val="24"/>
        </w:rPr>
      </w:pPr>
      <w:r w:rsidRPr="00834587">
        <w:rPr>
          <w:rFonts w:asciiTheme="minorHAnsi" w:hAnsiTheme="minorHAnsi" w:cstheme="minorHAnsi"/>
          <w:sz w:val="24"/>
          <w:szCs w:val="24"/>
        </w:rPr>
        <w:t xml:space="preserve">The </w:t>
      </w:r>
      <w:proofErr w:type="gramStart"/>
      <w:r w:rsidRPr="00834587">
        <w:rPr>
          <w:rFonts w:asciiTheme="minorHAnsi" w:hAnsiTheme="minorHAnsi" w:cstheme="minorHAnsi"/>
          <w:sz w:val="24"/>
          <w:szCs w:val="24"/>
        </w:rPr>
        <w:t>one time</w:t>
      </w:r>
      <w:proofErr w:type="gramEnd"/>
      <w:r w:rsidRPr="00834587">
        <w:rPr>
          <w:rFonts w:asciiTheme="minorHAnsi" w:hAnsiTheme="minorHAnsi" w:cstheme="minorHAnsi"/>
          <w:sz w:val="24"/>
          <w:szCs w:val="24"/>
        </w:rPr>
        <w:t xml:space="preserve"> amount charged by RSA is </w:t>
      </w:r>
      <w:proofErr w:type="spellStart"/>
      <w:r w:rsidRPr="00834587">
        <w:rPr>
          <w:rFonts w:asciiTheme="minorHAnsi" w:hAnsiTheme="minorHAnsi" w:cstheme="minorHAnsi"/>
          <w:sz w:val="24"/>
          <w:szCs w:val="24"/>
        </w:rPr>
        <w:t>non refundable</w:t>
      </w:r>
      <w:proofErr w:type="spellEnd"/>
      <w:r w:rsidRPr="00834587">
        <w:rPr>
          <w:rFonts w:asciiTheme="minorHAnsi" w:hAnsiTheme="minorHAnsi" w:cstheme="minorHAnsi"/>
          <w:sz w:val="24"/>
          <w:szCs w:val="24"/>
        </w:rPr>
        <w:t>. If the customer wishes to not use the services within 7 days of the start of the service subject to no claims on RSA, 50% of the amount will be refunded</w:t>
      </w:r>
      <w:r w:rsidR="00037D78" w:rsidRPr="00834587">
        <w:rPr>
          <w:rFonts w:asciiTheme="minorHAnsi" w:hAnsiTheme="minorHAnsi" w:cstheme="minorHAnsi"/>
          <w:sz w:val="24"/>
          <w:szCs w:val="24"/>
        </w:rPr>
        <w:t xml:space="preserve"> (calculated on the basic cost excluding taxes)</w:t>
      </w:r>
      <w:r w:rsidRPr="00834587">
        <w:rPr>
          <w:rFonts w:asciiTheme="minorHAnsi" w:hAnsiTheme="minorHAnsi" w:cstheme="minorHAnsi"/>
          <w:sz w:val="24"/>
          <w:szCs w:val="24"/>
        </w:rPr>
        <w:t xml:space="preserve">. No claim will be entertained after 7 days. </w:t>
      </w:r>
    </w:p>
    <w:p w14:paraId="695520FE" w14:textId="01DF9A87" w:rsidR="001A4593" w:rsidRPr="001A4593" w:rsidRDefault="001A4593">
      <w:pPr>
        <w:rPr>
          <w:rFonts w:asciiTheme="minorHAnsi" w:hAnsiTheme="minorHAnsi" w:cstheme="minorHAnsi"/>
          <w:sz w:val="24"/>
          <w:szCs w:val="24"/>
        </w:rPr>
      </w:pPr>
    </w:p>
    <w:p w14:paraId="5B5CC7AC" w14:textId="28A07288" w:rsidR="000F6E5A" w:rsidRDefault="001A4593" w:rsidP="00906618">
      <w:pPr>
        <w:widowControl/>
        <w:adjustRightInd w:val="0"/>
        <w:rPr>
          <w:rFonts w:asciiTheme="minorHAnsi" w:hAnsiTheme="minorHAnsi" w:cstheme="minorHAnsi"/>
          <w:sz w:val="24"/>
          <w:szCs w:val="24"/>
        </w:rPr>
      </w:pPr>
      <w:r w:rsidRPr="001A4593">
        <w:rPr>
          <w:rFonts w:asciiTheme="minorHAnsi" w:eastAsiaTheme="minorHAnsi" w:hAnsiTheme="minorHAnsi" w:cstheme="minorHAnsi"/>
          <w:sz w:val="24"/>
          <w:szCs w:val="24"/>
          <w:lang w:val="en-IN"/>
        </w:rPr>
        <w:t xml:space="preserve">The </w:t>
      </w:r>
      <w:r>
        <w:rPr>
          <w:rFonts w:asciiTheme="minorHAnsi" w:eastAsiaTheme="minorHAnsi" w:hAnsiTheme="minorHAnsi" w:cstheme="minorHAnsi"/>
          <w:sz w:val="24"/>
          <w:szCs w:val="24"/>
          <w:lang w:val="en-IN"/>
        </w:rPr>
        <w:t xml:space="preserve">RSA </w:t>
      </w:r>
      <w:r w:rsidR="00906618">
        <w:rPr>
          <w:rFonts w:asciiTheme="minorHAnsi" w:eastAsiaTheme="minorHAnsi" w:hAnsiTheme="minorHAnsi" w:cstheme="minorHAnsi"/>
          <w:sz w:val="24"/>
          <w:szCs w:val="24"/>
          <w:lang w:val="en-IN"/>
        </w:rPr>
        <w:t>agreement</w:t>
      </w:r>
      <w:r w:rsidRPr="001A4593">
        <w:rPr>
          <w:rFonts w:asciiTheme="minorHAnsi" w:eastAsiaTheme="minorHAnsi" w:hAnsiTheme="minorHAnsi" w:cstheme="minorHAnsi"/>
          <w:sz w:val="24"/>
          <w:szCs w:val="24"/>
          <w:lang w:val="en-IN"/>
        </w:rPr>
        <w:t xml:space="preserve"> shall be void from inception</w:t>
      </w:r>
      <w:r w:rsidR="00906618">
        <w:rPr>
          <w:rFonts w:asciiTheme="minorHAnsi" w:eastAsiaTheme="minorHAnsi" w:hAnsiTheme="minorHAnsi" w:cstheme="minorHAnsi"/>
          <w:sz w:val="24"/>
          <w:szCs w:val="24"/>
          <w:lang w:val="en-IN"/>
        </w:rPr>
        <w:t xml:space="preserve"> i</w:t>
      </w:r>
      <w:r w:rsidRPr="001A4593">
        <w:rPr>
          <w:rFonts w:asciiTheme="minorHAnsi" w:eastAsiaTheme="minorHAnsi" w:hAnsiTheme="minorHAnsi" w:cstheme="minorHAnsi"/>
          <w:sz w:val="24"/>
          <w:szCs w:val="24"/>
          <w:lang w:val="en-IN"/>
        </w:rPr>
        <w:t>n the event of</w:t>
      </w:r>
      <w:r>
        <w:rPr>
          <w:rFonts w:asciiTheme="minorHAnsi" w:eastAsiaTheme="minorHAnsi" w:hAnsiTheme="minorHAnsi" w:cstheme="minorHAnsi"/>
          <w:sz w:val="24"/>
          <w:szCs w:val="24"/>
          <w:lang w:val="en-IN"/>
        </w:rPr>
        <w:t xml:space="preserve"> </w:t>
      </w:r>
      <w:r w:rsidRPr="001A4593">
        <w:rPr>
          <w:rFonts w:asciiTheme="minorHAnsi" w:eastAsiaTheme="minorHAnsi" w:hAnsiTheme="minorHAnsi" w:cstheme="minorHAnsi"/>
          <w:sz w:val="24"/>
          <w:szCs w:val="24"/>
          <w:lang w:val="en-IN"/>
        </w:rPr>
        <w:t xml:space="preserve">misrepresentation, </w:t>
      </w:r>
      <w:proofErr w:type="gramStart"/>
      <w:r w:rsidRPr="001A4593">
        <w:rPr>
          <w:rFonts w:asciiTheme="minorHAnsi" w:eastAsiaTheme="minorHAnsi" w:hAnsiTheme="minorHAnsi" w:cstheme="minorHAnsi"/>
          <w:sz w:val="24"/>
          <w:szCs w:val="24"/>
          <w:lang w:val="en-IN"/>
        </w:rPr>
        <w:t>fraud</w:t>
      </w:r>
      <w:proofErr w:type="gramEnd"/>
      <w:r w:rsidRPr="001A4593">
        <w:rPr>
          <w:rFonts w:asciiTheme="minorHAnsi" w:eastAsiaTheme="minorHAnsi" w:hAnsiTheme="minorHAnsi" w:cstheme="minorHAnsi"/>
          <w:sz w:val="24"/>
          <w:szCs w:val="24"/>
          <w:lang w:val="en-IN"/>
        </w:rPr>
        <w:t xml:space="preserve"> or non-disclosure of material fact, </w:t>
      </w:r>
      <w:r>
        <w:rPr>
          <w:rFonts w:asciiTheme="minorHAnsi" w:eastAsiaTheme="minorHAnsi" w:hAnsiTheme="minorHAnsi" w:cstheme="minorHAnsi"/>
          <w:sz w:val="24"/>
          <w:szCs w:val="24"/>
          <w:lang w:val="en-IN"/>
        </w:rPr>
        <w:t xml:space="preserve">Riders Ahoy </w:t>
      </w:r>
      <w:r w:rsidRPr="001A4593">
        <w:rPr>
          <w:rFonts w:asciiTheme="minorHAnsi" w:eastAsiaTheme="minorHAnsi" w:hAnsiTheme="minorHAnsi" w:cstheme="minorHAnsi"/>
          <w:sz w:val="24"/>
          <w:szCs w:val="24"/>
          <w:lang w:val="en-IN"/>
        </w:rPr>
        <w:t xml:space="preserve">reserves the right to cancel the </w:t>
      </w:r>
      <w:r w:rsidR="00906618">
        <w:rPr>
          <w:rFonts w:asciiTheme="minorHAnsi" w:eastAsiaTheme="minorHAnsi" w:hAnsiTheme="minorHAnsi" w:cstheme="minorHAnsi"/>
          <w:sz w:val="24"/>
          <w:szCs w:val="24"/>
          <w:lang w:val="en-IN"/>
        </w:rPr>
        <w:t xml:space="preserve">RSA agreement.  The RSA agreement between customer and Riders Ahoy is based on the information provided by the customer.  In case of any discrepancy Riders Ahoy reserves the right to cancel the agreement and no amount will be refunded. </w:t>
      </w:r>
      <w:r w:rsidR="00BB376C" w:rsidRPr="001A4593">
        <w:rPr>
          <w:rFonts w:asciiTheme="minorHAnsi" w:hAnsiTheme="minorHAnsi" w:cstheme="minorHAnsi"/>
          <w:sz w:val="24"/>
          <w:szCs w:val="24"/>
        </w:rPr>
        <w:t xml:space="preserve">Users are instructed to put the correct registration details of their vehicle, </w:t>
      </w:r>
      <w:r w:rsidRPr="001A4593">
        <w:rPr>
          <w:rFonts w:asciiTheme="minorHAnsi" w:hAnsiTheme="minorHAnsi" w:cstheme="minorHAnsi"/>
          <w:sz w:val="24"/>
          <w:szCs w:val="24"/>
        </w:rPr>
        <w:t xml:space="preserve">to avoid any </w:t>
      </w:r>
      <w:r w:rsidR="00906618">
        <w:rPr>
          <w:rFonts w:asciiTheme="minorHAnsi" w:hAnsiTheme="minorHAnsi" w:cstheme="minorHAnsi"/>
          <w:sz w:val="24"/>
          <w:szCs w:val="24"/>
        </w:rPr>
        <w:t xml:space="preserve">hassle at the time of claim of RSA services. </w:t>
      </w:r>
      <w:r w:rsidRPr="001A4593">
        <w:rPr>
          <w:rFonts w:asciiTheme="minorHAnsi" w:hAnsiTheme="minorHAnsi" w:cstheme="minorHAnsi"/>
          <w:sz w:val="24"/>
          <w:szCs w:val="24"/>
        </w:rPr>
        <w:t xml:space="preserve"> </w:t>
      </w:r>
    </w:p>
    <w:p w14:paraId="6A5C4186" w14:textId="18A7FB38" w:rsidR="000F6E5A" w:rsidRDefault="000F6E5A" w:rsidP="00906618">
      <w:pPr>
        <w:widowControl/>
        <w:adjustRightInd w:val="0"/>
        <w:rPr>
          <w:rFonts w:asciiTheme="minorHAnsi" w:hAnsiTheme="minorHAnsi" w:cstheme="minorHAnsi"/>
          <w:sz w:val="24"/>
          <w:szCs w:val="24"/>
        </w:rPr>
      </w:pPr>
    </w:p>
    <w:p w14:paraId="7F5D5820" w14:textId="75C41409" w:rsidR="00DC6E51" w:rsidRPr="001A4593" w:rsidRDefault="00DC6E51" w:rsidP="00906618">
      <w:pPr>
        <w:widowControl/>
        <w:adjustRightInd w:val="0"/>
        <w:rPr>
          <w:rFonts w:asciiTheme="minorHAnsi" w:hAnsiTheme="minorHAnsi" w:cstheme="minorHAnsi"/>
          <w:sz w:val="24"/>
          <w:szCs w:val="24"/>
        </w:rPr>
      </w:pPr>
    </w:p>
    <w:sectPr w:rsidR="00DC6E51" w:rsidRPr="001A4593" w:rsidSect="009E4929">
      <w:headerReference w:type="default" r:id="rId8"/>
      <w:pgSz w:w="11906" w:h="16838"/>
      <w:pgMar w:top="709" w:right="566" w:bottom="709" w:left="709"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885430" w14:textId="77777777" w:rsidR="00D10DB5" w:rsidRDefault="00D10DB5" w:rsidP="005920CC">
      <w:r>
        <w:separator/>
      </w:r>
    </w:p>
  </w:endnote>
  <w:endnote w:type="continuationSeparator" w:id="0">
    <w:p w14:paraId="22F89503" w14:textId="77777777" w:rsidR="00D10DB5" w:rsidRDefault="00D10DB5" w:rsidP="00592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gency FB">
    <w:altName w:val="Agency FB"/>
    <w:panose1 w:val="020B0503020202020204"/>
    <w:charset w:val="00"/>
    <w:family w:val="swiss"/>
    <w:pitch w:val="variable"/>
    <w:sig w:usb0="0000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670B00" w14:textId="77777777" w:rsidR="00D10DB5" w:rsidRDefault="00D10DB5" w:rsidP="005920CC">
      <w:r>
        <w:separator/>
      </w:r>
    </w:p>
  </w:footnote>
  <w:footnote w:type="continuationSeparator" w:id="0">
    <w:p w14:paraId="783B10AA" w14:textId="77777777" w:rsidR="00D10DB5" w:rsidRDefault="00D10DB5" w:rsidP="005920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274BC9" w14:textId="63263F6C" w:rsidR="005920CC" w:rsidRDefault="004F5E4E" w:rsidP="004F5E4E">
    <w:pPr>
      <w:pStyle w:val="Header"/>
      <w:tabs>
        <w:tab w:val="left" w:pos="1785"/>
      </w:tabs>
    </w:pPr>
    <w:r>
      <w:rPr>
        <w:noProof/>
      </w:rPr>
      <w:t xml:space="preserve">       </w:t>
    </w:r>
    <w:r>
      <w:rPr>
        <w:rFonts w:ascii="Agency FB"/>
        <w:noProof/>
        <w:sz w:val="20"/>
      </w:rPr>
      <w:t xml:space="preserve">                                                                          </w:t>
    </w:r>
    <w:r w:rsidR="009E4929">
      <w:rPr>
        <w:noProof/>
      </w:rPr>
      <w:t xml:space="preserve">                       </w:t>
    </w:r>
    <w:r w:rsidR="009E4929">
      <w:rPr>
        <w:noProof/>
      </w:rPr>
      <w:drawing>
        <wp:inline distT="0" distB="0" distL="0" distR="0" wp14:anchorId="1748A752" wp14:editId="5947A784">
          <wp:extent cx="971550" cy="971550"/>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71556" cy="971556"/>
                  </a:xfrm>
                  <a:prstGeom prst="rect">
                    <a:avLst/>
                  </a:prstGeom>
                </pic:spPr>
              </pic:pic>
            </a:graphicData>
          </a:graphic>
        </wp:inline>
      </w:drawing>
    </w:r>
  </w:p>
  <w:p w14:paraId="5D4F9A5C" w14:textId="1FB11172" w:rsidR="005920CC" w:rsidRDefault="004F5E4E">
    <w:pPr>
      <w:pStyle w:val="Header"/>
    </w:pPr>
    <w:r>
      <w:rPr>
        <w:noProof/>
      </w:rPr>
      <mc:AlternateContent>
        <mc:Choice Requires="wps">
          <w:drawing>
            <wp:anchor distT="0" distB="0" distL="114300" distR="114300" simplePos="0" relativeHeight="251660288" behindDoc="0" locked="0" layoutInCell="1" allowOverlap="1" wp14:anchorId="327DA1D6" wp14:editId="46B620AB">
              <wp:simplePos x="0" y="0"/>
              <wp:positionH relativeFrom="column">
                <wp:posOffset>64135</wp:posOffset>
              </wp:positionH>
              <wp:positionV relativeFrom="paragraph">
                <wp:posOffset>7620</wp:posOffset>
              </wp:positionV>
              <wp:extent cx="6444000" cy="0"/>
              <wp:effectExtent l="0" t="0" r="0" b="0"/>
              <wp:wrapNone/>
              <wp:docPr id="50" name="Straight Connector 50"/>
              <wp:cNvGraphicFramePr/>
              <a:graphic xmlns:a="http://schemas.openxmlformats.org/drawingml/2006/main">
                <a:graphicData uri="http://schemas.microsoft.com/office/word/2010/wordprocessingShape">
                  <wps:wsp>
                    <wps:cNvCnPr/>
                    <wps:spPr>
                      <a:xfrm flipV="1">
                        <a:off x="0" y="0"/>
                        <a:ext cx="6444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B36A53" id="Straight Connector 50"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5pt,.6pt" to="512.4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343wgEAAM8DAAAOAAAAZHJzL2Uyb0RvYy54bWysU02P0zAQvSPxHyzfadJVWaGo6R66gguC&#10;ioW9e51xY8n2WGPTj3/P2GkDAoTEai+WxzPvzbyXyfru5J04ACWLoZfLRSsFBI2DDftefvv6/s07&#10;KVJWYVAOA/TyDEnebV6/Wh9jBzc4ohuABJOE1B1jL8ecY9c0SY/gVVpghMBJg+RV5pD2zUDqyOze&#10;NTdte9sckYZIqCElfr2fknJT+Y0BnT8bkyAL10ueLdeT6vlUzmazVt2eVBytvoyhnjGFVzZw05nq&#10;XmUlvpP9g8pbTZjQ5IVG36AxVkPVwGqW7W9qHkYVoWphc1KcbUovR6s/HXYk7NDLt2xPUJ6/0UMm&#10;ZfdjFlsMgR1EEpxkp44xdQzYhh1dohR3VGSfDHlhnI2PvATVCJYmTtXn8+wznLLQ/Hi7Wq3alvvp&#10;a66ZKApVpJQ/AHpRLr10NhQLVKcOH1Pmtlx6LeGgjDQNUW/57KAUu/AFDMviZtM4daFg60gcFK+C&#10;0hpCXhZRzFerC8xY52ZgW9v+E3ipL1Coy/Y/4BlRO2PIM9jbgPS37vl0HdlM9VcHJt3FgicczvXz&#10;VGt4a6rCy4aXtfw1rvCf/+HmBwAAAP//AwBQSwMEFAAGAAgAAAAhAO2kF/TbAAAABwEAAA8AAABk&#10;cnMvZG93bnJldi54bWxMjkFLw0AQhe+C/2EZwYvY3QYRjdkUEfVQT60KeptkxyQ0Oxuy2zT+e6de&#10;9DS8eY/3vmI1+15NNMYusIXlwoAiroPruLHw9vp0eQMqJmSHfWCy8E0RVuXpSYG5Cwfe0LRNjZIS&#10;jjlaaFMacq1j3ZLHuAgDsXhfYfSYRI6NdiMepNz3OjPmWnvsWBZaHOihpXq33XsLnzHEx/d1NT3v&#10;NusZL15S9lE7a8/P5vs7UInm9BeGI76gQylMVdizi6oXbZaSlJuBOtomu7oFVf0+dFno//zlDwAA&#10;AP//AwBQSwECLQAUAAYACAAAACEAtoM4kv4AAADhAQAAEwAAAAAAAAAAAAAAAAAAAAAAW0NvbnRl&#10;bnRfVHlwZXNdLnhtbFBLAQItABQABgAIAAAAIQA4/SH/1gAAAJQBAAALAAAAAAAAAAAAAAAAAC8B&#10;AABfcmVscy8ucmVsc1BLAQItABQABgAIAAAAIQBDe343wgEAAM8DAAAOAAAAAAAAAAAAAAAAAC4C&#10;AABkcnMvZTJvRG9jLnhtbFBLAQItABQABgAIAAAAIQDtpBf02wAAAAcBAAAPAAAAAAAAAAAAAAAA&#10;ABwEAABkcnMvZG93bnJldi54bWxQSwUGAAAAAAQABADzAAAAJAUAAAAA&#10;" strokecolor="#4472c4 [3204]"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2F4BC277" wp14:editId="75F6EC7F">
              <wp:simplePos x="0" y="0"/>
              <wp:positionH relativeFrom="column">
                <wp:posOffset>28575</wp:posOffset>
              </wp:positionH>
              <wp:positionV relativeFrom="paragraph">
                <wp:posOffset>57150</wp:posOffset>
              </wp:positionV>
              <wp:extent cx="6553200" cy="19050"/>
              <wp:effectExtent l="0" t="0" r="0" b="0"/>
              <wp:wrapNone/>
              <wp:docPr id="49" name="Straight Connector 49"/>
              <wp:cNvGraphicFramePr/>
              <a:graphic xmlns:a="http://schemas.openxmlformats.org/drawingml/2006/main">
                <a:graphicData uri="http://schemas.microsoft.com/office/word/2010/wordprocessingShape">
                  <wps:wsp>
                    <wps:cNvCnPr/>
                    <wps:spPr>
                      <a:xfrm flipV="1">
                        <a:off x="0" y="0"/>
                        <a:ext cx="6553200" cy="19050"/>
                      </a:xfrm>
                      <a:prstGeom prst="line">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2B4A0C" id="Straight Connector 49"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25pt,4.5pt" to="518.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jmYoAIAAL0FAAAOAAAAZHJzL2Uyb0RvYy54bWysVMtu2zAQvBfoPxC8N5JjOw8jcg4J3Esf&#10;QZK2Z5oiJQIUKSxpy/777pKymrQo0BbVgZJI7u7M7JA3t4fOsr2CYLyr+Oys5Ew56Wvjmop/ed68&#10;u+IsROFqYb1TFT+qwG/Xb9/cDP1KnfvW21oBwyQurIa+4m2M/aoogmxVJ8KZ75XDRe2hExF/oSlq&#10;EANm72xxXpYXxeCh7sFLFQLO3udFvk75tVYyftY6qMhsxRFbTCOkcUtjsb4RqwZE3xo5whD/gKIT&#10;xmHRKdW9iILtwPySqjMSfPA6nknfFV5rI1XigGxm5U9snlrRq8QFxQn9JFP4f2nlp/0DMFNXfHHN&#10;mRMd9ugpgjBNG9mddw4V9MBwEZUa+rDCgDv3AONf6B+AaB80dExb039FEyQhkBo7JJ2Pk87qEJnE&#10;yYvlco7N40zi2uy6XKY+FDkNpeshxPfKd4w+Km6NIxnESuw/hIilcetpC01bR6PzG2NtXs0zKhkA&#10;Q2jZ76KCp7Ye2Nbu4FEg5Vl5eY21WW2oyuz8kjDVBu2xXJT0cCZsg76WEVL9AM32zgLbC7JT3pIL&#10;TtkTuFeFg1ROzWvCIFFfECMrD7H1o/U24F1MJcCjVwXCweJ4ZNIb1J7euVLOkWhTkx5Nw8DgYSNT&#10;jej/MJMd4xPkFyhDP6+ZREB+B9/QGIsFiUSCfxSooSHyeBxj7slW7ZV9ZgO2db4kydrpK3dPQLxX&#10;0uejNqZFEYnBKz036TmxzOXTPuw2QUKYZMBsufQVj1YlIdyj0mhitFY2X7o+1NQpIbEFcTamtrSb&#10;wjTaZQosc4Pp3vld4LifQnOD/yZ4ikiVkd0U3BnnR3u9rh4PJ8g67z8pkHmTBFtfH9NhTNLgHZF6&#10;OZqKLqGX/yn8x627/g4AAP//AwBQSwMEFAAGAAgAAAAhAGTmL0jaAAAABwEAAA8AAABkcnMvZG93&#10;bnJldi54bWxMj81OwzAQhO9IvIO1SNyo3X8IcaqqEhc4JfQB3HhJAvY6xG4b3r7bE73t7oxmv8k3&#10;o3fihEPsAmmYThQIpDrYjhoN+8+3p2cQMRmyxgVCDX8YYVPc3+Ums+FMJZ6q1AgOoZgZDW1KfSZl&#10;rFv0Jk5Cj8TaVxi8SbwOjbSDOXO4d3Km1Ep60xF/aE2Puxbrn+roNVBdfe+q5PYfy/l2Wr6Xw69a&#10;r7V+fBi3ryASjunfDFd8RoeCmQ7hSDYKp2GxZKOGFy50VdV8xYcDTzMFssjlLX9xAQAA//8DAFBL&#10;AQItABQABgAIAAAAIQC2gziS/gAAAOEBAAATAAAAAAAAAAAAAAAAAAAAAABbQ29udGVudF9UeXBl&#10;c10ueG1sUEsBAi0AFAAGAAgAAAAhADj9If/WAAAAlAEAAAsAAAAAAAAAAAAAAAAALwEAAF9yZWxz&#10;Ly5yZWxzUEsBAi0AFAAGAAgAAAAhADd+OZigAgAAvQUAAA4AAAAAAAAAAAAAAAAALgIAAGRycy9l&#10;Mm9Eb2MueG1sUEsBAi0AFAAGAAgAAAAhAGTmL0jaAAAABwEAAA8AAAAAAAAAAAAAAAAA+gQAAGRy&#10;cy9kb3ducmV2LnhtbFBLBQYAAAAABAAEAPMAAAABBgAAAAA=&#10;" stroked="f" strokeweight=".5pt">
              <v:stroke joinstyle="miter"/>
              <v:shadow on="t" color="black" offset="0,1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97793E"/>
    <w:multiLevelType w:val="hybridMultilevel"/>
    <w:tmpl w:val="24DA04CE"/>
    <w:lvl w:ilvl="0" w:tplc="D45C6870">
      <w:start w:val="1"/>
      <w:numFmt w:val="lowerLetter"/>
      <w:lvlText w:val="%1)"/>
      <w:lvlJc w:val="left"/>
      <w:pPr>
        <w:ind w:left="1054" w:hanging="360"/>
        <w:jc w:val="left"/>
      </w:pPr>
      <w:rPr>
        <w:rFonts w:ascii="Calibri" w:eastAsia="Calibri" w:hAnsi="Calibri" w:cs="Calibri" w:hint="default"/>
        <w:spacing w:val="-4"/>
        <w:w w:val="100"/>
        <w:sz w:val="24"/>
        <w:szCs w:val="24"/>
        <w:lang w:val="en-US" w:eastAsia="en-US" w:bidi="ar-SA"/>
      </w:rPr>
    </w:lvl>
    <w:lvl w:ilvl="1" w:tplc="FD2C0778">
      <w:numFmt w:val="bullet"/>
      <w:lvlText w:val="•"/>
      <w:lvlJc w:val="left"/>
      <w:pPr>
        <w:ind w:left="2018" w:hanging="360"/>
      </w:pPr>
      <w:rPr>
        <w:rFonts w:hint="default"/>
        <w:lang w:val="en-US" w:eastAsia="en-US" w:bidi="ar-SA"/>
      </w:rPr>
    </w:lvl>
    <w:lvl w:ilvl="2" w:tplc="EEA4CD86">
      <w:numFmt w:val="bullet"/>
      <w:lvlText w:val="•"/>
      <w:lvlJc w:val="left"/>
      <w:pPr>
        <w:ind w:left="2976" w:hanging="360"/>
      </w:pPr>
      <w:rPr>
        <w:rFonts w:hint="default"/>
        <w:lang w:val="en-US" w:eastAsia="en-US" w:bidi="ar-SA"/>
      </w:rPr>
    </w:lvl>
    <w:lvl w:ilvl="3" w:tplc="1AC65C82">
      <w:numFmt w:val="bullet"/>
      <w:lvlText w:val="•"/>
      <w:lvlJc w:val="left"/>
      <w:pPr>
        <w:ind w:left="3934" w:hanging="360"/>
      </w:pPr>
      <w:rPr>
        <w:rFonts w:hint="default"/>
        <w:lang w:val="en-US" w:eastAsia="en-US" w:bidi="ar-SA"/>
      </w:rPr>
    </w:lvl>
    <w:lvl w:ilvl="4" w:tplc="674C6DBA">
      <w:numFmt w:val="bullet"/>
      <w:lvlText w:val="•"/>
      <w:lvlJc w:val="left"/>
      <w:pPr>
        <w:ind w:left="4892" w:hanging="360"/>
      </w:pPr>
      <w:rPr>
        <w:rFonts w:hint="default"/>
        <w:lang w:val="en-US" w:eastAsia="en-US" w:bidi="ar-SA"/>
      </w:rPr>
    </w:lvl>
    <w:lvl w:ilvl="5" w:tplc="EA428136">
      <w:numFmt w:val="bullet"/>
      <w:lvlText w:val="•"/>
      <w:lvlJc w:val="left"/>
      <w:pPr>
        <w:ind w:left="5850" w:hanging="360"/>
      </w:pPr>
      <w:rPr>
        <w:rFonts w:hint="default"/>
        <w:lang w:val="en-US" w:eastAsia="en-US" w:bidi="ar-SA"/>
      </w:rPr>
    </w:lvl>
    <w:lvl w:ilvl="6" w:tplc="84960138">
      <w:numFmt w:val="bullet"/>
      <w:lvlText w:val="•"/>
      <w:lvlJc w:val="left"/>
      <w:pPr>
        <w:ind w:left="6808" w:hanging="360"/>
      </w:pPr>
      <w:rPr>
        <w:rFonts w:hint="default"/>
        <w:lang w:val="en-US" w:eastAsia="en-US" w:bidi="ar-SA"/>
      </w:rPr>
    </w:lvl>
    <w:lvl w:ilvl="7" w:tplc="3CE0CEF6">
      <w:numFmt w:val="bullet"/>
      <w:lvlText w:val="•"/>
      <w:lvlJc w:val="left"/>
      <w:pPr>
        <w:ind w:left="7766" w:hanging="360"/>
      </w:pPr>
      <w:rPr>
        <w:rFonts w:hint="default"/>
        <w:lang w:val="en-US" w:eastAsia="en-US" w:bidi="ar-SA"/>
      </w:rPr>
    </w:lvl>
    <w:lvl w:ilvl="8" w:tplc="648A87B4">
      <w:numFmt w:val="bullet"/>
      <w:lvlText w:val="•"/>
      <w:lvlJc w:val="left"/>
      <w:pPr>
        <w:ind w:left="8724" w:hanging="360"/>
      </w:pPr>
      <w:rPr>
        <w:rFonts w:hint="default"/>
        <w:lang w:val="en-US" w:eastAsia="en-US" w:bidi="ar-SA"/>
      </w:rPr>
    </w:lvl>
  </w:abstractNum>
  <w:abstractNum w:abstractNumId="1" w15:restartNumberingAfterBreak="0">
    <w:nsid w:val="123A63D7"/>
    <w:multiLevelType w:val="hybridMultilevel"/>
    <w:tmpl w:val="F7B445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084504"/>
    <w:multiLevelType w:val="hybridMultilevel"/>
    <w:tmpl w:val="FBF802A6"/>
    <w:lvl w:ilvl="0" w:tplc="F4CAA87C">
      <w:start w:val="1"/>
      <w:numFmt w:val="decimal"/>
      <w:lvlText w:val="%1."/>
      <w:lvlJc w:val="left"/>
      <w:pPr>
        <w:ind w:left="577" w:hanging="360"/>
        <w:jc w:val="left"/>
      </w:pPr>
      <w:rPr>
        <w:rFonts w:ascii="Calibri" w:eastAsia="Calibri" w:hAnsi="Calibri" w:cs="Calibri" w:hint="default"/>
        <w:spacing w:val="-19"/>
        <w:w w:val="100"/>
        <w:sz w:val="24"/>
        <w:szCs w:val="24"/>
        <w:lang w:val="en-US" w:eastAsia="en-US" w:bidi="ar-SA"/>
      </w:rPr>
    </w:lvl>
    <w:lvl w:ilvl="1" w:tplc="121C43CC">
      <w:numFmt w:val="bullet"/>
      <w:lvlText w:val="•"/>
      <w:lvlJc w:val="left"/>
      <w:pPr>
        <w:ind w:left="1066" w:hanging="360"/>
      </w:pPr>
      <w:rPr>
        <w:rFonts w:hint="default"/>
        <w:lang w:val="en-US" w:eastAsia="en-US" w:bidi="ar-SA"/>
      </w:rPr>
    </w:lvl>
    <w:lvl w:ilvl="2" w:tplc="576AFD6E">
      <w:numFmt w:val="bullet"/>
      <w:lvlText w:val="•"/>
      <w:lvlJc w:val="left"/>
      <w:pPr>
        <w:ind w:left="1552" w:hanging="360"/>
      </w:pPr>
      <w:rPr>
        <w:rFonts w:hint="default"/>
        <w:lang w:val="en-US" w:eastAsia="en-US" w:bidi="ar-SA"/>
      </w:rPr>
    </w:lvl>
    <w:lvl w:ilvl="3" w:tplc="19042F54">
      <w:numFmt w:val="bullet"/>
      <w:lvlText w:val="•"/>
      <w:lvlJc w:val="left"/>
      <w:pPr>
        <w:ind w:left="2038" w:hanging="360"/>
      </w:pPr>
      <w:rPr>
        <w:rFonts w:hint="default"/>
        <w:lang w:val="en-US" w:eastAsia="en-US" w:bidi="ar-SA"/>
      </w:rPr>
    </w:lvl>
    <w:lvl w:ilvl="4" w:tplc="1422C6A2">
      <w:numFmt w:val="bullet"/>
      <w:lvlText w:val="•"/>
      <w:lvlJc w:val="left"/>
      <w:pPr>
        <w:ind w:left="2524" w:hanging="360"/>
      </w:pPr>
      <w:rPr>
        <w:rFonts w:hint="default"/>
        <w:lang w:val="en-US" w:eastAsia="en-US" w:bidi="ar-SA"/>
      </w:rPr>
    </w:lvl>
    <w:lvl w:ilvl="5" w:tplc="EB548F84">
      <w:numFmt w:val="bullet"/>
      <w:lvlText w:val="•"/>
      <w:lvlJc w:val="left"/>
      <w:pPr>
        <w:ind w:left="3010" w:hanging="360"/>
      </w:pPr>
      <w:rPr>
        <w:rFonts w:hint="default"/>
        <w:lang w:val="en-US" w:eastAsia="en-US" w:bidi="ar-SA"/>
      </w:rPr>
    </w:lvl>
    <w:lvl w:ilvl="6" w:tplc="38D24F02">
      <w:numFmt w:val="bullet"/>
      <w:lvlText w:val="•"/>
      <w:lvlJc w:val="left"/>
      <w:pPr>
        <w:ind w:left="3496" w:hanging="360"/>
      </w:pPr>
      <w:rPr>
        <w:rFonts w:hint="default"/>
        <w:lang w:val="en-US" w:eastAsia="en-US" w:bidi="ar-SA"/>
      </w:rPr>
    </w:lvl>
    <w:lvl w:ilvl="7" w:tplc="6E50567A">
      <w:numFmt w:val="bullet"/>
      <w:lvlText w:val="•"/>
      <w:lvlJc w:val="left"/>
      <w:pPr>
        <w:ind w:left="3982" w:hanging="360"/>
      </w:pPr>
      <w:rPr>
        <w:rFonts w:hint="default"/>
        <w:lang w:val="en-US" w:eastAsia="en-US" w:bidi="ar-SA"/>
      </w:rPr>
    </w:lvl>
    <w:lvl w:ilvl="8" w:tplc="14708E5A">
      <w:numFmt w:val="bullet"/>
      <w:lvlText w:val="•"/>
      <w:lvlJc w:val="left"/>
      <w:pPr>
        <w:ind w:left="4468" w:hanging="360"/>
      </w:pPr>
      <w:rPr>
        <w:rFonts w:hint="default"/>
        <w:lang w:val="en-US" w:eastAsia="en-US" w:bidi="ar-SA"/>
      </w:rPr>
    </w:lvl>
  </w:abstractNum>
  <w:abstractNum w:abstractNumId="3" w15:restartNumberingAfterBreak="0">
    <w:nsid w:val="186D431F"/>
    <w:multiLevelType w:val="hybridMultilevel"/>
    <w:tmpl w:val="7ECAA0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1A7CDA"/>
    <w:multiLevelType w:val="hybridMultilevel"/>
    <w:tmpl w:val="2FDC68F4"/>
    <w:lvl w:ilvl="0" w:tplc="692C13AC">
      <w:start w:val="1"/>
      <w:numFmt w:val="lowerLetter"/>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5" w15:restartNumberingAfterBreak="0">
    <w:nsid w:val="277F5B44"/>
    <w:multiLevelType w:val="hybridMultilevel"/>
    <w:tmpl w:val="8926FC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1B6543F"/>
    <w:multiLevelType w:val="hybridMultilevel"/>
    <w:tmpl w:val="52862F56"/>
    <w:lvl w:ilvl="0" w:tplc="4A18F6AA">
      <w:start w:val="1"/>
      <w:numFmt w:val="decimal"/>
      <w:lvlText w:val="%1)"/>
      <w:lvlJc w:val="left"/>
      <w:pPr>
        <w:ind w:left="1054" w:hanging="360"/>
        <w:jc w:val="left"/>
      </w:pPr>
      <w:rPr>
        <w:rFonts w:ascii="Calibri" w:eastAsia="Calibri" w:hAnsi="Calibri" w:cs="Calibri" w:hint="default"/>
        <w:spacing w:val="-4"/>
        <w:w w:val="100"/>
        <w:sz w:val="24"/>
        <w:szCs w:val="24"/>
        <w:lang w:val="en-US" w:eastAsia="en-US" w:bidi="ar-SA"/>
      </w:rPr>
    </w:lvl>
    <w:lvl w:ilvl="1" w:tplc="6A08129C">
      <w:start w:val="1"/>
      <w:numFmt w:val="lowerLetter"/>
      <w:lvlText w:val="%2)"/>
      <w:lvlJc w:val="left"/>
      <w:pPr>
        <w:ind w:left="1594" w:hanging="360"/>
        <w:jc w:val="left"/>
      </w:pPr>
      <w:rPr>
        <w:rFonts w:ascii="Calibri" w:eastAsia="Calibri" w:hAnsi="Calibri" w:cs="Calibri" w:hint="default"/>
        <w:spacing w:val="-3"/>
        <w:w w:val="100"/>
        <w:sz w:val="24"/>
        <w:szCs w:val="24"/>
        <w:lang w:val="en-US" w:eastAsia="en-US" w:bidi="ar-SA"/>
      </w:rPr>
    </w:lvl>
    <w:lvl w:ilvl="2" w:tplc="6814455E">
      <w:numFmt w:val="bullet"/>
      <w:lvlText w:val="•"/>
      <w:lvlJc w:val="left"/>
      <w:pPr>
        <w:ind w:left="2604" w:hanging="360"/>
      </w:pPr>
      <w:rPr>
        <w:rFonts w:hint="default"/>
        <w:lang w:val="en-US" w:eastAsia="en-US" w:bidi="ar-SA"/>
      </w:rPr>
    </w:lvl>
    <w:lvl w:ilvl="3" w:tplc="80745576">
      <w:numFmt w:val="bullet"/>
      <w:lvlText w:val="•"/>
      <w:lvlJc w:val="left"/>
      <w:pPr>
        <w:ind w:left="3608" w:hanging="360"/>
      </w:pPr>
      <w:rPr>
        <w:rFonts w:hint="default"/>
        <w:lang w:val="en-US" w:eastAsia="en-US" w:bidi="ar-SA"/>
      </w:rPr>
    </w:lvl>
    <w:lvl w:ilvl="4" w:tplc="27D6C078">
      <w:numFmt w:val="bullet"/>
      <w:lvlText w:val="•"/>
      <w:lvlJc w:val="left"/>
      <w:pPr>
        <w:ind w:left="4613" w:hanging="360"/>
      </w:pPr>
      <w:rPr>
        <w:rFonts w:hint="default"/>
        <w:lang w:val="en-US" w:eastAsia="en-US" w:bidi="ar-SA"/>
      </w:rPr>
    </w:lvl>
    <w:lvl w:ilvl="5" w:tplc="60CCEB42">
      <w:numFmt w:val="bullet"/>
      <w:lvlText w:val="•"/>
      <w:lvlJc w:val="left"/>
      <w:pPr>
        <w:ind w:left="5617" w:hanging="360"/>
      </w:pPr>
      <w:rPr>
        <w:rFonts w:hint="default"/>
        <w:lang w:val="en-US" w:eastAsia="en-US" w:bidi="ar-SA"/>
      </w:rPr>
    </w:lvl>
    <w:lvl w:ilvl="6" w:tplc="F3D4AA6C">
      <w:numFmt w:val="bullet"/>
      <w:lvlText w:val="•"/>
      <w:lvlJc w:val="left"/>
      <w:pPr>
        <w:ind w:left="6622" w:hanging="360"/>
      </w:pPr>
      <w:rPr>
        <w:rFonts w:hint="default"/>
        <w:lang w:val="en-US" w:eastAsia="en-US" w:bidi="ar-SA"/>
      </w:rPr>
    </w:lvl>
    <w:lvl w:ilvl="7" w:tplc="782A4220">
      <w:numFmt w:val="bullet"/>
      <w:lvlText w:val="•"/>
      <w:lvlJc w:val="left"/>
      <w:pPr>
        <w:ind w:left="7626" w:hanging="360"/>
      </w:pPr>
      <w:rPr>
        <w:rFonts w:hint="default"/>
        <w:lang w:val="en-US" w:eastAsia="en-US" w:bidi="ar-SA"/>
      </w:rPr>
    </w:lvl>
    <w:lvl w:ilvl="8" w:tplc="25C8F02A">
      <w:numFmt w:val="bullet"/>
      <w:lvlText w:val="•"/>
      <w:lvlJc w:val="left"/>
      <w:pPr>
        <w:ind w:left="8631" w:hanging="360"/>
      </w:pPr>
      <w:rPr>
        <w:rFonts w:hint="default"/>
        <w:lang w:val="en-US" w:eastAsia="en-US" w:bidi="ar-SA"/>
      </w:rPr>
    </w:lvl>
  </w:abstractNum>
  <w:abstractNum w:abstractNumId="7" w15:restartNumberingAfterBreak="0">
    <w:nsid w:val="38F12254"/>
    <w:multiLevelType w:val="hybridMultilevel"/>
    <w:tmpl w:val="FE62A11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B1019D8"/>
    <w:multiLevelType w:val="hybridMultilevel"/>
    <w:tmpl w:val="4C18C3A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9" w15:restartNumberingAfterBreak="0">
    <w:nsid w:val="4E956274"/>
    <w:multiLevelType w:val="hybridMultilevel"/>
    <w:tmpl w:val="8FFC5A9A"/>
    <w:lvl w:ilvl="0" w:tplc="4B0EB890">
      <w:start w:val="1"/>
      <w:numFmt w:val="upperLetter"/>
      <w:lvlText w:val="%1."/>
      <w:lvlJc w:val="left"/>
      <w:pPr>
        <w:ind w:left="1164" w:hanging="471"/>
        <w:jc w:val="left"/>
      </w:pPr>
      <w:rPr>
        <w:rFonts w:ascii="Agency FB" w:eastAsia="Agency FB" w:hAnsi="Agency FB" w:cs="Agency FB" w:hint="default"/>
        <w:b/>
        <w:bCs/>
        <w:w w:val="100"/>
        <w:sz w:val="56"/>
        <w:szCs w:val="56"/>
        <w:lang w:val="en-US" w:eastAsia="en-US" w:bidi="ar-SA"/>
      </w:rPr>
    </w:lvl>
    <w:lvl w:ilvl="1" w:tplc="FC1454D2">
      <w:numFmt w:val="bullet"/>
      <w:lvlText w:val="•"/>
      <w:lvlJc w:val="left"/>
      <w:pPr>
        <w:ind w:left="2108" w:hanging="471"/>
      </w:pPr>
      <w:rPr>
        <w:rFonts w:hint="default"/>
        <w:lang w:val="en-US" w:eastAsia="en-US" w:bidi="ar-SA"/>
      </w:rPr>
    </w:lvl>
    <w:lvl w:ilvl="2" w:tplc="95EE3FF0">
      <w:numFmt w:val="bullet"/>
      <w:lvlText w:val="•"/>
      <w:lvlJc w:val="left"/>
      <w:pPr>
        <w:ind w:left="3056" w:hanging="471"/>
      </w:pPr>
      <w:rPr>
        <w:rFonts w:hint="default"/>
        <w:lang w:val="en-US" w:eastAsia="en-US" w:bidi="ar-SA"/>
      </w:rPr>
    </w:lvl>
    <w:lvl w:ilvl="3" w:tplc="2790119E">
      <w:numFmt w:val="bullet"/>
      <w:lvlText w:val="•"/>
      <w:lvlJc w:val="left"/>
      <w:pPr>
        <w:ind w:left="4004" w:hanging="471"/>
      </w:pPr>
      <w:rPr>
        <w:rFonts w:hint="default"/>
        <w:lang w:val="en-US" w:eastAsia="en-US" w:bidi="ar-SA"/>
      </w:rPr>
    </w:lvl>
    <w:lvl w:ilvl="4" w:tplc="5C520D94">
      <w:numFmt w:val="bullet"/>
      <w:lvlText w:val="•"/>
      <w:lvlJc w:val="left"/>
      <w:pPr>
        <w:ind w:left="4952" w:hanging="471"/>
      </w:pPr>
      <w:rPr>
        <w:rFonts w:hint="default"/>
        <w:lang w:val="en-US" w:eastAsia="en-US" w:bidi="ar-SA"/>
      </w:rPr>
    </w:lvl>
    <w:lvl w:ilvl="5" w:tplc="48A0B902">
      <w:numFmt w:val="bullet"/>
      <w:lvlText w:val="•"/>
      <w:lvlJc w:val="left"/>
      <w:pPr>
        <w:ind w:left="5900" w:hanging="471"/>
      </w:pPr>
      <w:rPr>
        <w:rFonts w:hint="default"/>
        <w:lang w:val="en-US" w:eastAsia="en-US" w:bidi="ar-SA"/>
      </w:rPr>
    </w:lvl>
    <w:lvl w:ilvl="6" w:tplc="222665AA">
      <w:numFmt w:val="bullet"/>
      <w:lvlText w:val="•"/>
      <w:lvlJc w:val="left"/>
      <w:pPr>
        <w:ind w:left="6848" w:hanging="471"/>
      </w:pPr>
      <w:rPr>
        <w:rFonts w:hint="default"/>
        <w:lang w:val="en-US" w:eastAsia="en-US" w:bidi="ar-SA"/>
      </w:rPr>
    </w:lvl>
    <w:lvl w:ilvl="7" w:tplc="997CB342">
      <w:numFmt w:val="bullet"/>
      <w:lvlText w:val="•"/>
      <w:lvlJc w:val="left"/>
      <w:pPr>
        <w:ind w:left="7796" w:hanging="471"/>
      </w:pPr>
      <w:rPr>
        <w:rFonts w:hint="default"/>
        <w:lang w:val="en-US" w:eastAsia="en-US" w:bidi="ar-SA"/>
      </w:rPr>
    </w:lvl>
    <w:lvl w:ilvl="8" w:tplc="928C9E76">
      <w:numFmt w:val="bullet"/>
      <w:lvlText w:val="•"/>
      <w:lvlJc w:val="left"/>
      <w:pPr>
        <w:ind w:left="8744" w:hanging="471"/>
      </w:pPr>
      <w:rPr>
        <w:rFonts w:hint="default"/>
        <w:lang w:val="en-US" w:eastAsia="en-US" w:bidi="ar-SA"/>
      </w:rPr>
    </w:lvl>
  </w:abstractNum>
  <w:abstractNum w:abstractNumId="10" w15:restartNumberingAfterBreak="0">
    <w:nsid w:val="58E80659"/>
    <w:multiLevelType w:val="hybridMultilevel"/>
    <w:tmpl w:val="7976161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1165305"/>
    <w:multiLevelType w:val="hybridMultilevel"/>
    <w:tmpl w:val="260ADA1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2F516E3"/>
    <w:multiLevelType w:val="multilevel"/>
    <w:tmpl w:val="8F6A605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645F6DAC"/>
    <w:multiLevelType w:val="hybridMultilevel"/>
    <w:tmpl w:val="537A045C"/>
    <w:lvl w:ilvl="0" w:tplc="67603B10">
      <w:start w:val="1"/>
      <w:numFmt w:val="lowerLetter"/>
      <w:lvlText w:val="%1)"/>
      <w:lvlJc w:val="left"/>
      <w:pPr>
        <w:ind w:left="1053" w:hanging="360"/>
      </w:pPr>
      <w:rPr>
        <w:rFonts w:hint="default"/>
      </w:rPr>
    </w:lvl>
    <w:lvl w:ilvl="1" w:tplc="40090019" w:tentative="1">
      <w:start w:val="1"/>
      <w:numFmt w:val="lowerLetter"/>
      <w:lvlText w:val="%2."/>
      <w:lvlJc w:val="left"/>
      <w:pPr>
        <w:ind w:left="1773" w:hanging="360"/>
      </w:pPr>
    </w:lvl>
    <w:lvl w:ilvl="2" w:tplc="4009001B" w:tentative="1">
      <w:start w:val="1"/>
      <w:numFmt w:val="lowerRoman"/>
      <w:lvlText w:val="%3."/>
      <w:lvlJc w:val="right"/>
      <w:pPr>
        <w:ind w:left="2493" w:hanging="180"/>
      </w:pPr>
    </w:lvl>
    <w:lvl w:ilvl="3" w:tplc="4009000F" w:tentative="1">
      <w:start w:val="1"/>
      <w:numFmt w:val="decimal"/>
      <w:lvlText w:val="%4."/>
      <w:lvlJc w:val="left"/>
      <w:pPr>
        <w:ind w:left="3213" w:hanging="360"/>
      </w:pPr>
    </w:lvl>
    <w:lvl w:ilvl="4" w:tplc="40090019" w:tentative="1">
      <w:start w:val="1"/>
      <w:numFmt w:val="lowerLetter"/>
      <w:lvlText w:val="%5."/>
      <w:lvlJc w:val="left"/>
      <w:pPr>
        <w:ind w:left="3933" w:hanging="360"/>
      </w:pPr>
    </w:lvl>
    <w:lvl w:ilvl="5" w:tplc="4009001B" w:tentative="1">
      <w:start w:val="1"/>
      <w:numFmt w:val="lowerRoman"/>
      <w:lvlText w:val="%6."/>
      <w:lvlJc w:val="right"/>
      <w:pPr>
        <w:ind w:left="4653" w:hanging="180"/>
      </w:pPr>
    </w:lvl>
    <w:lvl w:ilvl="6" w:tplc="4009000F" w:tentative="1">
      <w:start w:val="1"/>
      <w:numFmt w:val="decimal"/>
      <w:lvlText w:val="%7."/>
      <w:lvlJc w:val="left"/>
      <w:pPr>
        <w:ind w:left="5373" w:hanging="360"/>
      </w:pPr>
    </w:lvl>
    <w:lvl w:ilvl="7" w:tplc="40090019" w:tentative="1">
      <w:start w:val="1"/>
      <w:numFmt w:val="lowerLetter"/>
      <w:lvlText w:val="%8."/>
      <w:lvlJc w:val="left"/>
      <w:pPr>
        <w:ind w:left="6093" w:hanging="360"/>
      </w:pPr>
    </w:lvl>
    <w:lvl w:ilvl="8" w:tplc="4009001B" w:tentative="1">
      <w:start w:val="1"/>
      <w:numFmt w:val="lowerRoman"/>
      <w:lvlText w:val="%9."/>
      <w:lvlJc w:val="right"/>
      <w:pPr>
        <w:ind w:left="6813" w:hanging="180"/>
      </w:pPr>
    </w:lvl>
  </w:abstractNum>
  <w:abstractNum w:abstractNumId="14" w15:restartNumberingAfterBreak="0">
    <w:nsid w:val="66EF2BA9"/>
    <w:multiLevelType w:val="hybridMultilevel"/>
    <w:tmpl w:val="90348030"/>
    <w:lvl w:ilvl="0" w:tplc="7276BB72">
      <w:start w:val="1"/>
      <w:numFmt w:val="lowerLetter"/>
      <w:lvlText w:val="%1)"/>
      <w:lvlJc w:val="left"/>
      <w:pPr>
        <w:ind w:left="541" w:hanging="360"/>
      </w:pPr>
      <w:rPr>
        <w:rFonts w:hint="default"/>
      </w:rPr>
    </w:lvl>
    <w:lvl w:ilvl="1" w:tplc="40090019">
      <w:start w:val="1"/>
      <w:numFmt w:val="lowerLetter"/>
      <w:lvlText w:val="%2."/>
      <w:lvlJc w:val="left"/>
      <w:pPr>
        <w:ind w:left="1261" w:hanging="360"/>
      </w:pPr>
    </w:lvl>
    <w:lvl w:ilvl="2" w:tplc="4009001B" w:tentative="1">
      <w:start w:val="1"/>
      <w:numFmt w:val="lowerRoman"/>
      <w:lvlText w:val="%3."/>
      <w:lvlJc w:val="right"/>
      <w:pPr>
        <w:ind w:left="1981" w:hanging="180"/>
      </w:pPr>
    </w:lvl>
    <w:lvl w:ilvl="3" w:tplc="4009000F" w:tentative="1">
      <w:start w:val="1"/>
      <w:numFmt w:val="decimal"/>
      <w:lvlText w:val="%4."/>
      <w:lvlJc w:val="left"/>
      <w:pPr>
        <w:ind w:left="2701" w:hanging="360"/>
      </w:pPr>
    </w:lvl>
    <w:lvl w:ilvl="4" w:tplc="40090019" w:tentative="1">
      <w:start w:val="1"/>
      <w:numFmt w:val="lowerLetter"/>
      <w:lvlText w:val="%5."/>
      <w:lvlJc w:val="left"/>
      <w:pPr>
        <w:ind w:left="3421" w:hanging="360"/>
      </w:pPr>
    </w:lvl>
    <w:lvl w:ilvl="5" w:tplc="4009001B" w:tentative="1">
      <w:start w:val="1"/>
      <w:numFmt w:val="lowerRoman"/>
      <w:lvlText w:val="%6."/>
      <w:lvlJc w:val="right"/>
      <w:pPr>
        <w:ind w:left="4141" w:hanging="180"/>
      </w:pPr>
    </w:lvl>
    <w:lvl w:ilvl="6" w:tplc="4009000F" w:tentative="1">
      <w:start w:val="1"/>
      <w:numFmt w:val="decimal"/>
      <w:lvlText w:val="%7."/>
      <w:lvlJc w:val="left"/>
      <w:pPr>
        <w:ind w:left="4861" w:hanging="360"/>
      </w:pPr>
    </w:lvl>
    <w:lvl w:ilvl="7" w:tplc="40090019" w:tentative="1">
      <w:start w:val="1"/>
      <w:numFmt w:val="lowerLetter"/>
      <w:lvlText w:val="%8."/>
      <w:lvlJc w:val="left"/>
      <w:pPr>
        <w:ind w:left="5581" w:hanging="360"/>
      </w:pPr>
    </w:lvl>
    <w:lvl w:ilvl="8" w:tplc="4009001B" w:tentative="1">
      <w:start w:val="1"/>
      <w:numFmt w:val="lowerRoman"/>
      <w:lvlText w:val="%9."/>
      <w:lvlJc w:val="right"/>
      <w:pPr>
        <w:ind w:left="6301" w:hanging="180"/>
      </w:pPr>
    </w:lvl>
  </w:abstractNum>
  <w:abstractNum w:abstractNumId="15" w15:restartNumberingAfterBreak="0">
    <w:nsid w:val="6C717062"/>
    <w:multiLevelType w:val="hybridMultilevel"/>
    <w:tmpl w:val="3C40E3B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A8D4D00"/>
    <w:multiLevelType w:val="multilevel"/>
    <w:tmpl w:val="8F6A605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2"/>
  </w:num>
  <w:num w:numId="2">
    <w:abstractNumId w:val="0"/>
  </w:num>
  <w:num w:numId="3">
    <w:abstractNumId w:val="6"/>
  </w:num>
  <w:num w:numId="4">
    <w:abstractNumId w:val="9"/>
  </w:num>
  <w:num w:numId="5">
    <w:abstractNumId w:val="12"/>
  </w:num>
  <w:num w:numId="6">
    <w:abstractNumId w:val="14"/>
  </w:num>
  <w:num w:numId="7">
    <w:abstractNumId w:val="5"/>
  </w:num>
  <w:num w:numId="8">
    <w:abstractNumId w:val="16"/>
  </w:num>
  <w:num w:numId="9">
    <w:abstractNumId w:val="7"/>
  </w:num>
  <w:num w:numId="10">
    <w:abstractNumId w:val="11"/>
  </w:num>
  <w:num w:numId="11">
    <w:abstractNumId w:val="13"/>
  </w:num>
  <w:num w:numId="12">
    <w:abstractNumId w:val="4"/>
  </w:num>
  <w:num w:numId="13">
    <w:abstractNumId w:val="3"/>
  </w:num>
  <w:num w:numId="14">
    <w:abstractNumId w:val="1"/>
  </w:num>
  <w:num w:numId="15">
    <w:abstractNumId w:val="15"/>
  </w:num>
  <w:num w:numId="16">
    <w:abstractNumId w:val="8"/>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D78"/>
    <w:rsid w:val="0002613B"/>
    <w:rsid w:val="00037D78"/>
    <w:rsid w:val="00040F76"/>
    <w:rsid w:val="000F6E5A"/>
    <w:rsid w:val="001A4593"/>
    <w:rsid w:val="001B4AB5"/>
    <w:rsid w:val="00294857"/>
    <w:rsid w:val="00382E22"/>
    <w:rsid w:val="003C6950"/>
    <w:rsid w:val="004C3E05"/>
    <w:rsid w:val="004F5E4E"/>
    <w:rsid w:val="0053781C"/>
    <w:rsid w:val="00570D7B"/>
    <w:rsid w:val="005920CC"/>
    <w:rsid w:val="005B2F6B"/>
    <w:rsid w:val="005F0ECF"/>
    <w:rsid w:val="006C11A3"/>
    <w:rsid w:val="00790D78"/>
    <w:rsid w:val="00803793"/>
    <w:rsid w:val="00834587"/>
    <w:rsid w:val="00875A06"/>
    <w:rsid w:val="00906618"/>
    <w:rsid w:val="00920FAF"/>
    <w:rsid w:val="0097777A"/>
    <w:rsid w:val="009A226A"/>
    <w:rsid w:val="009D56F3"/>
    <w:rsid w:val="009E4929"/>
    <w:rsid w:val="00A11931"/>
    <w:rsid w:val="00A930AA"/>
    <w:rsid w:val="00BB376C"/>
    <w:rsid w:val="00C42CF3"/>
    <w:rsid w:val="00C91367"/>
    <w:rsid w:val="00CE425D"/>
    <w:rsid w:val="00D06599"/>
    <w:rsid w:val="00D10DB5"/>
    <w:rsid w:val="00D73653"/>
    <w:rsid w:val="00D9077C"/>
    <w:rsid w:val="00DA1806"/>
    <w:rsid w:val="00DC6E51"/>
    <w:rsid w:val="00DD07AA"/>
    <w:rsid w:val="00E319AC"/>
    <w:rsid w:val="00EA1A3A"/>
    <w:rsid w:val="00EA1BDF"/>
    <w:rsid w:val="00EE6C43"/>
    <w:rsid w:val="00F174B7"/>
    <w:rsid w:val="00FB4A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FF78F1"/>
  <w15:chartTrackingRefBased/>
  <w15:docId w15:val="{9AF61DED-2770-4D61-8278-CA2B70AD5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D78"/>
    <w:pPr>
      <w:widowControl w:val="0"/>
      <w:autoSpaceDE w:val="0"/>
      <w:autoSpaceDN w:val="0"/>
      <w:spacing w:after="0" w:line="240" w:lineRule="auto"/>
    </w:pPr>
    <w:rPr>
      <w:rFonts w:ascii="Calibri" w:eastAsia="Calibri" w:hAnsi="Calibri" w:cs="Calibri"/>
      <w:lang w:val="en-US"/>
    </w:rPr>
  </w:style>
  <w:style w:type="paragraph" w:styleId="Heading1">
    <w:name w:val="heading 1"/>
    <w:basedOn w:val="Normal"/>
    <w:link w:val="Heading1Char"/>
    <w:uiPriority w:val="9"/>
    <w:qFormat/>
    <w:rsid w:val="005920CC"/>
    <w:pPr>
      <w:spacing w:before="100"/>
      <w:ind w:left="694"/>
      <w:outlineLvl w:val="0"/>
    </w:pPr>
    <w:rPr>
      <w:rFonts w:ascii="Agency FB" w:eastAsia="Agency FB" w:hAnsi="Agency FB" w:cs="Agency FB"/>
      <w:b/>
      <w:bCs/>
      <w:sz w:val="56"/>
      <w:szCs w:val="5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790D78"/>
  </w:style>
  <w:style w:type="character" w:customStyle="1" w:styleId="Heading1Char">
    <w:name w:val="Heading 1 Char"/>
    <w:basedOn w:val="DefaultParagraphFont"/>
    <w:link w:val="Heading1"/>
    <w:uiPriority w:val="9"/>
    <w:rsid w:val="005920CC"/>
    <w:rPr>
      <w:rFonts w:ascii="Agency FB" w:eastAsia="Agency FB" w:hAnsi="Agency FB" w:cs="Agency FB"/>
      <w:b/>
      <w:bCs/>
      <w:sz w:val="56"/>
      <w:szCs w:val="56"/>
      <w:lang w:val="en-US"/>
    </w:rPr>
  </w:style>
  <w:style w:type="paragraph" w:styleId="BodyText">
    <w:name w:val="Body Text"/>
    <w:basedOn w:val="Normal"/>
    <w:link w:val="BodyTextChar"/>
    <w:uiPriority w:val="1"/>
    <w:qFormat/>
    <w:rsid w:val="005920CC"/>
    <w:rPr>
      <w:sz w:val="24"/>
      <w:szCs w:val="24"/>
    </w:rPr>
  </w:style>
  <w:style w:type="character" w:customStyle="1" w:styleId="BodyTextChar">
    <w:name w:val="Body Text Char"/>
    <w:basedOn w:val="DefaultParagraphFont"/>
    <w:link w:val="BodyText"/>
    <w:uiPriority w:val="1"/>
    <w:rsid w:val="005920CC"/>
    <w:rPr>
      <w:rFonts w:ascii="Calibri" w:eastAsia="Calibri" w:hAnsi="Calibri" w:cs="Calibri"/>
      <w:sz w:val="24"/>
      <w:szCs w:val="24"/>
      <w:lang w:val="en-US"/>
    </w:rPr>
  </w:style>
  <w:style w:type="paragraph" w:styleId="ListParagraph">
    <w:name w:val="List Paragraph"/>
    <w:basedOn w:val="Normal"/>
    <w:uiPriority w:val="34"/>
    <w:qFormat/>
    <w:rsid w:val="005920CC"/>
    <w:pPr>
      <w:spacing w:before="126"/>
      <w:ind w:left="1054" w:hanging="361"/>
    </w:pPr>
  </w:style>
  <w:style w:type="paragraph" w:styleId="Header">
    <w:name w:val="header"/>
    <w:basedOn w:val="Normal"/>
    <w:link w:val="HeaderChar"/>
    <w:uiPriority w:val="99"/>
    <w:unhideWhenUsed/>
    <w:rsid w:val="005920CC"/>
    <w:pPr>
      <w:tabs>
        <w:tab w:val="center" w:pos="4513"/>
        <w:tab w:val="right" w:pos="9026"/>
      </w:tabs>
    </w:pPr>
  </w:style>
  <w:style w:type="character" w:customStyle="1" w:styleId="HeaderChar">
    <w:name w:val="Header Char"/>
    <w:basedOn w:val="DefaultParagraphFont"/>
    <w:link w:val="Header"/>
    <w:uiPriority w:val="99"/>
    <w:rsid w:val="005920CC"/>
    <w:rPr>
      <w:rFonts w:ascii="Calibri" w:eastAsia="Calibri" w:hAnsi="Calibri" w:cs="Calibri"/>
      <w:lang w:val="en-US"/>
    </w:rPr>
  </w:style>
  <w:style w:type="paragraph" w:styleId="Footer">
    <w:name w:val="footer"/>
    <w:basedOn w:val="Normal"/>
    <w:link w:val="FooterChar"/>
    <w:uiPriority w:val="99"/>
    <w:unhideWhenUsed/>
    <w:rsid w:val="005920CC"/>
    <w:pPr>
      <w:tabs>
        <w:tab w:val="center" w:pos="4513"/>
        <w:tab w:val="right" w:pos="9026"/>
      </w:tabs>
    </w:pPr>
  </w:style>
  <w:style w:type="character" w:customStyle="1" w:styleId="FooterChar">
    <w:name w:val="Footer Char"/>
    <w:basedOn w:val="DefaultParagraphFont"/>
    <w:link w:val="Footer"/>
    <w:uiPriority w:val="99"/>
    <w:rsid w:val="005920CC"/>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89288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716DE-AD34-4949-9AD6-8480FCE83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1924</TotalTime>
  <Pages>5</Pages>
  <Words>2037</Words>
  <Characters>11612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Kachroo</dc:creator>
  <cp:keywords/>
  <dc:description/>
  <cp:lastModifiedBy>Ishan Kachroo</cp:lastModifiedBy>
  <cp:revision>15</cp:revision>
  <cp:lastPrinted>2020-11-18T12:12:00Z</cp:lastPrinted>
  <dcterms:created xsi:type="dcterms:W3CDTF">2020-11-18T10:52:00Z</dcterms:created>
  <dcterms:modified xsi:type="dcterms:W3CDTF">2020-12-21T07:21:00Z</dcterms:modified>
</cp:coreProperties>
</file>