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79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98"/>
        <w:gridCol w:w="3378"/>
        <w:gridCol w:w="7970"/>
        <w:gridCol w:w="1199"/>
        <w:gridCol w:w="1406"/>
        <w:gridCol w:w="1347"/>
      </w:tblGrid>
      <w:tr w:rsidR="00CB4D8B" w:rsidRPr="00CB4D8B" w:rsidTr="007E626C">
        <w:trPr>
          <w:trHeight w:val="207"/>
        </w:trPr>
        <w:tc>
          <w:tcPr>
            <w:tcW w:w="49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b/>
                <w:bCs/>
                <w:color w:val="FFFFFF" w:themeColor="background1"/>
                <w:sz w:val="18"/>
                <w:szCs w:val="18"/>
                <w:lang w:eastAsia="en-IN" w:bidi="hi-IN"/>
              </w:rPr>
            </w:pPr>
            <w:r>
              <w:rPr>
                <w:rFonts w:ascii="Coves" w:eastAsia="Times New Roman" w:hAnsi="Coves" w:cs="Times New Roman"/>
                <w:b/>
                <w:bCs/>
                <w:noProof/>
                <w:color w:val="FFFFFF" w:themeColor="background1"/>
                <w:sz w:val="16"/>
                <w:szCs w:val="16"/>
                <w:lang w:eastAsia="en-IN" w:bidi="hi-IN"/>
              </w:rPr>
              <w:drawing>
                <wp:anchor distT="0" distB="0" distL="114300" distR="114300" simplePos="0" relativeHeight="251659264" behindDoc="1" locked="0" layoutInCell="1" allowOverlap="1" wp14:anchorId="7618D993" wp14:editId="325FCA19">
                  <wp:simplePos x="0" y="0"/>
                  <wp:positionH relativeFrom="column">
                    <wp:posOffset>-1377950</wp:posOffset>
                  </wp:positionH>
                  <wp:positionV relativeFrom="paragraph">
                    <wp:posOffset>-589280</wp:posOffset>
                  </wp:positionV>
                  <wp:extent cx="11925300" cy="12896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6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25300" cy="1289685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Pr="00CB4D8B">
              <w:rPr>
                <w:rFonts w:ascii="Times New Roman" w:eastAsia="Times New Roman" w:hAnsi="Times New Roman" w:cs="Times New Roman"/>
                <w:b/>
                <w:bCs/>
                <w:color w:val="FFFFFF" w:themeColor="background1"/>
                <w:sz w:val="18"/>
                <w:szCs w:val="18"/>
                <w:lang w:eastAsia="en-IN" w:bidi="hi-IN"/>
              </w:rPr>
              <w:t>S. No.</w:t>
            </w:r>
          </w:p>
        </w:tc>
        <w:tc>
          <w:tcPr>
            <w:tcW w:w="337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b/>
                <w:bCs/>
                <w:color w:val="FFFFFF" w:themeColor="background1"/>
                <w:sz w:val="18"/>
                <w:szCs w:val="18"/>
                <w:lang w:eastAsia="en-IN" w:bidi="hi-IN"/>
              </w:rPr>
            </w:pPr>
            <w:r w:rsidRPr="00CB4D8B">
              <w:rPr>
                <w:rFonts w:ascii="Times New Roman" w:eastAsia="Times New Roman" w:hAnsi="Times New Roman" w:cs="Times New Roman"/>
                <w:b/>
                <w:bCs/>
                <w:color w:val="FFFFFF" w:themeColor="background1"/>
                <w:sz w:val="18"/>
                <w:szCs w:val="18"/>
                <w:lang w:eastAsia="en-IN" w:bidi="hi-IN"/>
              </w:rPr>
              <w:t>Event</w:t>
            </w:r>
          </w:p>
        </w:tc>
        <w:tc>
          <w:tcPr>
            <w:tcW w:w="7970"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b/>
                <w:bCs/>
                <w:color w:val="FFFFFF" w:themeColor="background1"/>
                <w:sz w:val="18"/>
                <w:szCs w:val="18"/>
                <w:lang w:eastAsia="en-IN" w:bidi="hi-IN"/>
              </w:rPr>
            </w:pPr>
            <w:r w:rsidRPr="00CB4D8B">
              <w:rPr>
                <w:rFonts w:ascii="Times New Roman" w:eastAsia="Times New Roman" w:hAnsi="Times New Roman" w:cs="Times New Roman"/>
                <w:b/>
                <w:bCs/>
                <w:color w:val="FFFFFF" w:themeColor="background1"/>
                <w:sz w:val="18"/>
                <w:szCs w:val="18"/>
                <w:lang w:eastAsia="en-IN" w:bidi="hi-IN"/>
              </w:rPr>
              <w:t>Event Description</w:t>
            </w:r>
          </w:p>
        </w:tc>
        <w:tc>
          <w:tcPr>
            <w:tcW w:w="1199"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b/>
                <w:bCs/>
                <w:color w:val="FFFFFF" w:themeColor="background1"/>
                <w:sz w:val="18"/>
                <w:szCs w:val="18"/>
                <w:lang w:eastAsia="en-IN" w:bidi="hi-IN"/>
              </w:rPr>
            </w:pPr>
            <w:r w:rsidRPr="00CB4D8B">
              <w:rPr>
                <w:rFonts w:ascii="Times New Roman" w:eastAsia="Times New Roman" w:hAnsi="Times New Roman" w:cs="Times New Roman"/>
                <w:b/>
                <w:bCs/>
                <w:color w:val="FFFFFF" w:themeColor="background1"/>
                <w:sz w:val="18"/>
                <w:szCs w:val="18"/>
                <w:lang w:eastAsia="en-IN" w:bidi="hi-IN"/>
              </w:rPr>
              <w:t>Participants Per Team</w:t>
            </w:r>
          </w:p>
        </w:tc>
        <w:tc>
          <w:tcPr>
            <w:tcW w:w="1406"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b/>
                <w:bCs/>
                <w:color w:val="FFFFFF" w:themeColor="background1"/>
                <w:sz w:val="18"/>
                <w:szCs w:val="18"/>
                <w:lang w:eastAsia="en-IN" w:bidi="hi-IN"/>
              </w:rPr>
            </w:pPr>
            <w:r w:rsidRPr="00CB4D8B">
              <w:rPr>
                <w:rFonts w:ascii="Times New Roman" w:eastAsia="Times New Roman" w:hAnsi="Times New Roman" w:cs="Times New Roman"/>
                <w:b/>
                <w:bCs/>
                <w:color w:val="FFFFFF" w:themeColor="background1"/>
                <w:sz w:val="18"/>
                <w:szCs w:val="18"/>
                <w:lang w:eastAsia="en-IN" w:bidi="hi-IN"/>
              </w:rPr>
              <w:t>Max. Teams from an Institute</w:t>
            </w:r>
          </w:p>
        </w:tc>
        <w:tc>
          <w:tcPr>
            <w:tcW w:w="1347"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b/>
                <w:bCs/>
                <w:color w:val="FFFFFF" w:themeColor="background1"/>
                <w:sz w:val="18"/>
                <w:szCs w:val="18"/>
                <w:lang w:eastAsia="en-IN" w:bidi="hi-IN"/>
              </w:rPr>
            </w:pPr>
            <w:r w:rsidRPr="00CB4D8B">
              <w:rPr>
                <w:rFonts w:ascii="Times New Roman" w:eastAsia="Times New Roman" w:hAnsi="Times New Roman" w:cs="Times New Roman"/>
                <w:b/>
                <w:bCs/>
                <w:color w:val="FFFFFF" w:themeColor="background1"/>
                <w:sz w:val="18"/>
                <w:szCs w:val="18"/>
                <w:lang w:eastAsia="en-IN" w:bidi="hi-IN"/>
              </w:rPr>
              <w:t>Fee (per Team)</w:t>
            </w:r>
          </w:p>
        </w:tc>
      </w:tr>
      <w:tr w:rsidR="00CB4D8B" w:rsidRPr="00CB4D8B" w:rsidTr="007E626C">
        <w:trPr>
          <w:trHeight w:val="283"/>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b/>
                <w:bCs/>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b/>
                <w:bCs/>
                <w:color w:val="FFFFFF" w:themeColor="background1"/>
                <w:sz w:val="18"/>
                <w:szCs w:val="18"/>
                <w:lang w:eastAsia="en-IN" w:bidi="hi-IN"/>
              </w:rPr>
            </w:pPr>
          </w:p>
        </w:tc>
        <w:tc>
          <w:tcPr>
            <w:tcW w:w="7970" w:type="dxa"/>
            <w:vMerge/>
            <w:vAlign w:val="center"/>
            <w:hideMark/>
          </w:tcPr>
          <w:p w:rsidR="00CB4D8B" w:rsidRPr="00CB4D8B" w:rsidRDefault="00CB4D8B" w:rsidP="00CB4D8B">
            <w:pPr>
              <w:spacing w:after="0" w:line="240" w:lineRule="auto"/>
              <w:rPr>
                <w:rFonts w:ascii="Times New Roman" w:eastAsia="Times New Roman" w:hAnsi="Times New Roman" w:cs="Times New Roman"/>
                <w:b/>
                <w:bCs/>
                <w:color w:val="FFFFFF" w:themeColor="background1"/>
                <w:sz w:val="18"/>
                <w:szCs w:val="18"/>
                <w:lang w:eastAsia="en-IN" w:bidi="hi-IN"/>
              </w:rPr>
            </w:pPr>
          </w:p>
        </w:tc>
        <w:tc>
          <w:tcPr>
            <w:tcW w:w="1199" w:type="dxa"/>
            <w:vMerge/>
            <w:vAlign w:val="center"/>
            <w:hideMark/>
          </w:tcPr>
          <w:p w:rsidR="00CB4D8B" w:rsidRPr="00CB4D8B" w:rsidRDefault="00CB4D8B" w:rsidP="00CB4D8B">
            <w:pPr>
              <w:spacing w:after="0" w:line="240" w:lineRule="auto"/>
              <w:rPr>
                <w:rFonts w:ascii="Times New Roman" w:eastAsia="Times New Roman" w:hAnsi="Times New Roman" w:cs="Times New Roman"/>
                <w:b/>
                <w:bCs/>
                <w:color w:val="FFFFFF" w:themeColor="background1"/>
                <w:sz w:val="18"/>
                <w:szCs w:val="18"/>
                <w:lang w:eastAsia="en-IN" w:bidi="hi-IN"/>
              </w:rPr>
            </w:pP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b/>
                <w:bCs/>
                <w:color w:val="FFFFFF" w:themeColor="background1"/>
                <w:sz w:val="18"/>
                <w:szCs w:val="18"/>
                <w:lang w:eastAsia="en-IN" w:bidi="hi-IN"/>
              </w:rPr>
            </w:pPr>
          </w:p>
        </w:tc>
        <w:tc>
          <w:tcPr>
            <w:tcW w:w="1347" w:type="dxa"/>
            <w:vMerge/>
            <w:vAlign w:val="center"/>
            <w:hideMark/>
          </w:tcPr>
          <w:p w:rsidR="00CB4D8B" w:rsidRPr="00CB4D8B" w:rsidRDefault="00CB4D8B" w:rsidP="00CB4D8B">
            <w:pPr>
              <w:spacing w:after="0" w:line="240" w:lineRule="auto"/>
              <w:rPr>
                <w:rFonts w:ascii="Times New Roman" w:eastAsia="Times New Roman" w:hAnsi="Times New Roman" w:cs="Times New Roman"/>
                <w:b/>
                <w:bCs/>
                <w:color w:val="FFFFFF" w:themeColor="background1"/>
                <w:sz w:val="18"/>
                <w:szCs w:val="18"/>
                <w:lang w:eastAsia="en-IN" w:bidi="hi-IN"/>
              </w:rPr>
            </w:pPr>
          </w:p>
        </w:tc>
      </w:tr>
      <w:tr w:rsidR="00CB4D8B" w:rsidRPr="00CB4D8B" w:rsidTr="007E626C">
        <w:trPr>
          <w:trHeight w:val="331"/>
        </w:trPr>
        <w:tc>
          <w:tcPr>
            <w:tcW w:w="49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337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ABHIKALITRA (C &amp; JAVA DEBUGGING)</w:t>
            </w:r>
            <w:r>
              <w:rPr>
                <w:rFonts w:ascii="Coves" w:eastAsia="Times New Roman" w:hAnsi="Coves" w:cs="Times New Roman"/>
                <w:b/>
                <w:bCs/>
                <w:noProof/>
                <w:color w:val="FFFFFF" w:themeColor="background1"/>
                <w:sz w:val="16"/>
                <w:szCs w:val="16"/>
                <w:lang w:eastAsia="en-IN" w:bidi="hi-IN"/>
              </w:rPr>
              <w:t xml:space="preserve"> </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This event is based on C Debugging in which participants are required to find errors, generating output and debug the code.</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331"/>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This event is based on JAVA Debugging in which participants are required to find errors, generating output and debug the code.</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ANUKRITI (MODEL PRESENTATION)</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Have concepts? Bring them to reality by applying your engineering brains. Make it work!</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 to 4</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250/-</w:t>
            </w:r>
          </w:p>
        </w:tc>
      </w:tr>
      <w:tr w:rsidR="00CB4D8B" w:rsidRPr="00CB4D8B" w:rsidTr="007E626C">
        <w:trPr>
          <w:trHeight w:val="331"/>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3</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YANTRA SAMAR (BLOCK BEAST)</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 xml:space="preserve">In this event, teams have to bring self-made wireless/wired controlled car/robot that will be tested by completing a task of picking, transporting and dropping square thermocol/light wodden blocks at the given spots precisely. </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3 to 4</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250/-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4</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YUDH KAR (JUNK YARD WAR)</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Can you do more with less? Make the waste your treasure.</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3 to 4</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25</w:t>
            </w:r>
            <w:r w:rsidR="00CB4D8B" w:rsidRPr="00CB4D8B">
              <w:rPr>
                <w:rFonts w:ascii="Times New Roman" w:eastAsia="Times New Roman" w:hAnsi="Times New Roman" w:cs="Times New Roman"/>
                <w:color w:val="FFFFFF" w:themeColor="background1"/>
                <w:sz w:val="18"/>
                <w:szCs w:val="18"/>
                <w:lang w:eastAsia="en-IN" w:bidi="hi-IN"/>
              </w:rPr>
              <w:t>0/-</w:t>
            </w:r>
          </w:p>
        </w:tc>
      </w:tr>
      <w:tr w:rsidR="00CB4D8B" w:rsidRPr="00CB4D8B" w:rsidTr="007E626C">
        <w:trPr>
          <w:trHeight w:val="166"/>
        </w:trPr>
        <w:tc>
          <w:tcPr>
            <w:tcW w:w="49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337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KURUKSHETRA (LAN-GAMING)</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Counter Strike Multiplayer Competition</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Group of 5</w:t>
            </w:r>
          </w:p>
        </w:tc>
        <w:tc>
          <w:tcPr>
            <w:tcW w:w="1406"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20</w:t>
            </w: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35</w:t>
            </w:r>
            <w:r w:rsidR="00CB4D8B" w:rsidRPr="00CB4D8B">
              <w:rPr>
                <w:rFonts w:ascii="Times New Roman" w:eastAsia="Times New Roman" w:hAnsi="Times New Roman" w:cs="Times New Roman"/>
                <w:color w:val="FFFFFF" w:themeColor="background1"/>
                <w:sz w:val="18"/>
                <w:szCs w:val="18"/>
                <w:lang w:eastAsia="en-IN" w:bidi="hi-IN"/>
              </w:rPr>
              <w:t>0/-</w:t>
            </w:r>
          </w:p>
        </w:tc>
      </w:tr>
      <w:tr w:rsidR="00CB4D8B" w:rsidRPr="00CB4D8B" w:rsidTr="007E626C">
        <w:trPr>
          <w:trHeight w:val="166"/>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FIFA Multiplayer Competition</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66"/>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Blur Multiplayer Competition</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66"/>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Mini Militia Multiplayer Competition</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58"/>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6</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ABHIVYAKTI (AD-MAD SHOW)</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Creative? Have a marketing mind? Design to convince? Be an ad-maker.</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 to 3</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200/-</w:t>
            </w:r>
          </w:p>
        </w:tc>
      </w:tr>
      <w:tr w:rsidR="00CB4D8B" w:rsidRPr="00CB4D8B" w:rsidTr="007E626C">
        <w:trPr>
          <w:trHeight w:val="400"/>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7</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BULLS &amp; BEAR</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 xml:space="preserve">Participants will do the virtual trading in the stock market in cash equity segment through the trading terminal provided by organizer. The person who will earn the maximum Mark to Mark (MTM) with least turnover will be the winner. </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408"/>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8</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MANAGEMENT QUIZ</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Management quiz focuses on testing the IQ of participants in different spheres such as Business world, entrepreneurship and management concepts through innovative rounds that stimulates the management skills of the participants.</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8</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150/-</w:t>
            </w:r>
          </w:p>
        </w:tc>
      </w:tr>
      <w:tr w:rsidR="00CB4D8B" w:rsidRPr="00CB4D8B" w:rsidTr="007E626C">
        <w:trPr>
          <w:trHeight w:val="166"/>
        </w:trPr>
        <w:tc>
          <w:tcPr>
            <w:tcW w:w="49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9</w:t>
            </w:r>
          </w:p>
        </w:tc>
        <w:tc>
          <w:tcPr>
            <w:tcW w:w="337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AAJA NACHLE (SOLO/DUET/GROUP DANCE)</w:t>
            </w:r>
          </w:p>
        </w:tc>
        <w:tc>
          <w:tcPr>
            <w:tcW w:w="7970"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Loosen up and let the insanity in you take control. Move your body to the groovy beats and fill your vision with crowds cheering for you on stage! Group, Duet, or Solo.</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8</w:t>
            </w: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10</w:t>
            </w:r>
            <w:r w:rsidR="00CB4D8B" w:rsidRPr="00CB4D8B">
              <w:rPr>
                <w:rFonts w:ascii="Times New Roman" w:eastAsia="Times New Roman" w:hAnsi="Times New Roman" w:cs="Times New Roman"/>
                <w:color w:val="FFFFFF" w:themeColor="background1"/>
                <w:sz w:val="18"/>
                <w:szCs w:val="18"/>
                <w:lang w:eastAsia="en-IN" w:bidi="hi-IN"/>
              </w:rPr>
              <w:t>0/-</w:t>
            </w:r>
          </w:p>
        </w:tc>
      </w:tr>
      <w:tr w:rsidR="00CB4D8B" w:rsidRPr="00CB4D8B" w:rsidTr="007E626C">
        <w:trPr>
          <w:trHeight w:val="141"/>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6"/>
                <w:szCs w:val="16"/>
                <w:lang w:eastAsia="en-IN" w:bidi="hi-IN"/>
              </w:rPr>
            </w:pP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w:t>
            </w: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20</w:t>
            </w:r>
            <w:r w:rsidR="00CB4D8B" w:rsidRPr="00CB4D8B">
              <w:rPr>
                <w:rFonts w:ascii="Times New Roman" w:eastAsia="Times New Roman" w:hAnsi="Times New Roman" w:cs="Times New Roman"/>
                <w:color w:val="FFFFFF" w:themeColor="background1"/>
                <w:sz w:val="18"/>
                <w:szCs w:val="18"/>
                <w:lang w:eastAsia="en-IN" w:bidi="hi-IN"/>
              </w:rPr>
              <w:t>0/-</w:t>
            </w:r>
          </w:p>
        </w:tc>
      </w:tr>
      <w:tr w:rsidR="00CB4D8B" w:rsidRPr="00CB4D8B" w:rsidTr="007E626C">
        <w:trPr>
          <w:trHeight w:val="177"/>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6"/>
                <w:szCs w:val="16"/>
                <w:lang w:eastAsia="en-IN" w:bidi="hi-IN"/>
              </w:rPr>
            </w:pP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Group</w:t>
            </w: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w:t>
            </w:r>
            <w:r w:rsidR="007E626C">
              <w:rPr>
                <w:rFonts w:ascii="Times New Roman" w:eastAsia="Times New Roman" w:hAnsi="Times New Roman" w:cs="Times New Roman"/>
                <w:color w:val="FFFFFF" w:themeColor="background1"/>
                <w:sz w:val="18"/>
                <w:szCs w:val="18"/>
                <w:lang w:eastAsia="en-IN" w:bidi="hi-IN"/>
              </w:rPr>
              <w:t xml:space="preserve"> 10</w:t>
            </w:r>
            <w:r w:rsidRPr="00CB4D8B">
              <w:rPr>
                <w:rFonts w:ascii="Times New Roman" w:eastAsia="Times New Roman" w:hAnsi="Times New Roman" w:cs="Times New Roman"/>
                <w:color w:val="FFFFFF" w:themeColor="background1"/>
                <w:sz w:val="18"/>
                <w:szCs w:val="18"/>
                <w:lang w:eastAsia="en-IN" w:bidi="hi-IN"/>
              </w:rPr>
              <w:t>00/-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PARIDHAAN (FASHION SHOW)</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Let your imagination define the fashion and your attitude do the talking. The gloss, glitz, and glamour are back.</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Group</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3</w:t>
            </w: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1000</w:t>
            </w:r>
            <w:r w:rsidR="00CB4D8B" w:rsidRPr="00CB4D8B">
              <w:rPr>
                <w:rFonts w:ascii="Times New Roman" w:eastAsia="Times New Roman" w:hAnsi="Times New Roman" w:cs="Times New Roman"/>
                <w:color w:val="FFFFFF" w:themeColor="background1"/>
                <w:sz w:val="18"/>
                <w:szCs w:val="18"/>
                <w:lang w:eastAsia="en-IN" w:bidi="hi-IN"/>
              </w:rPr>
              <w:t>/-</w:t>
            </w:r>
          </w:p>
        </w:tc>
      </w:tr>
      <w:tr w:rsidR="00CB4D8B" w:rsidRPr="00CB4D8B" w:rsidTr="007E626C">
        <w:trPr>
          <w:trHeight w:val="166"/>
        </w:trPr>
        <w:tc>
          <w:tcPr>
            <w:tcW w:w="49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11</w:t>
            </w:r>
          </w:p>
        </w:tc>
        <w:tc>
          <w:tcPr>
            <w:tcW w:w="337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AAROH-AVROH (SOLO/DUET)</w:t>
            </w:r>
          </w:p>
        </w:tc>
        <w:tc>
          <w:tcPr>
            <w:tcW w:w="7970" w:type="dxa"/>
            <w:vMerge w:val="restart"/>
            <w:shd w:val="clear" w:color="auto" w:fill="auto"/>
            <w:vAlign w:val="center"/>
            <w:hideMark/>
          </w:tcPr>
          <w:p w:rsidR="00CB4D8B" w:rsidRPr="00CB4D8B" w:rsidRDefault="00CB4D8B" w:rsidP="00CB4D8B">
            <w:pPr>
              <w:spacing w:after="24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"If I can't fly, let me sing."</w:t>
            </w:r>
            <w:r w:rsidRPr="00CB4D8B">
              <w:rPr>
                <w:rFonts w:ascii="Times New Roman" w:eastAsia="Times New Roman" w:hAnsi="Times New Roman" w:cs="Times New Roman"/>
                <w:color w:val="FFFFFF" w:themeColor="background1"/>
                <w:sz w:val="16"/>
                <w:szCs w:val="16"/>
                <w:lang w:eastAsia="en-IN" w:bidi="hi-IN"/>
              </w:rPr>
              <w:br/>
              <w:t>Let your songs and voice transcend all the boundaries, sing for the moment, for laugh and for tears. Solo and Duet Competiton.</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150/-</w:t>
            </w:r>
          </w:p>
        </w:tc>
      </w:tr>
      <w:tr w:rsidR="00CB4D8B" w:rsidRPr="00CB4D8B" w:rsidTr="007E626C">
        <w:trPr>
          <w:trHeight w:val="248"/>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6"/>
                <w:szCs w:val="16"/>
                <w:lang w:eastAsia="en-IN" w:bidi="hi-IN"/>
              </w:rPr>
            </w:pP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w:t>
            </w: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250/-</w:t>
            </w:r>
          </w:p>
        </w:tc>
      </w:tr>
      <w:tr w:rsidR="00CB4D8B" w:rsidRPr="00CB4D8B" w:rsidTr="007E626C">
        <w:trPr>
          <w:trHeight w:val="331"/>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12</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SWAR BANDISH (BAND JAM)</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Moving up from tablas to drums and from violins to guitars, bring out the wilderness of pop and rock, classical and western, and not to forget fusion.</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7</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3</w:t>
            </w:r>
          </w:p>
        </w:tc>
        <w:tc>
          <w:tcPr>
            <w:tcW w:w="1347" w:type="dxa"/>
            <w:shd w:val="clear" w:color="auto" w:fill="auto"/>
            <w:vAlign w:val="center"/>
            <w:hideMark/>
          </w:tcPr>
          <w:p w:rsidR="00CB4D8B" w:rsidRPr="00CB4D8B" w:rsidRDefault="00CB4D8B" w:rsidP="007E626C">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 xml:space="preserve">INR </w:t>
            </w:r>
            <w:r w:rsidR="007E626C">
              <w:rPr>
                <w:rFonts w:ascii="Times New Roman" w:eastAsia="Times New Roman" w:hAnsi="Times New Roman" w:cs="Times New Roman"/>
                <w:color w:val="FFFFFF" w:themeColor="background1"/>
                <w:sz w:val="18"/>
                <w:szCs w:val="18"/>
                <w:lang w:eastAsia="en-IN" w:bidi="hi-IN"/>
              </w:rPr>
              <w:t>2000</w:t>
            </w:r>
            <w:r w:rsidRPr="00CB4D8B">
              <w:rPr>
                <w:rFonts w:ascii="Times New Roman" w:eastAsia="Times New Roman" w:hAnsi="Times New Roman" w:cs="Times New Roman"/>
                <w:color w:val="FFFFFF" w:themeColor="background1"/>
                <w:sz w:val="18"/>
                <w:szCs w:val="18"/>
                <w:lang w:eastAsia="en-IN" w:bidi="hi-IN"/>
              </w:rPr>
              <w:t>/-</w:t>
            </w:r>
          </w:p>
        </w:tc>
      </w:tr>
      <w:tr w:rsidR="00CB4D8B" w:rsidRPr="00CB4D8B" w:rsidTr="007E626C">
        <w:trPr>
          <w:trHeight w:val="331"/>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13</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GARUD DWAR (TRESURE HUNT)</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 xml:space="preserve">This game reveals a series of stages for its participant in order to challenge their mental &amp; physical strength. The game consist different subsequent stages. Each stage has a task &amp; then a gamble. </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250/-</w:t>
            </w:r>
          </w:p>
        </w:tc>
      </w:tr>
      <w:tr w:rsidR="00CB4D8B" w:rsidRPr="00CB4D8B" w:rsidTr="007E626C">
        <w:trPr>
          <w:trHeight w:val="25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14</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RANG-MANCH (SKIT)</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Believe that dramatics is a way of reinventing yourself? A passion for theatre and a flair for performing is all you need.</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Group</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4</w:t>
            </w: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5</w:t>
            </w:r>
            <w:r w:rsidR="00CB4D8B" w:rsidRPr="00CB4D8B">
              <w:rPr>
                <w:rFonts w:ascii="Times New Roman" w:eastAsia="Times New Roman" w:hAnsi="Times New Roman" w:cs="Times New Roman"/>
                <w:color w:val="FFFFFF" w:themeColor="background1"/>
                <w:sz w:val="18"/>
                <w:szCs w:val="18"/>
                <w:lang w:eastAsia="en-IN" w:bidi="hi-IN"/>
              </w:rPr>
              <w:t>00/-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15</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PRATIROOP (PHOTOGRAPHY)</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Have stories to tell, but out of words? Capture them.</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15</w:t>
            </w:r>
          </w:p>
        </w:tc>
        <w:tc>
          <w:tcPr>
            <w:tcW w:w="1347" w:type="dxa"/>
            <w:shd w:val="clear" w:color="auto" w:fill="auto"/>
            <w:vAlign w:val="center"/>
            <w:hideMark/>
          </w:tcPr>
          <w:p w:rsidR="00CB4D8B" w:rsidRPr="00CB4D8B" w:rsidRDefault="007E626C"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Pr>
                <w:rFonts w:ascii="Times New Roman" w:eastAsia="Times New Roman" w:hAnsi="Times New Roman" w:cs="Times New Roman"/>
                <w:color w:val="FFFFFF" w:themeColor="background1"/>
                <w:sz w:val="18"/>
                <w:szCs w:val="18"/>
                <w:lang w:eastAsia="en-IN" w:bidi="hi-IN"/>
              </w:rPr>
              <w:t>INR 15</w:t>
            </w:r>
            <w:r w:rsidR="00CB4D8B" w:rsidRPr="00CB4D8B">
              <w:rPr>
                <w:rFonts w:ascii="Times New Roman" w:eastAsia="Times New Roman" w:hAnsi="Times New Roman" w:cs="Times New Roman"/>
                <w:color w:val="FFFFFF" w:themeColor="background1"/>
                <w:sz w:val="18"/>
                <w:szCs w:val="18"/>
                <w:lang w:eastAsia="en-IN" w:bidi="hi-IN"/>
              </w:rPr>
              <w:t>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16</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CHITRAKALA (RANGOLI)</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Ingnite the creative spark and play with colors to espress.</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 to 2</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150/-</w:t>
            </w:r>
          </w:p>
        </w:tc>
      </w:tr>
      <w:tr w:rsidR="00CB4D8B" w:rsidRPr="00CB4D8B" w:rsidTr="007E626C">
        <w:trPr>
          <w:trHeight w:val="207"/>
        </w:trPr>
        <w:tc>
          <w:tcPr>
            <w:tcW w:w="49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17</w:t>
            </w:r>
          </w:p>
        </w:tc>
        <w:tc>
          <w:tcPr>
            <w:tcW w:w="3378"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PRATIBHA/TALENT SHOW (MIMICKERY,  EXTEMPORE, STAND-UP COMEDY)</w:t>
            </w:r>
          </w:p>
        </w:tc>
        <w:tc>
          <w:tcPr>
            <w:tcW w:w="7970"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 xml:space="preserve">A platform where participants showcase talents across Mimicry, Extempore, or Stand-up Comedy to win. </w:t>
            </w:r>
          </w:p>
        </w:tc>
        <w:tc>
          <w:tcPr>
            <w:tcW w:w="1199"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vMerge w:val="restart"/>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 xml:space="preserve">INR </w:t>
            </w:r>
            <w:r w:rsidR="005D7A0A">
              <w:rPr>
                <w:rFonts w:ascii="Times New Roman" w:eastAsia="Times New Roman" w:hAnsi="Times New Roman" w:cs="Times New Roman"/>
                <w:color w:val="FFFFFF" w:themeColor="background1"/>
                <w:sz w:val="18"/>
                <w:szCs w:val="18"/>
                <w:lang w:eastAsia="en-IN" w:bidi="hi-IN"/>
              </w:rPr>
              <w:t>10</w:t>
            </w:r>
            <w:r w:rsidRPr="00CB4D8B">
              <w:rPr>
                <w:rFonts w:ascii="Times New Roman" w:eastAsia="Times New Roman" w:hAnsi="Times New Roman" w:cs="Times New Roman"/>
                <w:color w:val="FFFFFF" w:themeColor="background1"/>
                <w:sz w:val="18"/>
                <w:szCs w:val="18"/>
                <w:lang w:eastAsia="en-IN" w:bidi="hi-IN"/>
              </w:rPr>
              <w:t>0/-</w:t>
            </w:r>
          </w:p>
        </w:tc>
      </w:tr>
      <w:tr w:rsidR="00CB4D8B" w:rsidRPr="00CB4D8B" w:rsidTr="007E626C">
        <w:trPr>
          <w:trHeight w:val="207"/>
        </w:trPr>
        <w:tc>
          <w:tcPr>
            <w:tcW w:w="49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3378"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7970"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6"/>
                <w:szCs w:val="16"/>
                <w:lang w:eastAsia="en-IN" w:bidi="hi-IN"/>
              </w:rPr>
            </w:pPr>
          </w:p>
        </w:tc>
        <w:tc>
          <w:tcPr>
            <w:tcW w:w="1199"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406"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c>
          <w:tcPr>
            <w:tcW w:w="1347" w:type="dxa"/>
            <w:vMerge/>
            <w:vAlign w:val="center"/>
            <w:hideMark/>
          </w:tcPr>
          <w:p w:rsidR="00CB4D8B" w:rsidRPr="00CB4D8B" w:rsidRDefault="00CB4D8B" w:rsidP="00CB4D8B">
            <w:pPr>
              <w:spacing w:after="0" w:line="240" w:lineRule="auto"/>
              <w:rPr>
                <w:rFonts w:ascii="Times New Roman" w:eastAsia="Times New Roman" w:hAnsi="Times New Roman" w:cs="Times New Roman"/>
                <w:color w:val="FFFFFF" w:themeColor="background1"/>
                <w:sz w:val="18"/>
                <w:szCs w:val="18"/>
                <w:lang w:eastAsia="en-IN" w:bidi="hi-IN"/>
              </w:rPr>
            </w:pPr>
          </w:p>
        </w:tc>
      </w:tr>
      <w:tr w:rsidR="00CB4D8B" w:rsidRPr="00CB4D8B" w:rsidTr="007E626C">
        <w:trPr>
          <w:trHeight w:val="331"/>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18</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BRIDGE DESIGNING</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An oppurtunity to showcase your desgning and engineering knowledge to build a bridge with the help of ice cream sticks and glue. The most stable and strong bridge wins.</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 to 3</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250/-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19</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RUBIK'S CUBE CHALLENGE</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We turn the cube and it twists us. Let's see who wins.</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331"/>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20</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MANAGEMENT CASE</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Participant are required to prepare a caselet on one of the topics provided beforehand of the event and present the same in the event.</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 to 2</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150/-</w:t>
            </w:r>
          </w:p>
        </w:tc>
      </w:tr>
      <w:tr w:rsidR="00CB4D8B" w:rsidRPr="00CB4D8B" w:rsidTr="007E626C">
        <w:trPr>
          <w:trHeight w:val="331"/>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21</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BODY ART (FACE PAINTING/CARTOON MAKING/TATTOOS DESIGNING)</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Let your wild and mad imaginations be inked.</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265"/>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22</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POETRY</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Don't just tell a story or recite a poem, do both of them at once. And take the audience on a heart-rendering, emotional, beatific or a hilarious journey.</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15</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23</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BEAT BOXING</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No need of fancy instruments, let your vocal chords give a tough competition to the bands.</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66"/>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24</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RAP WAR</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The power here doesn't only lies in your voice but on your writing. Write and sing to influence.</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r w:rsidR="00CB4D8B" w:rsidRPr="00CB4D8B" w:rsidTr="007E626C">
        <w:trPr>
          <w:trHeight w:val="18"/>
        </w:trPr>
        <w:tc>
          <w:tcPr>
            <w:tcW w:w="49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25</w:t>
            </w:r>
          </w:p>
        </w:tc>
        <w:tc>
          <w:tcPr>
            <w:tcW w:w="3378"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MODEL UNITED NATIONS</w:t>
            </w:r>
          </w:p>
        </w:tc>
        <w:tc>
          <w:tcPr>
            <w:tcW w:w="7970"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6"/>
                <w:szCs w:val="16"/>
                <w:lang w:eastAsia="en-IN" w:bidi="hi-IN"/>
              </w:rPr>
            </w:pPr>
            <w:r w:rsidRPr="00CB4D8B">
              <w:rPr>
                <w:rFonts w:ascii="Times New Roman" w:eastAsia="Times New Roman" w:hAnsi="Times New Roman" w:cs="Times New Roman"/>
                <w:color w:val="FFFFFF" w:themeColor="background1"/>
                <w:sz w:val="16"/>
                <w:szCs w:val="16"/>
                <w:lang w:eastAsia="en-IN" w:bidi="hi-IN"/>
              </w:rPr>
              <w:t>Simulation of UN where the participants take on the role as ambassadors for nations in different UN bodies and have debate over different topics.</w:t>
            </w:r>
          </w:p>
        </w:tc>
        <w:tc>
          <w:tcPr>
            <w:tcW w:w="1199"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w:t>
            </w:r>
          </w:p>
        </w:tc>
        <w:tc>
          <w:tcPr>
            <w:tcW w:w="1406"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10</w:t>
            </w:r>
          </w:p>
        </w:tc>
        <w:tc>
          <w:tcPr>
            <w:tcW w:w="1347" w:type="dxa"/>
            <w:shd w:val="clear" w:color="auto" w:fill="auto"/>
            <w:vAlign w:val="center"/>
            <w:hideMark/>
          </w:tcPr>
          <w:p w:rsidR="00CB4D8B" w:rsidRPr="00CB4D8B" w:rsidRDefault="00CB4D8B" w:rsidP="00CB4D8B">
            <w:pPr>
              <w:spacing w:after="0" w:line="240" w:lineRule="auto"/>
              <w:jc w:val="center"/>
              <w:rPr>
                <w:rFonts w:ascii="Times New Roman" w:eastAsia="Times New Roman" w:hAnsi="Times New Roman" w:cs="Times New Roman"/>
                <w:color w:val="FFFFFF" w:themeColor="background1"/>
                <w:sz w:val="18"/>
                <w:szCs w:val="18"/>
                <w:lang w:eastAsia="en-IN" w:bidi="hi-IN"/>
              </w:rPr>
            </w:pPr>
            <w:r w:rsidRPr="00CB4D8B">
              <w:rPr>
                <w:rFonts w:ascii="Times New Roman" w:eastAsia="Times New Roman" w:hAnsi="Times New Roman" w:cs="Times New Roman"/>
                <w:color w:val="FFFFFF" w:themeColor="background1"/>
                <w:sz w:val="18"/>
                <w:szCs w:val="18"/>
                <w:lang w:eastAsia="en-IN" w:bidi="hi-IN"/>
              </w:rPr>
              <w:t>INR 100/-</w:t>
            </w:r>
          </w:p>
        </w:tc>
      </w:tr>
    </w:tbl>
    <w:p w:rsidR="00FB6318" w:rsidRPr="00CB4D8B" w:rsidRDefault="0001002B" w:rsidP="007E626C">
      <w:pPr>
        <w:rPr>
          <w:color w:val="FFFFFF" w:themeColor="background1"/>
        </w:rPr>
      </w:pPr>
    </w:p>
    <w:sectPr w:rsidR="00FB6318" w:rsidRPr="00CB4D8B" w:rsidSect="00CB4D8B">
      <w:pgSz w:w="16838" w:h="11906" w:orient="landscape" w:code="9"/>
      <w:pgMar w:top="425" w:right="397" w:bottom="284" w:left="4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ves">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CB"/>
    <w:rsid w:val="0001002B"/>
    <w:rsid w:val="00105CDB"/>
    <w:rsid w:val="001777CB"/>
    <w:rsid w:val="00251982"/>
    <w:rsid w:val="003C1A3B"/>
    <w:rsid w:val="005D7A0A"/>
    <w:rsid w:val="007718FD"/>
    <w:rsid w:val="007E626C"/>
    <w:rsid w:val="009654DF"/>
    <w:rsid w:val="00C6783D"/>
    <w:rsid w:val="00C8434A"/>
    <w:rsid w:val="00CB4D8B"/>
    <w:rsid w:val="00F06F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59AE"/>
  <w15:chartTrackingRefBased/>
  <w15:docId w15:val="{DFC93DC1-1DCC-4669-A0AF-1024C58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4215">
      <w:bodyDiv w:val="1"/>
      <w:marLeft w:val="0"/>
      <w:marRight w:val="0"/>
      <w:marTop w:val="0"/>
      <w:marBottom w:val="0"/>
      <w:divBdr>
        <w:top w:val="none" w:sz="0" w:space="0" w:color="auto"/>
        <w:left w:val="none" w:sz="0" w:space="0" w:color="auto"/>
        <w:bottom w:val="none" w:sz="0" w:space="0" w:color="auto"/>
        <w:right w:val="none" w:sz="0" w:space="0" w:color="auto"/>
      </w:divBdr>
    </w:div>
    <w:div w:id="343284415">
      <w:bodyDiv w:val="1"/>
      <w:marLeft w:val="0"/>
      <w:marRight w:val="0"/>
      <w:marTop w:val="0"/>
      <w:marBottom w:val="0"/>
      <w:divBdr>
        <w:top w:val="none" w:sz="0" w:space="0" w:color="auto"/>
        <w:left w:val="none" w:sz="0" w:space="0" w:color="auto"/>
        <w:bottom w:val="none" w:sz="0" w:space="0" w:color="auto"/>
        <w:right w:val="none" w:sz="0" w:space="0" w:color="auto"/>
      </w:divBdr>
    </w:div>
    <w:div w:id="4475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Prakash</dc:creator>
  <cp:keywords/>
  <dc:description/>
  <cp:lastModifiedBy>Prakhar Prakash</cp:lastModifiedBy>
  <cp:revision>9</cp:revision>
  <cp:lastPrinted>2018-01-14T06:01:00Z</cp:lastPrinted>
  <dcterms:created xsi:type="dcterms:W3CDTF">2017-12-20T09:33:00Z</dcterms:created>
  <dcterms:modified xsi:type="dcterms:W3CDTF">2018-01-14T06:02:00Z</dcterms:modified>
</cp:coreProperties>
</file>