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0F0" w:rsidRDefault="006F75E2">
      <w:pPr>
        <w:tabs>
          <w:tab w:val="right" w:pos="9360"/>
        </w:tabs>
        <w:suppressAutoHyphens/>
        <w:autoSpaceDE w:val="0"/>
        <w:autoSpaceDN w:val="0"/>
        <w:adjustRightInd w:val="0"/>
      </w:pPr>
      <w:r>
        <w:t>New York University</w:t>
      </w:r>
      <w:r>
        <w:tab/>
        <w:t>Fall 2014</w:t>
      </w:r>
    </w:p>
    <w:p w:rsidR="002E10F0" w:rsidRDefault="006F75E2">
      <w:pPr>
        <w:tabs>
          <w:tab w:val="right" w:pos="9360"/>
        </w:tabs>
        <w:suppressAutoHyphens/>
        <w:autoSpaceDE w:val="0"/>
        <w:autoSpaceDN w:val="0"/>
        <w:adjustRightInd w:val="0"/>
      </w:pPr>
      <w:r>
        <w:t>Gallatin School</w:t>
      </w:r>
      <w:r>
        <w:tab/>
        <w:t>MW 11:00-12:15</w:t>
      </w:r>
    </w:p>
    <w:p w:rsidR="002E10F0" w:rsidRDefault="007B26B7" w:rsidP="006F75E2">
      <w:pPr>
        <w:tabs>
          <w:tab w:val="right" w:pos="9360"/>
        </w:tabs>
        <w:suppressAutoHyphens/>
        <w:autoSpaceDE w:val="0"/>
        <w:autoSpaceDN w:val="0"/>
        <w:adjustRightInd w:val="0"/>
        <w:rPr>
          <w:b/>
          <w:bCs/>
        </w:rPr>
      </w:pPr>
      <w:r>
        <w:t>Prof. Cittadino</w:t>
      </w:r>
      <w:r>
        <w:tab/>
      </w:r>
      <w:r w:rsidR="006F75E2">
        <w:t>Goddard B06</w:t>
      </w:r>
    </w:p>
    <w:p w:rsidR="002E10F0" w:rsidRPr="00EE5EE1" w:rsidRDefault="00EE5EE1">
      <w:pPr>
        <w:tabs>
          <w:tab w:val="right" w:pos="9360"/>
        </w:tabs>
        <w:suppressAutoHyphens/>
        <w:autoSpaceDE w:val="0"/>
        <w:autoSpaceDN w:val="0"/>
        <w:adjustRightInd w:val="0"/>
        <w:jc w:val="center"/>
        <w:rPr>
          <w:bCs/>
        </w:rPr>
      </w:pPr>
      <w:r>
        <w:rPr>
          <w:bCs/>
        </w:rPr>
        <w:t>[THIS SYLLABUS IS TENTATIVE AND INCOMPLETE]</w:t>
      </w:r>
    </w:p>
    <w:p w:rsidR="002E10F0" w:rsidRDefault="007B26B7" w:rsidP="007B26B7">
      <w:pPr>
        <w:tabs>
          <w:tab w:val="right" w:pos="9360"/>
        </w:tabs>
        <w:suppressAutoHyphens/>
        <w:autoSpaceDE w:val="0"/>
        <w:autoSpaceDN w:val="0"/>
        <w:adjustRightInd w:val="0"/>
        <w:jc w:val="center"/>
        <w:rPr>
          <w:b/>
          <w:bCs/>
        </w:rPr>
      </w:pPr>
      <w:r>
        <w:rPr>
          <w:b/>
          <w:bCs/>
        </w:rPr>
        <w:t xml:space="preserve">IDSEM-UG </w:t>
      </w:r>
      <w:r w:rsidR="002E10F0">
        <w:rPr>
          <w:b/>
          <w:bCs/>
        </w:rPr>
        <w:t>1156</w:t>
      </w:r>
    </w:p>
    <w:p w:rsidR="002E10F0" w:rsidRDefault="002E10F0">
      <w:pPr>
        <w:tabs>
          <w:tab w:val="right" w:pos="9360"/>
        </w:tabs>
        <w:suppressAutoHyphens/>
        <w:autoSpaceDE w:val="0"/>
        <w:autoSpaceDN w:val="0"/>
        <w:adjustRightInd w:val="0"/>
        <w:jc w:val="center"/>
        <w:rPr>
          <w:b/>
          <w:bCs/>
        </w:rPr>
      </w:pPr>
      <w:r>
        <w:rPr>
          <w:b/>
          <w:bCs/>
        </w:rPr>
        <w:t>THE DARWINIAN REVOLUTION</w:t>
      </w:r>
    </w:p>
    <w:p w:rsidR="002E10F0" w:rsidRDefault="002E10F0">
      <w:pPr>
        <w:tabs>
          <w:tab w:val="right" w:pos="9360"/>
        </w:tabs>
        <w:suppressAutoHyphens/>
        <w:autoSpaceDE w:val="0"/>
        <w:autoSpaceDN w:val="0"/>
        <w:adjustRightInd w:val="0"/>
      </w:pPr>
    </w:p>
    <w:p w:rsidR="002E10F0" w:rsidRDefault="002E10F0">
      <w:pPr>
        <w:tabs>
          <w:tab w:val="right" w:pos="9360"/>
        </w:tabs>
        <w:suppressAutoHyphens/>
        <w:autoSpaceDE w:val="0"/>
        <w:autoSpaceDN w:val="0"/>
        <w:adjustRightInd w:val="0"/>
      </w:pPr>
      <w:r>
        <w:t>Charles Darwin’s theory of evolution by natural selection may be the single most influential scientific theory ever proposed</w:t>
      </w:r>
      <w:r w:rsidR="006D7384">
        <w:t xml:space="preserve">. </w:t>
      </w:r>
      <w:r>
        <w:t xml:space="preserve">It would be safe to say that the world we inhabit has not been the same place since 1859, when Darwin, nudged on by Alfred Russel Wallace’s co-discovery of the idea of natural selection, first published </w:t>
      </w:r>
      <w:r>
        <w:rPr>
          <w:i/>
          <w:iCs/>
        </w:rPr>
        <w:t>On the</w:t>
      </w:r>
      <w:r>
        <w:t xml:space="preserve"> </w:t>
      </w:r>
      <w:r>
        <w:rPr>
          <w:i/>
          <w:iCs/>
        </w:rPr>
        <w:t>Origin of Species</w:t>
      </w:r>
      <w:r w:rsidR="007C3F6A">
        <w:t xml:space="preserve">. </w:t>
      </w:r>
      <w:r>
        <w:t>Since that time the Darwinian theory has inspired considerable self</w:t>
      </w:r>
      <w:r>
        <w:noBreakHyphen/>
        <w:t>reflection, opened up whole new fields of inquiry, and provoked controversy after controversy</w:t>
      </w:r>
      <w:r w:rsidR="007C3F6A">
        <w:t xml:space="preserve">. </w:t>
      </w:r>
      <w:r>
        <w:t>This course examines the origin, nature, and consequences of Darwin’s evolution theory, with an emphasis on the interrelationships among the social, cultural, and intellectual dimensions of the scientific enterprise</w:t>
      </w:r>
      <w:r w:rsidR="007C3F6A">
        <w:t xml:space="preserve">. </w:t>
      </w:r>
      <w:r>
        <w:t>Topics will include religious opposition to the theory; applications, and misapplications, of the theory, such as Social Darwinism, eugenics, and sociobiology; the influence of Darwinian thought on politics, literature, and the arts; and various philosophical issues raised by the theory, such as biological determinism and free will</w:t>
      </w:r>
      <w:r w:rsidR="007C3F6A">
        <w:t xml:space="preserve">. </w:t>
      </w:r>
      <w:r>
        <w:t>A background in the sciences is not assumed for this course, but you are expected to make a sincere effort to understand the nature of the Darwinian theory and the scientific basis of some of the controversies surrounding its applications</w:t>
      </w:r>
      <w:r w:rsidR="007C3F6A">
        <w:t xml:space="preserve">. </w:t>
      </w:r>
      <w:r>
        <w:t>You are strongly encouraged to visit the many exhibits at the American Museum of Natural History, such as those on human origins and fossil mammals.</w:t>
      </w:r>
    </w:p>
    <w:p w:rsidR="002E10F0" w:rsidRDefault="002E10F0">
      <w:pPr>
        <w:tabs>
          <w:tab w:val="right" w:pos="9360"/>
        </w:tabs>
        <w:suppressAutoHyphens/>
        <w:autoSpaceDE w:val="0"/>
        <w:autoSpaceDN w:val="0"/>
        <w:adjustRightInd w:val="0"/>
      </w:pPr>
    </w:p>
    <w:p w:rsidR="002E10F0" w:rsidRDefault="002E10F0">
      <w:pPr>
        <w:tabs>
          <w:tab w:val="right" w:pos="9360"/>
        </w:tabs>
        <w:suppressAutoHyphens/>
        <w:autoSpaceDE w:val="0"/>
        <w:autoSpaceDN w:val="0"/>
        <w:adjustRightInd w:val="0"/>
      </w:pPr>
      <w:r>
        <w:rPr>
          <w:u w:val="single"/>
        </w:rPr>
        <w:t>Objectives</w:t>
      </w:r>
      <w:r>
        <w:t>:  From my perspective, this course has three major goals</w:t>
      </w:r>
      <w:r w:rsidR="007C3F6A">
        <w:t xml:space="preserve">. </w:t>
      </w:r>
      <w:r>
        <w:t>If all goes as planned and hoped, at the end of the semester (1) you should have become familiar enough with the main features of the Darwinian Revolution to fully understand its significance, including understanding what Darwin actually said and how various people have interpreted and misinterpreted what he said, (2) you should be able to sort through and analyze for yourself many of the current applications of Darwinian theory and controversies involving the theory, whether in newspaper or magazine articles, television programs, legislative debates and court cases, or whatever, and (3) you should have developed an understanding of the Darwinian Revolution that is meaningful for you personally.</w:t>
      </w:r>
    </w:p>
    <w:p w:rsidR="002E10F0" w:rsidRDefault="002E10F0">
      <w:pPr>
        <w:tabs>
          <w:tab w:val="right" w:pos="9360"/>
        </w:tabs>
        <w:suppressAutoHyphens/>
        <w:autoSpaceDE w:val="0"/>
        <w:autoSpaceDN w:val="0"/>
        <w:adjustRightInd w:val="0"/>
      </w:pPr>
    </w:p>
    <w:p w:rsidR="002E10F0" w:rsidRDefault="002E10F0">
      <w:pPr>
        <w:tabs>
          <w:tab w:val="right" w:pos="9360"/>
        </w:tabs>
        <w:suppressAutoHyphens/>
        <w:autoSpaceDE w:val="0"/>
        <w:autoSpaceDN w:val="0"/>
        <w:adjustRightInd w:val="0"/>
      </w:pPr>
      <w:r>
        <w:rPr>
          <w:u w:val="single"/>
        </w:rPr>
        <w:t>Course requirements</w:t>
      </w:r>
      <w:r>
        <w:t>:  (1) Attendance, punctuality, and participation; (2) careful and critical reading of the texts; (3) regular response papers on the readings; and (4) three formal essays</w:t>
      </w:r>
      <w:r w:rsidR="007C3F6A">
        <w:t xml:space="preserve">. </w:t>
      </w:r>
      <w:r>
        <w:t>See details on following page.</w:t>
      </w:r>
    </w:p>
    <w:p w:rsidR="002E10F0" w:rsidRDefault="002E10F0">
      <w:pPr>
        <w:tabs>
          <w:tab w:val="right" w:pos="9360"/>
        </w:tabs>
        <w:suppressAutoHyphens/>
        <w:autoSpaceDE w:val="0"/>
        <w:autoSpaceDN w:val="0"/>
        <w:adjustRightInd w:val="0"/>
      </w:pPr>
    </w:p>
    <w:p w:rsidR="002E10F0" w:rsidRDefault="002E10F0">
      <w:pPr>
        <w:tabs>
          <w:tab w:val="right" w:pos="9360"/>
        </w:tabs>
        <w:suppressAutoHyphens/>
        <w:autoSpaceDE w:val="0"/>
        <w:autoSpaceDN w:val="0"/>
        <w:adjustRightInd w:val="0"/>
      </w:pPr>
      <w:r>
        <w:rPr>
          <w:u w:val="single"/>
        </w:rPr>
        <w:t>Office hours and contact information</w:t>
      </w:r>
      <w:r w:rsidR="007C3F6A">
        <w:t xml:space="preserve">. </w:t>
      </w:r>
      <w:r>
        <w:t>Please feel free to drop by during the hours listed below or to make an appointment for another time</w:t>
      </w:r>
      <w:r w:rsidR="007C3F6A">
        <w:t xml:space="preserve">. </w:t>
      </w:r>
      <w:r>
        <w:t>I am fairly vigilant about keeping office hours, but unexpected events sometimes intervene, so it helps to let me know in advance even if you plan to come by during regular office hours.</w:t>
      </w:r>
    </w:p>
    <w:p w:rsidR="002E10F0" w:rsidRDefault="002E10F0">
      <w:pPr>
        <w:tabs>
          <w:tab w:val="right" w:pos="9360"/>
        </w:tabs>
        <w:suppressAutoHyphens/>
        <w:autoSpaceDE w:val="0"/>
        <w:autoSpaceDN w:val="0"/>
        <w:adjustRightInd w:val="0"/>
      </w:pPr>
    </w:p>
    <w:p w:rsidR="002E10F0" w:rsidRDefault="002E10F0">
      <w:pPr>
        <w:tabs>
          <w:tab w:val="right" w:pos="9360"/>
        </w:tabs>
        <w:suppressAutoHyphens/>
        <w:autoSpaceDE w:val="0"/>
        <w:autoSpaceDN w:val="0"/>
        <w:adjustRightInd w:val="0"/>
      </w:pPr>
      <w:r>
        <w:t xml:space="preserve">Gene Cittadino     </w:t>
      </w:r>
    </w:p>
    <w:p w:rsidR="002E10F0" w:rsidRDefault="002E10F0">
      <w:pPr>
        <w:tabs>
          <w:tab w:val="right" w:pos="9360"/>
        </w:tabs>
        <w:suppressAutoHyphens/>
        <w:autoSpaceDE w:val="0"/>
        <w:autoSpaceDN w:val="0"/>
        <w:adjustRightInd w:val="0"/>
      </w:pPr>
      <w:r>
        <w:t xml:space="preserve">1 Washington Place,  Room 412 </w:t>
      </w:r>
    </w:p>
    <w:p w:rsidR="002E10F0" w:rsidRDefault="002E10F0">
      <w:pPr>
        <w:tabs>
          <w:tab w:val="right" w:pos="9360"/>
        </w:tabs>
        <w:suppressAutoHyphens/>
        <w:autoSpaceDE w:val="0"/>
        <w:autoSpaceDN w:val="0"/>
        <w:adjustRightInd w:val="0"/>
      </w:pPr>
      <w:r>
        <w:t xml:space="preserve">Office hours:  </w:t>
      </w:r>
      <w:r w:rsidR="008409F4">
        <w:t>Tues. &amp;</w:t>
      </w:r>
      <w:r w:rsidR="00957ED7">
        <w:t xml:space="preserve"> Thurs. 2-4; </w:t>
      </w:r>
      <w:r w:rsidR="007B26B7">
        <w:t xml:space="preserve">Weds. 3:30-5:30 </w:t>
      </w:r>
    </w:p>
    <w:p w:rsidR="002E10F0" w:rsidRDefault="002E10F0">
      <w:pPr>
        <w:tabs>
          <w:tab w:val="right" w:pos="9360"/>
        </w:tabs>
        <w:suppressAutoHyphens/>
        <w:autoSpaceDE w:val="0"/>
        <w:autoSpaceDN w:val="0"/>
        <w:adjustRightInd w:val="0"/>
      </w:pPr>
      <w:r>
        <w:t xml:space="preserve">   (all other times by appointment only)</w:t>
      </w:r>
    </w:p>
    <w:p w:rsidR="002E10F0" w:rsidRDefault="00B56F59">
      <w:pPr>
        <w:tabs>
          <w:tab w:val="right" w:pos="9360"/>
        </w:tabs>
        <w:suppressAutoHyphens/>
        <w:autoSpaceDE w:val="0"/>
        <w:autoSpaceDN w:val="0"/>
        <w:adjustRightInd w:val="0"/>
      </w:pPr>
      <w:hyperlink r:id="rId8" w:history="1">
        <w:r w:rsidR="007B26B7" w:rsidRPr="00834D64">
          <w:rPr>
            <w:rStyle w:val="Hyperlink"/>
          </w:rPr>
          <w:t>ec15@nyu.edu</w:t>
        </w:r>
      </w:hyperlink>
      <w:r w:rsidR="007B26B7">
        <w:t xml:space="preserve">    212-992-7774</w:t>
      </w:r>
    </w:p>
    <w:p w:rsidR="002E10F0" w:rsidRDefault="002E10F0">
      <w:pPr>
        <w:tabs>
          <w:tab w:val="right" w:pos="9360"/>
        </w:tabs>
        <w:suppressAutoHyphens/>
        <w:autoSpaceDE w:val="0"/>
        <w:autoSpaceDN w:val="0"/>
        <w:adjustRightInd w:val="0"/>
        <w:rPr>
          <w:u w:val="single"/>
        </w:rPr>
      </w:pPr>
    </w:p>
    <w:p w:rsidR="002E10F0" w:rsidRDefault="002E10F0">
      <w:pPr>
        <w:tabs>
          <w:tab w:val="right" w:pos="9360"/>
        </w:tabs>
        <w:suppressAutoHyphens/>
        <w:autoSpaceDE w:val="0"/>
        <w:autoSpaceDN w:val="0"/>
        <w:adjustRightInd w:val="0"/>
      </w:pPr>
      <w:r>
        <w:rPr>
          <w:u w:val="single"/>
        </w:rPr>
        <w:lastRenderedPageBreak/>
        <w:t>Texts</w:t>
      </w:r>
      <w:r>
        <w:t xml:space="preserve"> (The following </w:t>
      </w:r>
      <w:r w:rsidR="001B47E4">
        <w:t xml:space="preserve">have been ordered </w:t>
      </w:r>
      <w:r>
        <w:t xml:space="preserve">at the NYU Bookstore and </w:t>
      </w:r>
      <w:r w:rsidR="00695842">
        <w:t xml:space="preserve">have been placed </w:t>
      </w:r>
      <w:r w:rsidRPr="007C5125">
        <w:t>on</w:t>
      </w:r>
      <w:r>
        <w:t xml:space="preserve"> reserve in the Bobst Library</w:t>
      </w:r>
    </w:p>
    <w:p w:rsidR="00957ED7" w:rsidRPr="00C0751B" w:rsidRDefault="00957ED7">
      <w:pPr>
        <w:tabs>
          <w:tab w:val="right" w:pos="9360"/>
        </w:tabs>
        <w:suppressAutoHyphens/>
        <w:autoSpaceDE w:val="0"/>
        <w:autoSpaceDN w:val="0"/>
        <w:adjustRightInd w:val="0"/>
      </w:pPr>
      <w:r>
        <w:t xml:space="preserve">Edward Larson, </w:t>
      </w:r>
      <w:r>
        <w:rPr>
          <w:i/>
        </w:rPr>
        <w:t>Evolution:  The Remarkable History of a Scientific Theory</w:t>
      </w:r>
      <w:r w:rsidR="00C0751B">
        <w:t xml:space="preserve"> </w:t>
      </w:r>
    </w:p>
    <w:p w:rsidR="002E10F0" w:rsidRPr="00DA6D59" w:rsidRDefault="002E10F0">
      <w:pPr>
        <w:tabs>
          <w:tab w:val="right" w:pos="9360"/>
        </w:tabs>
        <w:suppressAutoHyphens/>
        <w:autoSpaceDE w:val="0"/>
        <w:autoSpaceDN w:val="0"/>
        <w:adjustRightInd w:val="0"/>
      </w:pPr>
      <w:r>
        <w:t xml:space="preserve">Kurt Vonnegut, </w:t>
      </w:r>
      <w:r>
        <w:rPr>
          <w:i/>
          <w:iCs/>
        </w:rPr>
        <w:t>Galápagos</w:t>
      </w:r>
      <w:r w:rsidR="00DA6D59">
        <w:rPr>
          <w:i/>
          <w:iCs/>
        </w:rPr>
        <w:t xml:space="preserve"> </w:t>
      </w:r>
    </w:p>
    <w:p w:rsidR="002E10F0" w:rsidRDefault="002E10F0">
      <w:pPr>
        <w:tabs>
          <w:tab w:val="right" w:pos="9360"/>
        </w:tabs>
        <w:suppressAutoHyphens/>
        <w:autoSpaceDE w:val="0"/>
        <w:autoSpaceDN w:val="0"/>
        <w:adjustRightInd w:val="0"/>
      </w:pPr>
      <w:r>
        <w:t xml:space="preserve">Charles Darwin, </w:t>
      </w:r>
      <w:r>
        <w:rPr>
          <w:i/>
          <w:iCs/>
        </w:rPr>
        <w:t>Origin of Species</w:t>
      </w:r>
      <w:r>
        <w:t xml:space="preserve"> (Penguin--this edition only)</w:t>
      </w:r>
    </w:p>
    <w:p w:rsidR="002E10F0" w:rsidRDefault="002E10F0">
      <w:pPr>
        <w:tabs>
          <w:tab w:val="right" w:pos="9360"/>
        </w:tabs>
        <w:suppressAutoHyphens/>
        <w:autoSpaceDE w:val="0"/>
        <w:autoSpaceDN w:val="0"/>
        <w:adjustRightInd w:val="0"/>
      </w:pPr>
      <w:r>
        <w:t xml:space="preserve">Charles Darwin, </w:t>
      </w:r>
      <w:r>
        <w:rPr>
          <w:i/>
          <w:iCs/>
        </w:rPr>
        <w:t>Voyage of the Beagle</w:t>
      </w:r>
      <w:r>
        <w:t xml:space="preserve"> (Penguin--this edition only)</w:t>
      </w:r>
    </w:p>
    <w:p w:rsidR="002E10F0" w:rsidRDefault="002E10F0">
      <w:pPr>
        <w:tabs>
          <w:tab w:val="right" w:pos="9360"/>
        </w:tabs>
        <w:suppressAutoHyphens/>
        <w:autoSpaceDE w:val="0"/>
        <w:autoSpaceDN w:val="0"/>
        <w:adjustRightInd w:val="0"/>
      </w:pPr>
      <w:r>
        <w:t xml:space="preserve">Charles Darwin, </w:t>
      </w:r>
      <w:r>
        <w:rPr>
          <w:i/>
          <w:iCs/>
        </w:rPr>
        <w:t>Autobiographies</w:t>
      </w:r>
      <w:r>
        <w:t xml:space="preserve"> (Penguin--this edition only)</w:t>
      </w:r>
    </w:p>
    <w:p w:rsidR="008409F4" w:rsidRDefault="007B26B7">
      <w:pPr>
        <w:tabs>
          <w:tab w:val="right" w:pos="9360"/>
        </w:tabs>
        <w:suppressAutoHyphens/>
        <w:autoSpaceDE w:val="0"/>
        <w:autoSpaceDN w:val="0"/>
        <w:adjustRightInd w:val="0"/>
      </w:pPr>
      <w:r>
        <w:t xml:space="preserve">Charles Darwin, </w:t>
      </w:r>
      <w:r>
        <w:rPr>
          <w:i/>
        </w:rPr>
        <w:t>Descent of Man, &amp; Sexual Selection in Relation to Sex</w:t>
      </w:r>
      <w:r w:rsidR="00957ED7">
        <w:t xml:space="preserve"> (Penguin</w:t>
      </w:r>
      <w:r>
        <w:t>)</w:t>
      </w:r>
      <w:r w:rsidR="006F75E2">
        <w:t>-optional</w:t>
      </w:r>
      <w:r w:rsidR="00957ED7">
        <w:t>*</w:t>
      </w:r>
      <w:r w:rsidR="000F1093">
        <w:t xml:space="preserve"> </w:t>
      </w:r>
    </w:p>
    <w:p w:rsidR="007B26B7" w:rsidRPr="007B26B7" w:rsidRDefault="008409F4">
      <w:pPr>
        <w:tabs>
          <w:tab w:val="right" w:pos="9360"/>
        </w:tabs>
        <w:suppressAutoHyphens/>
        <w:autoSpaceDE w:val="0"/>
        <w:autoSpaceDN w:val="0"/>
        <w:adjustRightInd w:val="0"/>
      </w:pPr>
      <w:r>
        <w:t xml:space="preserve">       *the required selections from </w:t>
      </w:r>
      <w:r>
        <w:rPr>
          <w:i/>
        </w:rPr>
        <w:t>Descent of Man</w:t>
      </w:r>
      <w:r>
        <w:t xml:space="preserve"> will be made available on </w:t>
      </w:r>
      <w:r w:rsidR="006F75E2">
        <w:t>NYU Classes</w:t>
      </w:r>
    </w:p>
    <w:p w:rsidR="002E10F0" w:rsidRDefault="006F75E2" w:rsidP="0077424D">
      <w:pPr>
        <w:tabs>
          <w:tab w:val="right" w:pos="9360"/>
        </w:tabs>
        <w:suppressAutoHyphens/>
        <w:autoSpaceDE w:val="0"/>
        <w:autoSpaceDN w:val="0"/>
        <w:adjustRightInd w:val="0"/>
        <w:spacing w:after="120"/>
      </w:pPr>
      <w:r>
        <w:t xml:space="preserve">Mark Pagel, </w:t>
      </w:r>
      <w:r>
        <w:rPr>
          <w:i/>
        </w:rPr>
        <w:t>Wired for Culture: Origins of the Human Social Mind</w:t>
      </w:r>
      <w:r>
        <w:t xml:space="preserve"> (W.W. Norton)</w:t>
      </w:r>
      <w:r w:rsidR="002E10F0">
        <w:t xml:space="preserve">Gordy Slack,  </w:t>
      </w:r>
      <w:r w:rsidR="002E10F0">
        <w:rPr>
          <w:i/>
          <w:iCs/>
        </w:rPr>
        <w:t>The Battle Over the Meaning of Everything</w:t>
      </w:r>
      <w:r w:rsidR="00957ED7">
        <w:t xml:space="preserve">      </w:t>
      </w:r>
      <w:r w:rsidR="00957ED7">
        <w:tab/>
      </w:r>
    </w:p>
    <w:p w:rsidR="002E10F0" w:rsidRDefault="002E10F0">
      <w:pPr>
        <w:tabs>
          <w:tab w:val="right" w:pos="9360"/>
        </w:tabs>
        <w:suppressAutoHyphens/>
        <w:autoSpaceDE w:val="0"/>
        <w:autoSpaceDN w:val="0"/>
        <w:adjustRightInd w:val="0"/>
      </w:pPr>
      <w:r>
        <w:t>There will be a number of supplementary readings as well</w:t>
      </w:r>
      <w:r w:rsidR="007C3F6A">
        <w:t xml:space="preserve">. </w:t>
      </w:r>
      <w:r w:rsidR="00C01588">
        <w:t xml:space="preserve">These will be </w:t>
      </w:r>
      <w:r>
        <w:t>poste</w:t>
      </w:r>
      <w:r w:rsidR="006F75E2">
        <w:t>d on NYU Classes</w:t>
      </w:r>
      <w:r w:rsidR="007C3F6A">
        <w:t xml:space="preserve">. </w:t>
      </w:r>
    </w:p>
    <w:p w:rsidR="00C01588" w:rsidRDefault="00C01588">
      <w:pPr>
        <w:tabs>
          <w:tab w:val="right" w:pos="9360"/>
        </w:tabs>
        <w:suppressAutoHyphens/>
        <w:autoSpaceDE w:val="0"/>
        <w:autoSpaceDN w:val="0"/>
        <w:adjustRightInd w:val="0"/>
      </w:pPr>
    </w:p>
    <w:p w:rsidR="002E10F0" w:rsidRDefault="002E10F0" w:rsidP="0077424D">
      <w:pPr>
        <w:tabs>
          <w:tab w:val="right" w:pos="9360"/>
        </w:tabs>
        <w:suppressAutoHyphens/>
        <w:autoSpaceDE w:val="0"/>
        <w:autoSpaceDN w:val="0"/>
        <w:adjustRightInd w:val="0"/>
        <w:spacing w:after="120"/>
      </w:pPr>
      <w:r>
        <w:rPr>
          <w:u w:val="single"/>
        </w:rPr>
        <w:t>A Note on the Darwin texts</w:t>
      </w:r>
      <w:r>
        <w:t xml:space="preserve">:   Please </w:t>
      </w:r>
      <w:r w:rsidR="0022406A">
        <w:t>purchase</w:t>
      </w:r>
      <w:r>
        <w:t xml:space="preserve"> </w:t>
      </w:r>
      <w:r>
        <w:rPr>
          <w:i/>
          <w:iCs/>
        </w:rPr>
        <w:t>only</w:t>
      </w:r>
      <w:r>
        <w:t xml:space="preserve"> the Penguin edition</w:t>
      </w:r>
      <w:r w:rsidR="0022406A">
        <w:t xml:space="preserve">s of </w:t>
      </w:r>
      <w:r w:rsidR="0022406A">
        <w:rPr>
          <w:i/>
        </w:rPr>
        <w:t>Voyage</w:t>
      </w:r>
      <w:r w:rsidR="0022406A">
        <w:t xml:space="preserve"> and </w:t>
      </w:r>
      <w:r w:rsidR="0022406A">
        <w:rPr>
          <w:i/>
        </w:rPr>
        <w:t>Origin</w:t>
      </w:r>
      <w:r w:rsidR="0022406A">
        <w:t>.</w:t>
      </w:r>
      <w:r w:rsidR="007C3F6A">
        <w:t xml:space="preserve"> </w:t>
      </w:r>
      <w:r>
        <w:t>There are</w:t>
      </w:r>
      <w:r w:rsidR="000B2D54">
        <w:t xml:space="preserve"> many published versions of all </w:t>
      </w:r>
      <w:r w:rsidR="00F052F3">
        <w:t>Darwin’s</w:t>
      </w:r>
      <w:r w:rsidR="000B2D54">
        <w:t xml:space="preserve"> books, but please read the Penguin editions, as these are the </w:t>
      </w:r>
      <w:r w:rsidR="00957ED7">
        <w:t>editions</w:t>
      </w:r>
      <w:r w:rsidR="000B2D54">
        <w:t xml:space="preserve"> </w:t>
      </w:r>
      <w:r w:rsidR="00957ED7">
        <w:t xml:space="preserve">that I wish to use and we will then all be on the same page (literally). </w:t>
      </w:r>
      <w:r w:rsidR="00726FC1">
        <w:t>The f</w:t>
      </w:r>
      <w:r w:rsidR="00957ED7">
        <w:t xml:space="preserve">irst editions of </w:t>
      </w:r>
      <w:r w:rsidR="00957ED7">
        <w:rPr>
          <w:i/>
        </w:rPr>
        <w:t>Voyage</w:t>
      </w:r>
      <w:r w:rsidR="00957ED7">
        <w:t xml:space="preserve"> and </w:t>
      </w:r>
      <w:r w:rsidR="00957ED7">
        <w:rPr>
          <w:i/>
        </w:rPr>
        <w:t>Origin</w:t>
      </w:r>
      <w:r w:rsidR="00957ED7">
        <w:t xml:space="preserve"> are crucial</w:t>
      </w:r>
      <w:r w:rsidR="00726FC1">
        <w:t xml:space="preserve"> for this course</w:t>
      </w:r>
      <w:r w:rsidR="00957ED7">
        <w:t>.</w:t>
      </w:r>
      <w:r w:rsidR="004E6384">
        <w:t xml:space="preserve"> You must use these.</w:t>
      </w:r>
    </w:p>
    <w:p w:rsidR="002E10F0" w:rsidRDefault="002E10F0" w:rsidP="00DD1CAE">
      <w:pPr>
        <w:tabs>
          <w:tab w:val="right" w:pos="9360"/>
        </w:tabs>
        <w:suppressAutoHyphens/>
        <w:autoSpaceDE w:val="0"/>
        <w:autoSpaceDN w:val="0"/>
        <w:adjustRightInd w:val="0"/>
        <w:spacing w:after="120"/>
        <w:rPr>
          <w:i/>
          <w:iCs/>
        </w:rPr>
      </w:pPr>
      <w:r>
        <w:rPr>
          <w:u w:val="single"/>
        </w:rPr>
        <w:t>Basis for evaluation</w:t>
      </w:r>
      <w:r w:rsidR="007C3F6A">
        <w:t xml:space="preserve">. </w:t>
      </w:r>
      <w:r w:rsidR="0077424D">
        <w:t>(1) Attendance &amp;</w:t>
      </w:r>
      <w:r>
        <w:t xml:space="preserve"> participation</w:t>
      </w:r>
      <w:r w:rsidR="007C3F6A">
        <w:t xml:space="preserve">. </w:t>
      </w:r>
      <w:r>
        <w:t>Participation is sometimes difficult to gauge; it doesn’t necessarily mean speaking up on every point in every class</w:t>
      </w:r>
      <w:r w:rsidR="007C3F6A">
        <w:t xml:space="preserve">. </w:t>
      </w:r>
      <w:r>
        <w:t>I’ll make an effort to evaluate your level of participation in a combined attendance-participation component (10%) of your grade</w:t>
      </w:r>
      <w:r w:rsidR="007C3F6A">
        <w:t xml:space="preserve">. </w:t>
      </w:r>
      <w:r w:rsidR="0077424D">
        <w:t xml:space="preserve">(2) </w:t>
      </w:r>
      <w:r>
        <w:t>Response papers</w:t>
      </w:r>
      <w:r w:rsidR="007C3F6A">
        <w:t xml:space="preserve">. </w:t>
      </w:r>
      <w:r>
        <w:t>There will be one response paper on the reading due each week, except when essays are due (15%)</w:t>
      </w:r>
      <w:r w:rsidR="007C3F6A">
        <w:t xml:space="preserve">. </w:t>
      </w:r>
      <w:r>
        <w:t>These should be no more than a page in length and can be informal--single spacing is fine for respo</w:t>
      </w:r>
      <w:r w:rsidR="0050615C">
        <w:t xml:space="preserve">nse papers. (3) </w:t>
      </w:r>
      <w:r>
        <w:t>Three formal essays of 6-8 pages each (75%)</w:t>
      </w:r>
      <w:r w:rsidR="007C3F6A">
        <w:t xml:space="preserve">. </w:t>
      </w:r>
      <w:r>
        <w:t>The essays will be based on course readings f</w:t>
      </w:r>
      <w:r w:rsidR="0050615C">
        <w:t>or the most part, but there may</w:t>
      </w:r>
      <w:r>
        <w:t xml:space="preserve"> be options to use material beyond the course readings</w:t>
      </w:r>
      <w:r w:rsidR="007C3F6A">
        <w:t xml:space="preserve">. </w:t>
      </w:r>
      <w:r>
        <w:t>Details to follow</w:t>
      </w:r>
      <w:r w:rsidR="007C3F6A">
        <w:t xml:space="preserve">. </w:t>
      </w:r>
      <w:r w:rsidR="0050615C">
        <w:t>D</w:t>
      </w:r>
      <w:r>
        <w:t>ue dates</w:t>
      </w:r>
      <w:r w:rsidR="002172A4">
        <w:t xml:space="preserve"> (subject to change)</w:t>
      </w:r>
      <w:r>
        <w:t xml:space="preserve"> are indicated on the s</w:t>
      </w:r>
      <w:r w:rsidR="0050615C">
        <w:t>chedule that follows.</w:t>
      </w:r>
    </w:p>
    <w:p w:rsidR="002E10F0" w:rsidRDefault="002E10F0">
      <w:pPr>
        <w:tabs>
          <w:tab w:val="right" w:pos="9360"/>
        </w:tabs>
        <w:suppressAutoHyphens/>
        <w:autoSpaceDE w:val="0"/>
        <w:autoSpaceDN w:val="0"/>
        <w:adjustRightInd w:val="0"/>
      </w:pPr>
      <w:r>
        <w:rPr>
          <w:i/>
          <w:iCs/>
        </w:rPr>
        <w:t>A note on response papers</w:t>
      </w:r>
      <w:r w:rsidR="007C3F6A">
        <w:t xml:space="preserve">. </w:t>
      </w:r>
      <w:r>
        <w:t xml:space="preserve">You must turn in </w:t>
      </w:r>
      <w:r>
        <w:rPr>
          <w:u w:val="single"/>
        </w:rPr>
        <w:t>one</w:t>
      </w:r>
      <w:r>
        <w:t xml:space="preserve"> per week, either Monday or Wednesday, based on the readings for that day</w:t>
      </w:r>
      <w:r w:rsidR="007C3F6A">
        <w:t xml:space="preserve">. </w:t>
      </w:r>
      <w:r>
        <w:t xml:space="preserve">Response papers receive full credit </w:t>
      </w:r>
      <w:r>
        <w:rPr>
          <w:u w:val="single"/>
        </w:rPr>
        <w:t>only</w:t>
      </w:r>
      <w:r>
        <w:t xml:space="preserve"> if turned in on time.</w:t>
      </w:r>
    </w:p>
    <w:p w:rsidR="002E10F0" w:rsidRDefault="002E10F0">
      <w:pPr>
        <w:tabs>
          <w:tab w:val="right" w:pos="9360"/>
        </w:tabs>
        <w:suppressAutoHyphens/>
        <w:autoSpaceDE w:val="0"/>
        <w:autoSpaceDN w:val="0"/>
        <w:adjustRightInd w:val="0"/>
        <w:rPr>
          <w:b/>
          <w:bCs/>
        </w:rPr>
      </w:pPr>
    </w:p>
    <w:p w:rsidR="00C01588" w:rsidRDefault="002E10F0" w:rsidP="007C3F6A">
      <w:pPr>
        <w:tabs>
          <w:tab w:val="right" w:pos="9360"/>
        </w:tabs>
        <w:suppressAutoHyphens/>
        <w:autoSpaceDE w:val="0"/>
        <w:autoSpaceDN w:val="0"/>
        <w:adjustRightInd w:val="0"/>
      </w:pPr>
      <w:r>
        <w:rPr>
          <w:u w:val="single"/>
        </w:rPr>
        <w:t>Ground rules</w:t>
      </w:r>
      <w:r w:rsidR="007C3F6A">
        <w:t xml:space="preserve">. </w:t>
      </w:r>
      <w:r>
        <w:rPr>
          <w:b/>
          <w:bCs/>
          <w:i/>
          <w:iCs/>
        </w:rPr>
        <w:t>Attendance and etiquette</w:t>
      </w:r>
      <w:r w:rsidR="007C3F6A">
        <w:t xml:space="preserve">. </w:t>
      </w:r>
      <w:r>
        <w:t>I take attendance and expect you to attend every class</w:t>
      </w:r>
      <w:r w:rsidR="007C3F6A">
        <w:t xml:space="preserve">. </w:t>
      </w:r>
      <w:r w:rsidR="00C01588">
        <w:t>The class begins promptly at 11</w:t>
      </w:r>
      <w:r>
        <w:t>:00</w:t>
      </w:r>
      <w:r w:rsidR="007C3F6A">
        <w:t xml:space="preserve">. </w:t>
      </w:r>
      <w:r>
        <w:t xml:space="preserve">Please respect your classmates and arrive on time; late arrivals </w:t>
      </w:r>
      <w:r>
        <w:rPr>
          <w:u w:val="single"/>
        </w:rPr>
        <w:t>always</w:t>
      </w:r>
      <w:r>
        <w:t xml:space="preserve"> disrupt the atmosphere of a classroom, as do mid-class exits and re-entries</w:t>
      </w:r>
      <w:r w:rsidR="007C3F6A">
        <w:t xml:space="preserve">. </w:t>
      </w:r>
      <w:r>
        <w:t>The only good reason for leaving the classroom in the middle of a class period is sudden illness, so expect to remain for the full 75 minutes</w:t>
      </w:r>
      <w:r w:rsidR="007C3F6A">
        <w:t xml:space="preserve">. </w:t>
      </w:r>
      <w:r>
        <w:t>For</w:t>
      </w:r>
      <w:r w:rsidR="00C01588">
        <w:t xml:space="preserve"> obvious reasons, turn off cell </w:t>
      </w:r>
      <w:r>
        <w:t>phones before coming to class</w:t>
      </w:r>
      <w:r w:rsidR="007C3F6A">
        <w:t xml:space="preserve">. </w:t>
      </w:r>
      <w:r>
        <w:t>The success of this class depends upon open discussions</w:t>
      </w:r>
      <w:r w:rsidR="007C3F6A">
        <w:t xml:space="preserve">. </w:t>
      </w:r>
      <w:r>
        <w:t>Feel free to speak your mind, but also be prepared to listen and respect the opinions of others</w:t>
      </w:r>
      <w:r w:rsidR="007C3F6A">
        <w:t xml:space="preserve">. </w:t>
      </w:r>
      <w:r>
        <w:rPr>
          <w:b/>
          <w:bCs/>
          <w:i/>
          <w:iCs/>
        </w:rPr>
        <w:t>Turn off laptops</w:t>
      </w:r>
      <w:r w:rsidR="007C3F6A">
        <w:rPr>
          <w:i/>
          <w:iCs/>
        </w:rPr>
        <w:t xml:space="preserve">. </w:t>
      </w:r>
      <w:r>
        <w:t>If you bring a laptop, please do not turn it on or use it during class time</w:t>
      </w:r>
      <w:r w:rsidR="007C3F6A">
        <w:t xml:space="preserve">. </w:t>
      </w:r>
      <w:r>
        <w:t>Notetaking with pen or pencil is a wonderful exercise of the mind and hand</w:t>
      </w:r>
      <w:r w:rsidR="007C3F6A">
        <w:t xml:space="preserve">. </w:t>
      </w:r>
      <w:r>
        <w:rPr>
          <w:b/>
          <w:bCs/>
          <w:i/>
          <w:iCs/>
        </w:rPr>
        <w:t>Late papers</w:t>
      </w:r>
      <w:r w:rsidR="007C3F6A">
        <w:t xml:space="preserve">. </w:t>
      </w:r>
      <w:r>
        <w:t>Papers are due on the dates designated</w:t>
      </w:r>
      <w:r w:rsidR="007C3F6A">
        <w:t xml:space="preserve">. </w:t>
      </w:r>
      <w:r>
        <w:t>A paper that is not turned in on time is late, regardless of the reason</w:t>
      </w:r>
      <w:r w:rsidR="007C3F6A">
        <w:t xml:space="preserve">. </w:t>
      </w:r>
      <w:r>
        <w:t>Having work due in other classes is not an acceptable excuse</w:t>
      </w:r>
      <w:r w:rsidR="007C3F6A">
        <w:t xml:space="preserve">. </w:t>
      </w:r>
      <w:r>
        <w:t>Unless the paper is late due to illness or an emergency, it will be downgraded</w:t>
      </w:r>
      <w:r w:rsidR="007C3F6A">
        <w:t xml:space="preserve">. </w:t>
      </w:r>
      <w:r>
        <w:rPr>
          <w:b/>
          <w:bCs/>
          <w:i/>
          <w:iCs/>
        </w:rPr>
        <w:t>Documentation and plagiarism</w:t>
      </w:r>
      <w:r w:rsidR="007C3F6A">
        <w:t xml:space="preserve">. </w:t>
      </w:r>
      <w:r>
        <w:t xml:space="preserve">I will assume that all written work is your own and that you understand the basic rules for acknowledging </w:t>
      </w:r>
      <w:r w:rsidR="00BE79AD">
        <w:t>your</w:t>
      </w:r>
      <w:r>
        <w:t xml:space="preserve"> sources</w:t>
      </w:r>
      <w:r w:rsidR="007C3F6A">
        <w:t xml:space="preserve">. </w:t>
      </w:r>
      <w:r>
        <w:t>If you don’t, please ask; I’ll be more than happy to assist you</w:t>
      </w:r>
      <w:r w:rsidR="007C3F6A">
        <w:t xml:space="preserve">. </w:t>
      </w:r>
      <w:r w:rsidR="00BE347D">
        <w:t xml:space="preserve">Also, please review </w:t>
      </w:r>
      <w:r w:rsidR="007B26B7">
        <w:t xml:space="preserve">the official Gallatin </w:t>
      </w:r>
      <w:r w:rsidR="007C3F6A">
        <w:t xml:space="preserve">statement on academic integrity: </w:t>
      </w:r>
      <w:r w:rsidR="007A6F16">
        <w:t xml:space="preserve"> </w:t>
      </w:r>
      <w:hyperlink r:id="rId9" w:history="1">
        <w:r w:rsidR="00D075F9" w:rsidRPr="0071776E">
          <w:rPr>
            <w:rStyle w:val="Hyperlink"/>
          </w:rPr>
          <w:t>http://gallatin.nyu.edu/a</w:t>
        </w:r>
        <w:r w:rsidR="00D075F9" w:rsidRPr="0071776E">
          <w:rPr>
            <w:rStyle w:val="Hyperlink"/>
          </w:rPr>
          <w:t>c</w:t>
        </w:r>
        <w:r w:rsidR="00D075F9" w:rsidRPr="0071776E">
          <w:rPr>
            <w:rStyle w:val="Hyperlink"/>
          </w:rPr>
          <w:t>ademics/policies/integrity.html</w:t>
        </w:r>
      </w:hyperlink>
    </w:p>
    <w:p w:rsidR="004D0B6F" w:rsidRDefault="004D0B6F" w:rsidP="007C3F6A">
      <w:pPr>
        <w:tabs>
          <w:tab w:val="right" w:pos="9360"/>
        </w:tabs>
        <w:suppressAutoHyphens/>
        <w:autoSpaceDE w:val="0"/>
        <w:autoSpaceDN w:val="0"/>
        <w:adjustRightInd w:val="0"/>
      </w:pPr>
    </w:p>
    <w:p w:rsidR="004D0B6F" w:rsidRDefault="004D0B6F" w:rsidP="007C3F6A">
      <w:pPr>
        <w:tabs>
          <w:tab w:val="right" w:pos="9360"/>
        </w:tabs>
        <w:suppressAutoHyphens/>
        <w:autoSpaceDE w:val="0"/>
        <w:autoSpaceDN w:val="0"/>
        <w:adjustRightInd w:val="0"/>
      </w:pPr>
    </w:p>
    <w:p w:rsidR="004D0B6F" w:rsidRDefault="004D0B6F" w:rsidP="007C3F6A">
      <w:pPr>
        <w:tabs>
          <w:tab w:val="right" w:pos="9360"/>
        </w:tabs>
        <w:suppressAutoHyphens/>
        <w:autoSpaceDE w:val="0"/>
        <w:autoSpaceDN w:val="0"/>
        <w:adjustRightInd w:val="0"/>
      </w:pPr>
    </w:p>
    <w:p w:rsidR="00D075F9" w:rsidRPr="007A6F16" w:rsidRDefault="00D075F9" w:rsidP="007C3F6A">
      <w:pPr>
        <w:tabs>
          <w:tab w:val="right" w:pos="9360"/>
        </w:tabs>
        <w:suppressAutoHyphens/>
        <w:autoSpaceDE w:val="0"/>
        <w:autoSpaceDN w:val="0"/>
        <w:adjustRightInd w:val="0"/>
      </w:pPr>
    </w:p>
    <w:p w:rsidR="002E10F0" w:rsidRDefault="002E10F0" w:rsidP="00DD1CAE">
      <w:pPr>
        <w:tabs>
          <w:tab w:val="right" w:pos="9360"/>
        </w:tabs>
        <w:suppressAutoHyphens/>
        <w:autoSpaceDE w:val="0"/>
        <w:autoSpaceDN w:val="0"/>
        <w:adjustRightInd w:val="0"/>
        <w:jc w:val="center"/>
      </w:pPr>
      <w:r>
        <w:lastRenderedPageBreak/>
        <w:t>SCHEDULE OF TOPIC AND READINGS</w:t>
      </w:r>
    </w:p>
    <w:p w:rsidR="002E10F0" w:rsidRDefault="002E10F0">
      <w:pPr>
        <w:tabs>
          <w:tab w:val="right" w:pos="9360"/>
        </w:tabs>
        <w:suppressAutoHyphens/>
        <w:autoSpaceDE w:val="0"/>
        <w:autoSpaceDN w:val="0"/>
        <w:adjustRightInd w:val="0"/>
        <w:jc w:val="center"/>
      </w:pPr>
    </w:p>
    <w:p w:rsidR="002E10F0" w:rsidRDefault="002E10F0">
      <w:pPr>
        <w:tabs>
          <w:tab w:val="right" w:pos="9360"/>
        </w:tabs>
        <w:suppressAutoHyphens/>
        <w:autoSpaceDE w:val="0"/>
        <w:autoSpaceDN w:val="0"/>
        <w:adjustRightInd w:val="0"/>
        <w:ind w:right="720"/>
      </w:pPr>
      <w:r>
        <w:t xml:space="preserve">We will try to keep to this schedule if at all possible, but </w:t>
      </w:r>
      <w:r w:rsidR="004D0B6F">
        <w:t>there may be some juggling of particular topics and readings toward the end of the semester.</w:t>
      </w:r>
      <w:r w:rsidR="007C3F6A">
        <w:t xml:space="preserve"> </w:t>
      </w:r>
      <w:r>
        <w:t>You should be prepared to discuss the reading that is listed under a given date on that date</w:t>
      </w:r>
      <w:r w:rsidR="007C3F6A">
        <w:t xml:space="preserve">. </w:t>
      </w:r>
      <w:r>
        <w:t>Handouts from week to week will indicate which readings to emphasize for discussion</w:t>
      </w:r>
      <w:r w:rsidR="007C3F6A">
        <w:t xml:space="preserve">. </w:t>
      </w:r>
      <w:r w:rsidR="004D0B6F">
        <w:t>*Indicates readings available on NYU Classes.</w:t>
      </w:r>
    </w:p>
    <w:p w:rsidR="007C5125" w:rsidRDefault="007C5125">
      <w:pPr>
        <w:tabs>
          <w:tab w:val="right" w:pos="9360"/>
        </w:tabs>
        <w:suppressAutoHyphens/>
        <w:autoSpaceDE w:val="0"/>
        <w:autoSpaceDN w:val="0"/>
        <w:adjustRightInd w:val="0"/>
        <w:ind w:right="720"/>
      </w:pPr>
    </w:p>
    <w:p w:rsidR="002E10F0" w:rsidRDefault="002E10F0">
      <w:pPr>
        <w:tabs>
          <w:tab w:val="right" w:pos="9360"/>
        </w:tabs>
        <w:suppressAutoHyphens/>
        <w:autoSpaceDE w:val="0"/>
        <w:autoSpaceDN w:val="0"/>
        <w:adjustRightInd w:val="0"/>
        <w:ind w:right="720"/>
        <w:jc w:val="center"/>
      </w:pPr>
      <w:r>
        <w:t>I</w:t>
      </w:r>
      <w:r w:rsidR="007C3F6A">
        <w:t xml:space="preserve">. </w:t>
      </w:r>
      <w:r>
        <w:t>Setting the stage</w:t>
      </w:r>
    </w:p>
    <w:p w:rsidR="002E10F0" w:rsidRDefault="002E10F0">
      <w:pPr>
        <w:tabs>
          <w:tab w:val="right" w:pos="9360"/>
        </w:tabs>
        <w:suppressAutoHyphens/>
        <w:autoSpaceDE w:val="0"/>
        <w:autoSpaceDN w:val="0"/>
        <w:adjustRightInd w:val="0"/>
        <w:ind w:left="1440" w:right="720" w:hanging="1440"/>
      </w:pPr>
    </w:p>
    <w:p w:rsidR="000443D1" w:rsidRDefault="00EE5EE1" w:rsidP="00A01B2A">
      <w:pPr>
        <w:tabs>
          <w:tab w:val="left" w:pos="720"/>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ind w:right="720"/>
      </w:pPr>
      <w:r>
        <w:t>W Sept. 3</w:t>
      </w:r>
      <w:r w:rsidR="002E10F0">
        <w:t xml:space="preserve"> </w:t>
      </w:r>
      <w:r w:rsidR="002E10F0">
        <w:tab/>
        <w:t>Introductions; Darwinism today</w:t>
      </w:r>
      <w:r w:rsidR="002E10F0">
        <w:tab/>
      </w:r>
      <w:r w:rsidR="002E10F0">
        <w:tab/>
      </w:r>
      <w:r w:rsidR="002E10F0">
        <w:tab/>
      </w:r>
    </w:p>
    <w:p w:rsidR="000443D1" w:rsidRDefault="000443D1" w:rsidP="000443D1">
      <w:pPr>
        <w:tabs>
          <w:tab w:val="left" w:pos="720"/>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ind w:left="1296" w:right="720" w:hanging="1296"/>
      </w:pPr>
    </w:p>
    <w:p w:rsidR="007C5125" w:rsidRDefault="00EE5EE1" w:rsidP="007C5125">
      <w:pPr>
        <w:tabs>
          <w:tab w:val="left" w:pos="720"/>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ind w:left="1440" w:right="720" w:hanging="1440"/>
      </w:pPr>
      <w:r>
        <w:t>M Sept. 8</w:t>
      </w:r>
      <w:r w:rsidR="002E10F0">
        <w:tab/>
      </w:r>
      <w:r w:rsidR="007C5125">
        <w:t>Discovering extinction &amp; deep time</w:t>
      </w:r>
    </w:p>
    <w:p w:rsidR="007C5125" w:rsidRDefault="007C5125" w:rsidP="007C5125">
      <w:pPr>
        <w:tabs>
          <w:tab w:val="left" w:pos="720"/>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ind w:left="1440" w:right="720" w:hanging="1440"/>
      </w:pPr>
      <w:r>
        <w:tab/>
      </w:r>
      <w:r>
        <w:tab/>
      </w:r>
      <w:r w:rsidR="00EE5EE1">
        <w:t>*</w:t>
      </w:r>
      <w:r>
        <w:t>Cuvier,  “Living and Fossil Elephants” and “The Megatherium from South America”</w:t>
      </w:r>
      <w:r w:rsidR="0090146D">
        <w:t xml:space="preserve"> (Blackboard)</w:t>
      </w:r>
    </w:p>
    <w:p w:rsidR="004B7E51" w:rsidRPr="004B7E51" w:rsidRDefault="004B7E51" w:rsidP="007C5125">
      <w:pPr>
        <w:tabs>
          <w:tab w:val="left" w:pos="720"/>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ind w:left="1440" w:right="720" w:hanging="1440"/>
      </w:pPr>
      <w:r>
        <w:tab/>
      </w:r>
      <w:r>
        <w:tab/>
        <w:t xml:space="preserve">Larson, </w:t>
      </w:r>
      <w:r>
        <w:rPr>
          <w:i/>
        </w:rPr>
        <w:t>Evolution</w:t>
      </w:r>
      <w:r>
        <w:t>, chap. 1</w:t>
      </w:r>
    </w:p>
    <w:p w:rsidR="002E10F0" w:rsidRDefault="007C5125" w:rsidP="007C5125">
      <w:pPr>
        <w:tabs>
          <w:tab w:val="left" w:pos="720"/>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ind w:left="1440" w:right="720" w:hanging="1440"/>
      </w:pPr>
      <w:r>
        <w:tab/>
      </w:r>
      <w:r>
        <w:tab/>
        <w:t xml:space="preserve">(Begin reading Vonnegut, </w:t>
      </w:r>
      <w:r>
        <w:rPr>
          <w:i/>
          <w:iCs/>
        </w:rPr>
        <w:t>Galápagos</w:t>
      </w:r>
      <w:r>
        <w:t>)</w:t>
      </w:r>
    </w:p>
    <w:p w:rsidR="007C5125" w:rsidRDefault="007C5125" w:rsidP="007C5125">
      <w:pPr>
        <w:tabs>
          <w:tab w:val="left" w:pos="720"/>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ind w:left="1440" w:right="720" w:hanging="1440"/>
      </w:pPr>
    </w:p>
    <w:p w:rsidR="007C5125" w:rsidRDefault="00EE5EE1" w:rsidP="007C5125">
      <w:pPr>
        <w:tabs>
          <w:tab w:val="left" w:pos="720"/>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ind w:left="1440" w:right="720" w:hanging="1440"/>
      </w:pPr>
      <w:r>
        <w:t>W Sept. 10</w:t>
      </w:r>
      <w:r w:rsidR="002E10F0">
        <w:tab/>
      </w:r>
      <w:r w:rsidR="007C5125">
        <w:t>Stephen Gould’s three riddles</w:t>
      </w:r>
    </w:p>
    <w:p w:rsidR="007C5125" w:rsidRDefault="004B17F0" w:rsidP="007C5125">
      <w:pPr>
        <w:tabs>
          <w:tab w:val="left" w:pos="720"/>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ind w:left="1440" w:right="720" w:hanging="1440"/>
      </w:pPr>
      <w:r>
        <w:tab/>
      </w:r>
      <w:r>
        <w:tab/>
      </w:r>
      <w:r w:rsidR="007C5125" w:rsidRPr="004B17F0">
        <w:rPr>
          <w:i/>
        </w:rPr>
        <w:t>Darwin’s Revolution in Thought</w:t>
      </w:r>
      <w:r w:rsidR="008937A1">
        <w:t xml:space="preserve"> (video</w:t>
      </w:r>
      <w:r w:rsidR="007C5125">
        <w:t>)</w:t>
      </w:r>
    </w:p>
    <w:p w:rsidR="000443D1" w:rsidRPr="000443D1" w:rsidRDefault="007C5125" w:rsidP="000443D1">
      <w:pPr>
        <w:tabs>
          <w:tab w:val="left" w:pos="720"/>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ind w:left="1440" w:right="720" w:hanging="1440"/>
      </w:pPr>
      <w:r>
        <w:tab/>
      </w:r>
      <w:r>
        <w:tab/>
        <w:t>Paley,</w:t>
      </w:r>
      <w:r>
        <w:rPr>
          <w:i/>
          <w:iCs/>
        </w:rPr>
        <w:t xml:space="preserve"> Natural Theology</w:t>
      </w:r>
      <w:r>
        <w:t>, excerpts (handout)</w:t>
      </w:r>
    </w:p>
    <w:p w:rsidR="007C5125" w:rsidRDefault="007C5125" w:rsidP="007C5125">
      <w:pPr>
        <w:tabs>
          <w:tab w:val="left" w:pos="720"/>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ind w:left="1440" w:right="720" w:hanging="1440"/>
      </w:pPr>
      <w:r>
        <w:tab/>
      </w:r>
      <w:r>
        <w:tab/>
        <w:t>(Continue reading Vonnegut)</w:t>
      </w:r>
    </w:p>
    <w:p w:rsidR="002E10F0" w:rsidRDefault="002E10F0">
      <w:pPr>
        <w:tabs>
          <w:tab w:val="left" w:pos="720"/>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ind w:left="1440" w:right="720" w:hanging="1440"/>
      </w:pPr>
    </w:p>
    <w:p w:rsidR="00025023" w:rsidRDefault="00EE5EE1" w:rsidP="00025023">
      <w:pPr>
        <w:tabs>
          <w:tab w:val="left" w:pos="720"/>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ind w:left="1440" w:right="720" w:hanging="1440"/>
      </w:pPr>
      <w:r>
        <w:t>M Sept. 15</w:t>
      </w:r>
      <w:r w:rsidR="002E10F0">
        <w:tab/>
      </w:r>
      <w:r w:rsidR="00025023">
        <w:t>Humankind a million years from now?</w:t>
      </w:r>
    </w:p>
    <w:p w:rsidR="002E10F0" w:rsidRDefault="00025023" w:rsidP="00752A13">
      <w:pPr>
        <w:tabs>
          <w:tab w:val="left" w:pos="720"/>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ind w:left="1440" w:right="720" w:hanging="1440"/>
      </w:pPr>
      <w:r>
        <w:tab/>
      </w:r>
      <w:r>
        <w:tab/>
        <w:t>Vonnegut, entire</w:t>
      </w:r>
      <w:r w:rsidR="002E10F0">
        <w:tab/>
      </w:r>
    </w:p>
    <w:p w:rsidR="002E10F0" w:rsidRDefault="002E10F0">
      <w:pPr>
        <w:tabs>
          <w:tab w:val="left" w:pos="720"/>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ind w:left="1440" w:right="720" w:hanging="1440"/>
      </w:pPr>
    </w:p>
    <w:p w:rsidR="002E10F0" w:rsidRDefault="002E10F0">
      <w:pPr>
        <w:tabs>
          <w:tab w:val="left" w:pos="720"/>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ind w:left="1440" w:right="720" w:hanging="1440"/>
        <w:jc w:val="center"/>
      </w:pPr>
      <w:r>
        <w:t>II</w:t>
      </w:r>
      <w:r w:rsidR="007C3F6A">
        <w:t xml:space="preserve">. </w:t>
      </w:r>
      <w:r>
        <w:t>Darwin, Wallace, and the birth of natural selection theory</w:t>
      </w:r>
    </w:p>
    <w:p w:rsidR="00752A13" w:rsidRDefault="00752A13">
      <w:pPr>
        <w:tabs>
          <w:tab w:val="left" w:pos="720"/>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ind w:left="1440" w:right="720" w:hanging="1440"/>
        <w:jc w:val="center"/>
      </w:pPr>
    </w:p>
    <w:p w:rsidR="004B7E51" w:rsidRDefault="00EE5EE1" w:rsidP="004B7E51">
      <w:pPr>
        <w:tabs>
          <w:tab w:val="left" w:pos="720"/>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ind w:left="1296" w:right="720" w:hanging="1296"/>
      </w:pPr>
      <w:r>
        <w:t>W Sept. 17</w:t>
      </w:r>
      <w:r w:rsidR="004B7E51" w:rsidRPr="004B7E51">
        <w:t xml:space="preserve"> </w:t>
      </w:r>
      <w:r w:rsidR="004B7E51">
        <w:tab/>
        <w:t>Evolution before Darwin; Darwin’s early life</w:t>
      </w:r>
    </w:p>
    <w:p w:rsidR="004B7E51" w:rsidRPr="004B7E51" w:rsidRDefault="004B7E51" w:rsidP="004B7E51">
      <w:pPr>
        <w:tabs>
          <w:tab w:val="left" w:pos="720"/>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ind w:left="1296" w:right="720" w:hanging="1296"/>
      </w:pPr>
      <w:r>
        <w:tab/>
      </w:r>
      <w:r>
        <w:tab/>
        <w:t xml:space="preserve">Larson, </w:t>
      </w:r>
      <w:r>
        <w:rPr>
          <w:i/>
        </w:rPr>
        <w:t>Evolution</w:t>
      </w:r>
      <w:r>
        <w:t>, chap. 2</w:t>
      </w:r>
    </w:p>
    <w:p w:rsidR="002E10F0" w:rsidRDefault="004B7E51" w:rsidP="004B7E51">
      <w:pPr>
        <w:tabs>
          <w:tab w:val="left" w:pos="720"/>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ind w:left="1440" w:right="720" w:hanging="1440"/>
      </w:pPr>
      <w:r>
        <w:tab/>
      </w:r>
      <w:r>
        <w:tab/>
        <w:t xml:space="preserve">Darwin, </w:t>
      </w:r>
      <w:r>
        <w:rPr>
          <w:i/>
          <w:iCs/>
        </w:rPr>
        <w:t>Autobiographies</w:t>
      </w:r>
      <w:r>
        <w:t>, pp. 1-3</w:t>
      </w:r>
      <w:r w:rsidR="002B5513">
        <w:t>8</w:t>
      </w:r>
    </w:p>
    <w:p w:rsidR="00752A13" w:rsidRDefault="00752A13">
      <w:pPr>
        <w:tabs>
          <w:tab w:val="left" w:pos="720"/>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ind w:left="1296" w:right="720" w:hanging="1296"/>
      </w:pPr>
    </w:p>
    <w:p w:rsidR="004B7E51" w:rsidRDefault="00EE5EE1" w:rsidP="004B7E51">
      <w:pPr>
        <w:tabs>
          <w:tab w:val="left" w:pos="720"/>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ind w:left="1296" w:right="720" w:hanging="1296"/>
      </w:pPr>
      <w:r>
        <w:t>M Sept. 22</w:t>
      </w:r>
      <w:r w:rsidR="002E10F0">
        <w:tab/>
      </w:r>
      <w:r w:rsidR="004B7E51">
        <w:t>Darwin comes of age:  the Beagle voyage</w:t>
      </w:r>
    </w:p>
    <w:p w:rsidR="004B7E51" w:rsidRDefault="004B7E51" w:rsidP="004B7E51">
      <w:pPr>
        <w:tabs>
          <w:tab w:val="left" w:pos="720"/>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ind w:left="1296" w:right="720" w:hanging="1296"/>
      </w:pPr>
      <w:r>
        <w:tab/>
      </w:r>
      <w:r>
        <w:tab/>
        <w:t xml:space="preserve">Darwin, </w:t>
      </w:r>
      <w:r>
        <w:rPr>
          <w:i/>
          <w:iCs/>
        </w:rPr>
        <w:t>Voyage of the Beagle</w:t>
      </w:r>
      <w:r>
        <w:t>, chaps. 1, 2, &amp; 5 (and look over the chronology, pp. ix-xi); optional:  Introduction &amp; Appendix One</w:t>
      </w:r>
    </w:p>
    <w:p w:rsidR="002E10F0" w:rsidRDefault="002E10F0">
      <w:pPr>
        <w:tabs>
          <w:tab w:val="left" w:pos="720"/>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ind w:left="1296" w:right="720" w:hanging="1296"/>
      </w:pPr>
    </w:p>
    <w:p w:rsidR="004B7E51" w:rsidRDefault="00EE5EE1" w:rsidP="00C348DA">
      <w:pPr>
        <w:tabs>
          <w:tab w:val="left" w:pos="720"/>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ind w:right="720"/>
      </w:pPr>
      <w:r>
        <w:t>W Sept. 24</w:t>
      </w:r>
      <w:r w:rsidR="002E10F0">
        <w:tab/>
      </w:r>
      <w:r w:rsidR="004B7E51">
        <w:t>The voyage continues:  a river excursion, Tierra del Fuego, and Galapagos</w:t>
      </w:r>
    </w:p>
    <w:p w:rsidR="004B7E51" w:rsidRDefault="004B7E51" w:rsidP="003A3810">
      <w:pPr>
        <w:tabs>
          <w:tab w:val="left" w:pos="720"/>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ind w:left="1296" w:right="720" w:hanging="1296"/>
      </w:pPr>
      <w:r>
        <w:tab/>
      </w:r>
      <w:r>
        <w:tab/>
        <w:t xml:space="preserve">Darwin, </w:t>
      </w:r>
      <w:r>
        <w:rPr>
          <w:i/>
          <w:iCs/>
        </w:rPr>
        <w:t>Voyage</w:t>
      </w:r>
      <w:r>
        <w:t>, chaps. 10, 11, &amp; 14</w:t>
      </w:r>
      <w:r w:rsidR="002C716C">
        <w:t xml:space="preserve"> (chap. 9 is optional)</w:t>
      </w:r>
    </w:p>
    <w:p w:rsidR="002E10F0" w:rsidRDefault="002E10F0">
      <w:pPr>
        <w:tabs>
          <w:tab w:val="left" w:pos="720"/>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ind w:left="1296" w:right="720" w:hanging="1296"/>
      </w:pPr>
      <w:r>
        <w:tab/>
      </w:r>
      <w:r>
        <w:tab/>
      </w:r>
    </w:p>
    <w:p w:rsidR="00704B08" w:rsidRDefault="00EE5EE1" w:rsidP="00A76CD3">
      <w:pPr>
        <w:tabs>
          <w:tab w:val="left" w:pos="720"/>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ind w:left="1296" w:right="720" w:hanging="1296"/>
      </w:pPr>
      <w:r>
        <w:t>M Sept. 29</w:t>
      </w:r>
      <w:r w:rsidR="002E10F0">
        <w:tab/>
      </w:r>
      <w:r w:rsidR="00A76CD3">
        <w:t>Tahiti, New Zealand</w:t>
      </w:r>
      <w:r w:rsidR="003A3810">
        <w:t>, Australia, South Africa, and home</w:t>
      </w:r>
    </w:p>
    <w:p w:rsidR="003A3810" w:rsidRPr="003A3810" w:rsidRDefault="003A3810" w:rsidP="003A3810">
      <w:pPr>
        <w:tabs>
          <w:tab w:val="left" w:pos="720"/>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ind w:right="720"/>
      </w:pPr>
      <w:r>
        <w:tab/>
      </w:r>
      <w:r>
        <w:tab/>
        <w:t xml:space="preserve">Darwin, </w:t>
      </w:r>
      <w:r>
        <w:rPr>
          <w:i/>
        </w:rPr>
        <w:t>Voyage</w:t>
      </w:r>
      <w:r w:rsidR="002C716C">
        <w:t>, chaps. 20</w:t>
      </w:r>
      <w:r>
        <w:t>, 21, &amp; 23</w:t>
      </w:r>
    </w:p>
    <w:p w:rsidR="004B7E51" w:rsidRDefault="004B7E51" w:rsidP="004B7E51">
      <w:pPr>
        <w:tabs>
          <w:tab w:val="left" w:pos="720"/>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ind w:left="1296" w:right="720" w:hanging="1296"/>
      </w:pPr>
    </w:p>
    <w:p w:rsidR="00704B08" w:rsidRDefault="00EE5EE1" w:rsidP="00C348DA">
      <w:pPr>
        <w:tabs>
          <w:tab w:val="left" w:pos="720"/>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ind w:right="720"/>
      </w:pPr>
      <w:r>
        <w:t>W Oct. 1</w:t>
      </w:r>
      <w:r w:rsidR="002E10F0">
        <w:tab/>
      </w:r>
      <w:r w:rsidR="00704B08">
        <w:t xml:space="preserve">From the </w:t>
      </w:r>
      <w:r w:rsidR="00704B08">
        <w:rPr>
          <w:i/>
          <w:iCs/>
        </w:rPr>
        <w:t>Beagle</w:t>
      </w:r>
      <w:r w:rsidR="00704B08">
        <w:t xml:space="preserve"> to transmutation</w:t>
      </w:r>
      <w:r w:rsidR="00704B08">
        <w:tab/>
      </w:r>
    </w:p>
    <w:p w:rsidR="007C2A32" w:rsidRDefault="00704B08" w:rsidP="00EE5EE1">
      <w:pPr>
        <w:tabs>
          <w:tab w:val="left" w:pos="720"/>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ind w:left="1296" w:right="720" w:hanging="1296"/>
      </w:pPr>
      <w:r>
        <w:tab/>
      </w:r>
      <w:r>
        <w:tab/>
        <w:t xml:space="preserve">Darwin, </w:t>
      </w:r>
      <w:r>
        <w:rPr>
          <w:i/>
          <w:iCs/>
        </w:rPr>
        <w:t>Autobiographies</w:t>
      </w:r>
      <w:r w:rsidR="00587F17">
        <w:t>, pp. 39-69</w:t>
      </w:r>
    </w:p>
    <w:p w:rsidR="007C2A32" w:rsidRDefault="007C2A32">
      <w:pPr>
        <w:tabs>
          <w:tab w:val="left" w:pos="720"/>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ind w:left="1296" w:right="720" w:hanging="1296"/>
      </w:pPr>
    </w:p>
    <w:p w:rsidR="007C2A32" w:rsidRDefault="00EE5EE1" w:rsidP="007C2A32">
      <w:pPr>
        <w:tabs>
          <w:tab w:val="left" w:pos="720"/>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ind w:left="1296" w:right="720" w:hanging="1296"/>
      </w:pPr>
      <w:r>
        <w:t>M Oct. 6</w:t>
      </w:r>
      <w:r w:rsidR="002E10F0">
        <w:tab/>
      </w:r>
      <w:r w:rsidR="007C2A32">
        <w:t>Variation, natural and domestic</w:t>
      </w:r>
    </w:p>
    <w:p w:rsidR="002E10F0" w:rsidRDefault="007C2A32" w:rsidP="007C2A32">
      <w:pPr>
        <w:tabs>
          <w:tab w:val="left" w:pos="720"/>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ind w:right="720"/>
      </w:pPr>
      <w:r>
        <w:tab/>
      </w:r>
      <w:r>
        <w:tab/>
        <w:t xml:space="preserve">Darwin, </w:t>
      </w:r>
      <w:r>
        <w:rPr>
          <w:i/>
          <w:iCs/>
        </w:rPr>
        <w:t>Origin of Species</w:t>
      </w:r>
      <w:r>
        <w:t>, Darwin’s introduction and chaps. 1 &amp; 2</w:t>
      </w:r>
      <w:r w:rsidR="002E10F0">
        <w:tab/>
      </w:r>
    </w:p>
    <w:p w:rsidR="00B56F59" w:rsidRDefault="00B56F59" w:rsidP="00B56F59">
      <w:pPr>
        <w:tabs>
          <w:tab w:val="left" w:pos="720"/>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ind w:right="720"/>
      </w:pPr>
      <w:bookmarkStart w:id="0" w:name="_GoBack"/>
      <w:bookmarkEnd w:id="0"/>
      <w:r>
        <w:t>[REVISED AND COMPLETE SYLLABUS WILL BE HANDED OUT IN CLASS ON MONDAY, SEPT 8, AND POSTED ON NYU CLASSES]</w:t>
      </w:r>
    </w:p>
    <w:sectPr w:rsidR="00B56F59" w:rsidSect="000F1093">
      <w:headerReference w:type="default" r:id="rId10"/>
      <w:footerReference w:type="default" r:id="rId11"/>
      <w:headerReference w:type="first" r:id="rId12"/>
      <w:pgSz w:w="12240" w:h="15840"/>
      <w:pgMar w:top="965" w:right="1296" w:bottom="1195" w:left="1440" w:header="475" w:footer="475"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10F0" w:rsidRDefault="002E10F0">
      <w:r>
        <w:separator/>
      </w:r>
    </w:p>
  </w:endnote>
  <w:endnote w:type="continuationSeparator" w:id="0">
    <w:p w:rsidR="002E10F0" w:rsidRDefault="002E1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10F0" w:rsidRDefault="002E10F0">
    <w:pPr>
      <w:tabs>
        <w:tab w:val="center" w:pos="4320"/>
        <w:tab w:val="right" w:pos="8640"/>
      </w:tabs>
      <w:autoSpaceDE w:val="0"/>
      <w:autoSpaceDN w:val="0"/>
      <w:adjustRightInd w:val="0"/>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10F0" w:rsidRDefault="002E10F0">
      <w:r>
        <w:separator/>
      </w:r>
    </w:p>
  </w:footnote>
  <w:footnote w:type="continuationSeparator" w:id="0">
    <w:p w:rsidR="002E10F0" w:rsidRDefault="002E10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10F0" w:rsidRDefault="002E10F0">
    <w:pPr>
      <w:tabs>
        <w:tab w:val="center" w:pos="4320"/>
        <w:tab w:val="right" w:pos="8640"/>
      </w:tabs>
      <w:autoSpaceDE w:val="0"/>
      <w:autoSpaceDN w:val="0"/>
      <w:adjustRightInd w:val="0"/>
    </w:pPr>
    <w:r>
      <w:tab/>
    </w:r>
    <w:r>
      <w:pgNum/>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10F0" w:rsidRDefault="002E10F0">
    <w:pPr>
      <w:tabs>
        <w:tab w:val="center" w:pos="4320"/>
        <w:tab w:val="right" w:pos="8640"/>
      </w:tabs>
      <w:autoSpaceDE w:val="0"/>
      <w:autoSpaceDN w:val="0"/>
      <w:adjustRightInd w:val="0"/>
    </w:pPr>
    <w:bookmarkStart w:id="1" w:name="C__2_1_NB"/>
    <w:bookmarkEnd w:id="1"/>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BCD15"/>
    <w:multiLevelType w:val="multilevel"/>
    <w:tmpl w:val="00000000"/>
    <w:name w:val="NBOutline"/>
    <w:lvl w:ilvl="0">
      <w:start w:val="1"/>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decimal"/>
      <w:lvlRestart w:val="0"/>
      <w:suff w:val="nothing"/>
      <w:lvlText w:val="%9"/>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autoHyphenation/>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0F0"/>
    <w:rsid w:val="000243A3"/>
    <w:rsid w:val="00025023"/>
    <w:rsid w:val="000443D1"/>
    <w:rsid w:val="000959E0"/>
    <w:rsid w:val="000B2D54"/>
    <w:rsid w:val="000B4626"/>
    <w:rsid w:val="000F1093"/>
    <w:rsid w:val="000F29C6"/>
    <w:rsid w:val="001803CF"/>
    <w:rsid w:val="001A403C"/>
    <w:rsid w:val="001B47E4"/>
    <w:rsid w:val="001F1D27"/>
    <w:rsid w:val="002172A4"/>
    <w:rsid w:val="0022406A"/>
    <w:rsid w:val="002B5513"/>
    <w:rsid w:val="002C716C"/>
    <w:rsid w:val="002D34CB"/>
    <w:rsid w:val="002E10F0"/>
    <w:rsid w:val="00355AD1"/>
    <w:rsid w:val="003A3810"/>
    <w:rsid w:val="003B5F96"/>
    <w:rsid w:val="0042637B"/>
    <w:rsid w:val="0047652A"/>
    <w:rsid w:val="004B17F0"/>
    <w:rsid w:val="004B7E51"/>
    <w:rsid w:val="004D0B6F"/>
    <w:rsid w:val="004E2745"/>
    <w:rsid w:val="004E6384"/>
    <w:rsid w:val="005052C5"/>
    <w:rsid w:val="0050615C"/>
    <w:rsid w:val="00565858"/>
    <w:rsid w:val="0057463A"/>
    <w:rsid w:val="00587F17"/>
    <w:rsid w:val="00590CED"/>
    <w:rsid w:val="005919EE"/>
    <w:rsid w:val="005A4319"/>
    <w:rsid w:val="005D3EB2"/>
    <w:rsid w:val="005E253E"/>
    <w:rsid w:val="005E7F06"/>
    <w:rsid w:val="00641A68"/>
    <w:rsid w:val="00695842"/>
    <w:rsid w:val="006A4E1C"/>
    <w:rsid w:val="006D5E8A"/>
    <w:rsid w:val="006D7384"/>
    <w:rsid w:val="006E1EEA"/>
    <w:rsid w:val="006E7527"/>
    <w:rsid w:val="006F75E2"/>
    <w:rsid w:val="00704B08"/>
    <w:rsid w:val="00726FC1"/>
    <w:rsid w:val="00752A13"/>
    <w:rsid w:val="0077424D"/>
    <w:rsid w:val="007A6F16"/>
    <w:rsid w:val="007B26B7"/>
    <w:rsid w:val="007B3594"/>
    <w:rsid w:val="007C2A32"/>
    <w:rsid w:val="007C3F6A"/>
    <w:rsid w:val="007C5125"/>
    <w:rsid w:val="007C51AC"/>
    <w:rsid w:val="00816802"/>
    <w:rsid w:val="008409F4"/>
    <w:rsid w:val="008757BD"/>
    <w:rsid w:val="0088737C"/>
    <w:rsid w:val="008937A1"/>
    <w:rsid w:val="0090146D"/>
    <w:rsid w:val="00907BC2"/>
    <w:rsid w:val="00923DC2"/>
    <w:rsid w:val="00957ED7"/>
    <w:rsid w:val="00975161"/>
    <w:rsid w:val="0098353F"/>
    <w:rsid w:val="00A01B2A"/>
    <w:rsid w:val="00A76CD3"/>
    <w:rsid w:val="00AC0378"/>
    <w:rsid w:val="00B10C29"/>
    <w:rsid w:val="00B52011"/>
    <w:rsid w:val="00B56F59"/>
    <w:rsid w:val="00BE1C92"/>
    <w:rsid w:val="00BE347D"/>
    <w:rsid w:val="00BE79AD"/>
    <w:rsid w:val="00C01588"/>
    <w:rsid w:val="00C0751B"/>
    <w:rsid w:val="00C1472C"/>
    <w:rsid w:val="00C2135F"/>
    <w:rsid w:val="00C348DA"/>
    <w:rsid w:val="00C91781"/>
    <w:rsid w:val="00CA24F0"/>
    <w:rsid w:val="00CE7DE0"/>
    <w:rsid w:val="00D075F9"/>
    <w:rsid w:val="00DA6D59"/>
    <w:rsid w:val="00DD1CAE"/>
    <w:rsid w:val="00E62727"/>
    <w:rsid w:val="00E8233F"/>
    <w:rsid w:val="00EA28A9"/>
    <w:rsid w:val="00EA60D1"/>
    <w:rsid w:val="00EB4CB5"/>
    <w:rsid w:val="00EE5EE1"/>
    <w:rsid w:val="00F052F3"/>
    <w:rsid w:val="00F26A5C"/>
    <w:rsid w:val="00F60270"/>
    <w:rsid w:val="00F706FB"/>
    <w:rsid w:val="00F87971"/>
    <w:rsid w:val="00FF4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26B7"/>
    <w:rPr>
      <w:color w:val="0000FF" w:themeColor="hyperlink"/>
      <w:u w:val="single"/>
    </w:rPr>
  </w:style>
  <w:style w:type="paragraph" w:styleId="BalloonText">
    <w:name w:val="Balloon Text"/>
    <w:basedOn w:val="Normal"/>
    <w:link w:val="BalloonTextChar"/>
    <w:uiPriority w:val="99"/>
    <w:semiHidden/>
    <w:unhideWhenUsed/>
    <w:rsid w:val="00641A68"/>
    <w:rPr>
      <w:rFonts w:ascii="Tahoma" w:hAnsi="Tahoma" w:cs="Tahoma"/>
      <w:sz w:val="16"/>
      <w:szCs w:val="16"/>
    </w:rPr>
  </w:style>
  <w:style w:type="character" w:customStyle="1" w:styleId="BalloonTextChar">
    <w:name w:val="Balloon Text Char"/>
    <w:basedOn w:val="DefaultParagraphFont"/>
    <w:link w:val="BalloonText"/>
    <w:uiPriority w:val="99"/>
    <w:semiHidden/>
    <w:rsid w:val="00641A68"/>
    <w:rPr>
      <w:rFonts w:ascii="Tahoma" w:hAnsi="Tahoma" w:cs="Tahoma"/>
      <w:sz w:val="16"/>
      <w:szCs w:val="16"/>
    </w:rPr>
  </w:style>
  <w:style w:type="paragraph" w:styleId="Header">
    <w:name w:val="header"/>
    <w:basedOn w:val="Normal"/>
    <w:link w:val="HeaderChar"/>
    <w:uiPriority w:val="99"/>
    <w:unhideWhenUsed/>
    <w:rsid w:val="006D5E8A"/>
    <w:pPr>
      <w:tabs>
        <w:tab w:val="center" w:pos="4680"/>
        <w:tab w:val="right" w:pos="9360"/>
      </w:tabs>
    </w:pPr>
  </w:style>
  <w:style w:type="character" w:customStyle="1" w:styleId="HeaderChar">
    <w:name w:val="Header Char"/>
    <w:basedOn w:val="DefaultParagraphFont"/>
    <w:link w:val="Header"/>
    <w:uiPriority w:val="99"/>
    <w:rsid w:val="006D5E8A"/>
    <w:rPr>
      <w:sz w:val="24"/>
      <w:szCs w:val="24"/>
    </w:rPr>
  </w:style>
  <w:style w:type="paragraph" w:styleId="Footer">
    <w:name w:val="footer"/>
    <w:basedOn w:val="Normal"/>
    <w:link w:val="FooterChar"/>
    <w:uiPriority w:val="99"/>
    <w:unhideWhenUsed/>
    <w:rsid w:val="006D5E8A"/>
    <w:pPr>
      <w:tabs>
        <w:tab w:val="center" w:pos="4680"/>
        <w:tab w:val="right" w:pos="9360"/>
      </w:tabs>
    </w:pPr>
  </w:style>
  <w:style w:type="character" w:customStyle="1" w:styleId="FooterChar">
    <w:name w:val="Footer Char"/>
    <w:basedOn w:val="DefaultParagraphFont"/>
    <w:link w:val="Footer"/>
    <w:uiPriority w:val="99"/>
    <w:rsid w:val="006D5E8A"/>
    <w:rPr>
      <w:sz w:val="24"/>
      <w:szCs w:val="24"/>
    </w:rPr>
  </w:style>
  <w:style w:type="character" w:styleId="FollowedHyperlink">
    <w:name w:val="FollowedHyperlink"/>
    <w:basedOn w:val="DefaultParagraphFont"/>
    <w:uiPriority w:val="99"/>
    <w:semiHidden/>
    <w:unhideWhenUsed/>
    <w:rsid w:val="00C0158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26B7"/>
    <w:rPr>
      <w:color w:val="0000FF" w:themeColor="hyperlink"/>
      <w:u w:val="single"/>
    </w:rPr>
  </w:style>
  <w:style w:type="paragraph" w:styleId="BalloonText">
    <w:name w:val="Balloon Text"/>
    <w:basedOn w:val="Normal"/>
    <w:link w:val="BalloonTextChar"/>
    <w:uiPriority w:val="99"/>
    <w:semiHidden/>
    <w:unhideWhenUsed/>
    <w:rsid w:val="00641A68"/>
    <w:rPr>
      <w:rFonts w:ascii="Tahoma" w:hAnsi="Tahoma" w:cs="Tahoma"/>
      <w:sz w:val="16"/>
      <w:szCs w:val="16"/>
    </w:rPr>
  </w:style>
  <w:style w:type="character" w:customStyle="1" w:styleId="BalloonTextChar">
    <w:name w:val="Balloon Text Char"/>
    <w:basedOn w:val="DefaultParagraphFont"/>
    <w:link w:val="BalloonText"/>
    <w:uiPriority w:val="99"/>
    <w:semiHidden/>
    <w:rsid w:val="00641A68"/>
    <w:rPr>
      <w:rFonts w:ascii="Tahoma" w:hAnsi="Tahoma" w:cs="Tahoma"/>
      <w:sz w:val="16"/>
      <w:szCs w:val="16"/>
    </w:rPr>
  </w:style>
  <w:style w:type="paragraph" w:styleId="Header">
    <w:name w:val="header"/>
    <w:basedOn w:val="Normal"/>
    <w:link w:val="HeaderChar"/>
    <w:uiPriority w:val="99"/>
    <w:unhideWhenUsed/>
    <w:rsid w:val="006D5E8A"/>
    <w:pPr>
      <w:tabs>
        <w:tab w:val="center" w:pos="4680"/>
        <w:tab w:val="right" w:pos="9360"/>
      </w:tabs>
    </w:pPr>
  </w:style>
  <w:style w:type="character" w:customStyle="1" w:styleId="HeaderChar">
    <w:name w:val="Header Char"/>
    <w:basedOn w:val="DefaultParagraphFont"/>
    <w:link w:val="Header"/>
    <w:uiPriority w:val="99"/>
    <w:rsid w:val="006D5E8A"/>
    <w:rPr>
      <w:sz w:val="24"/>
      <w:szCs w:val="24"/>
    </w:rPr>
  </w:style>
  <w:style w:type="paragraph" w:styleId="Footer">
    <w:name w:val="footer"/>
    <w:basedOn w:val="Normal"/>
    <w:link w:val="FooterChar"/>
    <w:uiPriority w:val="99"/>
    <w:unhideWhenUsed/>
    <w:rsid w:val="006D5E8A"/>
    <w:pPr>
      <w:tabs>
        <w:tab w:val="center" w:pos="4680"/>
        <w:tab w:val="right" w:pos="9360"/>
      </w:tabs>
    </w:pPr>
  </w:style>
  <w:style w:type="character" w:customStyle="1" w:styleId="FooterChar">
    <w:name w:val="Footer Char"/>
    <w:basedOn w:val="DefaultParagraphFont"/>
    <w:link w:val="Footer"/>
    <w:uiPriority w:val="99"/>
    <w:rsid w:val="006D5E8A"/>
    <w:rPr>
      <w:sz w:val="24"/>
      <w:szCs w:val="24"/>
    </w:rPr>
  </w:style>
  <w:style w:type="character" w:styleId="FollowedHyperlink">
    <w:name w:val="FollowedHyperlink"/>
    <w:basedOn w:val="DefaultParagraphFont"/>
    <w:uiPriority w:val="99"/>
    <w:semiHidden/>
    <w:unhideWhenUsed/>
    <w:rsid w:val="00C0158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c15@nyu.edu"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gallatin.nyu.edu/academics/policies/integrity.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1368</Words>
  <Characters>7335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Eugene Cittadino</dc:creator>
  <cp:lastModifiedBy>Gene</cp:lastModifiedBy>
  <cp:revision>4</cp:revision>
  <cp:lastPrinted>2014-09-02T13:46:00Z</cp:lastPrinted>
  <dcterms:created xsi:type="dcterms:W3CDTF">2014-09-03T14:25:00Z</dcterms:created>
  <dcterms:modified xsi:type="dcterms:W3CDTF">2014-09-03T14:33:00Z</dcterms:modified>
</cp:coreProperties>
</file>