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Rule="auto"/>
        <w:rPr>
          <w:rFonts w:ascii="Barlow" w:cs="Barlow" w:eastAsia="Barlow" w:hAnsi="Barlow"/>
          <w:sz w:val="48"/>
          <w:szCs w:val="48"/>
          <w:shd w:fill="f3f3f3" w:val="clear"/>
        </w:rPr>
      </w:pPr>
      <w:bookmarkStart w:colFirst="0" w:colLast="0" w:name="_dd2cc57oc5wk" w:id="0"/>
      <w:bookmarkEnd w:id="0"/>
      <w:r w:rsidDel="00000000" w:rsidR="00000000" w:rsidRPr="00000000">
        <w:rPr>
          <w:rFonts w:ascii="Barlow" w:cs="Barlow" w:eastAsia="Barlow" w:hAnsi="Barlow"/>
          <w:sz w:val="48"/>
          <w:szCs w:val="48"/>
          <w:rtl w:val="0"/>
        </w:rPr>
        <w:t xml:space="preserve">Labs </w:t>
      </w:r>
      <w:r w:rsidDel="00000000" w:rsidR="00000000" w:rsidRPr="00000000">
        <w:rPr>
          <w:sz w:val="48"/>
          <w:szCs w:val="48"/>
          <w:rtl w:val="0"/>
        </w:rPr>
        <w:t xml:space="preserve">Proposal</w:t>
      </w:r>
      <w:r w:rsidDel="00000000" w:rsidR="00000000" w:rsidRPr="00000000">
        <w:rPr>
          <w:rFonts w:ascii="Barlow" w:cs="Barlow" w:eastAsia="Barlow" w:hAnsi="Barlow"/>
          <w:sz w:val="48"/>
          <w:szCs w:val="48"/>
          <w:rtl w:val="0"/>
        </w:rPr>
        <w:t xml:space="preserve">: Ontos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Ontos is a Databricks App extending Unity Catalog with important business functionality, including </w:t>
      </w:r>
      <w:commentRangeStart w:id="0"/>
      <w:commentRangeStart w:id="1"/>
      <w:r w:rsidDel="00000000" w:rsidR="00000000" w:rsidRPr="00000000">
        <w:rPr>
          <w:rtl w:val="0"/>
        </w:rPr>
        <w:t xml:space="preserve">data products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&amp; contracts, business glossaries, compliance checks, and more. While we are adding some rudimentary features to our platform now (that is, Databricks One, Discover Page, Governance Hub, Certification, Domains, Metrics), they are not sufficient for enterprise users to model their business efficiently. Ontos adds an </w:t>
      </w:r>
      <w:commentRangeStart w:id="2"/>
      <w:commentRangeStart w:id="3"/>
      <w:commentRangeStart w:id="4"/>
      <w:commentRangeStart w:id="5"/>
      <w:r w:rsidDel="00000000" w:rsidR="00000000" w:rsidRPr="00000000">
        <w:rPr>
          <w:rtl w:val="0"/>
        </w:rPr>
        <w:t xml:space="preserve">ontology</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(where “ontos” is the root of word “ontology”) based approach that connects domains, products, glossaries in a hierarchical, semantic way. It also adds functionality for </w:t>
      </w:r>
      <w:commentRangeStart w:id="6"/>
      <w:commentRangeStart w:id="7"/>
      <w:commentRangeStart w:id="8"/>
      <w:r w:rsidDel="00000000" w:rsidR="00000000" w:rsidRPr="00000000">
        <w:rPr>
          <w:rtl w:val="0"/>
        </w:rPr>
        <w:t xml:space="preserve">supporting governance roles</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such as asset management for data stewards, or persona management for data security officers.</w:t>
      </w:r>
    </w:p>
    <w:p w:rsidR="00000000" w:rsidDel="00000000" w:rsidP="00000000" w:rsidRDefault="00000000" w:rsidRPr="00000000" w14:paraId="00000003">
      <w:pPr>
        <w:rPr/>
      </w:pPr>
      <w:r w:rsidDel="00000000" w:rsidR="00000000" w:rsidRPr="00000000">
        <w:rPr>
          <w:rtl w:val="0"/>
        </w:rPr>
        <w:t xml:space="preserve">Full pitch deck: </w:t>
      </w:r>
      <w:hyperlink r:id="rId7">
        <w:r w:rsidDel="00000000" w:rsidR="00000000" w:rsidRPr="00000000">
          <w:rPr>
            <w:color w:val="0000ee"/>
            <w:u w:val="single"/>
            <w:rtl w:val="0"/>
          </w:rPr>
          <w:t xml:space="preserve">Ontos Pitch Deck</w:t>
        </w:r>
      </w:hyperlink>
      <w:r w:rsidDel="00000000" w:rsidR="00000000" w:rsidRPr="00000000">
        <w:rPr>
          <w:rtl w:val="0"/>
        </w:rPr>
      </w:r>
    </w:p>
    <w:tbl>
      <w:tblPr>
        <w:tblStyle w:val="Table1"/>
        <w:tblW w:w="9384.9707602339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80"/>
        <w:gridCol w:w="2070"/>
        <w:gridCol w:w="1500"/>
        <w:gridCol w:w="1170"/>
        <w:gridCol w:w="1854.9707602339183"/>
        <w:tblGridChange w:id="0">
          <w:tblGrid>
            <w:gridCol w:w="2010"/>
            <w:gridCol w:w="780"/>
            <w:gridCol w:w="2070"/>
            <w:gridCol w:w="1500"/>
            <w:gridCol w:w="1170"/>
            <w:gridCol w:w="1854.9707602339183"/>
          </w:tblGrid>
        </w:tblGridChange>
      </w:tblGrid>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4">
            <w:pPr>
              <w:widowControl w:val="0"/>
              <w:jc w:val="right"/>
              <w:rPr>
                <w:color w:val="ffffff"/>
                <w:sz w:val="24"/>
                <w:szCs w:val="24"/>
              </w:rPr>
            </w:pPr>
            <w:r w:rsidDel="00000000" w:rsidR="00000000" w:rsidRPr="00000000">
              <w:rPr>
                <w:color w:val="ffffff"/>
                <w:sz w:val="24"/>
                <w:szCs w:val="24"/>
                <w:rtl w:val="0"/>
              </w:rPr>
              <w:t xml:space="preserve">Owners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sz w:val="24"/>
                <w:szCs w:val="24"/>
              </w:rPr>
            </w:pPr>
            <w:hyperlink r:id="rId8">
              <w:r w:rsidDel="00000000" w:rsidR="00000000" w:rsidRPr="00000000">
                <w:rPr>
                  <w:color w:val="1155cc"/>
                  <w:u w:val="single"/>
                  <w:shd w:fill="f3f3f3" w:val="clear"/>
                  <w:rtl w:val="0"/>
                </w:rPr>
                <w:t xml:space="preserve">Ontos Pitch Deck</w:t>
              </w:r>
            </w:hyperlink>
            <w:hyperlink r:id="rId9">
              <w:r w:rsidDel="00000000" w:rsidR="00000000" w:rsidRPr="00000000">
                <w:rPr>
                  <w:color w:val="0000ee"/>
                  <w:u w:val="single"/>
                  <w:shd w:fill="f3f3f3" w:val="clear"/>
                  <w:rtl w:val="0"/>
                </w:rPr>
                <w:t xml:space="preserve">Lars George</w:t>
              </w:r>
            </w:hyperlink>
            <w:hyperlink r:id="rId10">
              <w:r w:rsidDel="00000000" w:rsidR="00000000" w:rsidRPr="00000000">
                <w:rPr>
                  <w:color w:val="0000ee"/>
                  <w:u w:val="single"/>
                  <w:shd w:fill="f3f3f3" w:val="clear"/>
                  <w:rtl w:val="0"/>
                </w:rPr>
                <w:t xml:space="preserve">Joshua Green</w:t>
              </w:r>
            </w:hyperlink>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07">
            <w:pPr>
              <w:widowControl w:val="0"/>
              <w:jc w:val="right"/>
              <w:rPr>
                <w:color w:val="ffffff"/>
                <w:sz w:val="24"/>
                <w:szCs w:val="24"/>
              </w:rPr>
            </w:pPr>
            <w:r w:rsidDel="00000000" w:rsidR="00000000" w:rsidRPr="00000000">
              <w:rPr>
                <w:color w:val="ffffff"/>
                <w:sz w:val="24"/>
                <w:szCs w:val="24"/>
                <w:rtl w:val="0"/>
              </w:rPr>
              <w:t xml:space="preserve">Status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hd w:fill="f3f3f3" w:val="clear"/>
              </w:rPr>
            </w:pPr>
            <w:sdt>
              <w:sdtPr>
                <w:alias w:val="Project status"/>
                <w:id w:val="-630611231"/>
                <w:dropDownList w:lastValue="Design sketch">
                  <w:listItem w:displayText="Design sketch" w:value="Design sketch"/>
                  <w:listItem w:displayText="Review" w:value="Review"/>
                  <w:listItem w:displayText="Released" w:value="Released"/>
                  <w:listItem w:displayText="Blocked" w:value="Blocked"/>
                </w:dropDownList>
              </w:sdtPr>
              <w:sdtContent>
                <w:r w:rsidDel="00000000" w:rsidR="00000000" w:rsidRPr="00000000">
                  <w:rPr>
                    <w:color w:val="3d3d3d"/>
                    <w:shd w:fill="e6e6e6" w:val="clear"/>
                  </w:rPr>
                  <w:t xml:space="preserve">Design sketch</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A">
            <w:pPr>
              <w:widowControl w:val="0"/>
              <w:jc w:val="right"/>
              <w:rPr>
                <w:color w:val="ffffff"/>
                <w:sz w:val="24"/>
                <w:szCs w:val="24"/>
              </w:rPr>
            </w:pPr>
            <w:r w:rsidDel="00000000" w:rsidR="00000000" w:rsidRPr="00000000">
              <w:rPr>
                <w:color w:val="ffffff"/>
                <w:sz w:val="24"/>
                <w:szCs w:val="24"/>
                <w:rtl w:val="0"/>
              </w:rPr>
              <w:t xml:space="preserve">Product (team)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hd w:fill="f3f3f3" w:val="clear"/>
              </w:rPr>
            </w:pPr>
            <w:commentRangeStart w:id="9"/>
            <w:commentRangeStart w:id="10"/>
            <w:r w:rsidDel="00000000" w:rsidR="00000000" w:rsidRPr="00000000">
              <w:rPr>
                <w:rtl w:val="0"/>
              </w:rPr>
              <w:t xml:space="preserve">TBD</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0D">
            <w:pPr>
              <w:widowControl w:val="0"/>
              <w:jc w:val="right"/>
              <w:rPr>
                <w:color w:val="ffffff"/>
                <w:sz w:val="24"/>
                <w:szCs w:val="24"/>
              </w:rPr>
            </w:pPr>
            <w:r w:rsidDel="00000000" w:rsidR="00000000" w:rsidRPr="00000000">
              <w:rPr>
                <w:color w:val="ffffff"/>
                <w:sz w:val="24"/>
                <w:szCs w:val="24"/>
                <w:rtl w:val="0"/>
              </w:rPr>
              <w:t xml:space="preserve">Artifact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sdt>
              <w:sdtPr>
                <w:alias w:val="Artifact Type"/>
                <w:id w:val="1602713516"/>
                <w:dropDownList w:lastValue="Databricks App">
                  <w:listItem w:displayText="Library" w:value="Library"/>
                  <w:listItem w:displayText="API Client" w:value="API Client"/>
                  <w:listItem w:displayText="Terraform Module" w:value="Terraform Module"/>
                  <w:listItem w:displayText="Databricks App" w:value="Databricks App"/>
                </w:dropDownList>
              </w:sdtPr>
              <w:sdtContent>
                <w:r w:rsidDel="00000000" w:rsidR="00000000" w:rsidRPr="00000000">
                  <w:rPr>
                    <w:color w:val="753800"/>
                    <w:shd w:fill="ffc8aa" w:val="clear"/>
                  </w:rPr>
                  <w:t xml:space="preserve">Databricks App</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0">
            <w:pPr>
              <w:widowControl w:val="0"/>
              <w:jc w:val="right"/>
              <w:rPr>
                <w:color w:val="ffffff"/>
                <w:sz w:val="24"/>
                <w:szCs w:val="24"/>
              </w:rPr>
            </w:pPr>
            <w:r w:rsidDel="00000000" w:rsidR="00000000" w:rsidRPr="00000000">
              <w:rPr>
                <w:color w:val="ffffff"/>
                <w:sz w:val="24"/>
                <w:szCs w:val="24"/>
                <w:rtl w:val="0"/>
              </w:rPr>
              <w:t xml:space="preserve">Repository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https://github.com/larsgeorge/ucsak-app</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3">
            <w:pPr>
              <w:widowControl w:val="0"/>
              <w:jc w:val="right"/>
              <w:rPr>
                <w:color w:val="ffffff"/>
                <w:sz w:val="24"/>
                <w:szCs w:val="24"/>
              </w:rPr>
            </w:pPr>
            <w:r w:rsidDel="00000000" w:rsidR="00000000" w:rsidRPr="00000000">
              <w:rPr>
                <w:color w:val="ffffff"/>
                <w:sz w:val="24"/>
                <w:szCs w:val="24"/>
                <w:rtl w:val="0"/>
              </w:rPr>
              <w:t xml:space="preserve">Language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sdt>
              <w:sdtPr>
                <w:alias w:val="Language"/>
                <w:id w:val="960922115"/>
                <w:dropDownList w:lastValue="Python">
                  <w:listItem w:displayText="Python" w:value="Python"/>
                  <w:listItem w:displayText="Java" w:value="Java"/>
                  <w:listItem w:displayText="Scala" w:value="Scala"/>
                  <w:listItem w:displayText="HCL" w:value="HCL"/>
                </w:dropDownList>
              </w:sdtPr>
              <w:sdtContent>
                <w:r w:rsidDel="00000000" w:rsidR="00000000" w:rsidRPr="00000000">
                  <w:rPr>
                    <w:color w:val="11734b"/>
                    <w:shd w:fill="d4edbc" w:val="clear"/>
                  </w:rPr>
                  <w:t xml:space="preserve">Python</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6">
            <w:pPr>
              <w:widowControl w:val="0"/>
              <w:jc w:val="right"/>
              <w:rPr>
                <w:color w:val="ffffff"/>
                <w:sz w:val="24"/>
                <w:szCs w:val="24"/>
              </w:rPr>
            </w:pPr>
            <w:r w:rsidDel="00000000" w:rsidR="00000000" w:rsidRPr="00000000">
              <w:rPr>
                <w:color w:val="ffffff"/>
                <w:sz w:val="24"/>
                <w:szCs w:val="24"/>
                <w:rtl w:val="0"/>
              </w:rPr>
              <w:t xml:space="preserve">Target release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t xml:space="preserve">Nov 1, 2025</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color w:val="ffffff"/>
                <w:sz w:val="24"/>
                <w:szCs w:val="24"/>
              </w:rPr>
            </w:pPr>
            <w:r w:rsidDel="00000000" w:rsidR="00000000" w:rsidRPr="00000000">
              <w:rPr>
                <w:color w:val="ffffff"/>
                <w:sz w:val="24"/>
                <w:szCs w:val="24"/>
                <w:rtl w:val="0"/>
              </w:rPr>
              <w:t xml:space="preserve">Go link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sz w:val="24"/>
                <w:szCs w:val="24"/>
                <w:shd w:fill="f3f3f3" w:val="clear"/>
              </w:rPr>
            </w:pPr>
            <w:hyperlink r:id="rId11">
              <w:r w:rsidDel="00000000" w:rsidR="00000000" w:rsidRPr="00000000">
                <w:rPr>
                  <w:color w:val="1155cc"/>
                  <w:u w:val="single"/>
                  <w:shd w:fill="f3f3f3" w:val="clear"/>
                  <w:rtl w:val="0"/>
                </w:rPr>
                <w:t xml:space="preserve">go/ontos</w:t>
              </w:r>
            </w:hyperlink>
            <w:r w:rsidDel="00000000" w:rsidR="00000000" w:rsidRPr="00000000">
              <w:rPr>
                <w:rtl w:val="0"/>
              </w:rPr>
            </w:r>
          </w:p>
        </w:tc>
      </w:tr>
    </w:tbl>
    <w:p w:rsidR="00000000" w:rsidDel="00000000" w:rsidP="00000000" w:rsidRDefault="00000000" w:rsidRPr="00000000" w14:paraId="0000001C">
      <w:pPr>
        <w:widowControl w:val="0"/>
        <w:rPr>
          <w:i w:val="1"/>
          <w:iCs w:val="1"/>
          <w:sz w:val="20"/>
          <w:szCs w:val="20"/>
        </w:rPr>
      </w:pPr>
      <w:r w:rsidDel="00000000" w:rsidR="00000000" w:rsidRPr="00000000">
        <w:rPr>
          <w:rtl w:val="0"/>
        </w:rPr>
      </w:r>
    </w:p>
    <w:sdt>
      <w:sdtPr>
        <w:id w:val="143709130"/>
        <w:docPartObj>
          <w:docPartGallery w:val="Table of Contents"/>
          <w:docPartUnique w:val="1"/>
        </w:docPartObj>
      </w:sdtPr>
      <w:sdtContent>
        <w:p w:rsidR="00000000" w:rsidDel="00000000" w:rsidP="00000000" w:rsidRDefault="00000000" w:rsidRPr="00000000" w14:paraId="0000001D">
          <w:pPr>
            <w:tabs>
              <w:tab w:val="right" w:leader="none" w:pos="9360"/>
            </w:tabs>
            <w:spacing w:before="8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31al6owi3ha">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Review status</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_b31al6owi3ha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muk2ze124gxd">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1: Request for comments</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_muk2ze124gxd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8xgqkff6a66g">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Customer evidence</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_8xgqkff6a66g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lachb3z17so7">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Markitecture</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_lachb3z17so7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h81b4cakw8vy">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Graduation strategy</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_h81b4cakw8vy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bf7p3zi9mj79">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Project kickoff</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_bf7p3zi9mj79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72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aeu65y8m4897">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Administrative actions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_aeu65y8m4897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vv6tdw3r1t8i">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2: Design sketch</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_vv6tdw3r1t8i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5eiym9v77c6">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[Optional] Major alternatives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_5eiym9v77c6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720" w:firstLine="0"/>
            <w:rPr/>
          </w:pPr>
          <w:hyperlink w:anchor="_z7ja6379qqy2">
            <w:r w:rsidDel="00000000" w:rsidR="00000000" w:rsidRPr="00000000">
              <w:rPr>
                <w:rtl w:val="0"/>
              </w:rPr>
              <w:t xml:space="preserve">Alternative: Buy from vendor Z</w:t>
            </w:r>
          </w:hyperlink>
          <w:r w:rsidDel="00000000" w:rsidR="00000000" w:rsidRPr="00000000">
            <w:rPr>
              <w:rtl w:val="0"/>
            </w:rPr>
            <w:tab/>
          </w:r>
          <w:r w:rsidDel="00000000" w:rsidR="00000000" w:rsidRPr="00000000">
            <w:fldChar w:fldCharType="begin"/>
            <w:instrText xml:space="preserve"> PAGEREF _z7ja6379qqy2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oaa3atxrxwv">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[Optional] Uncertainties and dependencies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_ioaa3atxrxwv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asbbbj8j5kj9">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3: Launch checklist</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_asbbbj8j5kj9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ta9g475l14f">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API Clients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_ita9g475l14f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j434by1eo5qj">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Notebook Libraries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_j434by1eo5qj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1phf9tvmetk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Java/Scala projects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_1phf9tvmetke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v7biu2b5qp1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Python projects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_v7biu2b5qp1e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fe9e0s9no03">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Administration</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_ife9e0s9no03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pgn92ahcabr0">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Enablement</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_pgn92ahcabr0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58r5irjrla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Continuous integration</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_58r5irjrlak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px7qbipghr65">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Security &amp; Legal</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_px7qbipghr65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j3m9f2pcu5b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Longevity</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_j3m9f2pcu5be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after="80"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r6c9ra6phil">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Marketing</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_r6c9ra6phil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widowControl w:val="0"/>
        <w:rPr/>
      </w:pPr>
      <w:bookmarkStart w:colFirst="0" w:colLast="0" w:name="_b31al6owi3ha" w:id="1"/>
      <w:bookmarkEnd w:id="1"/>
      <w:r w:rsidDel="00000000" w:rsidR="00000000" w:rsidRPr="00000000">
        <w:rPr>
          <w:rtl w:val="0"/>
        </w:rPr>
        <w:t xml:space="preserve">Review status</w:t>
      </w:r>
    </w:p>
    <w:p w:rsidR="00000000" w:rsidDel="00000000" w:rsidP="00000000" w:rsidRDefault="00000000" w:rsidRPr="00000000" w14:paraId="00000035">
      <w:pPr>
        <w:widowControl w:val="0"/>
        <w:rPr>
          <w:rFonts w:ascii="Barlow SemiBold" w:cs="Barlow SemiBold" w:eastAsia="Barlow SemiBold" w:hAnsi="Barlow SemiBold"/>
          <w:sz w:val="36"/>
          <w:szCs w:val="36"/>
        </w:rPr>
      </w:pPr>
      <w:r w:rsidDel="00000000" w:rsidR="00000000" w:rsidRPr="00000000">
        <w:rPr>
          <w:sz w:val="24"/>
          <w:szCs w:val="24"/>
          <w:shd w:fill="fff2cc" w:val="clear"/>
          <w:rtl w:val="0"/>
        </w:rPr>
        <w:t xml:space="preserve">[</w:t>
      </w:r>
      <w:hyperlink r:id="rId12">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550"/>
        <w:gridCol w:w="975"/>
        <w:gridCol w:w="3450"/>
        <w:tblGridChange w:id="0">
          <w:tblGrid>
            <w:gridCol w:w="2985"/>
            <w:gridCol w:w="2550"/>
            <w:gridCol w:w="975"/>
            <w:gridCol w:w="3450"/>
          </w:tblGrid>
        </w:tblGridChange>
      </w:tblGrid>
      <w:tr>
        <w:trPr>
          <w:cantSplit w:val="0"/>
          <w:tblHeader w:val="0"/>
        </w:trPr>
        <w:tc>
          <w:tcPr>
            <w:shd w:fill="666666" w:val="clear"/>
            <w:tcMar>
              <w:top w:w="72.0" w:type="dxa"/>
              <w:left w:w="72.0" w:type="dxa"/>
              <w:bottom w:w="72.0" w:type="dxa"/>
              <w:right w:w="72.0" w:type="dxa"/>
            </w:tcMar>
            <w:vAlign w:val="bottom"/>
          </w:tcPr>
          <w:p w:rsidR="00000000" w:rsidDel="00000000" w:rsidP="00000000" w:rsidRDefault="00000000" w:rsidRPr="00000000" w14:paraId="00000036">
            <w:pPr>
              <w:widowControl w:val="0"/>
              <w:spacing w:line="240" w:lineRule="auto"/>
              <w:rPr>
                <w:color w:val="ffffff"/>
                <w:sz w:val="24"/>
                <w:szCs w:val="24"/>
                <w:vertAlign w:val="superscript"/>
              </w:rPr>
            </w:pPr>
            <w:r w:rsidDel="00000000" w:rsidR="00000000" w:rsidRPr="00000000">
              <w:rPr>
                <w:color w:val="ffffff"/>
                <w:sz w:val="20"/>
                <w:szCs w:val="20"/>
                <w:rtl w:val="0"/>
              </w:rPr>
              <w:t xml:space="preserve">Reviewer (team)</w:t>
            </w:r>
            <w:r w:rsidDel="00000000" w:rsidR="00000000" w:rsidRPr="00000000">
              <w:rPr>
                <w:rtl w:val="0"/>
              </w:rPr>
            </w:r>
          </w:p>
        </w:tc>
        <w:tc>
          <w:tcPr>
            <w:shd w:fill="666666" w:val="clear"/>
            <w:tcMar>
              <w:top w:w="72.0" w:type="dxa"/>
              <w:left w:w="72.0" w:type="dxa"/>
              <w:bottom w:w="72.0" w:type="dxa"/>
              <w:right w:w="72.0" w:type="dxa"/>
            </w:tcMar>
            <w:vAlign w:val="bottom"/>
          </w:tcPr>
          <w:p w:rsidR="00000000" w:rsidDel="00000000" w:rsidP="00000000" w:rsidRDefault="00000000" w:rsidRPr="00000000" w14:paraId="00000037">
            <w:pPr>
              <w:widowControl w:val="0"/>
              <w:spacing w:line="240" w:lineRule="auto"/>
              <w:rPr>
                <w:color w:val="ffffff"/>
                <w:sz w:val="20"/>
                <w:szCs w:val="20"/>
              </w:rPr>
            </w:pPr>
            <w:r w:rsidDel="00000000" w:rsidR="00000000" w:rsidRPr="00000000">
              <w:rPr>
                <w:color w:val="ffffff"/>
                <w:sz w:val="20"/>
                <w:szCs w:val="20"/>
                <w:rtl w:val="0"/>
              </w:rPr>
              <w:t xml:space="preserve">LGTM blockers [</w:t>
            </w:r>
            <w:hyperlink r:id="rId13">
              <w:r w:rsidDel="00000000" w:rsidR="00000000" w:rsidRPr="00000000">
                <w:rPr>
                  <w:color w:val="ffffff"/>
                  <w:sz w:val="20"/>
                  <w:szCs w:val="20"/>
                  <w:u w:val="single"/>
                  <w:rtl w:val="0"/>
                </w:rPr>
                <w:t xml:space="preserve">?</w:t>
              </w:r>
            </w:hyperlink>
            <w:r w:rsidDel="00000000" w:rsidR="00000000" w:rsidRPr="00000000">
              <w:rPr>
                <w:color w:val="ffffff"/>
                <w:sz w:val="20"/>
                <w:szCs w:val="20"/>
                <w:rtl w:val="0"/>
              </w:rPr>
              <w:t xml:space="preserve">]</w:t>
            </w:r>
          </w:p>
        </w:tc>
        <w:tc>
          <w:tcPr>
            <w:shd w:fill="666666" w:val="clear"/>
            <w:tcMar>
              <w:top w:w="72.0" w:type="dxa"/>
              <w:left w:w="72.0" w:type="dxa"/>
              <w:bottom w:w="72.0" w:type="dxa"/>
              <w:right w:w="72.0" w:type="dxa"/>
            </w:tcMar>
            <w:vAlign w:val="bottom"/>
          </w:tcPr>
          <w:p w:rsidR="00000000" w:rsidDel="00000000" w:rsidP="00000000" w:rsidRDefault="00000000" w:rsidRPr="00000000" w14:paraId="00000038">
            <w:pPr>
              <w:widowControl w:val="0"/>
              <w:spacing w:line="240" w:lineRule="auto"/>
              <w:ind w:left="-90" w:right="-150" w:firstLine="0"/>
              <w:jc w:val="center"/>
              <w:rPr>
                <w:color w:val="ffffff"/>
                <w:sz w:val="20"/>
                <w:szCs w:val="20"/>
              </w:rPr>
            </w:pPr>
            <w:r w:rsidDel="00000000" w:rsidR="00000000" w:rsidRPr="00000000">
              <w:rPr>
                <w:color w:val="ffffff"/>
                <w:sz w:val="20"/>
                <w:szCs w:val="20"/>
                <w:rtl w:val="0"/>
              </w:rPr>
              <w:t xml:space="preserve">LGTM</w:t>
            </w:r>
          </w:p>
        </w:tc>
        <w:tc>
          <w:tcPr>
            <w:shd w:fill="666666" w:val="clear"/>
            <w:tcMar>
              <w:top w:w="72.0" w:type="dxa"/>
              <w:left w:w="72.0" w:type="dxa"/>
              <w:bottom w:w="72.0" w:type="dxa"/>
              <w:right w:w="72.0" w:type="dxa"/>
            </w:tcMar>
            <w:vAlign w:val="bottom"/>
          </w:tcPr>
          <w:p w:rsidR="00000000" w:rsidDel="00000000" w:rsidP="00000000" w:rsidRDefault="00000000" w:rsidRPr="00000000" w14:paraId="00000039">
            <w:pPr>
              <w:widowControl w:val="0"/>
              <w:spacing w:line="240" w:lineRule="auto"/>
              <w:ind w:right="-60"/>
              <w:jc w:val="center"/>
              <w:rPr>
                <w:color w:val="ffffff"/>
                <w:sz w:val="20"/>
                <w:szCs w:val="20"/>
              </w:rPr>
            </w:pPr>
            <w:r w:rsidDel="00000000" w:rsidR="00000000" w:rsidRPr="00000000">
              <w:rPr>
                <w:color w:val="ffffff"/>
                <w:sz w:val="20"/>
                <w:szCs w:val="20"/>
                <w:rtl w:val="0"/>
              </w:rPr>
              <w:t xml:space="preserve">Updated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A">
            <w:pPr>
              <w:widowControl w:val="0"/>
              <w:spacing w:line="240" w:lineRule="auto"/>
              <w:rPr>
                <w:color w:val="1d1c1d"/>
                <w:sz w:val="20"/>
                <w:szCs w:val="20"/>
              </w:rPr>
            </w:pPr>
            <w:hyperlink r:id="rId14">
              <w:r w:rsidDel="00000000" w:rsidR="00000000" w:rsidRPr="00000000">
                <w:rPr>
                  <w:color w:val="0000ee"/>
                  <w:u w:val="single"/>
                  <w:shd w:fill="f3f3f3" w:val="clear"/>
                  <w:rtl w:val="0"/>
                </w:rPr>
                <w:t xml:space="preserve">Jason Pohl</w:t>
              </w:r>
            </w:hyperlink>
            <w:r w:rsidDel="00000000" w:rsidR="00000000" w:rsidRPr="00000000">
              <w:rPr>
                <w:color w:val="1d1c1d"/>
                <w:sz w:val="20"/>
                <w:szCs w:val="20"/>
                <w:rtl w:val="0"/>
              </w:rPr>
              <w:t xml:space="preserve">(Labs)</w:t>
            </w:r>
          </w:p>
        </w:tc>
        <w:tc>
          <w:tcPr>
            <w:tcMar>
              <w:top w:w="72.0" w:type="dxa"/>
              <w:left w:w="72.0" w:type="dxa"/>
              <w:bottom w:w="72.0" w:type="dxa"/>
              <w:right w:w="72.0" w:type="dxa"/>
            </w:tcMar>
            <w:vAlign w:val="top"/>
          </w:tcPr>
          <w:p w:rsidR="00000000" w:rsidDel="00000000" w:rsidP="00000000" w:rsidRDefault="00000000" w:rsidRPr="00000000" w14:paraId="0000003B">
            <w:pPr>
              <w:widowControl w:val="0"/>
              <w:spacing w:line="240" w:lineRule="auto"/>
              <w:rPr>
                <w:sz w:val="20"/>
                <w:szCs w:val="20"/>
                <w:shd w:fill="fff2cc" w:val="clear"/>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C">
            <w:pPr>
              <w:widowControl w:val="0"/>
              <w:numPr>
                <w:ilvl w:val="0"/>
                <w:numId w:val="6"/>
              </w:numPr>
              <w:spacing w:line="240" w:lineRule="auto"/>
              <w:ind w:left="270"/>
              <w:jc w:val="center"/>
              <w:rPr>
                <w:sz w:val="18"/>
                <w:szCs w:val="18"/>
              </w:rPr>
            </w:pPr>
            <w:r w:rsidDel="00000000" w:rsidR="00000000" w:rsidRPr="00000000">
              <w:rPr>
                <w:strike w:val="1"/>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D">
            <w:pPr>
              <w:widowControl w:val="0"/>
              <w:spacing w:line="240" w:lineRule="auto"/>
              <w:ind w:left="270"/>
              <w:jc w:val="center"/>
              <w:rPr>
                <w:sz w:val="18"/>
                <w:szCs w:val="18"/>
              </w:rPr>
            </w:pPr>
            <w:r w:rsidDel="00000000" w:rsidR="00000000" w:rsidRPr="00000000">
              <w:rPr>
                <w:sz w:val="18"/>
                <w:szCs w:val="18"/>
                <w:rtl w:val="0"/>
              </w:rPr>
              <w:t xml:space="preserve">2025-11-05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E">
            <w:pPr>
              <w:widowControl w:val="0"/>
              <w:spacing w:line="240" w:lineRule="auto"/>
              <w:rPr>
                <w:color w:val="1d1c1d"/>
                <w:sz w:val="20"/>
                <w:szCs w:val="20"/>
              </w:rPr>
            </w:pPr>
            <w:hyperlink r:id="rId15">
              <w:r w:rsidDel="00000000" w:rsidR="00000000" w:rsidRPr="00000000">
                <w:rPr>
                  <w:color w:val="0000ee"/>
                  <w:u w:val="single"/>
                  <w:shd w:fill="f3f3f3" w:val="clear"/>
                  <w:rtl w:val="0"/>
                </w:rPr>
                <w:t xml:space="preserve">Raj Gossain</w:t>
              </w:r>
            </w:hyperlink>
            <w:r w:rsidDel="00000000" w:rsidR="00000000" w:rsidRPr="00000000">
              <w:rPr>
                <w:shd w:fill="f3f3f3" w:val="clear"/>
                <w:rtl w:val="0"/>
              </w:rPr>
              <w:t xml:space="preserve"> </w:t>
            </w:r>
            <w:r w:rsidDel="00000000" w:rsidR="00000000" w:rsidRPr="00000000">
              <w:rPr>
                <w:color w:val="1d1c1d"/>
                <w:sz w:val="20"/>
                <w:szCs w:val="20"/>
                <w:rtl w:val="0"/>
              </w:rPr>
              <w:t xml:space="preserve"> (PM)</w:t>
            </w:r>
          </w:p>
        </w:tc>
        <w:tc>
          <w:tcPr>
            <w:tcMar>
              <w:top w:w="72.0" w:type="dxa"/>
              <w:left w:w="72.0" w:type="dxa"/>
              <w:bottom w:w="72.0" w:type="dxa"/>
              <w:right w:w="72.0" w:type="dxa"/>
            </w:tcMar>
            <w:vAlign w:val="top"/>
          </w:tcPr>
          <w:p w:rsidR="00000000" w:rsidDel="00000000" w:rsidP="00000000" w:rsidRDefault="00000000" w:rsidRPr="00000000" w14:paraId="0000003F">
            <w:pPr>
              <w:widowControl w:val="0"/>
              <w:spacing w:line="240" w:lineRule="auto"/>
              <w:rPr>
                <w:sz w:val="20"/>
                <w:szCs w:val="20"/>
                <w:shd w:fill="fff2cc" w:val="clear"/>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0">
            <w:pPr>
              <w:widowControl w:val="0"/>
              <w:numPr>
                <w:ilvl w:val="0"/>
                <w:numId w:val="6"/>
              </w:numPr>
              <w:spacing w:line="240" w:lineRule="auto"/>
              <w:ind w:left="270"/>
              <w:jc w:val="center"/>
              <w:rPr>
                <w:sz w:val="18"/>
                <w:szCs w:val="18"/>
              </w:rPr>
            </w:pPr>
            <w:r w:rsidDel="00000000" w:rsidR="00000000" w:rsidRPr="00000000">
              <w:rPr>
                <w:strike w:val="1"/>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1">
            <w:pPr>
              <w:widowControl w:val="0"/>
              <w:spacing w:line="240" w:lineRule="auto"/>
              <w:ind w:left="270"/>
              <w:jc w:val="center"/>
              <w:rPr>
                <w:sz w:val="18"/>
                <w:szCs w:val="18"/>
              </w:rPr>
            </w:pPr>
            <w:r w:rsidDel="00000000" w:rsidR="00000000" w:rsidRPr="00000000">
              <w:rPr>
                <w:sz w:val="18"/>
                <w:szCs w:val="18"/>
                <w:rtl w:val="0"/>
              </w:rPr>
              <w:t xml:space="preserve">Nov 6, 2025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2">
            <w:pPr>
              <w:widowControl w:val="0"/>
              <w:spacing w:line="240" w:lineRule="auto"/>
              <w:rPr>
                <w:color w:val="1d1c1d"/>
                <w:sz w:val="20"/>
                <w:szCs w:val="20"/>
              </w:rPr>
            </w:pPr>
            <w:hyperlink r:id="rId16">
              <w:r w:rsidDel="00000000" w:rsidR="00000000" w:rsidRPr="00000000">
                <w:rPr>
                  <w:color w:val="0000ee"/>
                  <w:u w:val="single"/>
                  <w:shd w:fill="f3f3f3" w:val="clear"/>
                  <w:rtl w:val="0"/>
                </w:rPr>
                <w:t xml:space="preserve">Shebli Mikailli</w:t>
              </w:r>
            </w:hyperlink>
            <w:r w:rsidDel="00000000" w:rsidR="00000000" w:rsidRPr="00000000">
              <w:rPr>
                <w:color w:val="1d1c1d"/>
                <w:sz w:val="20"/>
                <w:szCs w:val="20"/>
                <w:rtl w:val="0"/>
              </w:rPr>
              <w:t xml:space="preserve"> (Legal)</w:t>
            </w:r>
          </w:p>
        </w:tc>
        <w:tc>
          <w:tcPr>
            <w:tcMar>
              <w:top w:w="72.0" w:type="dxa"/>
              <w:left w:w="72.0" w:type="dxa"/>
              <w:bottom w:w="72.0" w:type="dxa"/>
              <w:right w:w="72.0" w:type="dxa"/>
            </w:tcMar>
            <w:vAlign w:val="top"/>
          </w:tcPr>
          <w:p w:rsidR="00000000" w:rsidDel="00000000" w:rsidP="00000000" w:rsidRDefault="00000000" w:rsidRPr="00000000" w14:paraId="00000043">
            <w:pPr>
              <w:widowControl w:val="0"/>
              <w:spacing w:line="240" w:lineRule="auto"/>
              <w:rPr>
                <w:sz w:val="20"/>
                <w:szCs w:val="20"/>
                <w:shd w:fill="fff2cc" w:val="clear"/>
              </w:rPr>
            </w:pP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44">
            <w:pPr>
              <w:widowControl w:val="0"/>
              <w:numPr>
                <w:ilvl w:val="0"/>
                <w:numId w:val="2"/>
              </w:numPr>
              <w:spacing w:line="240" w:lineRule="auto"/>
              <w:ind w:left="270"/>
              <w:jc w:val="center"/>
              <w:rPr>
                <w:sz w:val="18"/>
                <w:szCs w:val="18"/>
              </w:rPr>
            </w:pPr>
            <w:r w:rsidDel="00000000" w:rsidR="00000000" w:rsidRPr="00000000">
              <w:rPr>
                <w:strike w:val="1"/>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5">
            <w:pPr>
              <w:widowControl w:val="0"/>
              <w:spacing w:line="240" w:lineRule="auto"/>
              <w:ind w:left="270"/>
              <w:jc w:val="center"/>
              <w:rPr>
                <w:sz w:val="18"/>
                <w:szCs w:val="18"/>
              </w:rPr>
            </w:pPr>
            <w:hyperlink r:id="rId17">
              <w:r w:rsidDel="00000000" w:rsidR="00000000" w:rsidRPr="00000000">
                <w:rPr>
                  <w:color w:val="0000ee"/>
                  <w:sz w:val="18"/>
                  <w:szCs w:val="18"/>
                  <w:u w:val="single"/>
                  <w:rtl w:val="0"/>
                </w:rPr>
                <w:t xml:space="preserve">LPP-4515: Product Legal Intake Form</w:t>
              </w:r>
            </w:hyperlink>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6">
            <w:pPr>
              <w:widowControl w:val="0"/>
              <w:spacing w:line="240" w:lineRule="auto"/>
              <w:rPr>
                <w:color w:val="1d1c1d"/>
                <w:sz w:val="20"/>
                <w:szCs w:val="20"/>
              </w:rPr>
            </w:pPr>
            <w:hyperlink r:id="rId18">
              <w:r w:rsidDel="00000000" w:rsidR="00000000" w:rsidRPr="00000000">
                <w:rPr>
                  <w:color w:val="0000ee"/>
                  <w:u w:val="single"/>
                  <w:shd w:fill="f3f3f3" w:val="clear"/>
                  <w:rtl w:val="0"/>
                </w:rPr>
                <w:t xml:space="preserve">Hamza Tahmi</w:t>
              </w:r>
            </w:hyperlink>
            <w:r w:rsidDel="00000000" w:rsidR="00000000" w:rsidRPr="00000000">
              <w:rPr>
                <w:color w:val="1d1c1d"/>
                <w:sz w:val="20"/>
                <w:szCs w:val="20"/>
                <w:rtl w:val="0"/>
              </w:rPr>
              <w:t xml:space="preserve"> (Security)</w:t>
            </w:r>
          </w:p>
        </w:tc>
        <w:tc>
          <w:tcPr>
            <w:tcMar>
              <w:top w:w="72.0" w:type="dxa"/>
              <w:left w:w="72.0" w:type="dxa"/>
              <w:bottom w:w="72.0" w:type="dxa"/>
              <w:right w:w="72.0" w:type="dxa"/>
            </w:tcMar>
            <w:vAlign w:val="top"/>
          </w:tcPr>
          <w:p w:rsidR="00000000" w:rsidDel="00000000" w:rsidP="00000000" w:rsidRDefault="00000000" w:rsidRPr="00000000" w14:paraId="00000047">
            <w:pPr>
              <w:widowControl w:val="0"/>
              <w:spacing w:line="240" w:lineRule="auto"/>
              <w:rPr>
                <w:sz w:val="20"/>
                <w:szCs w:val="20"/>
                <w:shd w:fill="fff2cc" w:val="clear"/>
              </w:rPr>
            </w:pP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48">
            <w:pPr>
              <w:widowControl w:val="0"/>
              <w:numPr>
                <w:ilvl w:val="0"/>
                <w:numId w:val="2"/>
              </w:numPr>
              <w:spacing w:line="240" w:lineRule="auto"/>
              <w:ind w:left="270"/>
              <w:jc w:val="center"/>
              <w:rPr>
                <w:sz w:val="18"/>
                <w:szCs w:val="18"/>
              </w:rPr>
            </w:pPr>
            <w:r w:rsidDel="00000000" w:rsidR="00000000" w:rsidRPr="00000000">
              <w:rPr>
                <w:strike w:val="1"/>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9">
            <w:pPr>
              <w:widowControl w:val="0"/>
              <w:spacing w:line="240" w:lineRule="auto"/>
              <w:ind w:left="270"/>
              <w:jc w:val="center"/>
              <w:rPr>
                <w:sz w:val="18"/>
                <w:szCs w:val="18"/>
              </w:rPr>
            </w:pPr>
            <w:hyperlink r:id="rId19">
              <w:r w:rsidDel="00000000" w:rsidR="00000000" w:rsidRPr="00000000">
                <w:rPr>
                  <w:color w:val="0000ee"/>
                  <w:sz w:val="18"/>
                  <w:szCs w:val="18"/>
                  <w:u w:val="single"/>
                  <w:rtl w:val="0"/>
                </w:rPr>
                <w:t xml:space="preserve">SDR-3693: SDR for Project Ontos</w:t>
              </w:r>
            </w:hyperlink>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A">
            <w:pPr>
              <w:widowControl w:val="0"/>
              <w:spacing w:line="240" w:lineRule="auto"/>
              <w:rPr>
                <w:shd w:fill="f3f3f3" w:val="clear"/>
              </w:rPr>
            </w:pPr>
            <w:hyperlink r:id="rId20">
              <w:r w:rsidDel="00000000" w:rsidR="00000000" w:rsidRPr="00000000">
                <w:rPr>
                  <w:color w:val="0000ee"/>
                  <w:u w:val="single"/>
                  <w:shd w:fill="f3f3f3" w:val="clear"/>
                  <w:rtl w:val="0"/>
                </w:rPr>
                <w:t xml:space="preserve">Alex Warnecke</w:t>
              </w:r>
            </w:hyperlink>
            <w:r w:rsidDel="00000000" w:rsidR="00000000" w:rsidRPr="00000000">
              <w:rPr>
                <w:shd w:fill="f3f3f3" w:val="clear"/>
                <w:rtl w:val="0"/>
              </w:rPr>
              <w:t xml:space="preserve"> </w:t>
            </w:r>
            <w:r w:rsidDel="00000000" w:rsidR="00000000" w:rsidRPr="00000000">
              <w:rPr>
                <w:color w:val="1d1c1d"/>
                <w:sz w:val="20"/>
                <w:szCs w:val="20"/>
                <w:rtl w:val="0"/>
              </w:rPr>
              <w:t xml:space="preserve">(AI Security)</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4B">
            <w:pPr>
              <w:widowControl w:val="0"/>
              <w:spacing w:line="240" w:lineRule="auto"/>
              <w:rPr>
                <w:sz w:val="20"/>
                <w:szCs w:val="20"/>
                <w:shd w:fill="fff2cc" w:val="clear"/>
              </w:rPr>
            </w:pP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4C">
            <w:pPr>
              <w:widowControl w:val="0"/>
              <w:numPr>
                <w:ilvl w:val="0"/>
                <w:numId w:val="2"/>
              </w:numPr>
              <w:spacing w:line="240" w:lineRule="auto"/>
              <w:ind w:left="270"/>
              <w:jc w:val="center"/>
              <w:rPr>
                <w:sz w:val="18"/>
                <w:szCs w:val="18"/>
              </w:rPr>
            </w:pPr>
            <w:r w:rsidDel="00000000" w:rsidR="00000000" w:rsidRPr="00000000">
              <w:rPr>
                <w:strike w:val="1"/>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D">
            <w:pPr>
              <w:widowControl w:val="0"/>
              <w:spacing w:line="240" w:lineRule="auto"/>
              <w:ind w:left="270"/>
              <w:jc w:val="center"/>
              <w:rPr>
                <w:sz w:val="18"/>
                <w:szCs w:val="18"/>
              </w:rPr>
            </w:pPr>
            <w:hyperlink r:id="rId21">
              <w:r w:rsidDel="00000000" w:rsidR="00000000" w:rsidRPr="00000000">
                <w:rPr>
                  <w:color w:val="0000ee"/>
                  <w:sz w:val="18"/>
                  <w:szCs w:val="18"/>
                  <w:u w:val="single"/>
                  <w:rtl w:val="0"/>
                </w:rPr>
                <w:t xml:space="preserve">AISEC-104: SDR for Project Ontos</w:t>
              </w:r>
            </w:hyperlink>
            <w:r w:rsidDel="00000000" w:rsidR="00000000" w:rsidRPr="00000000">
              <w:rPr>
                <w:rtl w:val="0"/>
              </w:rPr>
            </w:r>
          </w:p>
        </w:tc>
      </w:tr>
    </w:tbl>
    <w:p w:rsidR="00000000" w:rsidDel="00000000" w:rsidP="00000000" w:rsidRDefault="00000000" w:rsidRPr="00000000" w14:paraId="0000004E">
      <w:pPr>
        <w:widowControl w:val="0"/>
        <w:rPr>
          <w:i w:val="1"/>
          <w:iCs w:val="1"/>
          <w:sz w:val="20"/>
          <w:szCs w:val="20"/>
        </w:rPr>
      </w:pPr>
      <w:r w:rsidDel="00000000" w:rsidR="00000000" w:rsidRPr="00000000">
        <w:rPr>
          <w:i w:val="1"/>
          <w:iCs w:val="1"/>
          <w:sz w:val="20"/>
          <w:szCs w:val="20"/>
          <w:rtl w:val="0"/>
        </w:rPr>
        <w:t xml:space="preserve">Stakeholders include someone that represents the customer(s) of this project and SMEs of any top-level architecture or processes that this project proposes changing.</w:t>
      </w:r>
    </w:p>
    <w:p w:rsidR="00000000" w:rsidDel="00000000" w:rsidP="00000000" w:rsidRDefault="00000000" w:rsidRPr="00000000" w14:paraId="0000004F">
      <w:pPr>
        <w:pStyle w:val="Heading1"/>
        <w:widowControl w:val="0"/>
        <w:rPr/>
      </w:pPr>
      <w:bookmarkStart w:colFirst="0" w:colLast="0" w:name="_muk2ze124gxd" w:id="2"/>
      <w:bookmarkEnd w:id="2"/>
      <w:r w:rsidDel="00000000" w:rsidR="00000000" w:rsidRPr="00000000">
        <w:rPr>
          <w:rtl w:val="0"/>
        </w:rPr>
        <w:t xml:space="preserve">Part 1: Request for comments</w:t>
      </w:r>
    </w:p>
    <w:p w:rsidR="00000000" w:rsidDel="00000000" w:rsidP="00000000" w:rsidRDefault="00000000" w:rsidRPr="00000000" w14:paraId="00000050">
      <w:pPr>
        <w:pStyle w:val="Heading2"/>
        <w:widowControl w:val="0"/>
        <w:rPr/>
      </w:pPr>
      <w:bookmarkStart w:colFirst="0" w:colLast="0" w:name="_8xgqkff6a66g" w:id="3"/>
      <w:bookmarkEnd w:id="3"/>
      <w:commentRangeStart w:id="11"/>
      <w:commentRangeStart w:id="12"/>
      <w:commentRangeStart w:id="13"/>
      <w:commentRangeStart w:id="14"/>
      <w:commentRangeStart w:id="15"/>
      <w:r w:rsidDel="00000000" w:rsidR="00000000" w:rsidRPr="00000000">
        <w:rPr>
          <w:rtl w:val="0"/>
        </w:rPr>
        <w:t xml:space="preserve">Customer evidence</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Note: App not advertised yet, only word-of-mouth distribution.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4"/>
              </w:numPr>
              <w:ind w:left="720" w:hanging="360"/>
              <w:rPr>
                <w:sz w:val="24"/>
                <w:szCs w:val="24"/>
              </w:rPr>
            </w:pPr>
            <w:r w:rsidDel="00000000" w:rsidR="00000000" w:rsidRPr="00000000">
              <w:rPr>
                <w:sz w:val="24"/>
                <w:szCs w:val="24"/>
                <w:rtl w:val="0"/>
              </w:rPr>
              <w:t xml:space="preserve">Ikea</w:t>
            </w:r>
          </w:p>
          <w:p w:rsidR="00000000" w:rsidDel="00000000" w:rsidP="00000000" w:rsidRDefault="00000000" w:rsidRPr="00000000" w14:paraId="00000053">
            <w:pPr>
              <w:widowControl w:val="0"/>
              <w:numPr>
                <w:ilvl w:val="0"/>
                <w:numId w:val="4"/>
              </w:numPr>
              <w:ind w:left="720" w:hanging="360"/>
              <w:rPr>
                <w:sz w:val="24"/>
                <w:szCs w:val="24"/>
                <w:u w:val="none"/>
              </w:rPr>
            </w:pPr>
            <w:r w:rsidDel="00000000" w:rsidR="00000000" w:rsidRPr="00000000">
              <w:rPr>
                <w:sz w:val="24"/>
                <w:szCs w:val="24"/>
                <w:rtl w:val="0"/>
              </w:rPr>
              <w:t xml:space="preserve">iFood</w:t>
            </w:r>
          </w:p>
          <w:p w:rsidR="00000000" w:rsidDel="00000000" w:rsidP="00000000" w:rsidRDefault="00000000" w:rsidRPr="00000000" w14:paraId="00000054">
            <w:pPr>
              <w:widowControl w:val="0"/>
              <w:numPr>
                <w:ilvl w:val="0"/>
                <w:numId w:val="4"/>
              </w:numPr>
              <w:ind w:left="720" w:hanging="360"/>
              <w:rPr>
                <w:sz w:val="24"/>
                <w:szCs w:val="24"/>
                <w:u w:val="none"/>
              </w:rPr>
            </w:pPr>
            <w:r w:rsidDel="00000000" w:rsidR="00000000" w:rsidRPr="00000000">
              <w:rPr>
                <w:sz w:val="24"/>
                <w:szCs w:val="24"/>
                <w:rtl w:val="0"/>
              </w:rPr>
              <w:t xml:space="preserve">Vattenfall</w:t>
            </w:r>
          </w:p>
          <w:p w:rsidR="00000000" w:rsidDel="00000000" w:rsidP="00000000" w:rsidRDefault="00000000" w:rsidRPr="00000000" w14:paraId="00000055">
            <w:pPr>
              <w:widowControl w:val="0"/>
              <w:numPr>
                <w:ilvl w:val="0"/>
                <w:numId w:val="4"/>
              </w:numPr>
              <w:ind w:left="720" w:hanging="360"/>
              <w:rPr>
                <w:sz w:val="24"/>
                <w:szCs w:val="24"/>
                <w:u w:val="none"/>
              </w:rPr>
            </w:pPr>
            <w:r w:rsidDel="00000000" w:rsidR="00000000" w:rsidRPr="00000000">
              <w:rPr>
                <w:sz w:val="24"/>
                <w:szCs w:val="24"/>
                <w:rtl w:val="0"/>
              </w:rPr>
              <w:t xml:space="preserve">Syngenta</w:t>
            </w:r>
          </w:p>
          <w:p w:rsidR="00000000" w:rsidDel="00000000" w:rsidP="00000000" w:rsidRDefault="00000000" w:rsidRPr="00000000" w14:paraId="00000056">
            <w:pPr>
              <w:widowControl w:val="0"/>
              <w:numPr>
                <w:ilvl w:val="0"/>
                <w:numId w:val="4"/>
              </w:numPr>
              <w:ind w:left="720" w:hanging="360"/>
              <w:rPr>
                <w:u w:val="none"/>
              </w:rPr>
            </w:pPr>
            <w:r w:rsidDel="00000000" w:rsidR="00000000" w:rsidRPr="00000000">
              <w:rPr>
                <w:rtl w:val="0"/>
              </w:rPr>
              <w:t xml:space="preserve">Pfizer</w:t>
            </w:r>
          </w:p>
          <w:p w:rsidR="00000000" w:rsidDel="00000000" w:rsidP="00000000" w:rsidRDefault="00000000" w:rsidRPr="00000000" w14:paraId="00000057">
            <w:pPr>
              <w:widowControl w:val="0"/>
              <w:numPr>
                <w:ilvl w:val="0"/>
                <w:numId w:val="4"/>
              </w:numPr>
              <w:ind w:left="720" w:hanging="360"/>
              <w:rPr>
                <w:u w:val="none"/>
              </w:rPr>
            </w:pPr>
            <w:r w:rsidDel="00000000" w:rsidR="00000000" w:rsidRPr="00000000">
              <w:rPr>
                <w:rtl w:val="0"/>
              </w:rPr>
              <w:t xml:space="preserve">Maersk</w:t>
            </w:r>
          </w:p>
          <w:p w:rsidR="00000000" w:rsidDel="00000000" w:rsidP="00000000" w:rsidRDefault="00000000" w:rsidRPr="00000000" w14:paraId="00000058">
            <w:pPr>
              <w:widowControl w:val="0"/>
              <w:numPr>
                <w:ilvl w:val="0"/>
                <w:numId w:val="4"/>
              </w:numPr>
              <w:ind w:left="720" w:hanging="360"/>
              <w:rPr>
                <w:sz w:val="24"/>
                <w:szCs w:val="24"/>
                <w:u w:val="none"/>
              </w:rPr>
            </w:pPr>
            <w:r w:rsidDel="00000000" w:rsidR="00000000" w:rsidRPr="00000000">
              <w:rPr>
                <w:rtl w:val="0"/>
              </w:rPr>
              <w:t xml:space="preserve">BP</w:t>
            </w:r>
          </w:p>
          <w:p w:rsidR="00000000" w:rsidDel="00000000" w:rsidP="00000000" w:rsidRDefault="00000000" w:rsidRPr="00000000" w14:paraId="00000059">
            <w:pPr>
              <w:widowControl w:val="0"/>
              <w:numPr>
                <w:ilvl w:val="0"/>
                <w:numId w:val="4"/>
              </w:numPr>
              <w:ind w:left="720" w:hanging="360"/>
              <w:rPr>
                <w:u w:val="none"/>
              </w:rPr>
            </w:pPr>
            <w:r w:rsidDel="00000000" w:rsidR="00000000" w:rsidRPr="00000000">
              <w:rPr>
                <w:rtl w:val="0"/>
              </w:rPr>
              <w:t xml:space="preserve">Hapag-Lloyd</w:t>
            </w:r>
          </w:p>
          <w:p w:rsidR="00000000" w:rsidDel="00000000" w:rsidP="00000000" w:rsidRDefault="00000000" w:rsidRPr="00000000" w14:paraId="0000005A">
            <w:pPr>
              <w:widowControl w:val="0"/>
              <w:numPr>
                <w:ilvl w:val="0"/>
                <w:numId w:val="4"/>
              </w:numPr>
              <w:ind w:left="720" w:hanging="360"/>
              <w:rPr>
                <w:i w:val="1"/>
                <w:iCs w:val="1"/>
              </w:rPr>
            </w:pPr>
            <w:r w:rsidDel="00000000" w:rsidR="00000000" w:rsidRPr="00000000">
              <w:rPr>
                <w:i w:val="1"/>
                <w:iCs w:val="1"/>
                <w:rtl w:val="0"/>
              </w:rPr>
              <w:t xml:space="preserve">Danone</w:t>
            </w:r>
          </w:p>
          <w:p w:rsidR="00000000" w:rsidDel="00000000" w:rsidP="00000000" w:rsidRDefault="00000000" w:rsidRPr="00000000" w14:paraId="0000005B">
            <w:pPr>
              <w:widowControl w:val="0"/>
              <w:numPr>
                <w:ilvl w:val="0"/>
                <w:numId w:val="4"/>
              </w:numPr>
              <w:ind w:left="720" w:hanging="360"/>
              <w:rPr>
                <w:i w:val="1"/>
                <w:iCs w:val="1"/>
              </w:rPr>
            </w:pPr>
            <w:r w:rsidDel="00000000" w:rsidR="00000000" w:rsidRPr="00000000">
              <w:rPr>
                <w:i w:val="1"/>
                <w:iCs w:val="1"/>
                <w:rtl w:val="0"/>
              </w:rPr>
              <w:t xml:space="preserve">EnBW</w:t>
            </w:r>
          </w:p>
          <w:p w:rsidR="00000000" w:rsidDel="00000000" w:rsidP="00000000" w:rsidRDefault="00000000" w:rsidRPr="00000000" w14:paraId="0000005C">
            <w:pPr>
              <w:widowControl w:val="0"/>
              <w:numPr>
                <w:ilvl w:val="0"/>
                <w:numId w:val="4"/>
              </w:numPr>
              <w:ind w:left="720" w:hanging="360"/>
              <w:rPr>
                <w:i w:val="1"/>
                <w:iCs w:val="1"/>
              </w:rPr>
            </w:pPr>
            <w:r w:rsidDel="00000000" w:rsidR="00000000" w:rsidRPr="00000000">
              <w:rPr>
                <w:i w:val="1"/>
                <w:iCs w:val="1"/>
                <w:rtl w:val="0"/>
              </w:rPr>
              <w:t xml:space="preserve">RWE</w:t>
            </w:r>
          </w:p>
          <w:p w:rsidR="00000000" w:rsidDel="00000000" w:rsidP="00000000" w:rsidRDefault="00000000" w:rsidRPr="00000000" w14:paraId="0000005D">
            <w:pPr>
              <w:widowControl w:val="0"/>
              <w:numPr>
                <w:ilvl w:val="0"/>
                <w:numId w:val="4"/>
              </w:numPr>
              <w:ind w:left="720" w:hanging="360"/>
              <w:rPr>
                <w:i w:val="1"/>
                <w:iCs w:val="1"/>
                <w:u w:val="none"/>
              </w:rPr>
            </w:pPr>
            <w:r w:rsidDel="00000000" w:rsidR="00000000" w:rsidRPr="00000000">
              <w:rPr>
                <w:i w:val="1"/>
                <w:iCs w:val="1"/>
                <w:rtl w:val="0"/>
              </w:rPr>
              <w:t xml:space="preserve">Takeda</w:t>
            </w:r>
          </w:p>
          <w:p w:rsidR="00000000" w:rsidDel="00000000" w:rsidP="00000000" w:rsidRDefault="00000000" w:rsidRPr="00000000" w14:paraId="0000005E">
            <w:pPr>
              <w:widowControl w:val="0"/>
              <w:numPr>
                <w:ilvl w:val="0"/>
                <w:numId w:val="4"/>
              </w:numPr>
              <w:ind w:left="720" w:hanging="360"/>
              <w:rPr>
                <w:i w:val="1"/>
                <w:iCs w:val="1"/>
                <w:u w:val="none"/>
              </w:rPr>
            </w:pPr>
            <w:r w:rsidDel="00000000" w:rsidR="00000000" w:rsidRPr="00000000">
              <w:rPr>
                <w:i w:val="1"/>
                <w:iCs w:val="1"/>
                <w:rtl w:val="0"/>
              </w:rPr>
              <w:t xml:space="preserve">CNH</w:t>
            </w:r>
          </w:p>
          <w:p w:rsidR="00000000" w:rsidDel="00000000" w:rsidP="00000000" w:rsidRDefault="00000000" w:rsidRPr="00000000" w14:paraId="0000005F">
            <w:pPr>
              <w:widowControl w:val="0"/>
              <w:numPr>
                <w:ilvl w:val="0"/>
                <w:numId w:val="4"/>
              </w:numPr>
              <w:ind w:left="720" w:hanging="360"/>
              <w:rPr>
                <w:i w:val="1"/>
                <w:iCs w:val="1"/>
                <w:u w:val="none"/>
              </w:rPr>
            </w:pPr>
            <w:r w:rsidDel="00000000" w:rsidR="00000000" w:rsidRPr="00000000">
              <w:rPr>
                <w:i w:val="1"/>
                <w:iCs w:val="1"/>
                <w:rtl w:val="0"/>
              </w:rPr>
              <w:t xml:space="preserve">Silicon Labs</w:t>
            </w:r>
          </w:p>
          <w:p w:rsidR="00000000" w:rsidDel="00000000" w:rsidP="00000000" w:rsidRDefault="00000000" w:rsidRPr="00000000" w14:paraId="00000060">
            <w:pPr>
              <w:widowControl w:val="0"/>
              <w:numPr>
                <w:ilvl w:val="0"/>
                <w:numId w:val="4"/>
              </w:numPr>
              <w:ind w:left="720" w:hanging="360"/>
              <w:rPr>
                <w:i w:val="1"/>
                <w:iCs w:val="1"/>
                <w:u w:val="none"/>
              </w:rPr>
            </w:pPr>
            <w:r w:rsidDel="00000000" w:rsidR="00000000" w:rsidRPr="00000000">
              <w:rPr>
                <w:i w:val="1"/>
                <w:iCs w:val="1"/>
                <w:rtl w:val="0"/>
              </w:rPr>
              <w:t xml:space="preserve">Genmab</w:t>
            </w:r>
          </w:p>
          <w:p w:rsidR="00000000" w:rsidDel="00000000" w:rsidP="00000000" w:rsidRDefault="00000000" w:rsidRPr="00000000" w14:paraId="00000061">
            <w:pPr>
              <w:widowControl w:val="0"/>
              <w:numPr>
                <w:ilvl w:val="0"/>
                <w:numId w:val="4"/>
              </w:numPr>
              <w:ind w:left="720" w:hanging="360"/>
              <w:rPr>
                <w:i w:val="1"/>
                <w:iCs w:val="1"/>
                <w:u w:val="none"/>
              </w:rPr>
            </w:pPr>
            <w:r w:rsidDel="00000000" w:rsidR="00000000" w:rsidRPr="00000000">
              <w:rPr>
                <w:i w:val="1"/>
                <w:iCs w:val="1"/>
                <w:rtl w:val="0"/>
              </w:rPr>
              <w:t xml:space="preserve">Rakuten</w:t>
            </w:r>
          </w:p>
        </w:tc>
      </w:tr>
    </w:tbl>
    <w:p w:rsidR="00000000" w:rsidDel="00000000" w:rsidP="00000000" w:rsidRDefault="00000000" w:rsidRPr="00000000" w14:paraId="00000062">
      <w:pPr>
        <w:rPr>
          <w:sz w:val="24"/>
          <w:szCs w:val="24"/>
        </w:rPr>
      </w:pPr>
      <w:r w:rsidDel="00000000" w:rsidR="00000000" w:rsidRPr="00000000">
        <w:rPr>
          <w:rtl w:val="0"/>
        </w:rPr>
        <w:t xml:space="preserve">Note: Also tracks customers who expressed interest but have yet to engage</w:t>
      </w: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This project </w:t>
      </w:r>
      <w:r w:rsidDel="00000000" w:rsidR="00000000" w:rsidRPr="00000000">
        <w:rPr>
          <w:rtl w:val="0"/>
        </w:rPr>
        <w:t xml:space="preserve">targets nearly all of our enterprise customers</w:t>
      </w:r>
      <w:r w:rsidDel="00000000" w:rsidR="00000000" w:rsidRPr="00000000">
        <w:rPr>
          <w:sz w:val="24"/>
          <w:szCs w:val="24"/>
          <w:rtl w:val="0"/>
        </w:rPr>
        <w:t xml:space="preserve"> due to its range of features and its ability to improve the </w:t>
      </w:r>
      <w:r w:rsidDel="00000000" w:rsidR="00000000" w:rsidRPr="00000000">
        <w:rPr>
          <w:rtl w:val="0"/>
        </w:rPr>
        <w:t xml:space="preserve">customers'</w:t>
      </w:r>
      <w:r w:rsidDel="00000000" w:rsidR="00000000" w:rsidRPr="00000000">
        <w:rPr>
          <w:sz w:val="24"/>
          <w:szCs w:val="24"/>
          <w:rtl w:val="0"/>
        </w:rPr>
        <w:t xml:space="preserve"> governance stance holistically. Since it implements Data </w:t>
      </w:r>
      <w:r w:rsidDel="00000000" w:rsidR="00000000" w:rsidRPr="00000000">
        <w:rPr>
          <w:rtl w:val="0"/>
        </w:rPr>
        <w:t xml:space="preserve">Mesh concepts, namely Data Products, Data Contracts, and related reference metadata, it fits into common data governance practices.</w:t>
      </w:r>
    </w:p>
    <w:p w:rsidR="00000000" w:rsidDel="00000000" w:rsidP="00000000" w:rsidRDefault="00000000" w:rsidRPr="00000000" w14:paraId="00000064">
      <w:pPr>
        <w:rPr/>
      </w:pPr>
      <w:r w:rsidDel="00000000" w:rsidR="00000000" w:rsidRPr="00000000">
        <w:rPr>
          <w:rtl w:val="0"/>
        </w:rPr>
        <w:t xml:space="preserve">Additionally, the following customers want to be able to link their data to industry standard ontologies (and/or build their own) and use that for discovery and validation of semantic consistency: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4"/>
              </w:numPr>
              <w:ind w:left="720" w:hanging="360"/>
            </w:pPr>
            <w:r w:rsidDel="00000000" w:rsidR="00000000" w:rsidRPr="00000000">
              <w:rPr>
                <w:rtl w:val="0"/>
              </w:rPr>
              <w:t xml:space="preserve">Novo Nordisk</w:t>
            </w:r>
          </w:p>
          <w:p w:rsidR="00000000" w:rsidDel="00000000" w:rsidP="00000000" w:rsidRDefault="00000000" w:rsidRPr="00000000" w14:paraId="00000066">
            <w:pPr>
              <w:widowControl w:val="0"/>
              <w:numPr>
                <w:ilvl w:val="0"/>
                <w:numId w:val="4"/>
              </w:numPr>
              <w:ind w:left="720" w:hanging="360"/>
              <w:rPr>
                <w:u w:val="none"/>
              </w:rPr>
            </w:pPr>
            <w:r w:rsidDel="00000000" w:rsidR="00000000" w:rsidRPr="00000000">
              <w:rPr>
                <w:rtl w:val="0"/>
              </w:rPr>
              <w:t xml:space="preserve">Rolls Royce</w:t>
            </w:r>
          </w:p>
          <w:p w:rsidR="00000000" w:rsidDel="00000000" w:rsidP="00000000" w:rsidRDefault="00000000" w:rsidRPr="00000000" w14:paraId="00000067">
            <w:pPr>
              <w:widowControl w:val="0"/>
              <w:numPr>
                <w:ilvl w:val="0"/>
                <w:numId w:val="4"/>
              </w:numPr>
              <w:ind w:left="720" w:hanging="360"/>
              <w:rPr>
                <w:u w:val="none"/>
              </w:rPr>
            </w:pPr>
            <w:r w:rsidDel="00000000" w:rsidR="00000000" w:rsidRPr="00000000">
              <w:rPr>
                <w:rtl w:val="0"/>
              </w:rPr>
              <w:t xml:space="preserve">Vanguard</w:t>
            </w:r>
          </w:p>
          <w:p w:rsidR="00000000" w:rsidDel="00000000" w:rsidP="00000000" w:rsidRDefault="00000000" w:rsidRPr="00000000" w14:paraId="00000068">
            <w:pPr>
              <w:widowControl w:val="0"/>
              <w:numPr>
                <w:ilvl w:val="0"/>
                <w:numId w:val="4"/>
              </w:numPr>
              <w:ind w:left="720" w:hanging="360"/>
              <w:rPr>
                <w:u w:val="none"/>
              </w:rPr>
            </w:pPr>
            <w:r w:rsidDel="00000000" w:rsidR="00000000" w:rsidRPr="00000000">
              <w:rPr>
                <w:rtl w:val="0"/>
              </w:rPr>
              <w:t xml:space="preserve">Broadridge</w:t>
            </w:r>
          </w:p>
          <w:p w:rsidR="00000000" w:rsidDel="00000000" w:rsidP="00000000" w:rsidRDefault="00000000" w:rsidRPr="00000000" w14:paraId="00000069">
            <w:pPr>
              <w:widowControl w:val="0"/>
              <w:numPr>
                <w:ilvl w:val="0"/>
                <w:numId w:val="4"/>
              </w:numPr>
              <w:ind w:left="720" w:hanging="360"/>
              <w:rPr>
                <w:u w:val="none"/>
              </w:rPr>
            </w:pPr>
            <w:r w:rsidDel="00000000" w:rsidR="00000000" w:rsidRPr="00000000">
              <w:rPr>
                <w:rtl w:val="0"/>
              </w:rPr>
              <w:t xml:space="preserve">Sensirion</w:t>
            </w:r>
          </w:p>
          <w:p w:rsidR="00000000" w:rsidDel="00000000" w:rsidP="00000000" w:rsidRDefault="00000000" w:rsidRPr="00000000" w14:paraId="0000006A">
            <w:pPr>
              <w:widowControl w:val="0"/>
              <w:numPr>
                <w:ilvl w:val="0"/>
                <w:numId w:val="4"/>
              </w:numPr>
              <w:ind w:left="720" w:hanging="360"/>
              <w:rPr>
                <w:u w:val="none"/>
              </w:rPr>
            </w:pPr>
            <w:r w:rsidDel="00000000" w:rsidR="00000000" w:rsidRPr="00000000">
              <w:rPr>
                <w:rtl w:val="0"/>
              </w:rPr>
              <w:t xml:space="preserve">GE Aerospace</w:t>
            </w:r>
          </w:p>
          <w:p w:rsidR="00000000" w:rsidDel="00000000" w:rsidP="00000000" w:rsidRDefault="00000000" w:rsidRPr="00000000" w14:paraId="0000006B">
            <w:pPr>
              <w:widowControl w:val="0"/>
              <w:numPr>
                <w:ilvl w:val="0"/>
                <w:numId w:val="4"/>
              </w:numPr>
              <w:ind w:left="720" w:hanging="360"/>
              <w:rPr>
                <w:u w:val="none"/>
              </w:rPr>
            </w:pPr>
            <w:r w:rsidDel="00000000" w:rsidR="00000000" w:rsidRPr="00000000">
              <w:rPr>
                <w:rtl w:val="0"/>
              </w:rPr>
              <w:t xml:space="preserve">Telstra</w:t>
            </w:r>
          </w:p>
          <w:p w:rsidR="00000000" w:rsidDel="00000000" w:rsidP="00000000" w:rsidRDefault="00000000" w:rsidRPr="00000000" w14:paraId="0000006C">
            <w:pPr>
              <w:widowControl w:val="0"/>
              <w:numPr>
                <w:ilvl w:val="0"/>
                <w:numId w:val="4"/>
              </w:numPr>
              <w:ind w:left="720" w:hanging="360"/>
              <w:rPr>
                <w:u w:val="none"/>
              </w:rPr>
            </w:pPr>
            <w:r w:rsidDel="00000000" w:rsidR="00000000" w:rsidRPr="00000000">
              <w:rPr>
                <w:rtl w:val="0"/>
              </w:rPr>
              <w:t xml:space="preserve">Allianz</w:t>
            </w:r>
          </w:p>
          <w:p w:rsidR="00000000" w:rsidDel="00000000" w:rsidP="00000000" w:rsidRDefault="00000000" w:rsidRPr="00000000" w14:paraId="0000006D">
            <w:pPr>
              <w:widowControl w:val="0"/>
              <w:numPr>
                <w:ilvl w:val="0"/>
                <w:numId w:val="4"/>
              </w:numPr>
              <w:ind w:left="720" w:hanging="360"/>
              <w:rPr>
                <w:u w:val="none"/>
              </w:rPr>
            </w:pPr>
            <w:r w:rsidDel="00000000" w:rsidR="00000000" w:rsidRPr="00000000">
              <w:rPr>
                <w:rtl w:val="0"/>
              </w:rPr>
              <w:t xml:space="preserve">PostNL -&gt; PoC Started 5th November 2025</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widowControl w:val="0"/>
        <w:rPr/>
      </w:pPr>
      <w:bookmarkStart w:colFirst="0" w:colLast="0" w:name="_yf665nmj10vm" w:id="4"/>
      <w:bookmarkEnd w:id="4"/>
      <w:r w:rsidDel="00000000" w:rsidR="00000000" w:rsidRPr="00000000">
        <w:rPr>
          <w:rtl w:val="0"/>
        </w:rPr>
        <w:t xml:space="preserve">Go-To-Market (GTM) Plan</w:t>
      </w:r>
    </w:p>
    <w:p w:rsidR="00000000" w:rsidDel="00000000" w:rsidP="00000000" w:rsidRDefault="00000000" w:rsidRPr="00000000" w14:paraId="00000070">
      <w:pPr>
        <w:rPr/>
      </w:pPr>
      <w:r w:rsidDel="00000000" w:rsidR="00000000" w:rsidRPr="00000000">
        <w:rPr>
          <w:rtl w:val="0"/>
        </w:rPr>
        <w:t xml:space="preserve">Once the app is ready, we are planning to follow through with these activities: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4"/>
              </w:numPr>
              <w:ind w:left="720" w:hanging="360"/>
              <w:rPr>
                <w:sz w:val="24"/>
                <w:szCs w:val="24"/>
              </w:rPr>
            </w:pPr>
            <w:r w:rsidDel="00000000" w:rsidR="00000000" w:rsidRPr="00000000">
              <w:rPr>
                <w:sz w:val="24"/>
                <w:szCs w:val="24"/>
                <w:rtl w:val="0"/>
              </w:rPr>
              <w:t xml:space="preserve">Blog(s)</w:t>
            </w:r>
          </w:p>
          <w:p w:rsidR="00000000" w:rsidDel="00000000" w:rsidP="00000000" w:rsidRDefault="00000000" w:rsidRPr="00000000" w14:paraId="00000072">
            <w:pPr>
              <w:widowControl w:val="0"/>
              <w:numPr>
                <w:ilvl w:val="0"/>
                <w:numId w:val="4"/>
              </w:numPr>
              <w:ind w:left="720" w:hanging="360"/>
              <w:rPr>
                <w:sz w:val="24"/>
                <w:szCs w:val="24"/>
                <w:u w:val="none"/>
              </w:rPr>
            </w:pPr>
            <w:r w:rsidDel="00000000" w:rsidR="00000000" w:rsidRPr="00000000">
              <w:rPr>
                <w:sz w:val="24"/>
                <w:szCs w:val="24"/>
                <w:rtl w:val="0"/>
              </w:rPr>
              <w:t xml:space="preserve">Webinar(s)</w:t>
            </w:r>
          </w:p>
          <w:p w:rsidR="00000000" w:rsidDel="00000000" w:rsidP="00000000" w:rsidRDefault="00000000" w:rsidRPr="00000000" w14:paraId="00000073">
            <w:pPr>
              <w:widowControl w:val="0"/>
              <w:numPr>
                <w:ilvl w:val="0"/>
                <w:numId w:val="4"/>
              </w:numPr>
              <w:ind w:left="720" w:hanging="360"/>
              <w:rPr>
                <w:sz w:val="24"/>
                <w:szCs w:val="24"/>
                <w:u w:val="none"/>
              </w:rPr>
            </w:pPr>
            <w:r w:rsidDel="00000000" w:rsidR="00000000" w:rsidRPr="00000000">
              <w:rPr>
                <w:sz w:val="24"/>
                <w:szCs w:val="24"/>
                <w:rtl w:val="0"/>
              </w:rPr>
              <w:t xml:space="preserve">Present at conference(s)</w:t>
            </w:r>
          </w:p>
          <w:p w:rsidR="00000000" w:rsidDel="00000000" w:rsidP="00000000" w:rsidRDefault="00000000" w:rsidRPr="00000000" w14:paraId="00000074">
            <w:pPr>
              <w:widowControl w:val="0"/>
              <w:numPr>
                <w:ilvl w:val="0"/>
                <w:numId w:val="4"/>
              </w:numPr>
              <w:ind w:left="720" w:hanging="360"/>
              <w:rPr>
                <w:sz w:val="24"/>
                <w:szCs w:val="24"/>
                <w:u w:val="none"/>
              </w:rPr>
            </w:pPr>
            <w:r w:rsidDel="00000000" w:rsidR="00000000" w:rsidRPr="00000000">
              <w:rPr>
                <w:sz w:val="24"/>
                <w:szCs w:val="24"/>
                <w:rtl w:val="0"/>
              </w:rPr>
              <w:t xml:space="preserve">Present to partner(s)</w:t>
            </w:r>
          </w:p>
          <w:p w:rsidR="00000000" w:rsidDel="00000000" w:rsidP="00000000" w:rsidRDefault="00000000" w:rsidRPr="00000000" w14:paraId="00000075">
            <w:pPr>
              <w:widowControl w:val="0"/>
              <w:numPr>
                <w:ilvl w:val="0"/>
                <w:numId w:val="4"/>
              </w:numPr>
              <w:ind w:left="720" w:hanging="360"/>
              <w:rPr>
                <w:sz w:val="24"/>
                <w:szCs w:val="24"/>
                <w:u w:val="none"/>
              </w:rPr>
            </w:pPr>
            <w:r w:rsidDel="00000000" w:rsidR="00000000" w:rsidRPr="00000000">
              <w:rPr>
                <w:sz w:val="24"/>
                <w:szCs w:val="24"/>
                <w:rtl w:val="0"/>
              </w:rPr>
              <w:t xml:space="preserve">Publish to a 3rd party registry</w:t>
            </w:r>
          </w:p>
          <w:p w:rsidR="00000000" w:rsidDel="00000000" w:rsidP="00000000" w:rsidRDefault="00000000" w:rsidRPr="00000000" w14:paraId="00000076">
            <w:pPr>
              <w:widowControl w:val="0"/>
              <w:numPr>
                <w:ilvl w:val="0"/>
                <w:numId w:val="4"/>
              </w:numPr>
              <w:ind w:left="720" w:hanging="360"/>
              <w:rPr>
                <w:u w:val="none"/>
              </w:rPr>
            </w:pPr>
            <w:r w:rsidDel="00000000" w:rsidR="00000000" w:rsidRPr="00000000">
              <w:rPr>
                <w:rtl w:val="0"/>
              </w:rPr>
              <w:t xml:space="preserve">Submit to Databricks </w:t>
            </w:r>
            <w:commentRangeStart w:id="16"/>
            <w:r w:rsidDel="00000000" w:rsidR="00000000" w:rsidRPr="00000000">
              <w:rPr>
                <w:rtl w:val="0"/>
              </w:rPr>
              <w:t xml:space="preserve">Marketplace</w:t>
            </w:r>
            <w:commentRangeEnd w:id="16"/>
            <w:r w:rsidDel="00000000" w:rsidR="00000000" w:rsidRPr="00000000">
              <w:commentReference w:id="16"/>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Note: Limited demos have already been given to selected customers and Partner UC SMEs and the feedback has always been positive. </w:t>
      </w:r>
      <w:r w:rsidDel="00000000" w:rsidR="00000000" w:rsidRPr="00000000">
        <w:rPr>
          <w:rtl w:val="0"/>
        </w:rPr>
      </w:r>
    </w:p>
    <w:p w:rsidR="00000000" w:rsidDel="00000000" w:rsidP="00000000" w:rsidRDefault="00000000" w:rsidRPr="00000000" w14:paraId="00000079">
      <w:pPr>
        <w:pStyle w:val="Heading2"/>
        <w:widowControl w:val="0"/>
        <w:rPr>
          <w:highlight w:val="white"/>
        </w:rPr>
      </w:pPr>
      <w:bookmarkStart w:colFirst="0" w:colLast="0" w:name="_1w3chv337bpq" w:id="5"/>
      <w:bookmarkEnd w:id="5"/>
      <w:r w:rsidDel="00000000" w:rsidR="00000000" w:rsidRPr="00000000">
        <w:rPr>
          <w:rtl w:val="0"/>
        </w:rPr>
        <w:t xml:space="preserve">Markitecture</w:t>
      </w:r>
      <w:r w:rsidDel="00000000" w:rsidR="00000000" w:rsidRPr="00000000">
        <w:rPr>
          <w:rtl w:val="0"/>
        </w:rPr>
      </w:r>
    </w:p>
    <w:p w:rsidR="00000000" w:rsidDel="00000000" w:rsidP="00000000" w:rsidRDefault="00000000" w:rsidRPr="00000000" w14:paraId="0000007A">
      <w:pPr>
        <w:jc w:val="left"/>
        <w:rPr>
          <w:highlight w:val="white"/>
        </w:rPr>
      </w:pPr>
      <w:r w:rsidDel="00000000" w:rsidR="00000000" w:rsidRPr="00000000">
        <w:rPr>
          <w:highlight w:val="white"/>
        </w:rPr>
        <w:drawing>
          <wp:inline distB="114300" distT="114300" distL="114300" distR="114300">
            <wp:extent cx="5943600" cy="33909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highlight w:val="white"/>
        </w:rPr>
      </w:pPr>
      <w:r w:rsidDel="00000000" w:rsidR="00000000" w:rsidRPr="00000000">
        <w:rPr>
          <w:highlight w:val="white"/>
          <w:rtl w:val="0"/>
        </w:rPr>
        <w:t xml:space="preserve">Ontos builds natively on the Databricks platform, making use of all available features suitable for its purpose. For example, it uses the following:</w:t>
      </w:r>
    </w:p>
    <w:p w:rsidR="00000000" w:rsidDel="00000000" w:rsidP="00000000" w:rsidRDefault="00000000" w:rsidRPr="00000000" w14:paraId="0000007C">
      <w:pPr>
        <w:numPr>
          <w:ilvl w:val="0"/>
          <w:numId w:val="7"/>
        </w:numPr>
        <w:spacing w:after="0" w:afterAutospacing="0"/>
        <w:ind w:left="720" w:hanging="360"/>
        <w:jc w:val="left"/>
        <w:rPr>
          <w:highlight w:val="white"/>
          <w:u w:val="none"/>
        </w:rPr>
      </w:pPr>
      <w:r w:rsidDel="00000000" w:rsidR="00000000" w:rsidRPr="00000000">
        <w:rPr>
          <w:highlight w:val="white"/>
          <w:rtl w:val="0"/>
        </w:rPr>
        <w:t xml:space="preserve">Lakebase to store all the metadata it maintains, making the same available to the rest of the platform via our UC catalog support for Lakebase tables. </w:t>
      </w:r>
    </w:p>
    <w:p w:rsidR="00000000" w:rsidDel="00000000" w:rsidP="00000000" w:rsidRDefault="00000000" w:rsidRPr="00000000" w14:paraId="0000007D">
      <w:pPr>
        <w:numPr>
          <w:ilvl w:val="0"/>
          <w:numId w:val="7"/>
        </w:numPr>
        <w:spacing w:after="0" w:afterAutospacing="0"/>
        <w:ind w:left="720" w:hanging="360"/>
        <w:jc w:val="left"/>
        <w:rPr>
          <w:highlight w:val="white"/>
          <w:u w:val="none"/>
        </w:rPr>
      </w:pPr>
      <w:r w:rsidDel="00000000" w:rsidR="00000000" w:rsidRPr="00000000">
        <w:rPr>
          <w:highlight w:val="white"/>
          <w:rtl w:val="0"/>
        </w:rPr>
        <w:t xml:space="preserve">Lakeflow Jobs to run all heavy lifting jobs, like table copying or compliance checking.</w:t>
      </w:r>
    </w:p>
    <w:p w:rsidR="00000000" w:rsidDel="00000000" w:rsidP="00000000" w:rsidRDefault="00000000" w:rsidRPr="00000000" w14:paraId="0000007E">
      <w:pPr>
        <w:numPr>
          <w:ilvl w:val="0"/>
          <w:numId w:val="7"/>
        </w:numPr>
        <w:spacing w:after="0" w:afterAutospacing="0"/>
        <w:ind w:left="720" w:hanging="360"/>
        <w:jc w:val="left"/>
        <w:rPr>
          <w:highlight w:val="white"/>
          <w:u w:val="none"/>
        </w:rPr>
      </w:pPr>
      <w:r w:rsidDel="00000000" w:rsidR="00000000" w:rsidRPr="00000000">
        <w:rPr>
          <w:highlight w:val="white"/>
          <w:rtl w:val="0"/>
        </w:rPr>
        <w:t xml:space="preserve">Unity Catalog itself with Tag Policies to maintain tags and their assignment to data assets. This applies bidirectionally, as in either Ontos tags assets, or it scans the catalog for tagged assets and imports them into the app.</w:t>
      </w:r>
    </w:p>
    <w:p w:rsidR="00000000" w:rsidDel="00000000" w:rsidP="00000000" w:rsidRDefault="00000000" w:rsidRPr="00000000" w14:paraId="0000007F">
      <w:pPr>
        <w:numPr>
          <w:ilvl w:val="0"/>
          <w:numId w:val="7"/>
        </w:numPr>
        <w:ind w:left="720" w:hanging="360"/>
        <w:jc w:val="left"/>
        <w:rPr>
          <w:highlight w:val="white"/>
          <w:u w:val="none"/>
        </w:rPr>
      </w:pPr>
      <w:r w:rsidDel="00000000" w:rsidR="00000000" w:rsidRPr="00000000">
        <w:rPr>
          <w:highlight w:val="white"/>
          <w:rtl w:val="0"/>
        </w:rPr>
        <w:t xml:space="preserve">Genie spaces build directly from Data Products, grouping assets together based on their status and version.</w:t>
      </w:r>
    </w:p>
    <w:p w:rsidR="00000000" w:rsidDel="00000000" w:rsidP="00000000" w:rsidRDefault="00000000" w:rsidRPr="00000000" w14:paraId="00000080">
      <w:pPr>
        <w:ind w:left="0" w:firstLine="0"/>
        <w:jc w:val="left"/>
        <w:rPr>
          <w:highlight w:val="white"/>
        </w:rPr>
      </w:pPr>
      <w:r w:rsidDel="00000000" w:rsidR="00000000" w:rsidRPr="00000000">
        <w:rPr>
          <w:highlight w:val="white"/>
          <w:rtl w:val="0"/>
        </w:rPr>
        <w:t xml:space="preserve">Ultimately, Ontos will drive </w:t>
      </w:r>
      <w:r w:rsidDel="00000000" w:rsidR="00000000" w:rsidRPr="00000000">
        <w:rPr>
          <w:b w:val="1"/>
          <w:bCs w:val="1"/>
          <w:highlight w:val="white"/>
          <w:rtl w:val="0"/>
        </w:rPr>
        <w:t xml:space="preserve">consumption</w:t>
      </w:r>
      <w:r w:rsidDel="00000000" w:rsidR="00000000" w:rsidRPr="00000000">
        <w:rPr>
          <w:highlight w:val="white"/>
          <w:rtl w:val="0"/>
        </w:rPr>
        <w:t xml:space="preserve"> across the entire platform as it improves discovery via its Data Product-based marketplace and, therefore, increases data processing via many channels, and appropriate for all business users.</w:t>
      </w:r>
    </w:p>
    <w:p w:rsidR="00000000" w:rsidDel="00000000" w:rsidP="00000000" w:rsidRDefault="00000000" w:rsidRPr="00000000" w14:paraId="00000081">
      <w:pPr>
        <w:pStyle w:val="Heading3"/>
        <w:rPr/>
      </w:pPr>
      <w:bookmarkStart w:colFirst="0" w:colLast="0" w:name="_net4pjleywvv" w:id="6"/>
      <w:bookmarkEnd w:id="6"/>
      <w:r w:rsidDel="00000000" w:rsidR="00000000" w:rsidRPr="00000000">
        <w:rPr>
          <w:rtl w:val="0"/>
        </w:rPr>
        <w:t xml:space="preserve">Why is it called Ontos?</w:t>
      </w:r>
    </w:p>
    <w:p w:rsidR="00000000" w:rsidDel="00000000" w:rsidP="00000000" w:rsidRDefault="00000000" w:rsidRPr="00000000" w14:paraId="00000082">
      <w:pPr>
        <w:rPr/>
      </w:pPr>
      <w:r w:rsidDel="00000000" w:rsidR="00000000" w:rsidRPr="00000000">
        <w:rPr>
          <w:rtl w:val="0"/>
        </w:rPr>
        <w:t xml:space="preserve">While Ontos is covering more aspects of Data Governance, it is foremost aiming at better cataloging, discovery, and consumption. If you think about purchasing certain necessary items, you usually think about final products, not raw steel or even iron and carbon to make your own steel, but about a set of screws you need to build a cabinet, or an entire, already built cabinet. Products are aligned to where they are needed in the value chain, and have their own lineage connecting the screw to the hinge to the cabinet. Data-driven companies adopt this value chain thinking, defining products along the way. These products need lifecycle management and strict contracts between producers and consumers. On top they need to reflect the realm they implement. This means we have to overlay the product-thinking with business semantics, attaching meaning to each part of the value chain.</w:t>
      </w:r>
    </w:p>
    <w:p w:rsidR="00000000" w:rsidDel="00000000" w:rsidP="00000000" w:rsidRDefault="00000000" w:rsidRPr="00000000" w14:paraId="00000083">
      <w:pPr>
        <w:rPr/>
      </w:pPr>
      <w:r w:rsidDel="00000000" w:rsidR="00000000" w:rsidRPr="00000000">
        <w:rPr/>
        <w:drawing>
          <wp:inline distB="114300" distT="114300" distL="114300" distR="114300">
            <wp:extent cx="5943600" cy="26035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Ontos this by supporting the use of external taxonomies (maintained outside), and internal ones that encode the Databricks realm, as well as the Ontos specific one. This is all merged into a knowledge graph, representing the business ontology. Users can now use the graph to perform much more powerful searches, using inference with business semantics.</w:t>
      </w:r>
    </w:p>
    <w:p w:rsidR="00000000" w:rsidDel="00000000" w:rsidP="00000000" w:rsidRDefault="00000000" w:rsidRPr="00000000" w14:paraId="00000085">
      <w:pPr>
        <w:rPr/>
      </w:pPr>
      <w:r w:rsidDel="00000000" w:rsidR="00000000" w:rsidRPr="00000000">
        <w:rPr>
          <w:rtl w:val="0"/>
        </w:rPr>
        <w:t xml:space="preserve">Ontos also supports a few other Data Governance related topics that support the overall usability. Think of an office building with workers performing business functions, while also having only a handful of facility staff that keeps the building in operations. Some of the recurring janitorial tasks are integrated into Ontos allowing a handful of dedicated personnel to set up security and managed multi-site metadata exchange. As with the diagram above, this metadata is added to the knowledge graph, allowing stewards to review which personas are assigned to data products, based on semantics.</w:t>
      </w:r>
    </w:p>
    <w:p w:rsidR="00000000" w:rsidDel="00000000" w:rsidP="00000000" w:rsidRDefault="00000000" w:rsidRPr="00000000" w14:paraId="00000086">
      <w:pPr>
        <w:pStyle w:val="Heading3"/>
        <w:rPr/>
      </w:pPr>
      <w:bookmarkStart w:colFirst="0" w:colLast="0" w:name="_z37hy7g1rl14" w:id="7"/>
      <w:bookmarkEnd w:id="7"/>
      <w:r w:rsidDel="00000000" w:rsidR="00000000" w:rsidRPr="00000000">
        <w:rPr>
          <w:rtl w:val="0"/>
        </w:rPr>
        <w:t xml:space="preserve">Do all customers need to build an ontology now?</w:t>
      </w:r>
    </w:p>
    <w:p w:rsidR="00000000" w:rsidDel="00000000" w:rsidP="00000000" w:rsidRDefault="00000000" w:rsidRPr="00000000" w14:paraId="00000087">
      <w:pPr>
        <w:rPr/>
      </w:pPr>
      <w:r w:rsidDel="00000000" w:rsidR="00000000" w:rsidRPr="00000000">
        <w:rPr>
          <w:rtl w:val="0"/>
        </w:rPr>
        <w:t xml:space="preserve">Yes and no - on the one hand, that would greatly improve the discoverability and reusability of data by both people and agents. On the other hand, it is a big investment of time and effort to build and maintain such a resource and that may be too much for many customers.</w:t>
      </w:r>
    </w:p>
    <w:p w:rsidR="00000000" w:rsidDel="00000000" w:rsidP="00000000" w:rsidRDefault="00000000" w:rsidRPr="00000000" w14:paraId="00000088">
      <w:pPr>
        <w:rPr/>
      </w:pPr>
      <w:r w:rsidDel="00000000" w:rsidR="00000000" w:rsidRPr="00000000">
        <w:rPr>
          <w:rtl w:val="0"/>
        </w:rPr>
        <w:t xml:space="preserve">We should therefore simplify this in three ways: </w:t>
      </w:r>
      <w:r w:rsidDel="00000000" w:rsidR="00000000" w:rsidRPr="00000000">
        <w:rPr>
          <w:b w:val="1"/>
          <w:bCs w:val="1"/>
          <w:rtl w:val="0"/>
        </w:rPr>
        <w:t xml:space="preserve">gradual implementation</w:t>
      </w:r>
      <w:r w:rsidDel="00000000" w:rsidR="00000000" w:rsidRPr="00000000">
        <w:rPr>
          <w:rtl w:val="0"/>
        </w:rPr>
        <w:t xml:space="preserve">, enabling </w:t>
      </w:r>
      <w:r w:rsidDel="00000000" w:rsidR="00000000" w:rsidRPr="00000000">
        <w:rPr>
          <w:b w:val="1"/>
          <w:bCs w:val="1"/>
          <w:rtl w:val="0"/>
        </w:rPr>
        <w:t xml:space="preserve">reuse of existing ontologies</w:t>
      </w:r>
      <w:r w:rsidDel="00000000" w:rsidR="00000000" w:rsidRPr="00000000">
        <w:rPr>
          <w:rtl w:val="0"/>
        </w:rPr>
        <w:t xml:space="preserve"> and </w:t>
      </w:r>
      <w:r w:rsidDel="00000000" w:rsidR="00000000" w:rsidRPr="00000000">
        <w:rPr>
          <w:b w:val="1"/>
          <w:bCs w:val="1"/>
          <w:rtl w:val="0"/>
        </w:rPr>
        <w:t xml:space="preserve">automation</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From the perspective of gradual implementation, we define a hierarchy of expressivity, starting with a humble business glossary and growing up to a full ontology.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65"/>
        <w:tblGridChange w:id="0">
          <w:tblGrid>
            <w:gridCol w:w="349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Glossary/Controlled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 set of </w:t>
            </w:r>
            <w:r w:rsidDel="00000000" w:rsidR="00000000" w:rsidRPr="00000000">
              <w:rPr>
                <w:b w:val="1"/>
                <w:bCs w:val="1"/>
                <w:rtl w:val="0"/>
              </w:rPr>
              <w:t xml:space="preserve">terms with defined meaning</w:t>
            </w:r>
            <w:r w:rsidDel="00000000" w:rsidR="00000000" w:rsidRPr="00000000">
              <w:rPr>
                <w:rtl w:val="0"/>
              </w:rPr>
              <w:t xml:space="preserve"> in the domain of interest that identify particular concepts. This may or may not include synonyms at this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 </w:t>
            </w:r>
            <w:r w:rsidDel="00000000" w:rsidR="00000000" w:rsidRPr="00000000">
              <w:rPr>
                <w:b w:val="1"/>
                <w:bCs w:val="1"/>
                <w:rtl w:val="0"/>
              </w:rPr>
              <w:t xml:space="preserve">hierarchy</w:t>
            </w:r>
            <w:r w:rsidDel="00000000" w:rsidR="00000000" w:rsidRPr="00000000">
              <w:rPr>
                <w:rtl w:val="0"/>
              </w:rPr>
              <w:t xml:space="preserve"> of controlled vocabulary terms that relates broader and narrower concepts. This will also include synonyms, enabling linkage of different taxonomies.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Ontology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 taxonomy that also includes definitions of </w:t>
            </w:r>
            <w:r w:rsidDel="00000000" w:rsidR="00000000" w:rsidRPr="00000000">
              <w:rPr>
                <w:b w:val="1"/>
                <w:bCs w:val="1"/>
                <w:rtl w:val="0"/>
              </w:rPr>
              <w:t xml:space="preserve">relationships</w:t>
            </w:r>
            <w:r w:rsidDel="00000000" w:rsidR="00000000" w:rsidRPr="00000000">
              <w:rPr>
                <w:rtl w:val="0"/>
              </w:rPr>
              <w:t xml:space="preserve"> that can exist between the concepts.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Data structured as </w:t>
            </w:r>
            <w:r w:rsidDel="00000000" w:rsidR="00000000" w:rsidRPr="00000000">
              <w:rPr>
                <w:b w:val="1"/>
                <w:bCs w:val="1"/>
                <w:rtl w:val="0"/>
              </w:rPr>
              <w:t xml:space="preserve">a graph together with an ontology</w:t>
            </w:r>
            <w:r w:rsidDel="00000000" w:rsidR="00000000" w:rsidRPr="00000000">
              <w:rPr>
                <w:rtl w:val="0"/>
              </w:rPr>
              <w:t xml:space="preserve"> that defines the meaning of the concepts and relationships.</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These artefacts traditionally live in isolation, maintained outside a data platform. One of the key features of Ontos is “semantic assignment”, making it simple to map a concept to the data that represents that concept.</w:t>
      </w:r>
    </w:p>
    <w:p w:rsidR="00000000" w:rsidDel="00000000" w:rsidP="00000000" w:rsidRDefault="00000000" w:rsidRPr="00000000" w14:paraId="00000094">
      <w:pPr>
        <w:rPr/>
      </w:pPr>
      <w:r w:rsidDel="00000000" w:rsidR="00000000" w:rsidRPr="00000000">
        <w:rPr>
          <w:rtl w:val="0"/>
        </w:rPr>
        <w:t xml:space="preserve">Customers may be lucky enough to operate in an industry where a comprehensive standard ontology exists (e.g. FIBO for FSI, or any one of a wide range of ontologies for HLS). Since Ontos is built around the open and widely accepted RDF family of standards they can import such an ontology and immediately start using it as a basis to define the semantics of their data. </w:t>
      </w:r>
    </w:p>
    <w:p w:rsidR="00000000" w:rsidDel="00000000" w:rsidP="00000000" w:rsidRDefault="00000000" w:rsidRPr="00000000" w14:paraId="00000095">
      <w:pPr>
        <w:rPr/>
      </w:pPr>
      <w:r w:rsidDel="00000000" w:rsidR="00000000" w:rsidRPr="00000000">
        <w:rPr>
          <w:rtl w:val="0"/>
        </w:rPr>
        <w:t xml:space="preserve">Alternatively, they may want to define their own set of concepts and relationships, and this should be an easy process. Tools like Palantir’s Foundry provide a very clean experience for this, albeit in a closed-source manner.</w:t>
      </w:r>
    </w:p>
    <w:p w:rsidR="00000000" w:rsidDel="00000000" w:rsidP="00000000" w:rsidRDefault="00000000" w:rsidRPr="00000000" w14:paraId="00000096">
      <w:pPr>
        <w:rPr/>
      </w:pPr>
      <w:r w:rsidDel="00000000" w:rsidR="00000000" w:rsidRPr="00000000">
        <w:rPr>
          <w:rtl w:val="0"/>
        </w:rPr>
        <w:t xml:space="preserve">Finally, the metadata available in Unity Catalog provides the opportunity to automate much of the creation and maintenance process, potentially even using an Agentic approach. For example, the user is provided suggestions on concepts to attach to a particular securable based on the lineage or analysis of how the data is being used.</w:t>
      </w:r>
    </w:p>
    <w:p w:rsidR="00000000" w:rsidDel="00000000" w:rsidP="00000000" w:rsidRDefault="00000000" w:rsidRPr="00000000" w14:paraId="00000097">
      <w:pPr>
        <w:rPr/>
      </w:pPr>
      <w:r w:rsidDel="00000000" w:rsidR="00000000" w:rsidRPr="00000000">
        <w:rPr>
          <w:rtl w:val="0"/>
        </w:rPr>
        <w:t xml:space="preserve">This combination of existing Databricks features with the additional capabilities provided by Ontos makes it practical to maintain an ontology close to the data in a way that has historically not been possible.</w:t>
      </w:r>
      <w:r w:rsidDel="00000000" w:rsidR="00000000" w:rsidRPr="00000000">
        <w:rPr>
          <w:rtl w:val="0"/>
        </w:rPr>
      </w:r>
    </w:p>
    <w:p w:rsidR="00000000" w:rsidDel="00000000" w:rsidP="00000000" w:rsidRDefault="00000000" w:rsidRPr="00000000" w14:paraId="00000098">
      <w:pPr>
        <w:pStyle w:val="Heading2"/>
        <w:widowControl w:val="0"/>
        <w:rPr/>
      </w:pPr>
      <w:bookmarkStart w:colFirst="0" w:colLast="0" w:name="_h81b4cakw8vy" w:id="8"/>
      <w:bookmarkEnd w:id="8"/>
      <w:r w:rsidDel="00000000" w:rsidR="00000000" w:rsidRPr="00000000">
        <w:rPr>
          <w:rtl w:val="0"/>
        </w:rPr>
        <w:t xml:space="preserve">Graduation Strategy</w:t>
      </w:r>
    </w:p>
    <w:p w:rsidR="00000000" w:rsidDel="00000000" w:rsidP="00000000" w:rsidRDefault="00000000" w:rsidRPr="00000000" w14:paraId="00000099">
      <w:pPr>
        <w:rPr>
          <w:i w:val="1"/>
          <w:iCs w:val="1"/>
          <w:sz w:val="20"/>
          <w:szCs w:val="20"/>
        </w:rPr>
      </w:pPr>
      <w:r w:rsidDel="00000000" w:rsidR="00000000" w:rsidRPr="00000000">
        <w:rPr>
          <w:rtl w:val="0"/>
        </w:rPr>
        <w:t xml:space="preserve">Databricks Apps is our path for n-fold growth, akin to when Oracle started offering vertical solutions on top of their RDBMS offerings. Our own platform cannot and should not add all the special features required for such vertical solutions (like loading arbitrary ontologies into the control plane), but should instead rely on apps to add such features, deeply embedded in the platform using all available building blocks, such as APIs, Lakebase, and DBSQL, Lakeflow, Tag Policies, and so on. Ontos does this for data management and </w:t>
      </w:r>
      <w:r w:rsidDel="00000000" w:rsidR="00000000" w:rsidRPr="00000000">
        <w:rPr>
          <w:rtl w:val="0"/>
        </w:rPr>
        <w:t xml:space="preserve">semantic modelling</w:t>
      </w:r>
      <w:r w:rsidDel="00000000" w:rsidR="00000000" w:rsidRPr="00000000">
        <w:rPr>
          <w:rtl w:val="0"/>
        </w:rPr>
        <w:t xml:space="preserve">. It will become a fully featured application that enables business users to manage their data assets in a domain-oriented</w:t>
      </w:r>
      <w:r w:rsidDel="00000000" w:rsidR="00000000" w:rsidRPr="00000000">
        <w:rPr>
          <w:rtl w:val="0"/>
        </w:rPr>
        <w:t xml:space="preserve"> manner</w:t>
      </w:r>
      <w:r w:rsidDel="00000000" w:rsidR="00000000" w:rsidRPr="00000000">
        <w:rPr>
          <w:rtl w:val="0"/>
        </w:rPr>
        <w:t xml:space="preserve">. While we expect some features to be reintroduced to the platform, many can remain in the app permanently.</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4"/>
              </w:numPr>
              <w:ind w:left="720" w:hanging="360"/>
              <w:rPr>
                <w:sz w:val="24"/>
                <w:szCs w:val="24"/>
              </w:rPr>
            </w:pPr>
            <w:r w:rsidDel="00000000" w:rsidR="00000000" w:rsidRPr="00000000">
              <w:rPr>
                <w:sz w:val="24"/>
                <w:szCs w:val="24"/>
                <w:rtl w:val="0"/>
              </w:rPr>
              <w:t xml:space="preserve">You are motivated to keep the project healthy in the long term. See </w:t>
            </w:r>
            <w:hyperlink r:id="rId24">
              <w:r w:rsidDel="00000000" w:rsidR="00000000" w:rsidRPr="00000000">
                <w:rPr>
                  <w:color w:val="1155cc"/>
                  <w:sz w:val="24"/>
                  <w:szCs w:val="24"/>
                  <w:u w:val="single"/>
                  <w:rtl w:val="0"/>
                </w:rPr>
                <w:t xml:space="preserve">http://go/labs/healthy</w:t>
              </w:r>
            </w:hyperlink>
            <w:r w:rsidDel="00000000" w:rsidR="00000000" w:rsidRPr="00000000">
              <w:rPr>
                <w:sz w:val="24"/>
                <w:szCs w:val="24"/>
                <w:rtl w:val="0"/>
              </w:rPr>
              <w:t xml:space="preserve"> for more details.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B">
            <w:pPr>
              <w:widowControl w:val="0"/>
              <w:numPr>
                <w:ilvl w:val="0"/>
                <w:numId w:val="4"/>
              </w:numPr>
              <w:ind w:left="720" w:hanging="360"/>
              <w:rPr>
                <w:sz w:val="24"/>
                <w:szCs w:val="24"/>
              </w:rPr>
            </w:pPr>
            <w:r w:rsidDel="00000000" w:rsidR="00000000" w:rsidRPr="00000000">
              <w:rPr>
                <w:sz w:val="24"/>
                <w:szCs w:val="24"/>
                <w:rtl w:val="0"/>
              </w:rPr>
              <w:t xml:space="preserve">At least one of the engineering teams could potentially take over this project into the main product</w:t>
            </w:r>
            <w:r w:rsidDel="00000000" w:rsidR="00000000" w:rsidRPr="00000000">
              <w:rPr>
                <w:sz w:val="24"/>
                <w:szCs w:val="24"/>
                <w:rtl w:val="0"/>
              </w:rPr>
              <w:t xml:space="preserve"> </w:t>
            </w:r>
            <w:r w:rsidDel="00000000" w:rsidR="00000000" w:rsidRPr="00000000">
              <w:rPr>
                <w:rtl w:val="0"/>
              </w:rPr>
              <w:t xml:space="preserv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9C">
            <w:pPr>
              <w:widowControl w:val="0"/>
              <w:numPr>
                <w:ilvl w:val="0"/>
                <w:numId w:val="4"/>
              </w:numPr>
              <w:ind w:left="720" w:hanging="360"/>
              <w:rPr>
                <w:sz w:val="24"/>
                <w:szCs w:val="24"/>
                <w:u w:val="none"/>
              </w:rPr>
            </w:pPr>
            <w:r w:rsidDel="00000000" w:rsidR="00000000" w:rsidRPr="00000000">
              <w:rPr>
                <w:sz w:val="24"/>
                <w:szCs w:val="24"/>
                <w:rtl w:val="0"/>
              </w:rPr>
              <w:t xml:space="preserve">At least one of the Product Managers </w:t>
            </w:r>
            <w:r w:rsidDel="00000000" w:rsidR="00000000" w:rsidRPr="00000000">
              <w:rPr>
                <w:rtl w:val="0"/>
              </w:rPr>
              <w:t xml:space="preserve">supports</w:t>
            </w:r>
            <w:r w:rsidDel="00000000" w:rsidR="00000000" w:rsidRPr="00000000">
              <w:rPr>
                <w:sz w:val="24"/>
                <w:szCs w:val="24"/>
                <w:rtl w:val="0"/>
              </w:rPr>
              <w:t xml:space="preserve"> the idea of this project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widowControl w:val="0"/>
              <w:numPr>
                <w:ilvl w:val="0"/>
                <w:numId w:val="4"/>
              </w:numPr>
              <w:ind w:left="720" w:hanging="360"/>
              <w:rPr>
                <w:sz w:val="24"/>
                <w:szCs w:val="24"/>
              </w:rPr>
            </w:pPr>
            <w:r w:rsidDel="00000000" w:rsidR="00000000" w:rsidRPr="00000000">
              <w:rPr>
                <w:sz w:val="24"/>
                <w:szCs w:val="24"/>
                <w:rtl w:val="0"/>
              </w:rPr>
              <w:t xml:space="preserve">Labs </w:t>
            </w:r>
            <w:r w:rsidDel="00000000" w:rsidR="00000000" w:rsidRPr="00000000">
              <w:rPr>
                <w:sz w:val="24"/>
                <w:szCs w:val="24"/>
                <w:rtl w:val="0"/>
              </w:rPr>
              <w:t xml:space="preserve">guide and PM sign off on requirements and proposal</w:t>
            </w:r>
          </w:p>
        </w:tc>
      </w:tr>
    </w:tbl>
    <w:p w:rsidR="00000000" w:rsidDel="00000000" w:rsidP="00000000" w:rsidRDefault="00000000" w:rsidRPr="00000000" w14:paraId="0000009E">
      <w:pPr>
        <w:spacing w:before="200" w:lineRule="auto"/>
        <w:rPr/>
      </w:pPr>
      <w:r w:rsidDel="00000000" w:rsidR="00000000" w:rsidRPr="00000000">
        <w:rPr>
          <w:vertAlign w:val="superscript"/>
          <w:rtl w:val="0"/>
        </w:rPr>
        <w:t xml:space="preserve">1</w:t>
      </w:r>
      <w:r w:rsidDel="00000000" w:rsidR="00000000" w:rsidRPr="00000000">
        <w:rPr>
          <w:rtl w:val="0"/>
        </w:rPr>
        <w:t xml:space="preserve"> It is explicitly wanted for Ontos to also act as a test bed for new features that potentially are added into the platform natively over time.</w:t>
      </w:r>
      <w:r w:rsidDel="00000000" w:rsidR="00000000" w:rsidRPr="00000000">
        <w:rPr>
          <w:rtl w:val="0"/>
        </w:rPr>
      </w:r>
    </w:p>
    <w:p w:rsidR="00000000" w:rsidDel="00000000" w:rsidP="00000000" w:rsidRDefault="00000000" w:rsidRPr="00000000" w14:paraId="0000009F">
      <w:pPr>
        <w:pStyle w:val="Heading2"/>
        <w:rPr/>
      </w:pPr>
      <w:bookmarkStart w:colFirst="0" w:colLast="0" w:name="_bf7p3zi9mj79" w:id="9"/>
      <w:bookmarkEnd w:id="9"/>
      <w:r w:rsidDel="00000000" w:rsidR="00000000" w:rsidRPr="00000000">
        <w:rPr>
          <w:rtl w:val="0"/>
        </w:rPr>
        <w:t xml:space="preserve">Project kickoff</w:t>
      </w:r>
    </w:p>
    <w:p w:rsidR="00000000" w:rsidDel="00000000" w:rsidP="00000000" w:rsidRDefault="00000000" w:rsidRPr="00000000" w14:paraId="000000A0">
      <w:pPr>
        <w:widowControl w:val="0"/>
        <w:numPr>
          <w:ilvl w:val="0"/>
          <w:numId w:val="4"/>
        </w:numPr>
        <w:spacing w:line="240" w:lineRule="auto"/>
        <w:ind w:left="720" w:hanging="360"/>
        <w:rPr>
          <w:sz w:val="24"/>
          <w:szCs w:val="24"/>
        </w:rPr>
      </w:pPr>
      <w:r w:rsidDel="00000000" w:rsidR="00000000" w:rsidRPr="00000000">
        <w:rPr>
          <w:sz w:val="24"/>
          <w:szCs w:val="24"/>
          <w:rtl w:val="0"/>
        </w:rPr>
        <w:t xml:space="preserve">Add your doc to the </w:t>
      </w:r>
      <w:hyperlink r:id="rId25">
        <w:r w:rsidDel="00000000" w:rsidR="00000000" w:rsidRPr="00000000">
          <w:rPr>
            <w:color w:val="1155cc"/>
            <w:sz w:val="24"/>
            <w:szCs w:val="24"/>
            <w:u w:val="single"/>
            <w:rtl w:val="0"/>
          </w:rPr>
          <w:t xml:space="preserve">projects folder</w:t>
        </w:r>
      </w:hyperlink>
      <w:r w:rsidDel="00000000" w:rsidR="00000000" w:rsidRPr="00000000">
        <w:rPr>
          <w:sz w:val="24"/>
          <w:szCs w:val="24"/>
          <w:rtl w:val="0"/>
        </w:rPr>
        <w:t xml:space="preserve">.</w:t>
      </w:r>
    </w:p>
    <w:p w:rsidR="00000000" w:rsidDel="00000000" w:rsidP="00000000" w:rsidRDefault="00000000" w:rsidRPr="00000000" w14:paraId="000000A1">
      <w:pPr>
        <w:widowControl w:val="0"/>
        <w:numPr>
          <w:ilvl w:val="0"/>
          <w:numId w:val="4"/>
        </w:numPr>
        <w:spacing w:line="240" w:lineRule="auto"/>
        <w:ind w:left="720" w:hanging="360"/>
        <w:rPr>
          <w:sz w:val="24"/>
          <w:szCs w:val="24"/>
        </w:rPr>
      </w:pPr>
      <w:r w:rsidDel="00000000" w:rsidR="00000000" w:rsidRPr="00000000">
        <w:rPr>
          <w:sz w:val="24"/>
          <w:szCs w:val="24"/>
          <w:rtl w:val="0"/>
        </w:rPr>
        <w:t xml:space="preserve">Submit this doc to </w:t>
      </w:r>
      <w:hyperlink r:id="rId26">
        <w:r w:rsidDel="00000000" w:rsidR="00000000" w:rsidRPr="00000000">
          <w:rPr>
            <w:color w:val="1155cc"/>
            <w:sz w:val="24"/>
            <w:szCs w:val="24"/>
            <w:u w:val="single"/>
            <w:rtl w:val="0"/>
          </w:rPr>
          <w:t xml:space="preserve">labs@databricks.com</w:t>
        </w:r>
      </w:hyperlink>
      <w:r w:rsidDel="00000000" w:rsidR="00000000" w:rsidRPr="00000000">
        <w:rPr>
          <w:sz w:val="24"/>
          <w:szCs w:val="24"/>
          <w:rtl w:val="0"/>
        </w:rPr>
        <w:t xml:space="preserve">.</w:t>
      </w:r>
    </w:p>
    <w:p w:rsidR="00000000" w:rsidDel="00000000" w:rsidP="00000000" w:rsidRDefault="00000000" w:rsidRPr="00000000" w14:paraId="000000A2">
      <w:pPr>
        <w:pStyle w:val="Heading3"/>
        <w:widowControl w:val="0"/>
        <w:rPr/>
      </w:pPr>
      <w:bookmarkStart w:colFirst="0" w:colLast="0" w:name="_aeu65y8m4897" w:id="10"/>
      <w:bookmarkEnd w:id="10"/>
      <w:r w:rsidDel="00000000" w:rsidR="00000000" w:rsidRPr="00000000">
        <w:rPr>
          <w:rtl w:val="0"/>
        </w:rPr>
        <w:t xml:space="preserve">Administrative actions</w:t>
      </w:r>
    </w:p>
    <w:p w:rsidR="00000000" w:rsidDel="00000000" w:rsidP="00000000" w:rsidRDefault="00000000" w:rsidRPr="00000000" w14:paraId="000000A3">
      <w:pPr>
        <w:rPr/>
      </w:pPr>
      <w:r w:rsidDel="00000000" w:rsidR="00000000" w:rsidRPr="00000000">
        <w:rPr>
          <w:rtl w:val="0"/>
        </w:rPr>
        <w:t xml:space="preserve">These actions are performed by your </w:t>
      </w:r>
      <w:r w:rsidDel="00000000" w:rsidR="00000000" w:rsidRPr="00000000">
        <w:rPr>
          <w:rtl w:val="0"/>
        </w:rPr>
        <w:t xml:space="preserve">Labs guide</w:t>
      </w:r>
      <w:r w:rsidDel="00000000" w:rsidR="00000000" w:rsidRPr="00000000">
        <w:rPr>
          <w:rtl w:val="0"/>
        </w:rPr>
        <w:t xml:space="preserve">. Find one after PM and engineering counterparts sign off on the proposal.  SLA is 2 weeks.</w:t>
      </w:r>
    </w:p>
    <w:p w:rsidR="00000000" w:rsidDel="00000000" w:rsidP="00000000" w:rsidRDefault="00000000" w:rsidRPr="00000000" w14:paraId="000000A4">
      <w:pPr>
        <w:widowControl w:val="0"/>
        <w:numPr>
          <w:ilvl w:val="0"/>
          <w:numId w:val="4"/>
        </w:numPr>
        <w:ind w:left="720" w:hanging="360"/>
        <w:rPr>
          <w:sz w:val="24"/>
          <w:szCs w:val="24"/>
        </w:rPr>
      </w:pPr>
      <w:r w:rsidDel="00000000" w:rsidR="00000000" w:rsidRPr="00000000">
        <w:rPr>
          <w:sz w:val="24"/>
          <w:szCs w:val="24"/>
          <w:rtl w:val="0"/>
        </w:rPr>
        <w:t xml:space="preserve">Request </w:t>
      </w:r>
      <w:hyperlink r:id="rId27">
        <w:r w:rsidDel="00000000" w:rsidR="00000000" w:rsidRPr="00000000">
          <w:rPr>
            <w:color w:val="1155cc"/>
            <w:sz w:val="24"/>
            <w:szCs w:val="24"/>
            <w:u w:val="single"/>
            <w:rtl w:val="0"/>
          </w:rPr>
          <w:t xml:space="preserve">labs-oss@databricks.com</w:t>
        </w:r>
      </w:hyperlink>
      <w:r w:rsidDel="00000000" w:rsidR="00000000" w:rsidRPr="00000000">
        <w:rPr>
          <w:sz w:val="24"/>
          <w:szCs w:val="24"/>
          <w:rtl w:val="0"/>
        </w:rPr>
        <w:t xml:space="preserve"> to </w:t>
      </w:r>
      <w:r w:rsidDel="00000000" w:rsidR="00000000" w:rsidRPr="00000000">
        <w:rPr>
          <w:sz w:val="24"/>
          <w:szCs w:val="24"/>
          <w:rtl w:val="0"/>
        </w:rPr>
        <w:t xml:space="preserve">create a repository in </w:t>
      </w:r>
      <w:hyperlink r:id="rId28">
        <w:r w:rsidDel="00000000" w:rsidR="00000000" w:rsidRPr="00000000">
          <w:rPr>
            <w:color w:val="1155cc"/>
            <w:sz w:val="24"/>
            <w:szCs w:val="24"/>
            <w:u w:val="single"/>
            <w:rtl w:val="0"/>
          </w:rPr>
          <w:t xml:space="preserve">https://github.com/databrickslabs</w:t>
        </w:r>
      </w:hyperlink>
      <w:r w:rsidDel="00000000" w:rsidR="00000000" w:rsidRPr="00000000">
        <w:rPr>
          <w:sz w:val="24"/>
          <w:szCs w:val="24"/>
          <w:rtl w:val="0"/>
        </w:rPr>
        <w:t xml:space="preserve"> for the project.</w:t>
      </w:r>
    </w:p>
    <w:p w:rsidR="00000000" w:rsidDel="00000000" w:rsidP="00000000" w:rsidRDefault="00000000" w:rsidRPr="00000000" w14:paraId="000000A5">
      <w:pPr>
        <w:widowControl w:val="0"/>
        <w:numPr>
          <w:ilvl w:val="0"/>
          <w:numId w:val="4"/>
        </w:numPr>
        <w:ind w:left="720" w:hanging="360"/>
        <w:rPr>
          <w:sz w:val="24"/>
          <w:szCs w:val="24"/>
          <w:u w:val="none"/>
        </w:rPr>
      </w:pPr>
      <w:r w:rsidDel="00000000" w:rsidR="00000000" w:rsidRPr="00000000">
        <w:rPr>
          <w:sz w:val="24"/>
          <w:szCs w:val="24"/>
          <w:rtl w:val="0"/>
        </w:rPr>
        <w:t xml:space="preserve">Request </w:t>
      </w:r>
      <w:hyperlink r:id="rId29">
        <w:r w:rsidDel="00000000" w:rsidR="00000000" w:rsidRPr="00000000">
          <w:rPr>
            <w:color w:val="1155cc"/>
            <w:sz w:val="24"/>
            <w:szCs w:val="24"/>
            <w:u w:val="single"/>
            <w:rtl w:val="0"/>
          </w:rPr>
          <w:t xml:space="preserve">labs-oss@databricks.com</w:t>
        </w:r>
      </w:hyperlink>
      <w:r w:rsidDel="00000000" w:rsidR="00000000" w:rsidRPr="00000000">
        <w:rPr>
          <w:sz w:val="24"/>
          <w:szCs w:val="24"/>
          <w:rtl w:val="0"/>
        </w:rPr>
        <w:t xml:space="preserve"> to enable LABS_PYPI_TOKEN for a new repository.</w:t>
      </w:r>
      <w:r w:rsidDel="00000000" w:rsidR="00000000" w:rsidRPr="00000000">
        <w:rPr>
          <w:rtl w:val="0"/>
        </w:rPr>
      </w:r>
    </w:p>
    <w:p w:rsidR="00000000" w:rsidDel="00000000" w:rsidP="00000000" w:rsidRDefault="00000000" w:rsidRPr="00000000" w14:paraId="000000A6">
      <w:pPr>
        <w:widowControl w:val="0"/>
        <w:numPr>
          <w:ilvl w:val="0"/>
          <w:numId w:val="4"/>
        </w:numPr>
        <w:ind w:left="720" w:hanging="360"/>
        <w:rPr>
          <w:sz w:val="24"/>
          <w:szCs w:val="24"/>
        </w:rPr>
      </w:pPr>
      <w:r w:rsidDel="00000000" w:rsidR="00000000" w:rsidRPr="00000000">
        <w:rPr>
          <w:sz w:val="24"/>
          <w:szCs w:val="24"/>
          <w:rtl w:val="0"/>
        </w:rPr>
        <w:t xml:space="preserve">The project has a GitHub team added </w:t>
      </w:r>
      <w:hyperlink r:id="rId30">
        <w:r w:rsidDel="00000000" w:rsidR="00000000" w:rsidRPr="00000000">
          <w:rPr>
            <w:color w:val="1155cc"/>
            <w:sz w:val="24"/>
            <w:szCs w:val="24"/>
            <w:u w:val="single"/>
            <w:rtl w:val="0"/>
          </w:rPr>
          <w:t xml:space="preserve">https://github.com/orgs/databrickslabs/teams</w:t>
        </w:r>
      </w:hyperlink>
      <w:r w:rsidDel="00000000" w:rsidR="00000000" w:rsidRPr="00000000">
        <w:rPr>
          <w:rtl w:val="0"/>
        </w:rPr>
      </w:r>
    </w:p>
    <w:p w:rsidR="00000000" w:rsidDel="00000000" w:rsidP="00000000" w:rsidRDefault="00000000" w:rsidRPr="00000000" w14:paraId="000000A7">
      <w:pPr>
        <w:widowControl w:val="0"/>
        <w:numPr>
          <w:ilvl w:val="0"/>
          <w:numId w:val="4"/>
        </w:numPr>
        <w:ind w:left="720" w:hanging="360"/>
        <w:rPr>
          <w:sz w:val="24"/>
          <w:szCs w:val="24"/>
        </w:rPr>
      </w:pPr>
      <w:r w:rsidDel="00000000" w:rsidR="00000000" w:rsidRPr="00000000">
        <w:rPr>
          <w:b w:val="1"/>
          <w:bCs w:val="1"/>
          <w:sz w:val="24"/>
          <w:szCs w:val="24"/>
          <w:rtl w:val="0"/>
        </w:rPr>
        <w:t xml:space="preserve">Collaborators and teams: </w:t>
      </w:r>
      <w:r w:rsidDel="00000000" w:rsidR="00000000" w:rsidRPr="00000000">
        <w:rPr>
          <w:sz w:val="24"/>
          <w:szCs w:val="24"/>
          <w:rtl w:val="0"/>
        </w:rPr>
        <w:t xml:space="preserve">GitHub team has the Maintain rights on the project repository</w:t>
      </w:r>
    </w:p>
    <w:p w:rsidR="00000000" w:rsidDel="00000000" w:rsidP="00000000" w:rsidRDefault="00000000" w:rsidRPr="00000000" w14:paraId="000000A8">
      <w:pPr>
        <w:widowControl w:val="0"/>
        <w:numPr>
          <w:ilvl w:val="0"/>
          <w:numId w:val="4"/>
        </w:numPr>
        <w:ind w:left="720" w:hanging="360"/>
        <w:rPr>
          <w:sz w:val="24"/>
          <w:szCs w:val="24"/>
        </w:rPr>
      </w:pPr>
      <w:r w:rsidDel="00000000" w:rsidR="00000000" w:rsidRPr="00000000">
        <w:rPr>
          <w:b w:val="1"/>
          <w:bCs w:val="1"/>
          <w:sz w:val="24"/>
          <w:szCs w:val="24"/>
          <w:rtl w:val="0"/>
        </w:rPr>
        <w:t xml:space="preserve">Collaborators and teams: </w:t>
      </w:r>
      <w:r w:rsidDel="00000000" w:rsidR="00000000" w:rsidRPr="00000000">
        <w:rPr>
          <w:sz w:val="24"/>
          <w:szCs w:val="24"/>
          <w:rtl w:val="0"/>
        </w:rPr>
        <w:t xml:space="preserve">Owner of the project has the ability to add more people to the project team</w:t>
      </w:r>
    </w:p>
    <w:p w:rsidR="00000000" w:rsidDel="00000000" w:rsidP="00000000" w:rsidRDefault="00000000" w:rsidRPr="00000000" w14:paraId="000000A9">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The main branch has a protection rule</w:t>
      </w:r>
    </w:p>
    <w:p w:rsidR="00000000" w:rsidDel="00000000" w:rsidP="00000000" w:rsidRDefault="00000000" w:rsidRPr="00000000" w14:paraId="000000AA">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The main</w:t>
      </w:r>
      <w:r w:rsidDel="00000000" w:rsidR="00000000" w:rsidRPr="00000000">
        <w:rPr>
          <w:sz w:val="24"/>
          <w:szCs w:val="24"/>
          <w:highlight w:val="white"/>
          <w:rtl w:val="0"/>
        </w:rPr>
        <w:t xml:space="preserve"> branch requires a pull request before merging</w:t>
      </w:r>
    </w:p>
    <w:p w:rsidR="00000000" w:rsidDel="00000000" w:rsidP="00000000" w:rsidRDefault="00000000" w:rsidRPr="00000000" w14:paraId="000000AB">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Restrict who can push to the main branch: Organization administrators, repository administrators, and users with the Maintain role (default)</w:t>
      </w:r>
    </w:p>
    <w:p w:rsidR="00000000" w:rsidDel="00000000" w:rsidP="00000000" w:rsidRDefault="00000000" w:rsidRPr="00000000" w14:paraId="000000AC">
      <w:pPr>
        <w:widowControl w:val="0"/>
        <w:numPr>
          <w:ilvl w:val="0"/>
          <w:numId w:val="4"/>
        </w:numPr>
        <w:ind w:left="720" w:hanging="360"/>
        <w:rPr>
          <w:sz w:val="24"/>
          <w:szCs w:val="24"/>
          <w:highlight w:val="white"/>
          <w:u w:val="none"/>
        </w:rPr>
      </w:pPr>
      <w:r w:rsidDel="00000000" w:rsidR="00000000" w:rsidRPr="00000000">
        <w:rPr>
          <w:b w:val="1"/>
          <w:bCs w:val="1"/>
          <w:sz w:val="24"/>
          <w:szCs w:val="24"/>
          <w:highlight w:val="white"/>
          <w:rtl w:val="0"/>
        </w:rPr>
        <w:t xml:space="preserve">Tags: </w:t>
      </w:r>
      <w:r w:rsidDel="00000000" w:rsidR="00000000" w:rsidRPr="00000000">
        <w:rPr>
          <w:sz w:val="24"/>
          <w:szCs w:val="24"/>
          <w:highlight w:val="white"/>
          <w:rtl w:val="0"/>
        </w:rPr>
        <w:t xml:space="preserve">There’s tag protection rule for </w:t>
      </w:r>
      <w:r w:rsidDel="00000000" w:rsidR="00000000" w:rsidRPr="00000000">
        <w:rPr>
          <w:b w:val="1"/>
          <w:bCs w:val="1"/>
          <w:sz w:val="24"/>
          <w:szCs w:val="24"/>
          <w:highlight w:val="white"/>
          <w:rtl w:val="0"/>
        </w:rPr>
        <w:t xml:space="preserve">v*</w:t>
      </w:r>
      <w:r w:rsidDel="00000000" w:rsidR="00000000" w:rsidRPr="00000000">
        <w:rPr>
          <w:sz w:val="24"/>
          <w:szCs w:val="24"/>
          <w:highlight w:val="white"/>
          <w:rtl w:val="0"/>
        </w:rPr>
        <w:t xml:space="preserve">.</w:t>
      </w:r>
    </w:p>
    <w:p w:rsidR="00000000" w:rsidDel="00000000" w:rsidP="00000000" w:rsidRDefault="00000000" w:rsidRPr="00000000" w14:paraId="000000AD">
      <w:pPr>
        <w:widowControl w:val="0"/>
        <w:numPr>
          <w:ilvl w:val="0"/>
          <w:numId w:val="4"/>
        </w:numPr>
        <w:ind w:left="720" w:hanging="360"/>
        <w:rPr>
          <w:sz w:val="24"/>
          <w:szCs w:val="24"/>
          <w:highlight w:val="white"/>
          <w:u w:val="none"/>
        </w:rPr>
      </w:pPr>
      <w:r w:rsidDel="00000000" w:rsidR="00000000" w:rsidRPr="00000000">
        <w:rPr>
          <w:b w:val="1"/>
          <w:bCs w:val="1"/>
          <w:sz w:val="24"/>
          <w:szCs w:val="24"/>
          <w:highlight w:val="white"/>
          <w:rtl w:val="0"/>
        </w:rPr>
        <w:t xml:space="preserve">Actions / General: </w:t>
      </w:r>
      <w:r w:rsidDel="00000000" w:rsidR="00000000" w:rsidRPr="00000000">
        <w:rPr>
          <w:sz w:val="24"/>
          <w:szCs w:val="24"/>
          <w:highlight w:val="white"/>
          <w:rtl w:val="0"/>
        </w:rPr>
        <w:t xml:space="preserve">Require PR approval for first-time contributors</w:t>
      </w:r>
      <w:r w:rsidDel="00000000" w:rsidR="00000000" w:rsidRPr="00000000">
        <w:rPr>
          <w:rtl w:val="0"/>
        </w:rPr>
      </w:r>
    </w:p>
    <w:p w:rsidR="00000000" w:rsidDel="00000000" w:rsidP="00000000" w:rsidRDefault="00000000" w:rsidRPr="00000000" w14:paraId="000000AE">
      <w:pPr>
        <w:pStyle w:val="Heading1"/>
        <w:widowControl w:val="0"/>
        <w:spacing w:after="0" w:before="200" w:lineRule="auto"/>
        <w:rPr/>
      </w:pPr>
      <w:bookmarkStart w:colFirst="0" w:colLast="0" w:name="_vv6tdw3r1t8i" w:id="11"/>
      <w:bookmarkEnd w:id="11"/>
      <w:r w:rsidDel="00000000" w:rsidR="00000000" w:rsidRPr="00000000">
        <w:rPr>
          <w:rtl w:val="0"/>
        </w:rPr>
        <w:t xml:space="preserve">Part 2: </w:t>
      </w:r>
      <w:r w:rsidDel="00000000" w:rsidR="00000000" w:rsidRPr="00000000">
        <w:rPr>
          <w:rFonts w:ascii="Barlow SemiBold" w:cs="Barlow SemiBold" w:eastAsia="Barlow SemiBold" w:hAnsi="Barlow SemiBold"/>
          <w:sz w:val="36"/>
          <w:szCs w:val="36"/>
          <w:rtl w:val="0"/>
        </w:rPr>
        <w:t xml:space="preserve">Design sketch</w:t>
      </w:r>
      <w:r w:rsidDel="00000000" w:rsidR="00000000" w:rsidRPr="00000000">
        <w:rPr>
          <w:rtl w:val="0"/>
        </w:rPr>
      </w:r>
    </w:p>
    <w:p w:rsidR="00000000" w:rsidDel="00000000" w:rsidP="00000000" w:rsidRDefault="00000000" w:rsidRPr="00000000" w14:paraId="000000AF">
      <w:pPr>
        <w:widowControl w:val="0"/>
        <w:rPr>
          <w:i w:val="1"/>
          <w:iCs w:val="1"/>
          <w:sz w:val="20"/>
          <w:szCs w:val="20"/>
        </w:rPr>
      </w:pPr>
      <w:r w:rsidDel="00000000" w:rsidR="00000000" w:rsidRPr="00000000">
        <w:rPr>
          <w:sz w:val="24"/>
          <w:szCs w:val="24"/>
          <w:shd w:fill="fff2cc" w:val="clear"/>
          <w:rtl w:val="0"/>
        </w:rPr>
        <w:t xml:space="preserve">[</w:t>
      </w:r>
      <w:hyperlink r:id="rId31">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numPr>
                <w:ilvl w:val="0"/>
                <w:numId w:val="4"/>
              </w:numPr>
              <w:ind w:left="720" w:hanging="360"/>
              <w:rPr>
                <w:sz w:val="24"/>
                <w:szCs w:val="24"/>
              </w:rPr>
            </w:pPr>
            <w:r w:rsidDel="00000000" w:rsidR="00000000" w:rsidRPr="00000000">
              <w:rPr>
                <w:sz w:val="24"/>
                <w:szCs w:val="24"/>
                <w:rtl w:val="0"/>
              </w:rPr>
              <w:t xml:space="preserve">Labs reviewer and PM sign off on requirements and proposal</w:t>
            </w:r>
          </w:p>
          <w:p w:rsidR="00000000" w:rsidDel="00000000" w:rsidP="00000000" w:rsidRDefault="00000000" w:rsidRPr="00000000" w14:paraId="000000B1">
            <w:pPr>
              <w:widowControl w:val="0"/>
              <w:numPr>
                <w:ilvl w:val="0"/>
                <w:numId w:val="4"/>
              </w:numPr>
              <w:spacing w:line="240" w:lineRule="auto"/>
              <w:ind w:left="720" w:hanging="360"/>
              <w:rPr>
                <w:sz w:val="24"/>
                <w:szCs w:val="24"/>
              </w:rPr>
            </w:pPr>
            <w:r w:rsidDel="00000000" w:rsidR="00000000" w:rsidRPr="00000000">
              <w:rPr>
                <w:sz w:val="24"/>
                <w:szCs w:val="24"/>
                <w:rtl w:val="0"/>
              </w:rPr>
              <w:t xml:space="preserve">Submit an </w:t>
            </w:r>
            <w:hyperlink r:id="rId32">
              <w:r w:rsidDel="00000000" w:rsidR="00000000" w:rsidRPr="00000000">
                <w:rPr>
                  <w:color w:val="1155cc"/>
                  <w:sz w:val="24"/>
                  <w:szCs w:val="24"/>
                  <w:u w:val="single"/>
                  <w:rtl w:val="0"/>
                </w:rPr>
                <w:t xml:space="preserve">SDR ticket</w:t>
              </w:r>
            </w:hyperlink>
            <w:r w:rsidDel="00000000" w:rsidR="00000000" w:rsidRPr="00000000">
              <w:rPr>
                <w:sz w:val="24"/>
                <w:szCs w:val="24"/>
                <w:rtl w:val="0"/>
              </w:rPr>
              <w:t xml:space="preserve"> for mandatory </w:t>
            </w:r>
            <w:hyperlink r:id="rId33">
              <w:r w:rsidDel="00000000" w:rsidR="00000000" w:rsidRPr="00000000">
                <w:rPr>
                  <w:color w:val="1155cc"/>
                  <w:sz w:val="24"/>
                  <w:szCs w:val="24"/>
                  <w:u w:val="single"/>
                  <w:rtl w:val="0"/>
                </w:rPr>
                <w:t xml:space="preserve">security and other reviews</w:t>
              </w:r>
            </w:hyperlink>
            <w:r w:rsidDel="00000000" w:rsidR="00000000" w:rsidRPr="00000000">
              <w:rPr>
                <w:rtl w:val="0"/>
              </w:rPr>
            </w:r>
          </w:p>
          <w:p w:rsidR="00000000" w:rsidDel="00000000" w:rsidP="00000000" w:rsidRDefault="00000000" w:rsidRPr="00000000" w14:paraId="000000B2">
            <w:pPr>
              <w:widowControl w:val="0"/>
              <w:numPr>
                <w:ilvl w:val="0"/>
                <w:numId w:val="4"/>
              </w:numPr>
              <w:ind w:left="720" w:hanging="360"/>
              <w:rPr>
                <w:sz w:val="24"/>
                <w:szCs w:val="24"/>
              </w:rPr>
            </w:pPr>
            <w:r w:rsidDel="00000000" w:rsidR="00000000" w:rsidRPr="00000000">
              <w:rPr>
                <w:sz w:val="24"/>
                <w:szCs w:val="24"/>
                <w:rtl w:val="0"/>
              </w:rPr>
              <w:t xml:space="preserve">Required stakeholders sign-off on </w:t>
            </w:r>
            <w:hyperlink w:anchor="_rnq4qanoj88y">
              <w:r w:rsidDel="00000000" w:rsidR="00000000" w:rsidRPr="00000000">
                <w:rPr>
                  <w:color w:val="1155cc"/>
                  <w:sz w:val="24"/>
                  <w:szCs w:val="24"/>
                  <w:u w:val="single"/>
                  <w:rtl w:val="0"/>
                </w:rPr>
                <w:t xml:space="preserve">Design sketch</w:t>
              </w:r>
            </w:hyperlink>
            <w:r w:rsidDel="00000000" w:rsidR="00000000" w:rsidRPr="00000000">
              <w:rPr>
                <w:rtl w:val="0"/>
              </w:rPr>
            </w:r>
          </w:p>
        </w:tc>
      </w:tr>
    </w:tbl>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Many customers find Critical User Journey (CUJ)  XYZ confusing, which limits its adoption (e.g., cited as a major pain point by customers A, B, C). This design reduces the steps to accomplish CUJ X by 50%, which we believe will improve the adoption of feature Y by 25%. See the </w:t>
      </w:r>
      <w:hyperlink r:id="rId34">
        <w:r w:rsidDel="00000000" w:rsidR="00000000" w:rsidRPr="00000000">
          <w:rPr>
            <w:color w:val="1155cc"/>
            <w:sz w:val="24"/>
            <w:szCs w:val="24"/>
            <w:u w:val="single"/>
            <w:rtl w:val="0"/>
          </w:rPr>
          <w:t xml:space="preserve">Appendix</w:t>
        </w:r>
      </w:hyperlink>
      <w:r w:rsidDel="00000000" w:rsidR="00000000" w:rsidRPr="00000000">
        <w:rPr>
          <w:sz w:val="24"/>
          <w:szCs w:val="24"/>
          <w:rtl w:val="0"/>
        </w:rPr>
        <w:t xml:space="preserve"> for analysis.</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widowControl w:val="0"/>
        <w:rPr>
          <w:sz w:val="24"/>
          <w:szCs w:val="24"/>
        </w:rPr>
      </w:pPr>
      <w:r w:rsidDel="00000000" w:rsidR="00000000" w:rsidRPr="00000000">
        <w:rPr>
          <w:sz w:val="24"/>
          <w:szCs w:val="24"/>
          <w:shd w:fill="fff2cc" w:val="clear"/>
          <w:rtl w:val="0"/>
        </w:rPr>
        <w:t xml:space="preserve">[</w:t>
      </w:r>
      <w:hyperlink r:id="rId35">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 you can use </w:t>
      </w:r>
      <w:hyperlink r:id="rId36">
        <w:r w:rsidDel="00000000" w:rsidR="00000000" w:rsidRPr="00000000">
          <w:rPr>
            <w:color w:val="1155cc"/>
            <w:sz w:val="24"/>
            <w:szCs w:val="24"/>
            <w:u w:val="single"/>
            <w:shd w:fill="fff2cc" w:val="clear"/>
            <w:rtl w:val="0"/>
          </w:rPr>
          <w:t xml:space="preserve">https://mermaid.live/</w:t>
        </w:r>
      </w:hyperlink>
      <w:r w:rsidDel="00000000" w:rsidR="00000000" w:rsidRPr="00000000">
        <w:rPr>
          <w:sz w:val="24"/>
          <w:szCs w:val="24"/>
          <w:shd w:fill="fff2cc" w:val="clear"/>
          <w:rtl w:val="0"/>
        </w:rPr>
        <w:t xml:space="preserve"> and markdown integration in GitHub to version control the diagrams, you can also use </w:t>
      </w:r>
      <w:hyperlink r:id="rId37">
        <w:r w:rsidDel="00000000" w:rsidR="00000000" w:rsidRPr="00000000">
          <w:rPr>
            <w:color w:val="1155cc"/>
            <w:sz w:val="24"/>
            <w:szCs w:val="24"/>
            <w:u w:val="single"/>
            <w:shd w:fill="fff2cc" w:val="clear"/>
            <w:rtl w:val="0"/>
          </w:rPr>
          <w:t xml:space="preserve">https://excalidraw.com/</w:t>
        </w:r>
      </w:hyperlink>
      <w:r w:rsidDel="00000000" w:rsidR="00000000" w:rsidRPr="00000000">
        <w:rPr>
          <w:sz w:val="24"/>
          <w:szCs w:val="24"/>
          <w:shd w:fill="fff2cc" w:val="clear"/>
          <w:rtl w:val="0"/>
        </w:rPr>
        <w:t xml:space="preserve"> to make lo-fi diagrams to copy into these documents</w:t>
      </w:r>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We want to introduce a component to My System to support use cases A, B, and C.</w:t>
      </w:r>
    </w:p>
    <w:p w:rsidR="00000000" w:rsidDel="00000000" w:rsidP="00000000" w:rsidRDefault="00000000" w:rsidRPr="00000000" w14:paraId="000000B8">
      <w:pPr>
        <w:rPr>
          <w:sz w:val="24"/>
          <w:szCs w:val="24"/>
        </w:rPr>
      </w:pPr>
      <w:r w:rsidDel="00000000" w:rsidR="00000000" w:rsidRPr="00000000">
        <w:rPr>
          <w:highlight w:val="white"/>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widowControl w:val="0"/>
        <w:spacing w:before="160" w:lineRule="auto"/>
        <w:rPr/>
      </w:pPr>
      <w:bookmarkStart w:colFirst="0" w:colLast="0" w:name="_5eiym9v77c6" w:id="12"/>
      <w:bookmarkEnd w:id="12"/>
      <w:r w:rsidDel="00000000" w:rsidR="00000000" w:rsidRPr="00000000">
        <w:rPr>
          <w:rtl w:val="0"/>
        </w:rPr>
        <w:t xml:space="preserve">[Optional] Major alternatives</w:t>
      </w:r>
    </w:p>
    <w:p w:rsidR="00000000" w:rsidDel="00000000" w:rsidP="00000000" w:rsidRDefault="00000000" w:rsidRPr="00000000" w14:paraId="000000BA">
      <w:pPr>
        <w:widowControl w:val="0"/>
        <w:rPr>
          <w:sz w:val="24"/>
          <w:szCs w:val="24"/>
        </w:rPr>
      </w:pPr>
      <w:r w:rsidDel="00000000" w:rsidR="00000000" w:rsidRPr="00000000">
        <w:rPr>
          <w:sz w:val="24"/>
          <w:szCs w:val="24"/>
          <w:shd w:fill="fff2cc" w:val="clear"/>
          <w:rtl w:val="0"/>
        </w:rPr>
        <w:t xml:space="preserve">[</w:t>
      </w:r>
      <w:hyperlink r:id="rId38">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BB">
      <w:pPr>
        <w:pStyle w:val="Heading3"/>
        <w:widowControl w:val="0"/>
        <w:spacing w:before="160" w:lineRule="auto"/>
        <w:rPr/>
      </w:pPr>
      <w:bookmarkStart w:colFirst="0" w:colLast="0" w:name="_rncaoashoclq" w:id="13"/>
      <w:bookmarkEnd w:id="13"/>
      <w:commentRangeStart w:id="17"/>
      <w:commentRangeStart w:id="18"/>
      <w:r w:rsidDel="00000000" w:rsidR="00000000" w:rsidRPr="00000000">
        <w:rPr>
          <w:rtl w:val="0"/>
        </w:rPr>
        <w:t xml:space="preserve">Alternative: Use an OSS solution like DataHub, or a commercial one like Collibra, Alation, Atlan etc. </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While these products can handle similar functionality to some degree, none are as deeply embedded and as native as Ontos is. More specifically, all 3rd Party solutions (OSS or commercial) have little interest in giving control back to our platform once the users start using their own UI. It is common for these tools to mostly extract metadata into their service and then take over. It is hard to impossible to feed back defined business semantics from these tools so that other use-cases can benefit. Other tools aim at all incumbent services in a heterogeneous IT stack. Ontos does not need to do that as it ONLY runs inside Databricks. In addition, Ontos drives native $DBU consumption, while other SaaS offerings offload compute to their account as much as possible. Finally, Ontos serves as a Petri dish for our own PM to see what customers need in the platform, driving innovation and improvements directly.</w:t>
      </w:r>
    </w:p>
    <w:p w:rsidR="00000000" w:rsidDel="00000000" w:rsidP="00000000" w:rsidRDefault="00000000" w:rsidRPr="00000000" w14:paraId="000000BD">
      <w:pPr>
        <w:widowControl w:val="0"/>
        <w:rPr/>
      </w:pPr>
      <w:r w:rsidDel="00000000" w:rsidR="00000000" w:rsidRPr="00000000">
        <w:rPr>
          <w:rtl w:val="0"/>
        </w:rPr>
        <w:t xml:space="preserve">One example of a partner who is touching on this concept is Kobai, however their product focuses more on modelling the business and providing a Knowledge Graph over Databricks and less on the Data Product elements. </w:t>
      </w:r>
      <w:r w:rsidDel="00000000" w:rsidR="00000000" w:rsidRPr="00000000">
        <w:rPr>
          <w:rtl w:val="0"/>
        </w:rPr>
      </w:r>
    </w:p>
    <w:p w:rsidR="00000000" w:rsidDel="00000000" w:rsidP="00000000" w:rsidRDefault="00000000" w:rsidRPr="00000000" w14:paraId="000000BE">
      <w:pPr>
        <w:pStyle w:val="Heading2"/>
        <w:widowControl w:val="0"/>
        <w:spacing w:before="160" w:lineRule="auto"/>
        <w:rPr/>
      </w:pPr>
      <w:bookmarkStart w:colFirst="0" w:colLast="0" w:name="_ioaa3atxrxwv" w:id="14"/>
      <w:bookmarkEnd w:id="14"/>
      <w:r w:rsidDel="00000000" w:rsidR="00000000" w:rsidRPr="00000000">
        <w:rPr>
          <w:rtl w:val="0"/>
        </w:rPr>
        <w:t xml:space="preserve">[Optional] Uncertainties and dependencies</w:t>
      </w:r>
    </w:p>
    <w:p w:rsidR="00000000" w:rsidDel="00000000" w:rsidP="00000000" w:rsidRDefault="00000000" w:rsidRPr="00000000" w14:paraId="000000BF">
      <w:pPr>
        <w:widowControl w:val="0"/>
        <w:rPr>
          <w:sz w:val="24"/>
          <w:szCs w:val="24"/>
        </w:rPr>
      </w:pPr>
      <w:r w:rsidDel="00000000" w:rsidR="00000000" w:rsidRPr="00000000">
        <w:rPr>
          <w:sz w:val="24"/>
          <w:szCs w:val="24"/>
          <w:shd w:fill="fff2cc" w:val="clear"/>
          <w:rtl w:val="0"/>
        </w:rPr>
        <w:t xml:space="preserve">[</w:t>
      </w:r>
      <w:hyperlink r:id="rId39">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C0">
      <w:pPr>
        <w:widowControl w:val="0"/>
        <w:numPr>
          <w:ilvl w:val="0"/>
          <w:numId w:val="3"/>
        </w:numPr>
        <w:ind w:left="720" w:hanging="360"/>
        <w:rPr>
          <w:sz w:val="24"/>
          <w:szCs w:val="24"/>
        </w:rPr>
      </w:pPr>
      <w:r w:rsidDel="00000000" w:rsidR="00000000" w:rsidRPr="00000000">
        <w:rPr>
          <w:rtl w:val="0"/>
        </w:rPr>
        <w:t xml:space="preserve">Ontos relies on our platform to deliver on its promises, including Databricks Apps itself, but also Lakebase, Lakeflow, System Tables, and so on. If we </w:t>
      </w:r>
      <w:r w:rsidDel="00000000" w:rsidR="00000000" w:rsidRPr="00000000">
        <w:rPr>
          <w:rtl w:val="0"/>
        </w:rPr>
        <w:t xml:space="preserve">cannot run Ontos reliably</w:t>
      </w:r>
      <w:r w:rsidDel="00000000" w:rsidR="00000000" w:rsidRPr="00000000">
        <w:rPr>
          <w:rtl w:val="0"/>
        </w:rPr>
        <w:t xml:space="preserve">, we can fail. As evidence to the contrary, Kasal is running inside the platform (via the Marketplace) and has dozens of production users!</w:t>
      </w:r>
      <w:r w:rsidDel="00000000" w:rsidR="00000000" w:rsidRPr="00000000">
        <w:rPr>
          <w:rtl w:val="0"/>
        </w:rPr>
      </w:r>
    </w:p>
    <w:p w:rsidR="00000000" w:rsidDel="00000000" w:rsidP="00000000" w:rsidRDefault="00000000" w:rsidRPr="00000000" w14:paraId="000000C1">
      <w:pPr>
        <w:widowControl w:val="0"/>
        <w:numPr>
          <w:ilvl w:val="0"/>
          <w:numId w:val="3"/>
        </w:numPr>
        <w:ind w:left="720" w:hanging="360"/>
        <w:rPr>
          <w:sz w:val="24"/>
          <w:szCs w:val="24"/>
        </w:rPr>
      </w:pPr>
      <w:r w:rsidDel="00000000" w:rsidR="00000000" w:rsidRPr="00000000">
        <w:rPr>
          <w:rtl w:val="0"/>
        </w:rPr>
        <w:t xml:space="preserve">For some functionality, we need a) existing APIs, and b) bulk operation support. For instance, Ontos lets users create Genie Spaces out of Data Products. The API to do so must exist. Or, Ontos writes and reads tags from Unity Catalog. An efficient, non-single record API call to operate in bulk is dearly needed at scale.</w:t>
      </w:r>
    </w:p>
    <w:bookmarkStart w:colFirst="0" w:colLast="0" w:name="wtlylnvr6wuc" w:id="15"/>
    <w:bookmarkEnd w:id="15"/>
    <w:p w:rsidR="00000000" w:rsidDel="00000000" w:rsidP="00000000" w:rsidRDefault="00000000" w:rsidRPr="00000000" w14:paraId="000000C2">
      <w:pPr>
        <w:pStyle w:val="Heading2"/>
        <w:widowControl w:val="0"/>
        <w:rPr/>
      </w:pPr>
      <w:bookmarkStart w:colFirst="0" w:colLast="0" w:name="_up9mhggzdyhp" w:id="16"/>
      <w:bookmarkEnd w:id="16"/>
      <w:r w:rsidDel="00000000" w:rsidR="00000000" w:rsidRPr="00000000">
        <w:rPr>
          <w:rtl w:val="0"/>
        </w:rPr>
        <w:t xml:space="preserve">Project Tracking</w:t>
      </w:r>
    </w:p>
    <w:p w:rsidR="00000000" w:rsidDel="00000000" w:rsidP="00000000" w:rsidRDefault="00000000" w:rsidRPr="00000000" w14:paraId="000000C3">
      <w:pPr>
        <w:rPr/>
      </w:pPr>
      <w:r w:rsidDel="00000000" w:rsidR="00000000" w:rsidRPr="00000000">
        <w:rPr>
          <w:rtl w:val="0"/>
        </w:rPr>
        <w:t xml:space="preserve">How do you intend to track the usage of this proj</w:t>
      </w:r>
      <w:r w:rsidDel="00000000" w:rsidR="00000000" w:rsidRPr="00000000">
        <w:rPr>
          <w:rtl w:val="0"/>
        </w:rPr>
        <w:t xml:space="preserve">ect via our logfood telemetry</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Answer: Ontos runs as a Databricks App, which means it can benefit from the existing service telemetry and dashboards. API calls could carry app information, akin to what is done in UCX to capture API calls from the app. At least, many API calls or CPU usage consumed via Lakeflow Jobs are directly attributable to the app's service principal. The jobs and other resources can also be tagged to surface usage metrics.</w:t>
      </w:r>
    </w:p>
    <w:p w:rsidR="00000000" w:rsidDel="00000000" w:rsidP="00000000" w:rsidRDefault="00000000" w:rsidRPr="00000000" w14:paraId="000000C5">
      <w:pPr>
        <w:rPr/>
      </w:pPr>
      <w:r w:rsidDel="00000000" w:rsidR="00000000" w:rsidRPr="00000000">
        <w:rPr>
          <w:rtl w:val="0"/>
        </w:rPr>
        <w:t xml:space="preserve">Once the app is available in the Marketplace, further metrics are produced on downloads etc.</w:t>
      </w:r>
    </w:p>
    <w:p w:rsidR="00000000" w:rsidDel="00000000" w:rsidP="00000000" w:rsidRDefault="00000000" w:rsidRPr="00000000" w14:paraId="000000C6">
      <w:pPr>
        <w:rPr>
          <w:u w:val="single"/>
        </w:rPr>
      </w:pPr>
      <w:r w:rsidDel="00000000" w:rsidR="00000000" w:rsidRPr="00000000">
        <w:rPr>
          <w:u w:val="single"/>
          <w:rtl w:val="0"/>
        </w:rPr>
        <w:t xml:space="preserve">Notes</w:t>
      </w:r>
    </w:p>
    <w:p w:rsidR="00000000" w:rsidDel="00000000" w:rsidP="00000000" w:rsidRDefault="00000000" w:rsidRPr="00000000" w14:paraId="000000C7">
      <w:pPr>
        <w:rPr/>
      </w:pPr>
      <w:r w:rsidDel="00000000" w:rsidR="00000000" w:rsidRPr="00000000">
        <w:rPr>
          <w:rtl w:val="0"/>
        </w:rPr>
        <w:t xml:space="preserve">There are various methods to track the usage of a Databricks Labs Project and attribute it to a number of DBUs.  One or more of these can be employed.  The preferred order is:</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Library Import Tracking</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Spark Config Parameter Tracking</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REST API tracking</w:t>
      </w:r>
    </w:p>
    <w:p w:rsidR="00000000" w:rsidDel="00000000" w:rsidP="00000000" w:rsidRDefault="00000000" w:rsidRPr="00000000" w14:paraId="000000CB">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795"/>
        <w:gridCol w:w="3915"/>
        <w:tblGridChange w:id="0">
          <w:tblGrid>
            <w:gridCol w:w="1650"/>
            <w:gridCol w:w="379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Whenever a library is imported from a package, that telemetry is tracked against the cluster it was imported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DLT clusters do not track this for some reason (investigating)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DBSQL clusters cannot import libraries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Configs can be tracked when used on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be set via spark.conf.set().  Rather, it can only be detected if set upon cluster creation.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contain anything that is considered PII, like table name.  Value is unable to be redacted.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Whenever a labs project is installed via the CLI, it’s name is included in the </w:t>
            </w:r>
            <w:r w:rsidDel="00000000" w:rsidR="00000000" w:rsidRPr="00000000">
              <w:rPr>
                <w:i w:val="1"/>
                <w:iCs w:val="1"/>
                <w:rtl w:val="0"/>
              </w:rPr>
              <w:t xml:space="preserve">http_user_agent</w:t>
            </w:r>
            <w:r w:rsidDel="00000000" w:rsidR="00000000" w:rsidRPr="00000000">
              <w:rPr>
                <w:rtl w:val="0"/>
              </w:rPr>
              <w:t xml:space="preserve"> in the header.  Other API calls to other Databricks endpoints can include the project name in the </w:t>
            </w:r>
            <w:r w:rsidDel="00000000" w:rsidR="00000000" w:rsidRPr="00000000">
              <w:rPr>
                <w:i w:val="1"/>
                <w:iCs w:val="1"/>
                <w:rtl w:val="0"/>
              </w:rPr>
              <w:t xml:space="preserve">http_user_agent, </w:t>
            </w:r>
            <w:r w:rsidDel="00000000" w:rsidR="00000000" w:rsidRPr="00000000">
              <w:rPr>
                <w:rtl w:val="0"/>
              </w:rPr>
              <w:t xml:space="preserve">along with other information, which can be 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the cluster_id is always redacted in the logs, which makes attributing labs projects to DBUs nearly impossible.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lowest granularity therefore that can be attributed is to workspace.</w:t>
            </w:r>
          </w:p>
        </w:tc>
      </w:tr>
    </w:tbl>
    <w:p w:rsidR="00000000" w:rsidDel="00000000" w:rsidP="00000000" w:rsidRDefault="00000000" w:rsidRPr="00000000" w14:paraId="000000DE">
      <w:pPr>
        <w:pStyle w:val="Heading3"/>
        <w:rPr/>
      </w:pPr>
      <w:bookmarkStart w:colFirst="0" w:colLast="0" w:name="_mi5r7qvscki" w:id="17"/>
      <w:bookmarkEnd w:id="17"/>
      <w:r w:rsidDel="00000000" w:rsidR="00000000" w:rsidRPr="00000000">
        <w:rPr>
          <w:rtl w:val="0"/>
        </w:rPr>
        <w:t xml:space="preserve">Proposed Project Tracking</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950"/>
        <w:gridCol w:w="5535"/>
        <w:gridCol w:w="1050"/>
        <w:tblGridChange w:id="0">
          <w:tblGrid>
            <w:gridCol w:w="825"/>
            <w:gridCol w:w="1950"/>
            <w:gridCol w:w="5535"/>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Action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to add library name to </w:t>
            </w:r>
            <w:hyperlink r:id="rId40">
              <w:r w:rsidDel="00000000" w:rsidR="00000000" w:rsidRPr="00000000">
                <w:rPr>
                  <w:color w:val="1155cc"/>
                  <w:u w:val="single"/>
                  <w:rtl w:val="0"/>
                </w:rPr>
                <w:t xml:space="preserve">python_module_allowlist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5"/>
              </w:numPr>
              <w:spacing w:line="240" w:lineRule="auto"/>
              <w:ind w:left="720" w:hanging="360"/>
              <w:jc w:val="cente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to add spark config to spark config allowlist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5"/>
              </w:numPr>
              <w:spacing w:line="240" w:lineRule="auto"/>
              <w:ind w:left="720" w:hanging="360"/>
              <w:jc w:val="cente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5"/>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9"/>
            <w:commentRangeStart w:id="20"/>
            <w:r w:rsidDel="00000000" w:rsidR="00000000" w:rsidRPr="00000000">
              <w:rPr>
                <w:rtl w:val="0"/>
              </w:rPr>
              <w:t xml:space="preserve">REST API</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Need to include project name in http_user_agent calls via the SDK method: </w:t>
            </w:r>
            <w:r w:rsidDel="00000000" w:rsidR="00000000" w:rsidRPr="00000000">
              <w:rPr>
                <w:i w:val="1"/>
                <w:iCs w:val="1"/>
                <w:rtl w:val="0"/>
              </w:rPr>
              <w:t xml:space="preserve">databricks.sdk.config.with_user_agent_extra()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5"/>
              </w:numPr>
              <w:spacing w:line="240" w:lineRule="auto"/>
              <w:ind w:left="720" w:hanging="360"/>
              <w:jc w:val="cente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bookmarkStart w:colFirst="0" w:colLast="0" w:name="jr6rzo6e0x40" w:id="18"/>
    <w:bookmarkEnd w:id="18"/>
    <w:p w:rsidR="00000000" w:rsidDel="00000000" w:rsidP="00000000" w:rsidRDefault="00000000" w:rsidRPr="00000000" w14:paraId="000000F0">
      <w:pPr>
        <w:pStyle w:val="Heading1"/>
        <w:widowControl w:val="0"/>
        <w:rPr/>
      </w:pPr>
      <w:bookmarkStart w:colFirst="0" w:colLast="0" w:name="_asbbbj8j5kj9" w:id="19"/>
      <w:bookmarkEnd w:id="19"/>
      <w:r w:rsidDel="00000000" w:rsidR="00000000" w:rsidRPr="00000000">
        <w:rPr>
          <w:rtl w:val="0"/>
        </w:rPr>
        <w:t xml:space="preserve">Part 3: Launch checklist</w:t>
      </w:r>
    </w:p>
    <w:p w:rsidR="00000000" w:rsidDel="00000000" w:rsidP="00000000" w:rsidRDefault="00000000" w:rsidRPr="00000000" w14:paraId="000000F1">
      <w:pPr>
        <w:pStyle w:val="Heading2"/>
        <w:rPr/>
      </w:pPr>
      <w:bookmarkStart w:colFirst="0" w:colLast="0" w:name="_ita9g475l14f" w:id="20"/>
      <w:bookmarkEnd w:id="20"/>
      <w:r w:rsidDel="00000000" w:rsidR="00000000" w:rsidRPr="00000000">
        <w:rPr>
          <w:rtl w:val="0"/>
        </w:rPr>
        <w:t xml:space="preserve">API Clients</w:t>
      </w:r>
    </w:p>
    <w:p w:rsidR="00000000" w:rsidDel="00000000" w:rsidP="00000000" w:rsidRDefault="00000000" w:rsidRPr="00000000" w14:paraId="000000F2">
      <w:pPr>
        <w:widowControl w:val="0"/>
        <w:rPr/>
      </w:pPr>
      <w:r w:rsidDel="00000000" w:rsidR="00000000" w:rsidRPr="00000000">
        <w:rPr>
          <w:sz w:val="24"/>
          <w:szCs w:val="24"/>
          <w:shd w:fill="fff2cc" w:val="clear"/>
          <w:rtl w:val="0"/>
        </w:rPr>
        <w:t xml:space="preserve">[Please remove this section if the project is a library imported in a notebook]</w:t>
      </w:r>
      <w:r w:rsidDel="00000000" w:rsidR="00000000" w:rsidRPr="00000000">
        <w:rPr>
          <w:rtl w:val="0"/>
        </w:rPr>
      </w:r>
    </w:p>
    <w:p w:rsidR="00000000" w:rsidDel="00000000" w:rsidP="00000000" w:rsidRDefault="00000000" w:rsidRPr="00000000" w14:paraId="000000F3">
      <w:pPr>
        <w:widowControl w:val="0"/>
        <w:numPr>
          <w:ilvl w:val="0"/>
          <w:numId w:val="4"/>
        </w:numPr>
        <w:ind w:left="720" w:hanging="360"/>
        <w:rPr>
          <w:sz w:val="24"/>
          <w:szCs w:val="24"/>
        </w:rPr>
      </w:pPr>
      <w:r w:rsidDel="00000000" w:rsidR="00000000" w:rsidRPr="00000000">
        <w:rPr>
          <w:strike w:val="1"/>
          <w:sz w:val="24"/>
          <w:szCs w:val="24"/>
          <w:rtl w:val="0"/>
        </w:rPr>
        <w:t xml:space="preserve">Unique user-agent string is designed for telemetry</w:t>
      </w:r>
    </w:p>
    <w:p w:rsidR="00000000" w:rsidDel="00000000" w:rsidP="00000000" w:rsidRDefault="00000000" w:rsidRPr="00000000" w14:paraId="000000F4">
      <w:pPr>
        <w:widowControl w:val="0"/>
        <w:numPr>
          <w:ilvl w:val="0"/>
          <w:numId w:val="4"/>
        </w:numPr>
        <w:ind w:left="720" w:hanging="360"/>
        <w:rPr>
          <w:sz w:val="24"/>
          <w:szCs w:val="24"/>
          <w:u w:val="none"/>
        </w:rPr>
      </w:pPr>
      <w:r w:rsidDel="00000000" w:rsidR="00000000" w:rsidRPr="00000000">
        <w:rPr>
          <w:sz w:val="24"/>
          <w:szCs w:val="24"/>
          <w:rtl w:val="0"/>
        </w:rPr>
        <w:t xml:space="preserve">User-agent prefix is added to </w:t>
      </w:r>
      <w:hyperlink r:id="rId41">
        <w:r w:rsidDel="00000000" w:rsidR="00000000" w:rsidRPr="00000000">
          <w:rPr>
            <w:color w:val="1155cc"/>
            <w:sz w:val="24"/>
            <w:szCs w:val="24"/>
            <w:u w:val="single"/>
            <w:rtl w:val="0"/>
          </w:rPr>
          <w:t xml:space="preserve">Labs ETL</w:t>
        </w:r>
      </w:hyperlink>
      <w:r w:rsidDel="00000000" w:rsidR="00000000" w:rsidRPr="00000000">
        <w:rPr>
          <w:sz w:val="24"/>
          <w:szCs w:val="24"/>
          <w:rtl w:val="0"/>
        </w:rPr>
        <w:t xml:space="preserve"> for telemetry</w:t>
      </w:r>
      <w:r w:rsidDel="00000000" w:rsidR="00000000" w:rsidRPr="00000000">
        <w:rPr>
          <w:rtl w:val="0"/>
        </w:rPr>
      </w:r>
    </w:p>
    <w:p w:rsidR="00000000" w:rsidDel="00000000" w:rsidP="00000000" w:rsidRDefault="00000000" w:rsidRPr="00000000" w14:paraId="000000F5">
      <w:pPr>
        <w:pStyle w:val="Heading2"/>
        <w:rPr/>
      </w:pPr>
      <w:bookmarkStart w:colFirst="0" w:colLast="0" w:name="_v7biu2b5qp1e" w:id="21"/>
      <w:bookmarkEnd w:id="21"/>
      <w:r w:rsidDel="00000000" w:rsidR="00000000" w:rsidRPr="00000000">
        <w:rPr>
          <w:rtl w:val="0"/>
        </w:rPr>
        <w:t xml:space="preserve">Python projects</w:t>
      </w:r>
    </w:p>
    <w:p w:rsidR="00000000" w:rsidDel="00000000" w:rsidP="00000000" w:rsidRDefault="00000000" w:rsidRPr="00000000" w14:paraId="000000F6">
      <w:pPr>
        <w:widowControl w:val="0"/>
        <w:rPr>
          <w:sz w:val="24"/>
          <w:szCs w:val="24"/>
        </w:rPr>
      </w:pPr>
      <w:r w:rsidDel="00000000" w:rsidR="00000000" w:rsidRPr="00000000">
        <w:rPr>
          <w:sz w:val="24"/>
          <w:szCs w:val="24"/>
          <w:shd w:fill="fff2cc" w:val="clear"/>
          <w:rtl w:val="0"/>
        </w:rPr>
        <w:t xml:space="preserve">[Please remove this section if the project is written in Java or Scala]</w:t>
      </w:r>
      <w:r w:rsidDel="00000000" w:rsidR="00000000" w:rsidRPr="00000000">
        <w:rPr>
          <w:rtl w:val="0"/>
        </w:rPr>
      </w:r>
    </w:p>
    <w:p w:rsidR="00000000" w:rsidDel="00000000" w:rsidP="00000000" w:rsidRDefault="00000000" w:rsidRPr="00000000" w14:paraId="000000F7">
      <w:pPr>
        <w:widowControl w:val="0"/>
        <w:numPr>
          <w:ilvl w:val="0"/>
          <w:numId w:val="4"/>
        </w:numPr>
        <w:ind w:left="720" w:hanging="360"/>
        <w:rPr>
          <w:sz w:val="24"/>
          <w:szCs w:val="24"/>
        </w:rPr>
      </w:pPr>
      <w:commentRangeStart w:id="21"/>
      <w:r w:rsidDel="00000000" w:rsidR="00000000" w:rsidRPr="00000000">
        <w:rPr>
          <w:sz w:val="24"/>
          <w:szCs w:val="24"/>
          <w:rtl w:val="0"/>
        </w:rPr>
        <w:t xml:space="preserve">There’s no project with a similar name on PyPI</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F8">
      <w:pPr>
        <w:widowControl w:val="0"/>
        <w:numPr>
          <w:ilvl w:val="0"/>
          <w:numId w:val="4"/>
        </w:numPr>
        <w:ind w:left="720" w:hanging="360"/>
        <w:rPr>
          <w:sz w:val="24"/>
          <w:szCs w:val="24"/>
        </w:rPr>
      </w:pPr>
      <w:r w:rsidDel="00000000" w:rsidR="00000000" w:rsidRPr="00000000">
        <w:rPr>
          <w:strike w:val="1"/>
          <w:sz w:val="24"/>
          <w:szCs w:val="24"/>
          <w:rtl w:val="0"/>
        </w:rPr>
        <w:t xml:space="preserve">PyTest is used. See </w:t>
      </w:r>
      <w:hyperlink r:id="rId42">
        <w:r w:rsidDel="00000000" w:rsidR="00000000" w:rsidRPr="00000000">
          <w:rPr>
            <w:strike w:val="1"/>
            <w:color w:val="1155cc"/>
            <w:sz w:val="24"/>
            <w:szCs w:val="24"/>
            <w:u w:val="single"/>
            <w:rtl w:val="0"/>
          </w:rPr>
          <w:t xml:space="preserve">dbx</w:t>
        </w:r>
      </w:hyperlink>
      <w:r w:rsidDel="00000000" w:rsidR="00000000" w:rsidRPr="00000000">
        <w:rPr>
          <w:strike w:val="1"/>
          <w:sz w:val="24"/>
          <w:szCs w:val="24"/>
          <w:rtl w:val="0"/>
        </w:rPr>
        <w:t xml:space="preserve"> or </w:t>
      </w:r>
      <w:hyperlink r:id="rId43">
        <w:r w:rsidDel="00000000" w:rsidR="00000000" w:rsidRPr="00000000">
          <w:rPr>
            <w:strike w:val="1"/>
            <w:color w:val="1155cc"/>
            <w:sz w:val="24"/>
            <w:szCs w:val="24"/>
            <w:u w:val="single"/>
            <w:rtl w:val="0"/>
          </w:rPr>
          <w:t xml:space="preserve">arcuate</w:t>
        </w:r>
      </w:hyperlink>
      <w:r w:rsidDel="00000000" w:rsidR="00000000" w:rsidRPr="00000000">
        <w:rPr>
          <w:strike w:val="1"/>
          <w:sz w:val="24"/>
          <w:szCs w:val="24"/>
          <w:rtl w:val="0"/>
        </w:rPr>
        <w:t xml:space="preserve"> for examples.</w:t>
      </w:r>
    </w:p>
    <w:p w:rsidR="00000000" w:rsidDel="00000000" w:rsidP="00000000" w:rsidRDefault="00000000" w:rsidRPr="00000000" w14:paraId="000000F9">
      <w:pPr>
        <w:widowControl w:val="0"/>
        <w:numPr>
          <w:ilvl w:val="0"/>
          <w:numId w:val="4"/>
        </w:numPr>
        <w:ind w:left="720" w:hanging="360"/>
        <w:rPr>
          <w:sz w:val="24"/>
          <w:szCs w:val="24"/>
        </w:rPr>
      </w:pPr>
      <w:r w:rsidDel="00000000" w:rsidR="00000000" w:rsidRPr="00000000">
        <w:rPr>
          <w:sz w:val="24"/>
          <w:szCs w:val="24"/>
          <w:rtl w:val="0"/>
        </w:rPr>
        <w:t xml:space="preserve">Setup.py has correct metadata. See </w:t>
      </w:r>
      <w:hyperlink r:id="rId44">
        <w:r w:rsidDel="00000000" w:rsidR="00000000" w:rsidRPr="00000000">
          <w:rPr>
            <w:color w:val="1155cc"/>
            <w:sz w:val="24"/>
            <w:szCs w:val="24"/>
            <w:u w:val="single"/>
            <w:rtl w:val="0"/>
          </w:rPr>
          <w:t xml:space="preserve">arcuate</w:t>
        </w:r>
      </w:hyperlink>
      <w:r w:rsidDel="00000000" w:rsidR="00000000" w:rsidRPr="00000000">
        <w:rPr>
          <w:sz w:val="24"/>
          <w:szCs w:val="24"/>
          <w:rtl w:val="0"/>
        </w:rPr>
        <w:t xml:space="preserve"> for example.</w:t>
      </w:r>
    </w:p>
    <w:p w:rsidR="00000000" w:rsidDel="00000000" w:rsidP="00000000" w:rsidRDefault="00000000" w:rsidRPr="00000000" w14:paraId="000000FA">
      <w:pPr>
        <w:widowControl w:val="0"/>
        <w:numPr>
          <w:ilvl w:val="0"/>
          <w:numId w:val="4"/>
        </w:numPr>
        <w:ind w:left="720" w:hanging="360"/>
        <w:rPr>
          <w:sz w:val="24"/>
          <w:szCs w:val="24"/>
        </w:rPr>
      </w:pPr>
      <w:r w:rsidDel="00000000" w:rsidR="00000000" w:rsidRPr="00000000">
        <w:rPr>
          <w:sz w:val="24"/>
          <w:szCs w:val="24"/>
          <w:rtl w:val="0"/>
        </w:rPr>
        <w:t xml:space="preserve">Style checks are enforced via black</w:t>
      </w:r>
    </w:p>
    <w:p w:rsidR="00000000" w:rsidDel="00000000" w:rsidP="00000000" w:rsidRDefault="00000000" w:rsidRPr="00000000" w14:paraId="000000FB">
      <w:pPr>
        <w:widowControl w:val="0"/>
        <w:numPr>
          <w:ilvl w:val="0"/>
          <w:numId w:val="4"/>
        </w:numPr>
        <w:ind w:left="720" w:hanging="360"/>
        <w:rPr>
          <w:sz w:val="24"/>
          <w:szCs w:val="24"/>
        </w:rPr>
      </w:pPr>
      <w:r w:rsidDel="00000000" w:rsidR="00000000" w:rsidRPr="00000000">
        <w:rPr>
          <w:sz w:val="24"/>
          <w:szCs w:val="24"/>
          <w:rtl w:val="0"/>
        </w:rPr>
        <w:t xml:space="preserve">PyPI release is published</w:t>
      </w:r>
    </w:p>
    <w:p w:rsidR="00000000" w:rsidDel="00000000" w:rsidP="00000000" w:rsidRDefault="00000000" w:rsidRPr="00000000" w14:paraId="000000FC">
      <w:pPr>
        <w:widowControl w:val="0"/>
        <w:numPr>
          <w:ilvl w:val="0"/>
          <w:numId w:val="4"/>
        </w:numPr>
        <w:ind w:left="720" w:hanging="360"/>
        <w:rPr>
          <w:sz w:val="24"/>
          <w:szCs w:val="24"/>
          <w:u w:val="none"/>
        </w:rPr>
      </w:pPr>
      <w:r w:rsidDel="00000000" w:rsidR="00000000" w:rsidRPr="00000000">
        <w:rPr>
          <w:sz w:val="24"/>
          <w:szCs w:val="24"/>
          <w:rtl w:val="0"/>
        </w:rPr>
        <w:t xml:space="preserve">PyPI release process is automated in CD, no manual release process is allowed</w:t>
      </w:r>
    </w:p>
    <w:p w:rsidR="00000000" w:rsidDel="00000000" w:rsidP="00000000" w:rsidRDefault="00000000" w:rsidRPr="00000000" w14:paraId="000000FD">
      <w:pPr>
        <w:widowControl w:val="0"/>
        <w:numPr>
          <w:ilvl w:val="0"/>
          <w:numId w:val="4"/>
        </w:numPr>
        <w:ind w:left="720" w:hanging="360"/>
        <w:rPr>
          <w:sz w:val="24"/>
          <w:szCs w:val="24"/>
          <w:u w:val="none"/>
        </w:rPr>
      </w:pPr>
      <w:r w:rsidDel="00000000" w:rsidR="00000000" w:rsidRPr="00000000">
        <w:rPr>
          <w:sz w:val="24"/>
          <w:szCs w:val="24"/>
          <w:rtl w:val="0"/>
        </w:rPr>
        <w:t xml:space="preserve">Test coverage metrics are measured and presented publicly </w:t>
      </w:r>
    </w:p>
    <w:p w:rsidR="00000000" w:rsidDel="00000000" w:rsidP="00000000" w:rsidRDefault="00000000" w:rsidRPr="00000000" w14:paraId="000000FE">
      <w:pPr>
        <w:widowControl w:val="0"/>
        <w:numPr>
          <w:ilvl w:val="0"/>
          <w:numId w:val="4"/>
        </w:numPr>
        <w:ind w:left="720" w:hanging="360"/>
        <w:rPr>
          <w:sz w:val="24"/>
          <w:szCs w:val="24"/>
          <w:u w:val="none"/>
        </w:rPr>
      </w:pPr>
      <w:r w:rsidDel="00000000" w:rsidR="00000000" w:rsidRPr="00000000">
        <w:rPr>
          <w:sz w:val="24"/>
          <w:szCs w:val="24"/>
          <w:rtl w:val="0"/>
        </w:rPr>
        <w:t xml:space="preserve">Reporting via codecov.io is required for </w:t>
      </w:r>
      <w:hyperlink r:id="rId45">
        <w:r w:rsidDel="00000000" w:rsidR="00000000" w:rsidRPr="00000000">
          <w:rPr>
            <w:color w:val="1155cc"/>
            <w:sz w:val="24"/>
            <w:szCs w:val="24"/>
            <w:u w:val="single"/>
            <w:rtl w:val="0"/>
          </w:rPr>
          <w:t xml:space="preserve">http://go/labs/dash</w:t>
        </w:r>
      </w:hyperlink>
      <w:r w:rsidDel="00000000" w:rsidR="00000000" w:rsidRPr="00000000">
        <w:rPr>
          <w:sz w:val="24"/>
          <w:szCs w:val="24"/>
          <w:rtl w:val="0"/>
        </w:rPr>
        <w:t xml:space="preserve"> telemetry</w:t>
      </w:r>
      <w:r w:rsidDel="00000000" w:rsidR="00000000" w:rsidRPr="00000000">
        <w:rPr>
          <w:rtl w:val="0"/>
        </w:rPr>
      </w:r>
    </w:p>
    <w:p w:rsidR="00000000" w:rsidDel="00000000" w:rsidP="00000000" w:rsidRDefault="00000000" w:rsidRPr="00000000" w14:paraId="000000FF">
      <w:pPr>
        <w:pStyle w:val="Heading2"/>
        <w:rPr/>
      </w:pPr>
      <w:bookmarkStart w:colFirst="0" w:colLast="0" w:name="_ife9e0s9no03" w:id="22"/>
      <w:bookmarkEnd w:id="22"/>
      <w:r w:rsidDel="00000000" w:rsidR="00000000" w:rsidRPr="00000000">
        <w:rPr>
          <w:rtl w:val="0"/>
        </w:rPr>
        <w:t xml:space="preserve">Administration</w:t>
      </w:r>
    </w:p>
    <w:p w:rsidR="00000000" w:rsidDel="00000000" w:rsidP="00000000" w:rsidRDefault="00000000" w:rsidRPr="00000000" w14:paraId="00000100">
      <w:pPr>
        <w:widowControl w:val="0"/>
        <w:rPr/>
      </w:pPr>
      <w:r w:rsidDel="00000000" w:rsidR="00000000" w:rsidRPr="00000000">
        <w:rPr>
          <w:sz w:val="24"/>
          <w:szCs w:val="24"/>
          <w:shd w:fill="fff2cc" w:val="clear"/>
          <w:rtl w:val="0"/>
        </w:rPr>
        <w:t xml:space="preserve">[These actions are performed by Labs administrators]</w:t>
      </w:r>
      <w:r w:rsidDel="00000000" w:rsidR="00000000" w:rsidRPr="00000000">
        <w:rPr>
          <w:rtl w:val="0"/>
        </w:rPr>
      </w:r>
    </w:p>
    <w:p w:rsidR="00000000" w:rsidDel="00000000" w:rsidP="00000000" w:rsidRDefault="00000000" w:rsidRPr="00000000" w14:paraId="00000101">
      <w:pPr>
        <w:widowControl w:val="0"/>
        <w:numPr>
          <w:ilvl w:val="0"/>
          <w:numId w:val="4"/>
        </w:numPr>
        <w:ind w:left="720" w:hanging="360"/>
        <w:rPr>
          <w:sz w:val="24"/>
          <w:szCs w:val="24"/>
        </w:rPr>
      </w:pPr>
      <w:r w:rsidDel="00000000" w:rsidR="00000000" w:rsidRPr="00000000">
        <w:rPr>
          <w:sz w:val="24"/>
          <w:szCs w:val="24"/>
          <w:rtl w:val="0"/>
        </w:rPr>
        <w:t xml:space="preserve">Dependabot is enabled</w:t>
      </w:r>
    </w:p>
    <w:p w:rsidR="00000000" w:rsidDel="00000000" w:rsidP="00000000" w:rsidRDefault="00000000" w:rsidRPr="00000000" w14:paraId="00000102">
      <w:pPr>
        <w:widowControl w:val="0"/>
        <w:numPr>
          <w:ilvl w:val="0"/>
          <w:numId w:val="4"/>
        </w:numPr>
        <w:ind w:left="720" w:hanging="360"/>
        <w:rPr>
          <w:sz w:val="24"/>
          <w:szCs w:val="24"/>
        </w:rPr>
      </w:pPr>
      <w:r w:rsidDel="00000000" w:rsidR="00000000" w:rsidRPr="00000000">
        <w:rPr>
          <w:sz w:val="24"/>
          <w:szCs w:val="24"/>
          <w:rtl w:val="0"/>
        </w:rPr>
        <w:t xml:space="preserve">(Python) </w:t>
      </w:r>
      <w:r w:rsidDel="00000000" w:rsidR="00000000" w:rsidRPr="00000000">
        <w:rPr>
          <w:sz w:val="24"/>
          <w:szCs w:val="24"/>
          <w:rtl w:val="0"/>
        </w:rPr>
        <w:t xml:space="preserve">LABS_PYPI_TOKEN added for this new repository</w:t>
      </w:r>
      <w:r w:rsidDel="00000000" w:rsidR="00000000" w:rsidRPr="00000000">
        <w:rPr>
          <w:rtl w:val="0"/>
        </w:rPr>
      </w:r>
    </w:p>
    <w:p w:rsidR="00000000" w:rsidDel="00000000" w:rsidP="00000000" w:rsidRDefault="00000000" w:rsidRPr="00000000" w14:paraId="00000103">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Lgtm.io is integrated</w:t>
      </w:r>
    </w:p>
    <w:p w:rsidR="00000000" w:rsidDel="00000000" w:rsidP="00000000" w:rsidRDefault="00000000" w:rsidRPr="00000000" w14:paraId="00000104">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CodeQL checks are integrated</w:t>
      </w:r>
    </w:p>
    <w:p w:rsidR="00000000" w:rsidDel="00000000" w:rsidP="00000000" w:rsidRDefault="00000000" w:rsidRPr="00000000" w14:paraId="00000105">
      <w:pPr>
        <w:widowControl w:val="0"/>
        <w:numPr>
          <w:ilvl w:val="0"/>
          <w:numId w:val="4"/>
        </w:numPr>
        <w:ind w:left="720" w:hanging="360"/>
        <w:rPr>
          <w:highlight w:val="white"/>
          <w:u w:val="none"/>
        </w:rPr>
      </w:pPr>
      <w:r w:rsidDel="00000000" w:rsidR="00000000" w:rsidRPr="00000000">
        <w:rPr>
          <w:strike w:val="1"/>
          <w:highlight w:val="white"/>
          <w:rtl w:val="0"/>
        </w:rPr>
        <w:t xml:space="preserve">GitHub URL is allow-listed in Universe to allow Git Folder access to the repo in the workspace. See </w:t>
      </w:r>
      <w:hyperlink r:id="rId46">
        <w:r w:rsidDel="00000000" w:rsidR="00000000" w:rsidRPr="00000000">
          <w:rPr>
            <w:strike w:val="1"/>
            <w:color w:val="0000ee"/>
            <w:highlight w:val="white"/>
            <w:u w:val="single"/>
            <w:rtl w:val="0"/>
          </w:rPr>
          <w:t xml:space="preserve">Unblock my repo</w:t>
        </w:r>
      </w:hyperlink>
      <w:r w:rsidDel="00000000" w:rsidR="00000000" w:rsidRPr="00000000">
        <w:rPr>
          <w:strike w:val="1"/>
          <w:highlight w:val="white"/>
          <w:rtl w:val="0"/>
        </w:rPr>
        <w:t xml:space="preserve">for more information.</w:t>
      </w:r>
    </w:p>
    <w:p w:rsidR="00000000" w:rsidDel="00000000" w:rsidP="00000000" w:rsidRDefault="00000000" w:rsidRPr="00000000" w14:paraId="00000106">
      <w:pPr>
        <w:widowControl w:val="0"/>
        <w:numPr>
          <w:ilvl w:val="1"/>
          <w:numId w:val="4"/>
        </w:numPr>
        <w:ind w:left="1440" w:hanging="360"/>
        <w:rPr>
          <w:highlight w:val="white"/>
          <w:u w:val="none"/>
        </w:rPr>
      </w:pPr>
      <w:r w:rsidDel="00000000" w:rsidR="00000000" w:rsidRPr="00000000">
        <w:rPr>
          <w:highlight w:val="white"/>
          <w:rtl w:val="0"/>
        </w:rPr>
        <w:t xml:space="preserve">Ontos Ticket: </w:t>
      </w:r>
      <w:hyperlink r:id="rId47">
        <w:r w:rsidDel="00000000" w:rsidR="00000000" w:rsidRPr="00000000">
          <w:rPr>
            <w:color w:val="0000ee"/>
            <w:highlight w:val="white"/>
            <w:u w:val="single"/>
            <w:rtl w:val="0"/>
          </w:rPr>
          <w:t xml:space="preserve">ES-1670724: Unblock repo for external customers - https://github.com/databrickslabs/ontos</w:t>
        </w:r>
      </w:hyperlink>
      <w:r w:rsidDel="00000000" w:rsidR="00000000" w:rsidRPr="00000000">
        <w:rPr>
          <w:rtl w:val="0"/>
        </w:rPr>
      </w:r>
    </w:p>
    <w:p w:rsidR="00000000" w:rsidDel="00000000" w:rsidP="00000000" w:rsidRDefault="00000000" w:rsidRPr="00000000" w14:paraId="00000107">
      <w:pPr>
        <w:pStyle w:val="Heading2"/>
        <w:rPr/>
      </w:pPr>
      <w:bookmarkStart w:colFirst="0" w:colLast="0" w:name="_pgn92ahcabr0" w:id="23"/>
      <w:bookmarkEnd w:id="23"/>
      <w:r w:rsidDel="00000000" w:rsidR="00000000" w:rsidRPr="00000000">
        <w:rPr>
          <w:rtl w:val="0"/>
        </w:rPr>
        <w:t xml:space="preserve">Enablement</w:t>
      </w:r>
    </w:p>
    <w:p w:rsidR="00000000" w:rsidDel="00000000" w:rsidP="00000000" w:rsidRDefault="00000000" w:rsidRPr="00000000" w14:paraId="00000108">
      <w:pPr>
        <w:widowControl w:val="0"/>
        <w:rPr>
          <w:sz w:val="24"/>
          <w:szCs w:val="24"/>
        </w:rPr>
      </w:pPr>
      <w:r w:rsidDel="00000000" w:rsidR="00000000" w:rsidRPr="00000000">
        <w:rPr>
          <w:sz w:val="24"/>
          <w:szCs w:val="24"/>
          <w:shd w:fill="fff2cc" w:val="clear"/>
          <w:rtl w:val="0"/>
        </w:rPr>
        <w:t xml:space="preserve">[Please add enablement materials and link them to this section]</w:t>
      </w:r>
      <w:r w:rsidDel="00000000" w:rsidR="00000000" w:rsidRPr="00000000">
        <w:rPr>
          <w:rtl w:val="0"/>
        </w:rPr>
      </w:r>
    </w:p>
    <w:p w:rsidR="00000000" w:rsidDel="00000000" w:rsidP="00000000" w:rsidRDefault="00000000" w:rsidRPr="00000000" w14:paraId="00000109">
      <w:pPr>
        <w:widowControl w:val="0"/>
        <w:numPr>
          <w:ilvl w:val="0"/>
          <w:numId w:val="4"/>
        </w:numPr>
        <w:ind w:left="720" w:hanging="360"/>
        <w:rPr>
          <w:sz w:val="24"/>
          <w:szCs w:val="24"/>
        </w:rPr>
      </w:pPr>
      <w:r w:rsidDel="00000000" w:rsidR="00000000" w:rsidRPr="00000000">
        <w:rPr>
          <w:sz w:val="24"/>
          <w:szCs w:val="24"/>
          <w:rtl w:val="0"/>
        </w:rPr>
        <w:t xml:space="preserve">Enablement deck is ready</w:t>
      </w:r>
    </w:p>
    <w:p w:rsidR="00000000" w:rsidDel="00000000" w:rsidP="00000000" w:rsidRDefault="00000000" w:rsidRPr="00000000" w14:paraId="0000010A">
      <w:pPr>
        <w:widowControl w:val="0"/>
        <w:numPr>
          <w:ilvl w:val="0"/>
          <w:numId w:val="4"/>
        </w:numPr>
        <w:ind w:left="720" w:hanging="360"/>
        <w:rPr>
          <w:sz w:val="24"/>
          <w:szCs w:val="24"/>
        </w:rPr>
      </w:pPr>
      <w:r w:rsidDel="00000000" w:rsidR="00000000" w:rsidRPr="00000000">
        <w:rPr>
          <w:sz w:val="24"/>
          <w:szCs w:val="24"/>
          <w:rtl w:val="0"/>
        </w:rPr>
        <w:t xml:space="preserve">Enablement video pitch is ready</w:t>
      </w:r>
    </w:p>
    <w:p w:rsidR="00000000" w:rsidDel="00000000" w:rsidP="00000000" w:rsidRDefault="00000000" w:rsidRPr="00000000" w14:paraId="0000010B">
      <w:pPr>
        <w:widowControl w:val="0"/>
        <w:numPr>
          <w:ilvl w:val="0"/>
          <w:numId w:val="4"/>
        </w:numPr>
        <w:ind w:left="720" w:hanging="360"/>
        <w:rPr>
          <w:sz w:val="24"/>
          <w:szCs w:val="24"/>
          <w:u w:val="none"/>
        </w:rPr>
      </w:pPr>
      <w:r w:rsidDel="00000000" w:rsidR="00000000" w:rsidRPr="00000000">
        <w:rPr>
          <w:sz w:val="24"/>
          <w:szCs w:val="24"/>
          <w:rtl w:val="0"/>
        </w:rPr>
        <w:t xml:space="preserve">Schedule internal enablement session</w:t>
      </w:r>
    </w:p>
    <w:p w:rsidR="00000000" w:rsidDel="00000000" w:rsidP="00000000" w:rsidRDefault="00000000" w:rsidRPr="00000000" w14:paraId="0000010C">
      <w:pPr>
        <w:pStyle w:val="Heading2"/>
        <w:rPr/>
      </w:pPr>
      <w:bookmarkStart w:colFirst="0" w:colLast="0" w:name="_58r5irjrlak" w:id="24"/>
      <w:bookmarkEnd w:id="24"/>
      <w:r w:rsidDel="00000000" w:rsidR="00000000" w:rsidRPr="00000000">
        <w:rPr>
          <w:rtl w:val="0"/>
        </w:rPr>
        <w:t xml:space="preserve">Continuous integration</w:t>
      </w:r>
    </w:p>
    <w:p w:rsidR="00000000" w:rsidDel="00000000" w:rsidP="00000000" w:rsidRDefault="00000000" w:rsidRPr="00000000" w14:paraId="0000010D">
      <w:pPr>
        <w:widowControl w:val="0"/>
        <w:rPr/>
      </w:pPr>
      <w:r w:rsidDel="00000000" w:rsidR="00000000" w:rsidRPr="00000000">
        <w:rPr>
          <w:sz w:val="24"/>
          <w:szCs w:val="24"/>
          <w:shd w:fill="fff2cc" w:val="clear"/>
          <w:rtl w:val="0"/>
        </w:rPr>
        <w:t xml:space="preserve">[Testing is fully automated]</w:t>
      </w:r>
      <w:r w:rsidDel="00000000" w:rsidR="00000000" w:rsidRPr="00000000">
        <w:rPr>
          <w:rtl w:val="0"/>
        </w:rPr>
      </w:r>
    </w:p>
    <w:p w:rsidR="00000000" w:rsidDel="00000000" w:rsidP="00000000" w:rsidRDefault="00000000" w:rsidRPr="00000000" w14:paraId="0000010E">
      <w:pPr>
        <w:widowControl w:val="0"/>
        <w:numPr>
          <w:ilvl w:val="0"/>
          <w:numId w:val="4"/>
        </w:numPr>
        <w:ind w:left="720" w:hanging="360"/>
        <w:rPr>
          <w:sz w:val="24"/>
          <w:szCs w:val="24"/>
        </w:rPr>
      </w:pPr>
      <w:r w:rsidDel="00000000" w:rsidR="00000000" w:rsidRPr="00000000">
        <w:rPr>
          <w:strike w:val="1"/>
          <w:sz w:val="24"/>
          <w:szCs w:val="24"/>
          <w:rtl w:val="0"/>
        </w:rPr>
        <w:t xml:space="preserve">Github Actions are invoked for every pull request</w:t>
      </w:r>
    </w:p>
    <w:p w:rsidR="00000000" w:rsidDel="00000000" w:rsidP="00000000" w:rsidRDefault="00000000" w:rsidRPr="00000000" w14:paraId="0000010F">
      <w:pPr>
        <w:widowControl w:val="0"/>
        <w:numPr>
          <w:ilvl w:val="0"/>
          <w:numId w:val="4"/>
        </w:numPr>
        <w:ind w:left="720" w:hanging="360"/>
        <w:rPr>
          <w:sz w:val="24"/>
          <w:szCs w:val="24"/>
        </w:rPr>
      </w:pPr>
      <w:r w:rsidDel="00000000" w:rsidR="00000000" w:rsidRPr="00000000">
        <w:rPr>
          <w:sz w:val="24"/>
          <w:szCs w:val="24"/>
          <w:rtl w:val="0"/>
        </w:rPr>
        <w:t xml:space="preserve">Code coverage is greater than 80%</w:t>
      </w:r>
    </w:p>
    <w:p w:rsidR="00000000" w:rsidDel="00000000" w:rsidP="00000000" w:rsidRDefault="00000000" w:rsidRPr="00000000" w14:paraId="00000110">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Codecov.io is integrated</w:t>
      </w:r>
    </w:p>
    <w:bookmarkStart w:colFirst="0" w:colLast="0" w:name="wldyvhcdl21m" w:id="25"/>
    <w:bookmarkEnd w:id="25"/>
    <w:p w:rsidR="00000000" w:rsidDel="00000000" w:rsidP="00000000" w:rsidRDefault="00000000" w:rsidRPr="00000000" w14:paraId="00000111">
      <w:pPr>
        <w:pStyle w:val="Heading2"/>
        <w:rPr/>
      </w:pPr>
      <w:bookmarkStart w:colFirst="0" w:colLast="0" w:name="_px7qbipghr65" w:id="26"/>
      <w:bookmarkEnd w:id="26"/>
      <w:r w:rsidDel="00000000" w:rsidR="00000000" w:rsidRPr="00000000">
        <w:rPr>
          <w:rtl w:val="0"/>
        </w:rPr>
        <w:t xml:space="preserve">Security &amp; Legal</w:t>
      </w:r>
    </w:p>
    <w:p w:rsidR="00000000" w:rsidDel="00000000" w:rsidP="00000000" w:rsidRDefault="00000000" w:rsidRPr="00000000" w14:paraId="00000112">
      <w:pPr>
        <w:widowControl w:val="0"/>
        <w:numPr>
          <w:ilvl w:val="0"/>
          <w:numId w:val="4"/>
        </w:numPr>
        <w:spacing w:line="240" w:lineRule="auto"/>
        <w:ind w:left="720" w:hanging="360"/>
        <w:rPr>
          <w:sz w:val="24"/>
          <w:szCs w:val="24"/>
        </w:rPr>
      </w:pPr>
      <w:r w:rsidDel="00000000" w:rsidR="00000000" w:rsidRPr="00000000">
        <w:rPr>
          <w:strike w:val="1"/>
          <w:sz w:val="24"/>
          <w:szCs w:val="24"/>
          <w:rtl w:val="0"/>
        </w:rPr>
        <w:t xml:space="preserve">Submit an </w:t>
      </w:r>
      <w:hyperlink r:id="rId48">
        <w:r w:rsidDel="00000000" w:rsidR="00000000" w:rsidRPr="00000000">
          <w:rPr>
            <w:strike w:val="1"/>
            <w:color w:val="1155cc"/>
            <w:sz w:val="24"/>
            <w:szCs w:val="24"/>
            <w:u w:val="single"/>
            <w:rtl w:val="0"/>
          </w:rPr>
          <w:t xml:space="preserve">SDR ticket</w:t>
        </w:r>
      </w:hyperlink>
      <w:r w:rsidDel="00000000" w:rsidR="00000000" w:rsidRPr="00000000">
        <w:rPr>
          <w:strike w:val="1"/>
          <w:sz w:val="24"/>
          <w:szCs w:val="24"/>
          <w:rtl w:val="0"/>
        </w:rPr>
        <w:t xml:space="preserve"> for mandatory </w:t>
      </w:r>
      <w:hyperlink r:id="rId49">
        <w:r w:rsidDel="00000000" w:rsidR="00000000" w:rsidRPr="00000000">
          <w:rPr>
            <w:strike w:val="1"/>
            <w:color w:val="1155cc"/>
            <w:sz w:val="24"/>
            <w:szCs w:val="24"/>
            <w:u w:val="single"/>
            <w:rtl w:val="0"/>
          </w:rPr>
          <w:t xml:space="preserve">security and other reviews</w:t>
        </w:r>
      </w:hyperlink>
      <w:r w:rsidDel="00000000" w:rsidR="00000000" w:rsidRPr="00000000">
        <w:rPr>
          <w:strike w:val="1"/>
          <w:rtl w:val="0"/>
        </w:rPr>
      </w:r>
    </w:p>
    <w:p w:rsidR="00000000" w:rsidDel="00000000" w:rsidP="00000000" w:rsidRDefault="00000000" w:rsidRPr="00000000" w14:paraId="00000113">
      <w:pPr>
        <w:widowControl w:val="0"/>
        <w:numPr>
          <w:ilvl w:val="1"/>
          <w:numId w:val="4"/>
        </w:numPr>
        <w:spacing w:line="240" w:lineRule="auto"/>
        <w:ind w:left="1440" w:hanging="360"/>
        <w:rPr>
          <w:u w:val="none"/>
        </w:rPr>
      </w:pPr>
      <w:hyperlink r:id="rId50">
        <w:r w:rsidDel="00000000" w:rsidR="00000000" w:rsidRPr="00000000">
          <w:rPr>
            <w:color w:val="0000ee"/>
            <w:u w:val="single"/>
            <w:rtl w:val="0"/>
          </w:rPr>
          <w:t xml:space="preserve">SDR-3693: SDR for Project Ontos</w:t>
        </w:r>
      </w:hyperlink>
      <w:r w:rsidDel="00000000" w:rsidR="00000000" w:rsidRPr="00000000">
        <w:rPr>
          <w:rtl w:val="0"/>
        </w:rPr>
        <w:t xml:space="preserve">✅</w:t>
      </w:r>
    </w:p>
    <w:p w:rsidR="00000000" w:rsidDel="00000000" w:rsidP="00000000" w:rsidRDefault="00000000" w:rsidRPr="00000000" w14:paraId="00000114">
      <w:pPr>
        <w:widowControl w:val="0"/>
        <w:numPr>
          <w:ilvl w:val="2"/>
          <w:numId w:val="4"/>
        </w:numPr>
        <w:spacing w:line="240" w:lineRule="auto"/>
        <w:ind w:left="2160" w:hanging="360"/>
        <w:rPr>
          <w:u w:val="none"/>
        </w:rPr>
      </w:pPr>
      <w:hyperlink r:id="rId51">
        <w:r w:rsidDel="00000000" w:rsidR="00000000" w:rsidRPr="00000000">
          <w:rPr>
            <w:color w:val="0000ee"/>
            <w:u w:val="single"/>
            <w:rtl w:val="0"/>
          </w:rPr>
          <w:t xml:space="preserve">AISEC-104: SDR for Project Ontos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widowControl w:val="0"/>
        <w:numPr>
          <w:ilvl w:val="0"/>
          <w:numId w:val="4"/>
        </w:numPr>
        <w:ind w:left="720" w:hanging="360"/>
        <w:rPr>
          <w:sz w:val="24"/>
          <w:szCs w:val="24"/>
        </w:rPr>
      </w:pPr>
      <w:r w:rsidDel="00000000" w:rsidR="00000000" w:rsidRPr="00000000">
        <w:rPr>
          <w:strike w:val="1"/>
          <w:sz w:val="24"/>
          <w:szCs w:val="24"/>
          <w:rtl w:val="0"/>
        </w:rPr>
        <w:t xml:space="preserve">Fill in </w:t>
      </w:r>
      <w:hyperlink r:id="rId52">
        <w:r w:rsidDel="00000000" w:rsidR="00000000" w:rsidRPr="00000000">
          <w:rPr>
            <w:strike w:val="1"/>
            <w:color w:val="1155cc"/>
            <w:sz w:val="24"/>
            <w:szCs w:val="24"/>
            <w:u w:val="single"/>
            <w:rtl w:val="0"/>
          </w:rPr>
          <w:t xml:space="preserve">http://go/designdoc/legal</w:t>
        </w:r>
      </w:hyperlink>
      <w:r w:rsidDel="00000000" w:rsidR="00000000" w:rsidRPr="00000000">
        <w:rPr>
          <w:strike w:val="1"/>
          <w:sz w:val="24"/>
          <w:szCs w:val="24"/>
          <w:rtl w:val="0"/>
        </w:rPr>
        <w:t xml:space="preserve"> and submit </w:t>
      </w:r>
      <w:hyperlink r:id="rId53">
        <w:r w:rsidDel="00000000" w:rsidR="00000000" w:rsidRPr="00000000">
          <w:rPr>
            <w:strike w:val="1"/>
            <w:color w:val="1155cc"/>
            <w:sz w:val="24"/>
            <w:szCs w:val="24"/>
            <w:u w:val="single"/>
            <w:rtl w:val="0"/>
          </w:rPr>
          <w:t xml:space="preserve">LPP-XXX</w:t>
        </w:r>
      </w:hyperlink>
      <w:r w:rsidDel="00000000" w:rsidR="00000000" w:rsidRPr="00000000">
        <w:rPr>
          <w:strike w:val="1"/>
          <w:sz w:val="24"/>
          <w:szCs w:val="24"/>
          <w:rtl w:val="0"/>
        </w:rPr>
        <w:t xml:space="preserve">, follow up with </w:t>
      </w:r>
      <w:hyperlink r:id="rId54">
        <w:r w:rsidDel="00000000" w:rsidR="00000000" w:rsidRPr="00000000">
          <w:rPr>
            <w:rFonts w:ascii="Arial" w:cs="Arial" w:eastAsia="Arial" w:hAnsi="Arial"/>
            <w:strike w:val="1"/>
            <w:color w:val="1155cc"/>
            <w:sz w:val="24"/>
            <w:szCs w:val="24"/>
            <w:u w:val="single"/>
            <w:rtl w:val="0"/>
          </w:rPr>
          <w:t xml:space="preserve">legal-product@databricks.com</w:t>
        </w:r>
      </w:hyperlink>
      <w:r w:rsidDel="00000000" w:rsidR="00000000" w:rsidRPr="00000000">
        <w:rPr>
          <w:strike w:val="1"/>
          <w:rtl w:val="0"/>
        </w:rPr>
      </w:r>
    </w:p>
    <w:p w:rsidR="00000000" w:rsidDel="00000000" w:rsidP="00000000" w:rsidRDefault="00000000" w:rsidRPr="00000000" w14:paraId="00000116">
      <w:pPr>
        <w:widowControl w:val="0"/>
        <w:numPr>
          <w:ilvl w:val="1"/>
          <w:numId w:val="4"/>
        </w:numPr>
        <w:ind w:left="1440" w:hanging="360"/>
        <w:rPr>
          <w:u w:val="none"/>
        </w:rPr>
      </w:pPr>
      <w:hyperlink r:id="rId55">
        <w:r w:rsidDel="00000000" w:rsidR="00000000" w:rsidRPr="00000000">
          <w:rPr>
            <w:color w:val="0000ee"/>
            <w:u w:val="single"/>
            <w:rtl w:val="0"/>
          </w:rPr>
          <w:t xml:space="preserve">LPP-4515: Product Legal Intake Form</w:t>
        </w:r>
      </w:hyperlink>
      <w:r w:rsidDel="00000000" w:rsidR="00000000" w:rsidRPr="00000000">
        <w:rPr>
          <w:rtl w:val="0"/>
        </w:rPr>
        <w:t xml:space="preserve"> ✅</w:t>
      </w:r>
    </w:p>
    <w:p w:rsidR="00000000" w:rsidDel="00000000" w:rsidP="00000000" w:rsidRDefault="00000000" w:rsidRPr="00000000" w14:paraId="00000117">
      <w:pPr>
        <w:widowControl w:val="0"/>
        <w:numPr>
          <w:ilvl w:val="1"/>
          <w:numId w:val="4"/>
        </w:numPr>
        <w:ind w:left="1440" w:hanging="360"/>
        <w:rPr>
          <w:u w:val="none"/>
        </w:rPr>
      </w:pPr>
      <w:hyperlink r:id="rId56">
        <w:r w:rsidDel="00000000" w:rsidR="00000000" w:rsidRPr="00000000">
          <w:rPr>
            <w:color w:val="0000ee"/>
            <w:u w:val="single"/>
            <w:rtl w:val="0"/>
          </w:rPr>
          <w:t xml:space="preserve">LPP-4598: Review app for Labs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8">
      <w:pPr>
        <w:pStyle w:val="Heading2"/>
        <w:rPr/>
      </w:pPr>
      <w:bookmarkStart w:colFirst="0" w:colLast="0" w:name="_j3m9f2pcu5be" w:id="27"/>
      <w:bookmarkEnd w:id="27"/>
      <w:r w:rsidDel="00000000" w:rsidR="00000000" w:rsidRPr="00000000">
        <w:rPr>
          <w:rtl w:val="0"/>
        </w:rPr>
        <w:t xml:space="preserve">Longevity</w:t>
      </w:r>
    </w:p>
    <w:p w:rsidR="00000000" w:rsidDel="00000000" w:rsidP="00000000" w:rsidRDefault="00000000" w:rsidRPr="00000000" w14:paraId="00000119">
      <w:pPr>
        <w:rPr>
          <w:sz w:val="24"/>
          <w:szCs w:val="24"/>
        </w:rPr>
      </w:pPr>
      <w:commentRangeStart w:id="22"/>
      <w:r w:rsidDel="00000000" w:rsidR="00000000" w:rsidRPr="00000000">
        <w:rPr>
          <w:sz w:val="24"/>
          <w:szCs w:val="24"/>
          <w:highlight w:val="white"/>
          <w:rtl w:val="0"/>
        </w:rPr>
        <w:t xml:space="preserve">Projects </w:t>
      </w:r>
      <w:r w:rsidDel="00000000" w:rsidR="00000000" w:rsidRPr="00000000">
        <w:rPr>
          <w:b w:val="1"/>
          <w:bCs w:val="1"/>
          <w:sz w:val="24"/>
          <w:szCs w:val="24"/>
          <w:highlight w:val="white"/>
          <w:rtl w:val="0"/>
        </w:rPr>
        <w:t xml:space="preserve">cannot</w:t>
      </w:r>
      <w:r w:rsidDel="00000000" w:rsidR="00000000" w:rsidRPr="00000000">
        <w:rPr>
          <w:sz w:val="24"/>
          <w:szCs w:val="24"/>
          <w:highlight w:val="white"/>
          <w:rtl w:val="0"/>
        </w:rPr>
        <w:t xml:space="preserve"> reach the v1.0 version since it’s a labs project. </w:t>
      </w:r>
      <w:commentRangeEnd w:id="22"/>
      <w:r w:rsidDel="00000000" w:rsidR="00000000" w:rsidRPr="00000000">
        <w:commentReference w:id="22"/>
      </w:r>
      <w:commentRangeStart w:id="23"/>
      <w:r w:rsidDel="00000000" w:rsidR="00000000" w:rsidRPr="00000000">
        <w:rPr>
          <w:sz w:val="24"/>
          <w:szCs w:val="24"/>
          <w:highlight w:val="white"/>
          <w:rtl w:val="0"/>
        </w:rPr>
        <w:t xml:space="preserve">To reach v1.0 means to get production-grade support and to be included in the main product.</w:t>
      </w:r>
      <w:commentRangeEnd w:id="23"/>
      <w:r w:rsidDel="00000000" w:rsidR="00000000" w:rsidRPr="00000000">
        <w:commentReference w:id="23"/>
      </w:r>
      <w:r w:rsidDel="00000000" w:rsidR="00000000" w:rsidRPr="00000000">
        <w:rPr>
          <w:sz w:val="24"/>
          <w:szCs w:val="24"/>
          <w:highlight w:val="white"/>
          <w:rtl w:val="0"/>
        </w:rPr>
        <w:t xml:space="preserve"> </w:t>
      </w:r>
      <w:r w:rsidDel="00000000" w:rsidR="00000000" w:rsidRPr="00000000">
        <w:rPr>
          <w:sz w:val="24"/>
          <w:szCs w:val="24"/>
          <w:rtl w:val="0"/>
        </w:rPr>
        <w:t xml:space="preserve">Project must always be </w:t>
      </w:r>
      <w:hyperlink r:id="rId57">
        <w:r w:rsidDel="00000000" w:rsidR="00000000" w:rsidRPr="00000000">
          <w:rPr>
            <w:color w:val="1155cc"/>
            <w:sz w:val="26"/>
            <w:szCs w:val="26"/>
            <w:u w:val="single"/>
            <w:rtl w:val="0"/>
          </w:rPr>
          <w:t xml:space="preserve">http://go/labs/healthy</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1A">
      <w:pPr>
        <w:widowControl w:val="0"/>
        <w:numPr>
          <w:ilvl w:val="0"/>
          <w:numId w:val="4"/>
        </w:numPr>
        <w:ind w:left="720" w:hanging="360"/>
        <w:rPr>
          <w:sz w:val="24"/>
          <w:szCs w:val="24"/>
        </w:rPr>
      </w:pPr>
      <w:r w:rsidDel="00000000" w:rsidR="00000000" w:rsidRPr="00000000">
        <w:rPr>
          <w:sz w:val="24"/>
          <w:szCs w:val="24"/>
          <w:rtl w:val="0"/>
        </w:rPr>
        <w:t xml:space="preserve">Code review is complete</w:t>
      </w:r>
    </w:p>
    <w:p w:rsidR="00000000" w:rsidDel="00000000" w:rsidP="00000000" w:rsidRDefault="00000000" w:rsidRPr="00000000" w14:paraId="0000011B">
      <w:pPr>
        <w:widowControl w:val="0"/>
        <w:numPr>
          <w:ilvl w:val="0"/>
          <w:numId w:val="4"/>
        </w:numPr>
        <w:ind w:left="720" w:hanging="360"/>
        <w:rPr>
          <w:sz w:val="24"/>
          <w:szCs w:val="24"/>
        </w:rPr>
      </w:pPr>
      <w:r w:rsidDel="00000000" w:rsidR="00000000" w:rsidRPr="00000000">
        <w:rPr>
          <w:sz w:val="24"/>
          <w:szCs w:val="24"/>
          <w:rtl w:val="0"/>
        </w:rPr>
        <w:t xml:space="preserve">The release process is documented. S</w:t>
      </w:r>
      <w:r w:rsidDel="00000000" w:rsidR="00000000" w:rsidRPr="00000000">
        <w:rPr>
          <w:sz w:val="24"/>
          <w:szCs w:val="24"/>
          <w:highlight w:val="white"/>
          <w:rtl w:val="0"/>
        </w:rPr>
        <w:t xml:space="preserve">ee the </w:t>
      </w:r>
      <w:hyperlink r:id="rId58">
        <w:r w:rsidDel="00000000" w:rsidR="00000000" w:rsidRPr="00000000">
          <w:rPr>
            <w:color w:val="1155cc"/>
            <w:sz w:val="24"/>
            <w:szCs w:val="24"/>
            <w:highlight w:val="white"/>
            <w:u w:val="single"/>
            <w:rtl w:val="0"/>
          </w:rPr>
          <w:t xml:space="preserve">arcuate</w:t>
        </w:r>
      </w:hyperlink>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11C">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The release branch is locked to prevent force-pushes</w:t>
      </w:r>
    </w:p>
    <w:p w:rsidR="00000000" w:rsidDel="00000000" w:rsidP="00000000" w:rsidRDefault="00000000" w:rsidRPr="00000000" w14:paraId="0000011D">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Initial release starts with v0.0.1 or v0.1.0</w:t>
      </w:r>
    </w:p>
    <w:p w:rsidR="00000000" w:rsidDel="00000000" w:rsidP="00000000" w:rsidRDefault="00000000" w:rsidRPr="00000000" w14:paraId="0000011E">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End-user documentation is available. See </w:t>
      </w:r>
      <w:hyperlink r:id="rId59">
        <w:r w:rsidDel="00000000" w:rsidR="00000000" w:rsidRPr="00000000">
          <w:rPr>
            <w:color w:val="1155cc"/>
            <w:sz w:val="24"/>
            <w:szCs w:val="24"/>
            <w:highlight w:val="white"/>
            <w:u w:val="single"/>
            <w:rtl w:val="0"/>
          </w:rPr>
          <w:t xml:space="preserve">datagen</w:t>
        </w:r>
      </w:hyperlink>
      <w:r w:rsidDel="00000000" w:rsidR="00000000" w:rsidRPr="00000000">
        <w:rPr>
          <w:sz w:val="24"/>
          <w:szCs w:val="24"/>
          <w:highlight w:val="white"/>
          <w:rtl w:val="0"/>
        </w:rPr>
        <w:t xml:space="preserve"> for example</w:t>
      </w:r>
    </w:p>
    <w:p w:rsidR="00000000" w:rsidDel="00000000" w:rsidP="00000000" w:rsidRDefault="00000000" w:rsidRPr="00000000" w14:paraId="0000011F">
      <w:pPr>
        <w:pStyle w:val="Heading2"/>
        <w:rPr>
          <w:sz w:val="24"/>
          <w:szCs w:val="24"/>
        </w:rPr>
      </w:pPr>
      <w:bookmarkStart w:colFirst="0" w:colLast="0" w:name="_r6c9ra6phil" w:id="28"/>
      <w:bookmarkEnd w:id="28"/>
      <w:r w:rsidDel="00000000" w:rsidR="00000000" w:rsidRPr="00000000">
        <w:rPr>
          <w:rtl w:val="0"/>
        </w:rPr>
        <w:t xml:space="preserve">Marketing</w:t>
      </w:r>
      <w:r w:rsidDel="00000000" w:rsidR="00000000" w:rsidRPr="00000000">
        <w:rPr>
          <w:rtl w:val="0"/>
        </w:rPr>
      </w:r>
    </w:p>
    <w:p w:rsidR="00000000" w:rsidDel="00000000" w:rsidP="00000000" w:rsidRDefault="00000000" w:rsidRPr="00000000" w14:paraId="00000120">
      <w:pPr>
        <w:widowControl w:val="0"/>
        <w:numPr>
          <w:ilvl w:val="0"/>
          <w:numId w:val="4"/>
        </w:numPr>
        <w:ind w:left="720" w:hanging="360"/>
        <w:rPr>
          <w:sz w:val="24"/>
          <w:szCs w:val="24"/>
        </w:rPr>
      </w:pPr>
      <w:r w:rsidDel="00000000" w:rsidR="00000000" w:rsidRPr="00000000">
        <w:rPr>
          <w:sz w:val="24"/>
          <w:szCs w:val="24"/>
          <w:rtl w:val="0"/>
        </w:rPr>
        <w:t xml:space="preserve">Blog request is submitted - </w:t>
      </w:r>
      <w:hyperlink r:id="rId60">
        <w:r w:rsidDel="00000000" w:rsidR="00000000" w:rsidRPr="00000000">
          <w:rPr>
            <w:color w:val="1155cc"/>
            <w:sz w:val="24"/>
            <w:szCs w:val="24"/>
            <w:u w:val="single"/>
            <w:rtl w:val="0"/>
          </w:rPr>
          <w:t xml:space="preserve">http://go/blogprocess</w:t>
        </w:r>
      </w:hyperlink>
      <w:r w:rsidDel="00000000" w:rsidR="00000000" w:rsidRPr="00000000">
        <w:rPr>
          <w:sz w:val="24"/>
          <w:szCs w:val="24"/>
          <w:rtl w:val="0"/>
        </w:rPr>
        <w:t xml:space="preserve"> </w:t>
      </w:r>
    </w:p>
    <w:p w:rsidR="00000000" w:rsidDel="00000000" w:rsidP="00000000" w:rsidRDefault="00000000" w:rsidRPr="00000000" w14:paraId="00000121">
      <w:pPr>
        <w:widowControl w:val="0"/>
        <w:numPr>
          <w:ilvl w:val="0"/>
          <w:numId w:val="4"/>
        </w:numPr>
        <w:ind w:left="720" w:hanging="360"/>
        <w:rPr>
          <w:sz w:val="24"/>
          <w:szCs w:val="24"/>
          <w:u w:val="none"/>
        </w:rPr>
      </w:pPr>
      <w:r w:rsidDel="00000000" w:rsidR="00000000" w:rsidRPr="00000000">
        <w:rPr>
          <w:sz w:val="24"/>
          <w:szCs w:val="24"/>
          <w:rtl w:val="0"/>
        </w:rPr>
        <w:t xml:space="preserve">Marketing request is submitted to add it to </w:t>
      </w:r>
      <w:hyperlink r:id="rId61">
        <w:r w:rsidDel="00000000" w:rsidR="00000000" w:rsidRPr="00000000">
          <w:rPr>
            <w:color w:val="1155cc"/>
            <w:sz w:val="24"/>
            <w:szCs w:val="24"/>
            <w:u w:val="single"/>
            <w:rtl w:val="0"/>
          </w:rPr>
          <w:t xml:space="preserve">https://databricks.com/learn/labs</w:t>
        </w:r>
      </w:hyperlink>
      <w:r w:rsidDel="00000000" w:rsidR="00000000" w:rsidRPr="00000000">
        <w:rPr>
          <w:rtl w:val="0"/>
        </w:rPr>
      </w:r>
    </w:p>
    <w:p w:rsidR="00000000" w:rsidDel="00000000" w:rsidP="00000000" w:rsidRDefault="00000000" w:rsidRPr="00000000" w14:paraId="00000122">
      <w:pPr>
        <w:widowControl w:val="0"/>
        <w:rPr>
          <w:sz w:val="24"/>
          <w:szCs w:val="24"/>
        </w:rPr>
      </w:pPr>
      <w:r w:rsidDel="00000000" w:rsidR="00000000" w:rsidRPr="00000000">
        <w:rPr>
          <w:rtl w:val="0"/>
        </w:rPr>
      </w:r>
    </w:p>
    <w:sectPr>
      <w:headerReference r:id="rId6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Pohl" w:id="9" w:date="2025-09-02T21:03:34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@p.wang@databricks.com would be good to include and maybe others on the UC team.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p.wang@databricks.com_</w:t>
      </w:r>
    </w:p>
  </w:comment>
  <w:comment w:author="Lars George" w:id="10" w:date="2025-09-03T09:29:28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looping in @raj.gossain@databricks.com as per his request in email.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raj.gossain@databricks.com_</w:t>
      </w:r>
    </w:p>
  </w:comment>
  <w:comment w:author="Jason Pohl" w:id="19" w:date="2025-09-02T21:28:1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leveraged the blueprint package for this?</w:t>
      </w:r>
    </w:p>
  </w:comment>
  <w:comment w:author="Lars George" w:id="20" w:date="2025-09-03T10:46:05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question, I have not yet, but will consider it. Note that blueprint is less about Databricks Apps and more about stand-alone, usually CLI or job based projects (like DQX or UCX). Many of the included batteries will go unused likely. But it raises the question if we should extract building blocks for Apps into blueprints. Maybe  @andre.furlan@databricks.com can chime in here?</w:t>
      </w:r>
    </w:p>
  </w:comment>
  <w:comment w:author="Jason Pohl" w:id="11" w:date="2025-09-02T21:17:06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get a few lines on what each customer's use case is.  Ontos seems like a very comprehensive solution, so it would be interesting to understand if these 7 customers are interested in it for the same functionality, or certain functionality for some of them.</w:t>
      </w:r>
    </w:p>
  </w:comment>
  <w:comment w:author="Lars George" w:id="12" w:date="2025-09-03T09:22:38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customers are primarily interested in the Data Product part. Most know about the BITOL ODCS and ODPS and the tooling around it. They want to have a business semantics layer, which is an RDF-based graph linking business concepts to data assets, with an abstraction layer for the value chain in the form of data products.</w:t>
      </w:r>
    </w:p>
  </w:comment>
  <w:comment w:author="Joshua Green" w:id="13" w:date="2025-09-03T09:48:59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also add the other category of customer which includes Novo Nordisk/Vanguard/Broadridge etc who wants to be able to link their data to industry standard ontologies and discover it that way</w:t>
      </w:r>
    </w:p>
  </w:comment>
  <w:comment w:author="Lars George" w:id="14" w:date="2025-09-16T07:09:1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Telstra to that list as I had a call with Accenture supporting them to build a semantic layer.</w:t>
      </w:r>
    </w:p>
  </w:comment>
  <w:comment w:author="Lars George" w:id="15" w:date="2025-09-25T12:16:31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Hapag-Lloyd that @karthik.subbarao@databricks.com demoed to. Thanks Karthik!</w:t>
      </w:r>
    </w:p>
  </w:comment>
  <w:comment w:author="Marcin Wojtyczka" w:id="22" w:date="2025-09-23T09:32:45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@jason@databricks.com I’m not sure this strategy is the right one, because it risks Labs projects never being able to reach a v1.0 milestone. If a project is already part of the product, why should it continue to live indefinitely under the Labs label?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DQX as an example: customers are already asking when it will reach v1.0. In this context, they're not referring to production-grade support, but rather to the maturity and stability of the project. Using v1.0 to signal a stable, usable state—even while still in Labs—would better align with customer expectations and provide clearer messaging around project readiness.</w:t>
      </w:r>
    </w:p>
  </w:comment>
  <w:comment w:author="Lars George" w:id="16" w:date="2025-09-03T09:23:4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Marketplace team is already aware of Ontos and offered it to be the fourth app to be published there. Exciting!!!</w:t>
      </w:r>
    </w:p>
  </w:comment>
  <w:comment w:author="Marcin Wojtyczka" w:id="18" w:date="2025-09-23T09:24:1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compare with One Data? https://onedata.ai/</w:t>
      </w:r>
    </w:p>
  </w:comment>
  <w:comment w:author="Lars George" w:id="21" w:date="2025-12-19T08:24:55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handle this differently for applications. PyPI is for libraries.</w:t>
      </w:r>
    </w:p>
  </w:comment>
  <w:comment w:author="Jason Pohl" w:id="6" w:date="2025-09-02T21:32:49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is adding RBAC.  Do these Ontos roles map to the UC roles, or is it duplicative?</w:t>
      </w:r>
    </w:p>
  </w:comment>
  <w:comment w:author="Lars George" w:id="7" w:date="2025-09-03T09:28:17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RBAC is a technical solution, helping to restrict access to well-defined privilege sets (think our exclusive groups approach, aka AssumeRole). Ontos supports business roles instead, that is, staff acting in some capacity to solve a data governance problem. This includes the recurring task of reviewing and approving/denying access to data assets. These are not just Delta tables, but really ANY asset, including code (notebooks, functions). It offers an internal ITSM process to do so, since external ITSM systems are often overloaded and convoluted, also often requiring IT to implement the various API calls between systems. This is nuts.</w:t>
      </w:r>
    </w:p>
  </w:comment>
  <w:comment w:author="Joshua Green" w:id="8" w:date="2025-09-03T11:43:11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to this is of course ABAC and the semantic tags captured by Ontos can be used to provide semantically driven data access management, which is a key part of the more general concept of Ontology Based Data Management (OBDM) which several customers are actively exploring (e.g. https://www.linkedin.com/posts/janbeger_digital-evolution-novo-nordisks-shift-to-ugcPost-7313458579670233089-EWQU)</w:t>
      </w:r>
    </w:p>
  </w:comment>
  <w:comment w:author="Lars George" w:id="23" w:date="2025-09-21T13:16:1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@jason@databricks.com Sounds like this needs to be updated for Apps (as in, true ones that stay an app), as they are not merged into the code base.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jason@databricks.com_</w:t>
      </w:r>
    </w:p>
  </w:comment>
  <w:comment w:author="Marcin Wojtyczka" w:id="0" w:date="2025-09-23T08:31:21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Hub has moved away from a data product focus - do we know the reason? Are we potentially going against the current product direction?</w:t>
      </w:r>
    </w:p>
  </w:comment>
  <w:comment w:author="Lars George" w:id="1" w:date="2025-09-25T12:09:4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think so, both Raj and Peter mention Data Products being possible, as much as I can tell. I think the scope was just reduced from Project Compass to focus on our discoverability story.</w:t>
      </w:r>
    </w:p>
  </w:comment>
  <w:comment w:author="Marcin Wojtyczka" w:id="17" w:date="2025-09-23T09:24:44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Palantir would be good to have in this comparison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parity map would be nice to see similar to this: https://docs.google.com/presentation/d/1HwvLFObEjNgxQTPj0IgaVY4HPCHMshwInL2Y6UxOPIQ/edit?slide=id.g376e3d2d87c_2_646#slide=id.g376e3d2d87c_2_646</w:t>
      </w:r>
    </w:p>
  </w:comment>
  <w:comment w:author="Jason Pohl" w:id="2" w:date="2025-09-02T21:30:0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description in this doc of what "Ontology" refers to.  Given that this is an overloaded term, can there be a section that describes it.  If it is the name of the app, it must be central to understanding things.</w:t>
      </w:r>
    </w:p>
  </w:comment>
  <w:comment w:author="Lars George" w:id="3" w:date="2025-09-03T09:28:5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I explained this in a comment below but should be more prominent in the text. Will add.</w:t>
      </w:r>
    </w:p>
  </w:comment>
  <w:comment w:author="Joshua Green" w:id="4" w:date="2025-09-03T09:47:12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copy over the slide that I just sent you and use that as a starting point to explain the specific role of an ontology in this context</w:t>
      </w:r>
    </w:p>
  </w:comment>
  <w:comment w:author="Lars George" w:id="5" w:date="2025-09-03T10:13:13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added https://docs.google.com/document/d/1WXcjpwKXnUifODy65Mvp0J2n1GQRP4bhSIaSGejAF2k/edit?tab=t.0#heading=h.net4pjleywvv to explain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widowControl w:val="0"/>
      <w:spacing w:line="240" w:lineRule="auto"/>
      <w:jc w:val="right"/>
      <w:rPr>
        <w:rFonts w:ascii="Barlow" w:cs="Barlow" w:eastAsia="Barlow" w:hAnsi="Barlow"/>
        <w:i w:val="1"/>
        <w:iCs w:val="1"/>
        <w:color w:val="b7b7b7"/>
        <w:sz w:val="16"/>
        <w:szCs w:val="16"/>
      </w:rPr>
    </w:pPr>
    <w:hyperlink r:id="rId1">
      <w:r w:rsidDel="00000000" w:rsidR="00000000" w:rsidRPr="00000000">
        <w:rPr>
          <w:color w:val="cccccc"/>
          <w:sz w:val="20"/>
          <w:szCs w:val="20"/>
          <w:u w:val="single"/>
          <w:rtl w:val="0"/>
        </w:rPr>
        <w:t xml:space="preserve">go/labs/proposal</w:t>
      </w:r>
    </w:hyperlink>
    <w:r w:rsidDel="00000000" w:rsidR="00000000" w:rsidRPr="00000000">
      <w:rPr>
        <w:color w:val="cccccc"/>
        <w:sz w:val="20"/>
        <w:szCs w:val="20"/>
        <w:rtl w:val="0"/>
      </w:rPr>
      <w:t xml:space="preserve"> |</w:t>
    </w:r>
    <w:r w:rsidDel="00000000" w:rsidR="00000000" w:rsidRPr="00000000">
      <w:rPr>
        <w:color w:val="b7b7b7"/>
        <w:sz w:val="20"/>
        <w:szCs w:val="20"/>
        <w:rtl w:val="0"/>
      </w:rPr>
      <w:t xml:space="preserve"> </w:t>
    </w:r>
    <w:r w:rsidDel="00000000" w:rsidR="00000000" w:rsidRPr="00000000">
      <w:rPr>
        <w:rFonts w:ascii="Barlow" w:cs="Barlow" w:eastAsia="Barlow" w:hAnsi="Barlow"/>
        <w:color w:val="b7b7b7"/>
        <w:sz w:val="20"/>
        <w:szCs w:val="20"/>
        <w:rtl w:val="0"/>
      </w:rPr>
      <w:t xml:space="preserve">template version: 2022-06 | contact: serge.smertin@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Barlow SemiBold" w:cs="Barlow SemiBold" w:eastAsia="Barlow SemiBold" w:hAnsi="Barlow SemiBold"/>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atabricks-eng/universe/blob/917f03465e7d292b947f92dd941b953f7abd0b6c/spark/driver/python/python_shell/lib/dbruntime/PythonPackageImportsInstrumentation/python_module_allowlist" TargetMode="External"/><Relationship Id="rId42" Type="http://schemas.openxmlformats.org/officeDocument/2006/relationships/hyperlink" Target="https://github.com/databrickslabs/dbx/tree/main/tests/unit" TargetMode="External"/><Relationship Id="rId41" Type="http://schemas.openxmlformats.org/officeDocument/2006/relationships/hyperlink" Target="https://github.com/databricks/labs-etl/blob/main/notebooks/Projects.scala" TargetMode="External"/><Relationship Id="rId44" Type="http://schemas.openxmlformats.org/officeDocument/2006/relationships/hyperlink" Target="https://github.com/databrickslabs/arcuate/blob/main/setup.py" TargetMode="External"/><Relationship Id="rId43" Type="http://schemas.openxmlformats.org/officeDocument/2006/relationships/hyperlink" Target="https://github.com/databrickslabs/arcuate/tree/main/tests" TargetMode="External"/><Relationship Id="rId46" Type="http://schemas.openxmlformats.org/officeDocument/2006/relationships/hyperlink" Target="https://docs.google.com/document/d/1KHmie4Rd-E5tbp5bDQdMbEi8ApojGckZfexG_Ph40z4/edit?tab=t.0#heading=h.spxophekzse1" TargetMode="External"/><Relationship Id="rId45" Type="http://schemas.openxmlformats.org/officeDocument/2006/relationships/hyperlink" Target="http://go/labs/das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lars.george@databricks.com" TargetMode="External"/><Relationship Id="rId48" Type="http://schemas.openxmlformats.org/officeDocument/2006/relationships/hyperlink" Target="http://go.corp.databricks.com/securitychampions" TargetMode="External"/><Relationship Id="rId47" Type="http://schemas.openxmlformats.org/officeDocument/2006/relationships/hyperlink" Target="https://databricks.atlassian.net/browse/ES-1670724" TargetMode="External"/><Relationship Id="rId49" Type="http://schemas.openxmlformats.org/officeDocument/2006/relationships/hyperlink" Target="https://docs.google.com/document/d/1CHjYnE4WWhq4IsFv981ftR_R7SeCJBKV3vDgGeoY1U4/edit#heading=h.s2n1ryifz5d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presentation/d/1MPcP_iMqPzPz6Abb3tPQUNor50ayeOGvyD02CFCNUwY/edit" TargetMode="External"/><Relationship Id="rId8" Type="http://schemas.openxmlformats.org/officeDocument/2006/relationships/hyperlink" Target="https://docs.google.com/presentation/d/1MPcP_iMqPzPz6Abb3tPQUNor50ayeOGvyD02CFCNUwY/edit" TargetMode="External"/><Relationship Id="rId31" Type="http://schemas.openxmlformats.org/officeDocument/2006/relationships/hyperlink" Target="https://docs.google.com/document/d/1Ck0aiOgKo_dT_hvfCdYS2lL73F5ty0mFyEQvyh_i6bg/edit#heading=h.b7cgfufhrllz" TargetMode="External"/><Relationship Id="rId30" Type="http://schemas.openxmlformats.org/officeDocument/2006/relationships/hyperlink" Target="https://github.com/orgs/databrickslabs/teams" TargetMode="External"/><Relationship Id="rId33" Type="http://schemas.openxmlformats.org/officeDocument/2006/relationships/hyperlink" Target="https://docs.google.com/document/d/1CHjYnE4WWhq4IsFv981ftR_R7SeCJBKV3vDgGeoY1U4/edit#heading=h.s2n1ryifz5dk" TargetMode="External"/><Relationship Id="rId32" Type="http://schemas.openxmlformats.org/officeDocument/2006/relationships/hyperlink" Target="http://go.corp.databricks.com/securitychampions" TargetMode="External"/><Relationship Id="rId35" Type="http://schemas.openxmlformats.org/officeDocument/2006/relationships/hyperlink" Target="https://docs.google.com/document/d/1Ck0aiOgKo_dT_hvfCdYS2lL73F5ty0mFyEQvyh_i6bg/edit#heading=h.hj5xoca5wwu7" TargetMode="External"/><Relationship Id="rId34" Type="http://schemas.openxmlformats.org/officeDocument/2006/relationships/hyperlink" Target="https://docs.google.com/document/d/1CHjYnE4WWhq4IsFv981ftR_R7SeCJBKV3vDgGeoY1U4/edit#heading=h.m2zvwvhhmyz" TargetMode="External"/><Relationship Id="rId37" Type="http://schemas.openxmlformats.org/officeDocument/2006/relationships/hyperlink" Target="https://excalidraw.com/" TargetMode="External"/><Relationship Id="rId36" Type="http://schemas.openxmlformats.org/officeDocument/2006/relationships/hyperlink" Target="https://mermaid.live/" TargetMode="External"/><Relationship Id="rId39" Type="http://schemas.openxmlformats.org/officeDocument/2006/relationships/hyperlink" Target="https://docs.google.com/document/d/1Ck0aiOgKo_dT_hvfCdYS2lL73F5ty0mFyEQvyh_i6bg/edit#heading=h.w5vc8p142xkf" TargetMode="External"/><Relationship Id="rId38" Type="http://schemas.openxmlformats.org/officeDocument/2006/relationships/hyperlink" Target="https://docs.google.com/document/d/1Ck0aiOgKo_dT_hvfCdYS2lL73F5ty0mFyEQvyh_i6bg/edit#heading=h.otwbqeh6niu" TargetMode="External"/><Relationship Id="rId62" Type="http://schemas.openxmlformats.org/officeDocument/2006/relationships/header" Target="header1.xml"/><Relationship Id="rId61" Type="http://schemas.openxmlformats.org/officeDocument/2006/relationships/hyperlink" Target="https://databricks.com/learn/labs" TargetMode="External"/><Relationship Id="rId20" Type="http://schemas.openxmlformats.org/officeDocument/2006/relationships/hyperlink" Target="mailto:alexander.warnecke@databricks.com" TargetMode="External"/><Relationship Id="rId22" Type="http://schemas.openxmlformats.org/officeDocument/2006/relationships/image" Target="media/image1.png"/><Relationship Id="rId21" Type="http://schemas.openxmlformats.org/officeDocument/2006/relationships/hyperlink" Target="https://databricks.atlassian.net/browse/AISEC-104" TargetMode="External"/><Relationship Id="rId24" Type="http://schemas.openxmlformats.org/officeDocument/2006/relationships/hyperlink" Target="http://go/labs/healthy" TargetMode="External"/><Relationship Id="rId23" Type="http://schemas.openxmlformats.org/officeDocument/2006/relationships/image" Target="media/image2.png"/><Relationship Id="rId60" Type="http://schemas.openxmlformats.org/officeDocument/2006/relationships/hyperlink" Target="http://go/blogprocess" TargetMode="External"/><Relationship Id="rId26" Type="http://schemas.openxmlformats.org/officeDocument/2006/relationships/hyperlink" Target="mailto:labs@databricks.com" TargetMode="External"/><Relationship Id="rId25" Type="http://schemas.openxmlformats.org/officeDocument/2006/relationships/hyperlink" Target="https://drive.google.com/drive/u/0/folders/1LR5JHHP8g3PRAo_fC27RWaJnjEgdBVXW" TargetMode="External"/><Relationship Id="rId28" Type="http://schemas.openxmlformats.org/officeDocument/2006/relationships/hyperlink" Target="https://github.com/databrickslabs" TargetMode="External"/><Relationship Id="rId27" Type="http://schemas.openxmlformats.org/officeDocument/2006/relationships/hyperlink" Target="mailto:labs-oss@databricks.com" TargetMode="External"/><Relationship Id="rId29" Type="http://schemas.openxmlformats.org/officeDocument/2006/relationships/hyperlink" Target="mailto:labs-oss@databricks.com" TargetMode="External"/><Relationship Id="rId51" Type="http://schemas.openxmlformats.org/officeDocument/2006/relationships/hyperlink" Target="https://databricks.atlassian.net/browse/AISEC-104" TargetMode="External"/><Relationship Id="rId50" Type="http://schemas.openxmlformats.org/officeDocument/2006/relationships/hyperlink" Target="https://databricks.atlassian.net/browse/SDR-3693" TargetMode="External"/><Relationship Id="rId53" Type="http://schemas.openxmlformats.org/officeDocument/2006/relationships/hyperlink" Target="https://databricks.atlassian.net/jira/software/c/projects/LPP/boards/716" TargetMode="External"/><Relationship Id="rId52" Type="http://schemas.openxmlformats.org/officeDocument/2006/relationships/hyperlink" Target="http://go/designdoc/legal" TargetMode="External"/><Relationship Id="rId11" Type="http://schemas.openxmlformats.org/officeDocument/2006/relationships/hyperlink" Target="https://go/ontos" TargetMode="External"/><Relationship Id="rId55" Type="http://schemas.openxmlformats.org/officeDocument/2006/relationships/hyperlink" Target="https://databricks.atlassian.net/browse/LPP-4515" TargetMode="External"/><Relationship Id="rId10" Type="http://schemas.openxmlformats.org/officeDocument/2006/relationships/hyperlink" Target="mailto:joshua.green@databricks.com" TargetMode="External"/><Relationship Id="rId54" Type="http://schemas.openxmlformats.org/officeDocument/2006/relationships/hyperlink" Target="mailto:legal-product@databricks.com" TargetMode="External"/><Relationship Id="rId13" Type="http://schemas.openxmlformats.org/officeDocument/2006/relationships/hyperlink" Target="https://docs.google.com/document/d/1Ck0aiOgKo_dT_hvfCdYS2lL73F5ty0mFyEQvyh_i6bg/edit#heading=h.95o571yeq3ar" TargetMode="External"/><Relationship Id="rId57" Type="http://schemas.openxmlformats.org/officeDocument/2006/relationships/hyperlink" Target="http://go/labs/healthy" TargetMode="External"/><Relationship Id="rId12" Type="http://schemas.openxmlformats.org/officeDocument/2006/relationships/hyperlink" Target="https://docs.google.com/document/d/1Ck0aiOgKo_dT_hvfCdYS2lL73F5ty0mFyEQvyh_i6bg/edit#heading=h.95o571yeq3ar" TargetMode="External"/><Relationship Id="rId56" Type="http://schemas.openxmlformats.org/officeDocument/2006/relationships/hyperlink" Target="https://databricks.atlassian.net/browse/LPP-4598" TargetMode="External"/><Relationship Id="rId15" Type="http://schemas.openxmlformats.org/officeDocument/2006/relationships/hyperlink" Target="mailto:raj.gossain@databricks.com" TargetMode="External"/><Relationship Id="rId59" Type="http://schemas.openxmlformats.org/officeDocument/2006/relationships/hyperlink" Target="https://databrickslabs.github.io/dbldatagen/public_docs/index.html" TargetMode="External"/><Relationship Id="rId14" Type="http://schemas.openxmlformats.org/officeDocument/2006/relationships/hyperlink" Target="mailto:jason@databricks.com" TargetMode="External"/><Relationship Id="rId58" Type="http://schemas.openxmlformats.org/officeDocument/2006/relationships/hyperlink" Target="https://docs.google.com/document/d/1lhJnhQzoQ8UEtJM7HEz2VtR59a4oWpInl00GSdfFC54/edit#heading=h.za5rmhfdbthy" TargetMode="External"/><Relationship Id="rId17" Type="http://schemas.openxmlformats.org/officeDocument/2006/relationships/hyperlink" Target="https://databricks.atlassian.net/browse/LPP-4515" TargetMode="External"/><Relationship Id="rId16" Type="http://schemas.openxmlformats.org/officeDocument/2006/relationships/hyperlink" Target="mailto:shebli.mikailli@databricks.com" TargetMode="External"/><Relationship Id="rId19" Type="http://schemas.openxmlformats.org/officeDocument/2006/relationships/hyperlink" Target="https://databricks.atlassian.net/browse/SDR-3693" TargetMode="External"/><Relationship Id="rId18" Type="http://schemas.openxmlformats.org/officeDocument/2006/relationships/hyperlink" Target="mailto:hamza.tahmi@databric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SemiBold-regular.ttf"/><Relationship Id="rId2" Type="http://schemas.openxmlformats.org/officeDocument/2006/relationships/font" Target="fonts/BarlowSemiBold-bold.ttf"/><Relationship Id="rId3" Type="http://schemas.openxmlformats.org/officeDocument/2006/relationships/font" Target="fonts/BarlowSemiBold-italic.ttf"/><Relationship Id="rId4" Type="http://schemas.openxmlformats.org/officeDocument/2006/relationships/font" Target="fonts/BarlowSemiBold-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_rels/header1.xml.rels><?xml version="1.0" encoding="UTF-8" standalone="yes"?><Relationships xmlns="http://schemas.openxmlformats.org/package/2006/relationships"><Relationship Id="rId1" Type="http://schemas.openxmlformats.org/officeDocument/2006/relationships/hyperlink" Target="http://go/labs/propo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