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0F8E9E8B"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UaMMA&#10;AADbAAAADwAAAGRycy9kb3ducmV2LnhtbESPQW/CMAyF75P2HyJP2m2k4zChQkAwaRoThwk27iYx&#10;bUXjVEloy7+fD5O42XrP731erEbfqp5iagIbeJ0UoIhtcA1XBn5/Pl5moFJGdtgGJgM3SrBaPj4s&#10;sHRh4D31h1wpCeFUooE6567UOtmaPKZJ6IhFO4foMcsaK+0iDhLuWz0tijftsWFpqLGj95rs5XD1&#10;Bo7hvBm8PfFXf/turp+7aO1sZ8zz07ieg8o05rv5/3rrBF/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UaMMAAADbAAAADwAAAAAAAAAAAAAAAACYAgAAZHJzL2Rv&#10;d25yZXYueG1sUEsFBgAAAAAEAAQA9QAAAIgDA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1JjcMA&#10;AADbAAAADwAAAGRycy9kb3ducmV2LnhtbERPTWvCQBC9F/wPywi9FN0opUp0FZEWUi+1NgePY3bM&#10;BrOzIbuN8d+7QqG3ebzPWa57W4uOWl85VjAZJyCIC6crLhXkPx+jOQgfkDXWjknBjTysV4OnJaba&#10;XfmbukMoRQxhn6ICE0KTSukLQxb92DXEkTu71mKIsC2lbvEaw20tp0nyJi1WHBsMNrQ1VFwOv1bB&#10;y9f7q/nMdsk+6/K8qY+n2XY6U+p52G8WIAL14V/85850nD+Bxy/x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1JjcMAAADbAAAADwAAAAAAAAAAAAAAAACYAgAAZHJzL2Rv&#10;d25yZXYueG1sUEsFBgAAAAAEAAQA9QAAAIgD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AD79E9" w:rsidRDefault="005C4E95">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5C4E95" w:rsidRPr="00AD79E9" w:rsidRDefault="005C4E95">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AD79E9" w:rsidRDefault="005C4E95"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5C4E95" w:rsidRPr="00AD79E9" w:rsidRDefault="005C4E95"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AD79E9" w:rsidRDefault="005C4E95"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5C4E95" w:rsidRPr="00C56D9A" w:rsidRDefault="005C4E95"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5C4E95" w:rsidRPr="00AD79E9" w:rsidRDefault="005C4E95"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5C4E95" w:rsidRPr="00C56D9A" w:rsidRDefault="005C4E95"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792B6E" w:rsidRDefault="005C4E95">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5C4E95" w:rsidRPr="00792B6E" w:rsidRDefault="005C4E95">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792B6E" w:rsidRDefault="005C4E95"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5C4E95" w:rsidRPr="00792B6E" w:rsidRDefault="005C4E95"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792B6E" w:rsidRDefault="005C4E95"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5C4E95" w:rsidRPr="00792B6E" w:rsidRDefault="005C4E95"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5C4E95" w:rsidRPr="00D5381F" w:rsidRDefault="005C4E95"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5C4E95" w:rsidRPr="00581FB7" w:rsidRDefault="005C4E95"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5C4E95" w:rsidRPr="00792B6E" w:rsidRDefault="005C4E95"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5C4E95" w:rsidRPr="00D5381F" w:rsidRDefault="005C4E95"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5C4E95" w:rsidRPr="00D5381F" w:rsidRDefault="005C4E95"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5C4E95" w:rsidRPr="00581FB7" w:rsidRDefault="005C4E95"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5C4E95" w:rsidRPr="00792B6E" w:rsidRDefault="005C4E95"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w:t>
        </w:r>
        <w:r w:rsidR="001043EF" w:rsidRPr="00782999">
          <w:rPr>
            <w:rStyle w:val="Hyperlink"/>
            <w:noProof/>
          </w:rPr>
          <w:t>s</w:t>
        </w:r>
        <w:r w:rsidR="001043EF" w:rsidRPr="00782999">
          <w:rPr>
            <w:rStyle w:val="Hyperlink"/>
            <w:noProof/>
          </w:rPr>
          <w:t>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5C4E95">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5C4E95">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cstheme="minorHAnsi"/>
          <w:sz w:val="24"/>
          <w:szCs w:val="24"/>
        </w:rPr>
      </w:pPr>
      <w:bookmarkStart w:id="8" w:name="_Toc490226214"/>
      <w:r w:rsidRPr="005C37E2">
        <w:rPr>
          <w:rFonts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cstheme="minorHAnsi"/>
        </w:rPr>
      </w:pPr>
      <w:bookmarkStart w:id="11" w:name="_Toc490226216"/>
      <w:r w:rsidRPr="001043EF">
        <w:rPr>
          <w:rFonts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cstheme="minorHAnsi"/>
        </w:rPr>
      </w:pPr>
      <w:bookmarkStart w:id="12" w:name="_Toc490226217"/>
      <w:r w:rsidRPr="001043EF">
        <w:rPr>
          <w:rFonts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cstheme="minorHAnsi"/>
        </w:rPr>
      </w:pPr>
      <w:bookmarkStart w:id="13" w:name="_Toc490226218"/>
      <w:r w:rsidRPr="001043EF">
        <w:rPr>
          <w:rFonts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cstheme="minorHAnsi"/>
        </w:rPr>
      </w:pPr>
      <w:bookmarkStart w:id="16" w:name="_Toc490226221"/>
      <w:r w:rsidRPr="001043EF">
        <w:rPr>
          <w:rFonts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cstheme="minorHAnsi"/>
        </w:rPr>
      </w:pPr>
      <w:bookmarkStart w:id="17" w:name="_Toc490226222"/>
      <w:r w:rsidRPr="001043EF">
        <w:rPr>
          <w:rFonts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cstheme="minorHAnsi"/>
        </w:rPr>
      </w:pPr>
      <w:bookmarkStart w:id="18" w:name="_Toc490226223"/>
      <w:r w:rsidRPr="001043EF">
        <w:rPr>
          <w:rFonts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cstheme="minorHAnsi"/>
        </w:rPr>
      </w:pPr>
      <w:bookmarkStart w:id="20" w:name="_Toc490226224"/>
      <w:r w:rsidRPr="001043EF">
        <w:rPr>
          <w:rFonts w:cstheme="minorHAnsi"/>
        </w:rPr>
        <w:t>2.7 Assumptions</w:t>
      </w:r>
      <w:r w:rsidR="005919A0" w:rsidRPr="001043EF">
        <w:rPr>
          <w:rFonts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cstheme="minorHAnsi"/>
        </w:rPr>
      </w:pPr>
      <w:r w:rsidRPr="001043EF">
        <w:rPr>
          <w:rFonts w:cstheme="minorHAnsi"/>
          <w:sz w:val="24"/>
          <w:szCs w:val="24"/>
        </w:rPr>
        <w:br w:type="page"/>
      </w:r>
      <w:bookmarkStart w:id="21" w:name="_Toc490226225"/>
      <w:r w:rsidR="005919A0" w:rsidRPr="001043EF">
        <w:rPr>
          <w:rFonts w:cstheme="minorHAnsi"/>
        </w:rPr>
        <w:lastRenderedPageBreak/>
        <w:t>3. Sys</w:t>
      </w:r>
      <w:r w:rsidR="00243362" w:rsidRPr="001043EF">
        <w:rPr>
          <w:rFonts w:cstheme="minorHAnsi"/>
        </w:rPr>
        <w:t>tem Features</w:t>
      </w:r>
      <w:bookmarkEnd w:id="21"/>
    </w:p>
    <w:p w:rsidR="00DB170F" w:rsidRPr="001043EF" w:rsidRDefault="00633A0D" w:rsidP="00200707">
      <w:pPr>
        <w:pStyle w:val="Heading2"/>
        <w:rPr>
          <w:rFonts w:cstheme="minorHAnsi"/>
        </w:rPr>
      </w:pPr>
      <w:bookmarkStart w:id="22" w:name="_Toc490226226"/>
      <w:r w:rsidRPr="001043EF">
        <w:rPr>
          <w:rFonts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cstheme="minorHAnsi"/>
        </w:rPr>
      </w:pPr>
      <w:bookmarkStart w:id="23" w:name="page6"/>
      <w:bookmarkStart w:id="24" w:name="_Toc490226227"/>
      <w:bookmarkEnd w:id="23"/>
      <w:r>
        <w:rPr>
          <w:rFonts w:cstheme="minorHAnsi"/>
        </w:rPr>
        <w:lastRenderedPageBreak/>
        <w:t>U</w:t>
      </w:r>
      <w:r w:rsidR="000E7957" w:rsidRPr="001043EF">
        <w:rPr>
          <w:rFonts w:cstheme="minorHAnsi"/>
        </w:rPr>
        <w:t xml:space="preserve">se Case 1.0: </w:t>
      </w:r>
      <w:bookmarkEnd w:id="24"/>
      <w:r w:rsidR="00166E7C">
        <w:rPr>
          <w:rFonts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users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cstheme="minorHAnsi"/>
        </w:rPr>
      </w:pPr>
      <w:bookmarkStart w:id="26" w:name="_Toc490226229"/>
      <w:r>
        <w:rPr>
          <w:rFonts w:cstheme="minorHAnsi"/>
        </w:rPr>
        <w:lastRenderedPageBreak/>
        <w:t>Use Case 2</w:t>
      </w:r>
      <w:r w:rsidRPr="001043EF">
        <w:rPr>
          <w:rFonts w:cstheme="minorHAnsi"/>
        </w:rPr>
        <w:t xml:space="preserve">.0: </w:t>
      </w:r>
      <w:r>
        <w:rPr>
          <w:rFonts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2.1</w:t>
      </w:r>
      <w:r w:rsidRPr="001043EF">
        <w:rPr>
          <w:rFonts w:cstheme="minorHAnsi"/>
        </w:rPr>
        <w:t xml:space="preserve">: </w:t>
      </w:r>
      <w:r>
        <w:rPr>
          <w:rFonts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S3</w:t>
            </w:r>
            <w:r w:rsidR="00E32851">
              <w:rPr>
                <w:rFonts w:asciiTheme="minorHAnsi" w:eastAsia="SimSun" w:hAnsiTheme="minorHAnsi" w:cstheme="minorHAnsi"/>
                <w:color w:val="000000"/>
                <w:sz w:val="24"/>
                <w:szCs w:val="24"/>
                <w:lang w:eastAsia="zh-CN"/>
              </w:rPr>
              <w:t>,Device.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cstheme="minorHAnsi"/>
        </w:rPr>
      </w:pPr>
      <w:r w:rsidRPr="007933B9">
        <w:rPr>
          <w:rFonts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who is interacting with the application, Amazon Identity Provider, Amazon Web Service Cognito, STS(Security Token Service) and DynamoDB</w:t>
            </w:r>
            <w:r w:rsidR="0074491F" w:rsidRPr="00236EE3">
              <w:rPr>
                <w:rFonts w:asciiTheme="minorHAnsi" w:eastAsia="SimSun" w:hAnsiTheme="minorHAnsi" w:cstheme="minorHAnsi"/>
                <w:color w:val="000000"/>
                <w:sz w:val="24"/>
                <w:szCs w:val="24"/>
                <w:lang w:eastAsia="zh-CN"/>
              </w:rPr>
              <w:t xml:space="preserve"> and Login activity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has the mobile application in mobile device and  account(User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w:t>
            </w:r>
            <w:r w:rsidR="000B32B3" w:rsidRPr="00236EE3">
              <w:rPr>
                <w:rFonts w:asciiTheme="minorHAnsi" w:eastAsia="SimSun" w:hAnsiTheme="minorHAnsi" w:cstheme="minorHAnsi"/>
                <w:color w:val="000000"/>
                <w:sz w:val="24"/>
                <w:szCs w:val="24"/>
                <w:lang w:eastAsia="zh-CN"/>
              </w:rPr>
              <w:t xml:space="preserve">: </w:t>
            </w:r>
            <w:r w:rsidR="0074491F" w:rsidRPr="00236EE3">
              <w:rPr>
                <w:rFonts w:asciiTheme="minorHAnsi" w:eastAsia="SimSun" w:hAnsiTheme="minorHAnsi" w:cstheme="minorHAnsi"/>
                <w:color w:val="000000"/>
                <w:sz w:val="24"/>
                <w:szCs w:val="24"/>
                <w:lang w:eastAsia="zh-CN"/>
              </w:rPr>
              <w:t>Activity</w:t>
            </w:r>
            <w:r w:rsidR="000B32B3" w:rsidRPr="00236EE3">
              <w:rPr>
                <w:rFonts w:asciiTheme="minorHAnsi" w:eastAsia="SimSun" w:hAnsiTheme="minorHAnsi" w:cstheme="minorHAnsi"/>
                <w:color w:val="000000"/>
                <w:sz w:val="24"/>
                <w:szCs w:val="24"/>
                <w:lang w:eastAsia="zh-CN"/>
              </w:rPr>
              <w:t xml:space="preserve"> display Login Screen</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2: User select the Forgot Password in Login Screen to recover user’s password.</w:t>
            </w:r>
          </w:p>
          <w:p w:rsidR="00236EE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236EE3" w:rsidRPr="00236EE3">
              <w:rPr>
                <w:rFonts w:asciiTheme="minorHAnsi" w:eastAsia="SimSun" w:hAnsiTheme="minorHAnsi" w:cstheme="minorHAnsi"/>
                <w:color w:val="000000"/>
                <w:sz w:val="24"/>
                <w:szCs w:val="24"/>
                <w:lang w:eastAsia="zh-CN"/>
              </w:rPr>
              <w:t xml:space="preserve">3: The activity </w:t>
            </w:r>
            <w:r w:rsidR="00081C1E" w:rsidRPr="00236EE3">
              <w:rPr>
                <w:rFonts w:asciiTheme="minorHAnsi" w:eastAsia="SimSun" w:hAnsiTheme="minorHAnsi" w:cstheme="minorHAnsi"/>
                <w:color w:val="000000"/>
                <w:sz w:val="24"/>
                <w:szCs w:val="24"/>
                <w:lang w:eastAsia="zh-CN"/>
              </w:rPr>
              <w:t>requests</w:t>
            </w:r>
            <w:r w:rsidR="00236EE3" w:rsidRPr="00236EE3">
              <w:rPr>
                <w:rFonts w:asciiTheme="minorHAnsi" w:eastAsia="SimSun" w:hAnsiTheme="minorHAnsi" w:cstheme="minorHAnsi"/>
                <w:color w:val="000000"/>
                <w:sz w:val="24"/>
                <w:szCs w:val="24"/>
                <w:lang w:eastAsia="zh-CN"/>
              </w:rPr>
              <w:t xml:space="preserve"> the user for password recovery method (Email/Short Message Service).</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3</w:t>
            </w:r>
            <w:r w:rsidR="000B32B3" w:rsidRPr="00236EE3">
              <w:rPr>
                <w:rFonts w:asciiTheme="minorHAnsi" w:eastAsia="SimSun" w:hAnsiTheme="minorHAnsi" w:cstheme="minorHAnsi"/>
                <w:color w:val="000000"/>
                <w:sz w:val="24"/>
                <w:szCs w:val="24"/>
                <w:lang w:eastAsia="zh-CN"/>
              </w:rPr>
              <w:t xml:space="preserve">: User choose the Recovery method. </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5</w:t>
            </w:r>
            <w:r w:rsidR="000B32B3" w:rsidRPr="00236EE3">
              <w:rPr>
                <w:rFonts w:asciiTheme="minorHAnsi" w:eastAsia="SimSun" w:hAnsiTheme="minorHAnsi" w:cstheme="minorHAnsi"/>
                <w:color w:val="000000"/>
                <w:sz w:val="24"/>
                <w:szCs w:val="24"/>
                <w:lang w:eastAsia="zh-CN"/>
              </w:rPr>
              <w:t xml:space="preserve">: (Backend) </w:t>
            </w:r>
            <w:r w:rsidRPr="00236EE3">
              <w:rPr>
                <w:rFonts w:asciiTheme="minorHAnsi" w:eastAsia="SimSun" w:hAnsiTheme="minorHAnsi" w:cstheme="minorHAnsi"/>
                <w:color w:val="000000"/>
                <w:sz w:val="24"/>
                <w:szCs w:val="24"/>
                <w:lang w:eastAsia="zh-CN"/>
              </w:rPr>
              <w:t>The activity</w:t>
            </w:r>
            <w:r w:rsidR="000B32B3" w:rsidRPr="00236EE3">
              <w:rPr>
                <w:rFonts w:asciiTheme="minorHAnsi" w:eastAsia="SimSun" w:hAnsiTheme="minorHAnsi" w:cstheme="minorHAnsi"/>
                <w:color w:val="000000"/>
                <w:sz w:val="24"/>
                <w:szCs w:val="24"/>
                <w:lang w:eastAsia="zh-CN"/>
              </w:rPr>
              <w:t xml:space="preserve"> and AWS Cognito exchange the identities (Authenticated identities or Guest identities).</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Step 6: After Exchange, AWS STS (Security Token Service) send the temporary token to End user’s email or phone (SMS) </w:t>
            </w:r>
            <w:r w:rsidR="00236EE3" w:rsidRPr="00236EE3">
              <w:rPr>
                <w:rFonts w:asciiTheme="minorHAnsi" w:eastAsia="SimSun" w:hAnsiTheme="minorHAnsi" w:cstheme="minorHAnsi"/>
                <w:color w:val="000000"/>
                <w:sz w:val="24"/>
                <w:szCs w:val="24"/>
                <w:lang w:eastAsia="zh-CN"/>
              </w:rPr>
              <w:t>based</w:t>
            </w:r>
            <w:r w:rsidRPr="00236EE3">
              <w:rPr>
                <w:rFonts w:asciiTheme="minorHAnsi" w:eastAsia="SimSun" w:hAnsiTheme="minorHAnsi" w:cstheme="minorHAnsi"/>
                <w:color w:val="000000"/>
                <w:sz w:val="24"/>
                <w:szCs w:val="24"/>
                <w:lang w:eastAsia="zh-CN"/>
              </w:rPr>
              <w:t xml:space="preserve"> on </w:t>
            </w:r>
            <w:r w:rsidR="00236EE3" w:rsidRPr="00236EE3">
              <w:rPr>
                <w:rFonts w:asciiTheme="minorHAnsi" w:eastAsia="SimSun" w:hAnsiTheme="minorHAnsi" w:cstheme="minorHAnsi"/>
                <w:color w:val="000000"/>
                <w:sz w:val="24"/>
                <w:szCs w:val="24"/>
                <w:lang w:eastAsia="zh-CN"/>
              </w:rPr>
              <w:t xml:space="preserve">the </w:t>
            </w:r>
            <w:r w:rsidRPr="00236EE3">
              <w:rPr>
                <w:rFonts w:asciiTheme="minorHAnsi" w:eastAsia="SimSun" w:hAnsiTheme="minorHAnsi" w:cstheme="minorHAnsi"/>
                <w:color w:val="000000"/>
                <w:sz w:val="24"/>
                <w:szCs w:val="24"/>
                <w:lang w:eastAsia="zh-CN"/>
              </w:rPr>
              <w:t>user</w:t>
            </w:r>
            <w:r w:rsidR="00236EE3" w:rsidRPr="00236EE3">
              <w:rPr>
                <w:rFonts w:asciiTheme="minorHAnsi" w:eastAsia="SimSun" w:hAnsiTheme="minorHAnsi" w:cstheme="minorHAnsi"/>
                <w:color w:val="000000"/>
                <w:sz w:val="24"/>
                <w:szCs w:val="24"/>
                <w:lang w:eastAsia="zh-CN"/>
              </w:rPr>
              <w:t>’s choice</w:t>
            </w:r>
            <w:r w:rsidRPr="00236EE3">
              <w:rPr>
                <w:rFonts w:asciiTheme="minorHAnsi" w:eastAsia="SimSun" w:hAnsiTheme="minorHAnsi" w:cstheme="minorHAnsi"/>
                <w:color w:val="000000"/>
                <w:sz w:val="24"/>
                <w:szCs w:val="24"/>
                <w:lang w:eastAsia="zh-CN"/>
              </w:rPr>
              <w:t xml:space="preserve"> in Step4.</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7: IF user input valid token, THEN end user can login to access the app. And then the app will display the reset password form to change user’s password.</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ALTERNATE Step 7: IF user input invalid token, THEN the app will display </w:t>
            </w:r>
            <w:r w:rsidR="00236EE3">
              <w:rPr>
                <w:rFonts w:asciiTheme="minorHAnsi" w:eastAsia="SimSun" w:hAnsiTheme="minorHAnsi" w:cstheme="minorHAnsi"/>
                <w:color w:val="000000"/>
                <w:sz w:val="24"/>
                <w:szCs w:val="24"/>
                <w:lang w:eastAsia="zh-CN"/>
              </w:rPr>
              <w:t>error message</w:t>
            </w:r>
            <w:r w:rsidRPr="00236EE3">
              <w:rPr>
                <w:rFonts w:asciiTheme="minorHAnsi" w:eastAsia="SimSun" w:hAnsiTheme="minorHAnsi" w:cstheme="minorHAnsi"/>
                <w:color w:val="000000"/>
                <w:sz w:val="24"/>
                <w:szCs w:val="24"/>
                <w:lang w:eastAsia="zh-CN"/>
              </w:rPr>
              <w:t>. And then resend the temporary token to user again.</w:t>
            </w:r>
          </w:p>
          <w:p w:rsidR="000B32B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8</w:t>
            </w:r>
            <w:r w:rsidR="00236EE3">
              <w:rPr>
                <w:rFonts w:asciiTheme="minorHAnsi" w:eastAsia="SimSun" w:hAnsiTheme="minorHAnsi" w:cstheme="minorHAnsi"/>
                <w:color w:val="000000"/>
                <w:sz w:val="24"/>
                <w:szCs w:val="24"/>
                <w:lang w:eastAsia="zh-CN"/>
              </w:rPr>
              <w:t>:</w:t>
            </w:r>
            <w:r w:rsidR="00BF095F">
              <w:rPr>
                <w:rFonts w:asciiTheme="minorHAnsi" w:eastAsia="SimSun" w:hAnsiTheme="minorHAnsi" w:cstheme="minorHAnsi"/>
                <w:color w:val="000000"/>
                <w:sz w:val="24"/>
                <w:szCs w:val="24"/>
                <w:lang w:eastAsia="zh-CN"/>
              </w:rPr>
              <w:t xml:space="preserve"> The login activity</w:t>
            </w:r>
            <w:r w:rsidR="00236EE3">
              <w:rPr>
                <w:rFonts w:asciiTheme="minorHAnsi" w:eastAsia="SimSun" w:hAnsiTheme="minorHAnsi" w:cstheme="minorHAnsi"/>
                <w:color w:val="000000"/>
                <w:sz w:val="24"/>
                <w:szCs w:val="24"/>
                <w:lang w:eastAsia="zh-CN"/>
              </w:rPr>
              <w:t xml:space="preserve"> load change password activity</w:t>
            </w:r>
            <w:r w:rsidRPr="00236EE3">
              <w:rPr>
                <w:rFonts w:asciiTheme="minorHAnsi" w:eastAsia="SimSun" w:hAnsiTheme="minorHAnsi" w:cstheme="minorHAnsi"/>
                <w:color w:val="000000"/>
                <w:sz w:val="24"/>
                <w:szCs w:val="24"/>
                <w:lang w:eastAsia="zh-CN"/>
              </w:rPr>
              <w:t xml:space="preserve">. </w:t>
            </w:r>
          </w:p>
          <w:p w:rsidR="00BF095F" w:rsidRDefault="00BF095F"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9: The user enters new password and the system updates both local and central AWS DynamoDB database.</w:t>
            </w:r>
          </w:p>
          <w:p w:rsidR="00236EE3" w:rsidRPr="00236EE3" w:rsidRDefault="00236EE3" w:rsidP="00236EE3">
            <w:pPr>
              <w:spacing w:after="0" w:line="256" w:lineRule="auto"/>
              <w:jc w:val="both"/>
              <w:rPr>
                <w:rFonts w:asciiTheme="minorHAnsi" w:eastAsia="SimSun" w:hAnsiTheme="minorHAnsi" w:cstheme="minorHAnsi"/>
                <w:color w:val="000000"/>
                <w:sz w:val="24"/>
                <w:szCs w:val="24"/>
                <w:lang w:eastAsia="zh-CN"/>
              </w:rPr>
            </w:pPr>
          </w:p>
        </w:tc>
      </w:tr>
    </w:tbl>
    <w:p w:rsidR="00A04498" w:rsidRDefault="00A04498" w:rsidP="000B32B3">
      <w:pPr>
        <w:rPr>
          <w:rFonts w:ascii="Arial" w:eastAsiaTheme="minorEastAsia" w:hAnsi="Arial" w:cs="Arial"/>
          <w:sz w:val="24"/>
          <w:szCs w:val="24"/>
          <w:lang w:eastAsia="ko-KR"/>
        </w:rPr>
      </w:pPr>
    </w:p>
    <w:p w:rsidR="00236EE3" w:rsidRDefault="00236EE3" w:rsidP="000B32B3">
      <w:pPr>
        <w:rPr>
          <w:rFonts w:ascii="Arial" w:eastAsiaTheme="minorEastAsia" w:hAnsi="Arial" w:cs="Arial"/>
          <w:sz w:val="24"/>
          <w:szCs w:val="24"/>
          <w:lang w:eastAsia="ko-KR"/>
        </w:rPr>
      </w:pPr>
    </w:p>
    <w:p w:rsidR="00236EE3" w:rsidRPr="00A87BAD" w:rsidRDefault="00236EE3" w:rsidP="000B32B3">
      <w:pPr>
        <w:rPr>
          <w:rFonts w:ascii="Arial" w:eastAsiaTheme="minorEastAsia" w:hAnsi="Arial" w:cs="Arial"/>
          <w:sz w:val="24"/>
          <w:szCs w:val="24"/>
          <w:lang w:eastAsia="ko-KR"/>
        </w:rPr>
      </w:pPr>
    </w:p>
    <w:p w:rsidR="00741524" w:rsidRPr="001043EF" w:rsidRDefault="00741524" w:rsidP="00741524">
      <w:pPr>
        <w:pStyle w:val="Heading2"/>
        <w:rPr>
          <w:rFonts w:cstheme="minorHAnsi"/>
        </w:rPr>
      </w:pPr>
      <w:r>
        <w:rPr>
          <w:rFonts w:cstheme="minorHAnsi"/>
        </w:rPr>
        <w:lastRenderedPageBreak/>
        <w:t>Use Case 2.3</w:t>
      </w:r>
      <w:r w:rsidRPr="001043EF">
        <w:rPr>
          <w:rFonts w:cstheme="minorHAnsi"/>
        </w:rPr>
        <w:t xml:space="preserve">: </w:t>
      </w:r>
      <w:r>
        <w:rPr>
          <w:rFonts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236EE3"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DE495A" w:rsidRDefault="00DE495A" w:rsidP="00C04FC8">
      <w:pPr>
        <w:pStyle w:val="Heading2"/>
        <w:rPr>
          <w:rFonts w:cstheme="minorHAnsi"/>
        </w:rPr>
      </w:pPr>
    </w:p>
    <w:p w:rsidR="00DE495A" w:rsidRDefault="00DE495A">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cstheme="minorHAnsi"/>
        </w:rPr>
      </w:pPr>
      <w:r>
        <w:rPr>
          <w:rFonts w:cstheme="minorHAnsi"/>
        </w:rPr>
        <w:lastRenderedPageBreak/>
        <w:t>Use Case 3.0</w:t>
      </w:r>
      <w:r w:rsidR="00C04FC8" w:rsidRPr="001043EF">
        <w:rPr>
          <w:rFonts w:cstheme="minorHAnsi"/>
        </w:rPr>
        <w:t xml:space="preserve">: </w:t>
      </w:r>
      <w:r w:rsidR="00B45B16">
        <w:rPr>
          <w:rFonts w:cstheme="minorHAnsi"/>
        </w:rPr>
        <w:t>Import</w:t>
      </w:r>
      <w:r w:rsidR="004B0D7C">
        <w:rPr>
          <w:rFonts w:cstheme="minorHAnsi"/>
        </w:rPr>
        <w:t xml:space="preserve"> d</w:t>
      </w:r>
      <w:r w:rsidR="0086120F">
        <w:rPr>
          <w:rFonts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4.0</w:t>
      </w:r>
      <w:r w:rsidRPr="001043EF">
        <w:rPr>
          <w:rFonts w:cstheme="minorHAnsi"/>
        </w:rPr>
        <w:t xml:space="preserve">: </w:t>
      </w:r>
      <w:r>
        <w:rPr>
          <w:rFonts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w:t>
            </w:r>
            <w:r w:rsidR="007D2770">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password used to encrypt this document as well as the location</w:t>
            </w:r>
            <w:r w:rsidR="00500BBE">
              <w:rPr>
                <w:rFonts w:asciiTheme="minorHAnsi" w:eastAsia="SimSun" w:hAnsiTheme="minorHAnsi" w:cstheme="minorHAnsi"/>
                <w:color w:val="000000"/>
                <w:sz w:val="24"/>
                <w:szCs w:val="24"/>
                <w:lang w:eastAsia="zh-CN"/>
              </w:rPr>
              <w:t xml:space="preserve"> of data</w:t>
            </w:r>
            <w:r>
              <w:rPr>
                <w:rFonts w:asciiTheme="minorHAnsi" w:eastAsia="SimSun" w:hAnsiTheme="minorHAnsi" w:cstheme="minorHAnsi"/>
                <w:color w:val="000000"/>
                <w:sz w:val="24"/>
                <w:szCs w:val="24"/>
                <w:lang w:eastAsia="zh-CN"/>
              </w:rPr>
              <w:t xml:space="preserve">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5.0</w:t>
      </w:r>
      <w:r w:rsidRPr="001043EF">
        <w:rPr>
          <w:rFonts w:cstheme="minorHAnsi"/>
        </w:rPr>
        <w:t xml:space="preserve">: </w:t>
      </w:r>
      <w:r>
        <w:rPr>
          <w:rFonts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cstheme="minorHAnsi"/>
        </w:rPr>
      </w:pPr>
      <w:r w:rsidRPr="008435EB">
        <w:rPr>
          <w:rFonts w:cstheme="minorHAnsi"/>
        </w:rPr>
        <w:lastRenderedPageBreak/>
        <w:t xml:space="preserve">Use Case 6.0 Delete </w:t>
      </w:r>
      <w:r w:rsidRPr="008435EB">
        <w:rPr>
          <w:rFonts w:eastAsiaTheme="minorEastAsia"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cstheme="minorHAnsi"/>
        </w:rPr>
      </w:pPr>
      <w:r>
        <w:rPr>
          <w:rFonts w:cstheme="minorHAnsi"/>
        </w:rPr>
        <w:lastRenderedPageBreak/>
        <w:t>Use Case 7.0</w:t>
      </w:r>
      <w:r w:rsidRPr="001043EF">
        <w:rPr>
          <w:rFonts w:cstheme="minorHAnsi"/>
        </w:rPr>
        <w:t xml:space="preserve">: </w:t>
      </w:r>
      <w:r>
        <w:rPr>
          <w:rFonts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 xml:space="preserve">User select to recover </w:t>
            </w:r>
            <w:r w:rsidR="00DE495A">
              <w:rPr>
                <w:rFonts w:asciiTheme="minorHAnsi" w:eastAsia="SimSun" w:hAnsiTheme="minorHAnsi" w:cstheme="minorHAnsi"/>
                <w:color w:val="000000"/>
                <w:sz w:val="24"/>
                <w:szCs w:val="24"/>
                <w:lang w:eastAsia="zh-CN"/>
              </w:rPr>
              <w:t>a file</w:t>
            </w:r>
            <w:r w:rsidR="00E14C01">
              <w:rPr>
                <w:rFonts w:asciiTheme="minorHAnsi" w:eastAsia="SimSun" w:hAnsiTheme="minorHAnsi" w:cstheme="minorHAnsi"/>
                <w:color w:val="000000"/>
                <w:sz w:val="24"/>
                <w:szCs w:val="24"/>
                <w:lang w:eastAsia="zh-CN"/>
              </w:rPr>
              <w:t>.</w:t>
            </w:r>
          </w:p>
          <w:p w:rsidR="00DE495A"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Activity show the list of documents that are available to recover in the user’s current position</w:t>
            </w:r>
          </w:p>
          <w:p w:rsidR="009A12CC"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User select the desired file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DE495A">
              <w:rPr>
                <w:rFonts w:asciiTheme="minorHAnsi" w:eastAsia="SimSun" w:hAnsiTheme="minorHAnsi" w:cstheme="minorHAnsi"/>
                <w:color w:val="000000"/>
                <w:sz w:val="24"/>
                <w:szCs w:val="24"/>
                <w:lang w:eastAsia="zh-CN"/>
              </w:rPr>
              <w:t>tep 4:</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 xml:space="preserve">p </w:t>
            </w:r>
            <w:r w:rsidR="00DE495A">
              <w:rPr>
                <w:rFonts w:asciiTheme="minorHAnsi" w:eastAsia="SimSun" w:hAnsiTheme="minorHAnsi" w:cstheme="minorHAnsi"/>
                <w:color w:val="000000"/>
                <w:sz w:val="24"/>
                <w:szCs w:val="24"/>
                <w:lang w:eastAsia="zh-CN"/>
              </w:rPr>
              <w:t>file from AWS S3 and saves it to</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003C0C28">
              <w:rPr>
                <w:rFonts w:asciiTheme="minorHAnsi" w:eastAsia="SimSun" w:hAnsiTheme="minorHAnsi" w:cstheme="minorHAnsi"/>
                <w:color w:val="000000"/>
                <w:sz w:val="24"/>
                <w:szCs w:val="24"/>
                <w:lang w:eastAsia="zh-CN"/>
              </w:rPr>
              <w:t>: The user is notified.</w:t>
            </w:r>
          </w:p>
        </w:tc>
      </w:tr>
    </w:tbl>
    <w:p w:rsidR="00741524" w:rsidRDefault="00741524" w:rsidP="00365650"/>
    <w:p w:rsidR="00C6702B" w:rsidRDefault="00C6702B" w:rsidP="00365650"/>
    <w:p w:rsidR="000B32B3" w:rsidRPr="008435EB" w:rsidRDefault="000B32B3" w:rsidP="000B32B3">
      <w:pPr>
        <w:pStyle w:val="Heading2"/>
        <w:rPr>
          <w:rFonts w:eastAsiaTheme="minorEastAsia" w:cstheme="minorHAnsi"/>
          <w:lang w:eastAsia="ko-KR"/>
        </w:rPr>
      </w:pPr>
      <w:r w:rsidRPr="008435EB">
        <w:rPr>
          <w:rFonts w:cstheme="minorHAnsi"/>
        </w:rPr>
        <w:lastRenderedPageBreak/>
        <w:t xml:space="preserve">Use Case </w:t>
      </w:r>
      <w:r w:rsidRPr="008435EB">
        <w:rPr>
          <w:rFonts w:eastAsiaTheme="minorEastAsia" w:cstheme="minorHAnsi"/>
          <w:lang w:eastAsia="ko-KR"/>
        </w:rPr>
        <w:t>8</w:t>
      </w:r>
      <w:r w:rsidRPr="008435EB">
        <w:rPr>
          <w:rFonts w:cstheme="minorHAnsi"/>
        </w:rPr>
        <w:t>.0 Delete</w:t>
      </w:r>
      <w:r w:rsidRPr="008435EB">
        <w:rPr>
          <w:rFonts w:eastAsiaTheme="minorEastAsia"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compare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5C4E95" w:rsidRDefault="005C4E95">
      <w:pPr>
        <w:spacing w:after="0" w:line="240" w:lineRule="auto"/>
      </w:pPr>
    </w:p>
    <w:p w:rsidR="005C4E95" w:rsidRDefault="005C4E95">
      <w:pPr>
        <w:spacing w:after="0" w:line="240" w:lineRule="auto"/>
      </w:pPr>
      <w:r>
        <w:br w:type="page"/>
      </w:r>
    </w:p>
    <w:p w:rsidR="002502A7" w:rsidRDefault="002502A7" w:rsidP="002502A7">
      <w:pPr>
        <w:pStyle w:val="Heading1"/>
      </w:pPr>
      <w:r>
        <w:lastRenderedPageBreak/>
        <w:t>4. Sequence Diagram</w:t>
      </w:r>
    </w:p>
    <w:p w:rsidR="002502A7" w:rsidRDefault="002502A7" w:rsidP="002502A7">
      <w:pPr>
        <w:pStyle w:val="Heading2"/>
      </w:pPr>
      <w:r>
        <w:t>Sequence Diagram 1.0 Sign Up</w:t>
      </w:r>
    </w:p>
    <w:p w:rsidR="00547549" w:rsidRDefault="002502A7" w:rsidP="002502A7">
      <w:pPr>
        <w:pStyle w:val="Heading2"/>
      </w:pPr>
      <w:r w:rsidRPr="002502A7">
        <w:rPr>
          <w:noProof/>
        </w:rPr>
        <w:drawing>
          <wp:inline distT="0" distB="0" distL="0" distR="0">
            <wp:extent cx="6108700" cy="4507512"/>
            <wp:effectExtent l="0" t="0" r="6350" b="7620"/>
            <wp:docPr id="12" name="Picture 12" descr="C:\Users\Admin\Desktop\Fyp\Sequence DIagram\Sequence Diagram 1.0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yp\Sequence DIagram\Sequence Diagram 1.0 Sign 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4507512"/>
                    </a:xfrm>
                    <a:prstGeom prst="rect">
                      <a:avLst/>
                    </a:prstGeom>
                    <a:noFill/>
                    <a:ln>
                      <a:noFill/>
                    </a:ln>
                  </pic:spPr>
                </pic:pic>
              </a:graphicData>
            </a:graphic>
          </wp:inline>
        </w:drawing>
      </w:r>
    </w:p>
    <w:p w:rsidR="00547549" w:rsidRDefault="00547549">
      <w:pPr>
        <w:spacing w:after="0" w:line="240" w:lineRule="auto"/>
        <w:rPr>
          <w:rFonts w:ascii="Calibri Light" w:hAnsi="Calibri Light"/>
          <w:b/>
          <w:bCs/>
          <w:iCs/>
          <w:sz w:val="28"/>
          <w:szCs w:val="28"/>
        </w:rPr>
      </w:pPr>
      <w:r>
        <w:br w:type="page"/>
      </w:r>
    </w:p>
    <w:p w:rsidR="00547549" w:rsidRDefault="00547549" w:rsidP="00547549">
      <w:pPr>
        <w:pStyle w:val="Heading2"/>
      </w:pPr>
      <w:r>
        <w:lastRenderedPageBreak/>
        <w:t>Sequence Diagram 2.0 Log in</w:t>
      </w:r>
    </w:p>
    <w:p w:rsidR="00547549" w:rsidRPr="00547549" w:rsidRDefault="00547549" w:rsidP="00547549">
      <w:r w:rsidRPr="00547549">
        <w:rPr>
          <w:noProof/>
        </w:rPr>
        <w:drawing>
          <wp:inline distT="0" distB="0" distL="0" distR="0">
            <wp:extent cx="6108700" cy="5649974"/>
            <wp:effectExtent l="0" t="0" r="6350" b="8255"/>
            <wp:docPr id="16" name="Picture 16" descr="C:\Users\Admin\Desktop\Fyp\Sequence DIagram\Sequence Diagram 2.0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yp\Sequence DIagram\Sequence Diagram 2.0 Log 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5649974"/>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547549">
      <w:pPr>
        <w:pStyle w:val="Heading2"/>
      </w:pPr>
      <w:r>
        <w:lastRenderedPageBreak/>
        <w:t>Sequence Diagram 2.</w:t>
      </w:r>
      <w:r>
        <w:t>1</w:t>
      </w:r>
      <w:r>
        <w:t xml:space="preserve"> </w:t>
      </w:r>
      <w:r>
        <w:t>MAC Address Verification</w:t>
      </w:r>
    </w:p>
    <w:p w:rsidR="00547549" w:rsidRDefault="00547549" w:rsidP="002502A7">
      <w:pPr>
        <w:pStyle w:val="Heading2"/>
      </w:pPr>
      <w:r w:rsidRPr="00547549">
        <w:rPr>
          <w:noProof/>
        </w:rPr>
        <w:drawing>
          <wp:inline distT="0" distB="0" distL="0" distR="0">
            <wp:extent cx="6108700" cy="6309826"/>
            <wp:effectExtent l="0" t="0" r="6350" b="0"/>
            <wp:docPr id="18" name="Picture 18" descr="C:\Users\Admin\Desktop\Fyp\Sequence DIagram\Sequence Diagram 2.1 MAC Address 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yp\Sequence DIagram\Sequence Diagram 2.1 MAC Address Verifi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6309826"/>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547549">
      <w:pPr>
        <w:pStyle w:val="Heading2"/>
      </w:pPr>
      <w:r>
        <w:lastRenderedPageBreak/>
        <w:t>Sequence Diagram 2.</w:t>
      </w:r>
      <w:r>
        <w:t>3</w:t>
      </w:r>
      <w:r>
        <w:t xml:space="preserve"> </w:t>
      </w:r>
      <w:r>
        <w:t>Data Recovery</w:t>
      </w:r>
    </w:p>
    <w:p w:rsidR="00547549" w:rsidRDefault="00547549" w:rsidP="002502A7">
      <w:pPr>
        <w:pStyle w:val="Heading2"/>
      </w:pPr>
      <w:r w:rsidRPr="00547549">
        <w:rPr>
          <w:noProof/>
        </w:rPr>
        <w:drawing>
          <wp:inline distT="0" distB="0" distL="0" distR="0">
            <wp:extent cx="6108700" cy="3408331"/>
            <wp:effectExtent l="0" t="0" r="6350" b="1905"/>
            <wp:docPr id="19" name="Picture 19" descr="C:\Users\Admin\Desktop\Fyp\Sequence DIagram\Sequence Diagram 2.3 Data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yp\Sequence DIagram\Sequence Diagram 2.3 Data Recove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3408331"/>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2502A7">
      <w:pPr>
        <w:pStyle w:val="Heading2"/>
      </w:pPr>
      <w:r>
        <w:lastRenderedPageBreak/>
        <w:t>Sequence Diagram 4.0 View Document</w:t>
      </w:r>
    </w:p>
    <w:p w:rsidR="00547549" w:rsidRPr="00547549" w:rsidRDefault="00547549" w:rsidP="00547549">
      <w:pPr>
        <w:pStyle w:val="Heading2"/>
      </w:pPr>
      <w:r w:rsidRPr="00547549">
        <w:rPr>
          <w:noProof/>
        </w:rPr>
        <w:drawing>
          <wp:inline distT="0" distB="0" distL="0" distR="0">
            <wp:extent cx="4838700" cy="7548955"/>
            <wp:effectExtent l="0" t="0" r="0" b="0"/>
            <wp:docPr id="21" name="Picture 21" descr="C:\Users\Admin\Desktop\Fyp\Sequence DIagram\Sequence Diagram 4.0 View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Fyp\Sequence DIagram\Sequence Diagram 4.0 View Docu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3757" cy="7556845"/>
                    </a:xfrm>
                    <a:prstGeom prst="rect">
                      <a:avLst/>
                    </a:prstGeom>
                    <a:noFill/>
                    <a:ln>
                      <a:noFill/>
                    </a:ln>
                  </pic:spPr>
                </pic:pic>
              </a:graphicData>
            </a:graphic>
          </wp:inline>
        </w:drawing>
      </w:r>
    </w:p>
    <w:p w:rsidR="00547549" w:rsidRDefault="00547549" w:rsidP="002502A7">
      <w:pPr>
        <w:pStyle w:val="Heading2"/>
      </w:pPr>
      <w:r>
        <w:lastRenderedPageBreak/>
        <w:t xml:space="preserve">Sequence Diagram </w:t>
      </w:r>
      <w:r>
        <w:t>5.0 Data Backup</w:t>
      </w:r>
    </w:p>
    <w:p w:rsidR="00547549" w:rsidRDefault="00547549" w:rsidP="002502A7">
      <w:pPr>
        <w:pStyle w:val="Heading2"/>
      </w:pPr>
      <w:r>
        <w:rPr>
          <w:noProof/>
        </w:rPr>
        <w:drawing>
          <wp:inline distT="0" distB="0" distL="0" distR="0">
            <wp:extent cx="6108700" cy="4190365"/>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 Diagram 5.0 Data Backup.png"/>
                    <pic:cNvPicPr/>
                  </pic:nvPicPr>
                  <pic:blipFill>
                    <a:blip r:embed="rId20">
                      <a:extLst>
                        <a:ext uri="{28A0092B-C50C-407E-A947-70E740481C1C}">
                          <a14:useLocalDpi xmlns:a14="http://schemas.microsoft.com/office/drawing/2010/main" val="0"/>
                        </a:ext>
                      </a:extLst>
                    </a:blip>
                    <a:stretch>
                      <a:fillRect/>
                    </a:stretch>
                  </pic:blipFill>
                  <pic:spPr>
                    <a:xfrm>
                      <a:off x="0" y="0"/>
                      <a:ext cx="6108700" cy="4190365"/>
                    </a:xfrm>
                    <a:prstGeom prst="rect">
                      <a:avLst/>
                    </a:prstGeom>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2502A7">
      <w:pPr>
        <w:pStyle w:val="Heading2"/>
      </w:pPr>
      <w:r>
        <w:lastRenderedPageBreak/>
        <w:t xml:space="preserve">Sequence Diagram </w:t>
      </w:r>
      <w:r>
        <w:t>7</w:t>
      </w:r>
      <w:r>
        <w:t xml:space="preserve">.0 </w:t>
      </w:r>
      <w:r>
        <w:t>File Recovery</w:t>
      </w:r>
      <w:bookmarkStart w:id="27" w:name="_GoBack"/>
      <w:bookmarkEnd w:id="27"/>
    </w:p>
    <w:p w:rsidR="00741524" w:rsidRDefault="00547549" w:rsidP="002502A7">
      <w:pPr>
        <w:pStyle w:val="Heading2"/>
      </w:pPr>
      <w:r>
        <w:rPr>
          <w:noProof/>
        </w:rPr>
        <w:drawing>
          <wp:inline distT="0" distB="0" distL="0" distR="0">
            <wp:extent cx="6108700" cy="406209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ence Diagram 7.0 File Recovery.png"/>
                    <pic:cNvPicPr/>
                  </pic:nvPicPr>
                  <pic:blipFill>
                    <a:blip r:embed="rId21">
                      <a:extLst>
                        <a:ext uri="{28A0092B-C50C-407E-A947-70E740481C1C}">
                          <a14:useLocalDpi xmlns:a14="http://schemas.microsoft.com/office/drawing/2010/main" val="0"/>
                        </a:ext>
                      </a:extLst>
                    </a:blip>
                    <a:stretch>
                      <a:fillRect/>
                    </a:stretch>
                  </pic:blipFill>
                  <pic:spPr>
                    <a:xfrm>
                      <a:off x="0" y="0"/>
                      <a:ext cx="6108700" cy="4062095"/>
                    </a:xfrm>
                    <a:prstGeom prst="rect">
                      <a:avLst/>
                    </a:prstGeom>
                  </pic:spPr>
                </pic:pic>
              </a:graphicData>
            </a:graphic>
          </wp:inline>
        </w:drawing>
      </w:r>
      <w:r w:rsidR="00741524">
        <w:br w:type="page"/>
      </w:r>
    </w:p>
    <w:p w:rsidR="005919A0" w:rsidRPr="001043EF" w:rsidRDefault="002502A7" w:rsidP="008D4200">
      <w:pPr>
        <w:pStyle w:val="Heading1"/>
        <w:jc w:val="both"/>
        <w:rPr>
          <w:rFonts w:cstheme="minorHAnsi"/>
        </w:rPr>
      </w:pPr>
      <w:r>
        <w:rPr>
          <w:rFonts w:cstheme="minorHAnsi"/>
        </w:rPr>
        <w:lastRenderedPageBreak/>
        <w:t>5</w:t>
      </w:r>
      <w:r w:rsidR="005919A0" w:rsidRPr="001043EF">
        <w:rPr>
          <w:rFonts w:cstheme="minorHAnsi"/>
        </w:rPr>
        <w:t>. External Interface Requirements</w:t>
      </w:r>
      <w:bookmarkEnd w:id="26"/>
    </w:p>
    <w:p w:rsidR="005919A0" w:rsidRPr="001043EF" w:rsidRDefault="002502A7" w:rsidP="008D4200">
      <w:pPr>
        <w:pStyle w:val="Heading2"/>
        <w:jc w:val="both"/>
        <w:rPr>
          <w:rFonts w:cstheme="minorHAnsi"/>
          <w:sz w:val="24"/>
          <w:szCs w:val="24"/>
        </w:rPr>
      </w:pPr>
      <w:bookmarkStart w:id="28" w:name="_Toc490226231"/>
      <w:r>
        <w:rPr>
          <w:rFonts w:cstheme="minorHAnsi"/>
        </w:rPr>
        <w:t>5</w:t>
      </w:r>
      <w:r w:rsidR="0045288A">
        <w:rPr>
          <w:rFonts w:cstheme="minorHAnsi"/>
        </w:rPr>
        <w:t>.1</w:t>
      </w:r>
      <w:r w:rsidR="009905AB" w:rsidRPr="001043EF">
        <w:rPr>
          <w:rFonts w:cstheme="minorHAnsi"/>
        </w:rPr>
        <w:t xml:space="preserve"> </w:t>
      </w:r>
      <w:r w:rsidR="005919A0" w:rsidRPr="001043EF">
        <w:rPr>
          <w:rFonts w:cstheme="minorHAnsi"/>
        </w:rPr>
        <w:t>Hardware Interfaces</w:t>
      </w:r>
      <w:bookmarkEnd w:id="28"/>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2502A7" w:rsidP="008D4200">
      <w:pPr>
        <w:pStyle w:val="Heading2"/>
        <w:jc w:val="both"/>
        <w:rPr>
          <w:rFonts w:cstheme="minorHAnsi"/>
        </w:rPr>
      </w:pPr>
      <w:bookmarkStart w:id="29" w:name="_Toc490226232"/>
      <w:r>
        <w:rPr>
          <w:rFonts w:cstheme="minorHAnsi"/>
        </w:rPr>
        <w:t>5</w:t>
      </w:r>
      <w:r w:rsidR="0045288A">
        <w:rPr>
          <w:rFonts w:cstheme="minorHAnsi"/>
        </w:rPr>
        <w:t>.2</w:t>
      </w:r>
      <w:r w:rsidR="004779B9" w:rsidRPr="001043EF">
        <w:rPr>
          <w:rFonts w:cstheme="minorHAnsi"/>
        </w:rPr>
        <w:t xml:space="preserve"> </w:t>
      </w:r>
      <w:r w:rsidR="005919A0" w:rsidRPr="001043EF">
        <w:rPr>
          <w:rFonts w:cstheme="minorHAnsi"/>
        </w:rPr>
        <w:t>Software Interfaces</w:t>
      </w:r>
      <w:bookmarkEnd w:id="29"/>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2502A7" w:rsidP="008D4200">
      <w:pPr>
        <w:pStyle w:val="Heading2"/>
        <w:jc w:val="both"/>
        <w:rPr>
          <w:rFonts w:cstheme="minorHAnsi"/>
        </w:rPr>
      </w:pPr>
      <w:bookmarkStart w:id="30" w:name="_Toc490226233"/>
      <w:r>
        <w:rPr>
          <w:rFonts w:cstheme="minorHAnsi"/>
        </w:rPr>
        <w:t>5</w:t>
      </w:r>
      <w:r w:rsidR="0045288A">
        <w:rPr>
          <w:rFonts w:cstheme="minorHAnsi"/>
        </w:rPr>
        <w:t>.3</w:t>
      </w:r>
      <w:r w:rsidR="004779B9" w:rsidRPr="001043EF">
        <w:rPr>
          <w:rFonts w:cstheme="minorHAnsi"/>
        </w:rPr>
        <w:t xml:space="preserve"> </w:t>
      </w:r>
      <w:r w:rsidR="005919A0" w:rsidRPr="001043EF">
        <w:rPr>
          <w:rFonts w:cstheme="minorHAnsi"/>
        </w:rPr>
        <w:t>Communications Interfaces</w:t>
      </w:r>
      <w:bookmarkEnd w:id="30"/>
    </w:p>
    <w:p w:rsidR="008D7905" w:rsidRPr="008D7905" w:rsidRDefault="008D7905" w:rsidP="008D7905">
      <w:r>
        <w:t>The communication inter</w:t>
      </w:r>
      <w:r w:rsidR="0045288A">
        <w:t>face is handled by AWS mobile API. All information passed to the API will be encrypted by the application. The communication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2502A7" w:rsidP="00D936C1">
      <w:pPr>
        <w:pStyle w:val="Heading1"/>
        <w:jc w:val="both"/>
        <w:rPr>
          <w:rFonts w:cstheme="minorHAnsi"/>
        </w:rPr>
      </w:pPr>
      <w:bookmarkStart w:id="31" w:name="page7"/>
      <w:bookmarkStart w:id="32" w:name="_Toc490226234"/>
      <w:bookmarkEnd w:id="31"/>
      <w:r>
        <w:rPr>
          <w:rFonts w:cstheme="minorHAnsi"/>
        </w:rPr>
        <w:lastRenderedPageBreak/>
        <w:t>6</w:t>
      </w:r>
      <w:r w:rsidR="004E2FF6" w:rsidRPr="001043EF">
        <w:rPr>
          <w:rFonts w:cstheme="minorHAnsi"/>
        </w:rPr>
        <w:t xml:space="preserve">. </w:t>
      </w:r>
      <w:r w:rsidR="005919A0" w:rsidRPr="001043EF">
        <w:rPr>
          <w:rFonts w:cstheme="minorHAnsi"/>
        </w:rPr>
        <w:t>Non</w:t>
      </w:r>
      <w:r w:rsidR="00CF6C0D" w:rsidRPr="001043EF">
        <w:rPr>
          <w:rFonts w:cstheme="minorHAnsi"/>
        </w:rPr>
        <w:t>-</w:t>
      </w:r>
      <w:r w:rsidR="005919A0" w:rsidRPr="001043EF">
        <w:rPr>
          <w:rFonts w:cstheme="minorHAnsi"/>
        </w:rPr>
        <w:t>functional Requirements</w:t>
      </w:r>
      <w:bookmarkEnd w:id="32"/>
    </w:p>
    <w:p w:rsidR="005919A0" w:rsidRPr="001043EF" w:rsidRDefault="002502A7" w:rsidP="008D4200">
      <w:pPr>
        <w:pStyle w:val="Heading2"/>
        <w:jc w:val="both"/>
        <w:rPr>
          <w:rFonts w:cstheme="minorHAnsi"/>
          <w:sz w:val="24"/>
          <w:szCs w:val="24"/>
        </w:rPr>
      </w:pPr>
      <w:bookmarkStart w:id="33" w:name="_Toc490226235"/>
      <w:r>
        <w:rPr>
          <w:rFonts w:cstheme="minorHAnsi"/>
        </w:rPr>
        <w:t>6</w:t>
      </w:r>
      <w:r w:rsidR="009905AB" w:rsidRPr="001043EF">
        <w:rPr>
          <w:rFonts w:cstheme="minorHAnsi"/>
        </w:rPr>
        <w:t xml:space="preserve">.1 </w:t>
      </w:r>
      <w:r w:rsidR="005919A0" w:rsidRPr="001043EF">
        <w:rPr>
          <w:rFonts w:cstheme="minorHAnsi"/>
        </w:rPr>
        <w:t>Performance Requirements</w:t>
      </w:r>
      <w:bookmarkEnd w:id="33"/>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2502A7" w:rsidP="008D4200">
      <w:pPr>
        <w:pStyle w:val="Heading2"/>
        <w:jc w:val="both"/>
        <w:rPr>
          <w:rFonts w:cstheme="minorHAnsi"/>
        </w:rPr>
      </w:pPr>
      <w:bookmarkStart w:id="34" w:name="_Toc490226236"/>
      <w:r>
        <w:rPr>
          <w:rFonts w:cstheme="minorHAnsi"/>
        </w:rPr>
        <w:t>6</w:t>
      </w:r>
      <w:r w:rsidR="005919A0" w:rsidRPr="001043EF">
        <w:rPr>
          <w:rFonts w:cstheme="minorHAnsi"/>
        </w:rPr>
        <w:t>.2 Safety Requirements</w:t>
      </w:r>
      <w:bookmarkEnd w:id="34"/>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2502A7" w:rsidP="008D4200">
      <w:pPr>
        <w:pStyle w:val="Heading2"/>
        <w:jc w:val="both"/>
        <w:rPr>
          <w:rFonts w:cstheme="minorHAnsi"/>
          <w:sz w:val="24"/>
          <w:szCs w:val="24"/>
        </w:rPr>
      </w:pPr>
      <w:bookmarkStart w:id="35" w:name="_Toc490226237"/>
      <w:r>
        <w:rPr>
          <w:rFonts w:cstheme="minorHAnsi"/>
        </w:rPr>
        <w:lastRenderedPageBreak/>
        <w:t>6</w:t>
      </w:r>
      <w:r w:rsidR="009905AB" w:rsidRPr="001043EF">
        <w:rPr>
          <w:rFonts w:cstheme="minorHAnsi"/>
        </w:rPr>
        <w:t xml:space="preserve">.3 </w:t>
      </w:r>
      <w:r w:rsidR="005919A0" w:rsidRPr="001043EF">
        <w:rPr>
          <w:rFonts w:cstheme="minorHAnsi"/>
        </w:rPr>
        <w:t>Security Requirements</w:t>
      </w:r>
      <w:bookmarkEnd w:id="35"/>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2502A7" w:rsidP="008D4200">
      <w:pPr>
        <w:pStyle w:val="Heading2"/>
        <w:jc w:val="both"/>
        <w:rPr>
          <w:rFonts w:cstheme="minorHAnsi"/>
          <w:sz w:val="24"/>
          <w:szCs w:val="24"/>
        </w:rPr>
      </w:pPr>
      <w:bookmarkStart w:id="36" w:name="_Toc490226238"/>
      <w:r>
        <w:rPr>
          <w:rFonts w:cstheme="minorHAnsi"/>
        </w:rPr>
        <w:t>6</w:t>
      </w:r>
      <w:r w:rsidR="009905AB" w:rsidRPr="001043EF">
        <w:rPr>
          <w:rFonts w:cstheme="minorHAnsi"/>
        </w:rPr>
        <w:t xml:space="preserve">.4 </w:t>
      </w:r>
      <w:r w:rsidR="005919A0" w:rsidRPr="001043EF">
        <w:rPr>
          <w:rFonts w:cstheme="minorHAnsi"/>
        </w:rPr>
        <w:t>Software Quality Attributes</w:t>
      </w:r>
      <w:bookmarkEnd w:id="36"/>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cstheme="minorHAnsi"/>
          <w:b/>
        </w:rPr>
      </w:pPr>
      <w:bookmarkStart w:id="37" w:name="_Toc490226239"/>
      <w:r w:rsidRPr="001043EF">
        <w:rPr>
          <w:rStyle w:val="Heading1Char"/>
          <w:rFonts w:cstheme="minorHAnsi"/>
          <w:b/>
        </w:rPr>
        <w:lastRenderedPageBreak/>
        <w:t>Appendix A: Glossary</w:t>
      </w:r>
      <w:bookmarkEnd w:id="37"/>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8" w:name="page8"/>
      <w:bookmarkEnd w:id="38"/>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22"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191" w:rsidRDefault="00DC6191" w:rsidP="00793F78">
      <w:pPr>
        <w:spacing w:after="0" w:line="240" w:lineRule="auto"/>
      </w:pPr>
      <w:r>
        <w:separator/>
      </w:r>
    </w:p>
  </w:endnote>
  <w:endnote w:type="continuationSeparator" w:id="0">
    <w:p w:rsidR="00DC6191" w:rsidRDefault="00DC6191"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E95" w:rsidRDefault="005C4E95" w:rsidP="00F20466">
    <w:pPr>
      <w:pStyle w:val="Footer"/>
      <w:tabs>
        <w:tab w:val="right" w:pos="9900"/>
      </w:tabs>
      <w:rPr>
        <w:rFonts w:ascii="Times" w:hAnsi="Times" w:cs="Times"/>
        <w:b/>
        <w:i/>
      </w:rPr>
    </w:pPr>
  </w:p>
  <w:p w:rsidR="005C4E95" w:rsidRDefault="005C4E95"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E95" w:rsidRPr="00E01915" w:rsidRDefault="005C4E95"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47549">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E95" w:rsidRDefault="005C4E95"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5DC8A0C5"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5C4E95" w:rsidRDefault="005C4E95"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47549">
      <w:rPr>
        <w:b/>
        <w:bCs/>
        <w:noProof/>
      </w:rPr>
      <w:t>27</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191" w:rsidRDefault="00DC6191" w:rsidP="00793F78">
      <w:pPr>
        <w:spacing w:after="0" w:line="240" w:lineRule="auto"/>
      </w:pPr>
      <w:r>
        <w:separator/>
      </w:r>
    </w:p>
  </w:footnote>
  <w:footnote w:type="continuationSeparator" w:id="0">
    <w:p w:rsidR="00DC6191" w:rsidRDefault="00DC6191" w:rsidP="00793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E95" w:rsidRPr="00E75756" w:rsidRDefault="005C4E95"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A1FB01"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5C4E95" w:rsidRDefault="005C4E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E95" w:rsidRDefault="005C4E95"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5C4E95" w:rsidRDefault="005C4E95">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7FA952E"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81C1E"/>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36EE3"/>
    <w:rsid w:val="00243362"/>
    <w:rsid w:val="002502A7"/>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31D2D"/>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00BBE"/>
    <w:rsid w:val="00511BBF"/>
    <w:rsid w:val="00537838"/>
    <w:rsid w:val="00547549"/>
    <w:rsid w:val="0056039B"/>
    <w:rsid w:val="00567B58"/>
    <w:rsid w:val="00581FB7"/>
    <w:rsid w:val="00581FE4"/>
    <w:rsid w:val="005919A0"/>
    <w:rsid w:val="00597D0E"/>
    <w:rsid w:val="005A2747"/>
    <w:rsid w:val="005A3388"/>
    <w:rsid w:val="005A597A"/>
    <w:rsid w:val="005B4FB1"/>
    <w:rsid w:val="005C37E2"/>
    <w:rsid w:val="005C4E95"/>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4491F"/>
    <w:rsid w:val="00752CB5"/>
    <w:rsid w:val="00755729"/>
    <w:rsid w:val="0075678B"/>
    <w:rsid w:val="007577AB"/>
    <w:rsid w:val="00776678"/>
    <w:rsid w:val="0078197D"/>
    <w:rsid w:val="00784402"/>
    <w:rsid w:val="00792B6E"/>
    <w:rsid w:val="00793F78"/>
    <w:rsid w:val="007A49AF"/>
    <w:rsid w:val="007C060A"/>
    <w:rsid w:val="007C4AE4"/>
    <w:rsid w:val="007C6FA8"/>
    <w:rsid w:val="007C75F1"/>
    <w:rsid w:val="007D0C17"/>
    <w:rsid w:val="007D2770"/>
    <w:rsid w:val="007D61D7"/>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81664"/>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1A16"/>
    <w:rsid w:val="00BE74E9"/>
    <w:rsid w:val="00BF095F"/>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C6191"/>
    <w:rsid w:val="00DE495A"/>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547549"/>
    <w:pPr>
      <w:keepNext/>
      <w:spacing w:before="240" w:after="60"/>
      <w:outlineLvl w:val="0"/>
    </w:pPr>
    <w:rPr>
      <w:rFonts w:asciiTheme="minorHAnsi" w:hAnsiTheme="minorHAnsi"/>
      <w:b/>
      <w:bCs/>
      <w:kern w:val="32"/>
      <w:sz w:val="32"/>
      <w:szCs w:val="32"/>
    </w:rPr>
  </w:style>
  <w:style w:type="paragraph" w:styleId="Heading2">
    <w:name w:val="heading 2"/>
    <w:basedOn w:val="NoSpacing"/>
    <w:next w:val="Normal"/>
    <w:link w:val="Heading2Char"/>
    <w:uiPriority w:val="9"/>
    <w:unhideWhenUsed/>
    <w:qFormat/>
    <w:rsid w:val="00547549"/>
    <w:pPr>
      <w:keepNext/>
      <w:spacing w:before="240" w:after="60"/>
      <w:outlineLvl w:val="1"/>
    </w:pPr>
    <w:rPr>
      <w:rFonts w:asciiTheme="minorHAnsi" w:hAnsiTheme="minorHAnsi"/>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547549"/>
    <w:rPr>
      <w:rFonts w:asciiTheme="minorHAnsi" w:hAnsiTheme="min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547549"/>
    <w:rPr>
      <w:rFonts w:asciiTheme="minorHAnsi" w:hAnsiTheme="minorHAnsi"/>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en.wikipedia.org/wiki/Rational_Unified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882B-D706-4E40-9865-DB54E5AE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36</Pages>
  <Words>4738</Words>
  <Characters>27008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31683</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Admin</cp:lastModifiedBy>
  <cp:revision>71</cp:revision>
  <dcterms:created xsi:type="dcterms:W3CDTF">2017-08-06T16:36:00Z</dcterms:created>
  <dcterms:modified xsi:type="dcterms:W3CDTF">2017-08-16T15:42:00Z</dcterms:modified>
</cp:coreProperties>
</file>