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7228C" w14:textId="77777777" w:rsidR="007E73CA" w:rsidRPr="007E73CA" w:rsidRDefault="007E73CA" w:rsidP="007E73CA">
      <w:pPr>
        <w:pStyle w:val="Heading1"/>
        <w:rPr>
          <w:rFonts w:ascii="Times New Roman" w:hAnsi="Times New Roman" w:cs="Times New Roman"/>
          <w:b/>
          <w:bCs/>
          <w:sz w:val="90"/>
          <w:szCs w:val="90"/>
        </w:rPr>
      </w:pPr>
      <w:r w:rsidRPr="007E73CA">
        <w:rPr>
          <w:rFonts w:ascii="Times New Roman" w:hAnsi="Times New Roman" w:cs="Times New Roman"/>
          <w:b/>
          <w:bCs/>
          <w:sz w:val="90"/>
          <w:szCs w:val="90"/>
        </w:rPr>
        <w:t>Phishing Email Detection &amp; Awareness System</w:t>
      </w:r>
    </w:p>
    <w:p w14:paraId="302A12A1" w14:textId="77777777" w:rsidR="004B20EE" w:rsidRPr="004B20EE" w:rsidRDefault="004B20EE" w:rsidP="004B20EE">
      <w:pPr>
        <w:pStyle w:val="Heading1"/>
        <w:rPr>
          <w:rFonts w:ascii="Times New Roman" w:hAnsi="Times New Roman" w:cs="Times New Roman"/>
          <w:b/>
          <w:bCs/>
          <w:sz w:val="32"/>
          <w:szCs w:val="32"/>
        </w:rPr>
      </w:pPr>
      <w:r w:rsidRPr="004B20EE">
        <w:rPr>
          <w:rFonts w:ascii="Times New Roman" w:hAnsi="Times New Roman" w:cs="Times New Roman"/>
          <w:b/>
          <w:bCs/>
          <w:sz w:val="32"/>
          <w:szCs w:val="32"/>
        </w:rPr>
        <w:t>Title</w:t>
      </w:r>
    </w:p>
    <w:p w14:paraId="3EA68DD9" w14:textId="63C726D2" w:rsidR="004B20EE" w:rsidRPr="004B20EE" w:rsidRDefault="004B20EE" w:rsidP="004B20EE">
      <w:pPr>
        <w:rPr>
          <w:sz w:val="32"/>
          <w:szCs w:val="32"/>
        </w:rPr>
      </w:pPr>
      <w:r w:rsidRPr="004B20EE">
        <w:rPr>
          <w:b/>
          <w:bCs/>
          <w:sz w:val="32"/>
          <w:szCs w:val="32"/>
        </w:rPr>
        <w:t>Phishing Email Detection &amp; Awareness Analysis</w:t>
      </w:r>
    </w:p>
    <w:p w14:paraId="169CA0D1" w14:textId="77777777" w:rsidR="004B20EE" w:rsidRPr="004B20EE" w:rsidRDefault="004B20EE" w:rsidP="004B20EE">
      <w:pPr>
        <w:pStyle w:val="Heading2"/>
        <w:rPr>
          <w:rFonts w:ascii="Times New Roman" w:hAnsi="Times New Roman" w:cs="Times New Roman"/>
          <w:b/>
          <w:bCs/>
        </w:rPr>
      </w:pPr>
      <w:r w:rsidRPr="004B20EE">
        <w:rPr>
          <w:rFonts w:ascii="Times New Roman" w:hAnsi="Times New Roman" w:cs="Times New Roman"/>
          <w:b/>
          <w:bCs/>
        </w:rPr>
        <w:t>1. Introduction</w:t>
      </w:r>
    </w:p>
    <w:p w14:paraId="11D22362" w14:textId="77777777" w:rsidR="004B20EE" w:rsidRPr="004B20EE" w:rsidRDefault="004B20EE" w:rsidP="004B20EE">
      <w:pPr>
        <w:rPr>
          <w:sz w:val="28"/>
          <w:szCs w:val="28"/>
        </w:rPr>
      </w:pPr>
      <w:r w:rsidRPr="004B20EE">
        <w:rPr>
          <w:sz w:val="28"/>
          <w:szCs w:val="28"/>
        </w:rPr>
        <w:t>Phishing attacks are one of the most common cyber threats used by attackers to steal sensitive information such as passwords, banking details, and personal data. Attackers often impersonate trusted organizations using fake emails, malicious links, or infected attachments.</w:t>
      </w:r>
    </w:p>
    <w:p w14:paraId="45A41595" w14:textId="77777777" w:rsidR="004B20EE" w:rsidRPr="004B20EE" w:rsidRDefault="004B20EE" w:rsidP="004B20EE">
      <w:pPr>
        <w:rPr>
          <w:sz w:val="28"/>
          <w:szCs w:val="28"/>
        </w:rPr>
      </w:pPr>
      <w:r w:rsidRPr="004B20EE">
        <w:rPr>
          <w:sz w:val="28"/>
          <w:szCs w:val="28"/>
        </w:rPr>
        <w:t>This report analyzes multiple phishing email examples, identifies phishing indicators, classifies risks, and provides prevention guidelines for awareness and protection.</w:t>
      </w:r>
    </w:p>
    <w:p w14:paraId="42DCCAB2" w14:textId="6A2921A0" w:rsidR="004B20EE" w:rsidRPr="004B20EE" w:rsidRDefault="004B20EE" w:rsidP="004B20EE">
      <w:pPr>
        <w:rPr>
          <w:sz w:val="28"/>
          <w:szCs w:val="28"/>
        </w:rPr>
      </w:pPr>
    </w:p>
    <w:p w14:paraId="2B58F924" w14:textId="77777777" w:rsidR="004B20EE" w:rsidRPr="004B20EE" w:rsidRDefault="004B20EE" w:rsidP="004B20EE">
      <w:pPr>
        <w:pStyle w:val="Heading2"/>
        <w:rPr>
          <w:rFonts w:ascii="Times New Roman" w:hAnsi="Times New Roman" w:cs="Times New Roman"/>
          <w:b/>
          <w:bCs/>
        </w:rPr>
      </w:pPr>
      <w:r w:rsidRPr="004B20EE">
        <w:rPr>
          <w:rFonts w:ascii="Times New Roman" w:hAnsi="Times New Roman" w:cs="Times New Roman"/>
          <w:b/>
          <w:bCs/>
        </w:rPr>
        <w:t>2. Objective</w:t>
      </w:r>
    </w:p>
    <w:p w14:paraId="0F5A91D4" w14:textId="77777777" w:rsidR="004B20EE" w:rsidRPr="004B20EE" w:rsidRDefault="004B20EE" w:rsidP="004B20EE">
      <w:pPr>
        <w:rPr>
          <w:sz w:val="28"/>
          <w:szCs w:val="28"/>
        </w:rPr>
      </w:pPr>
      <w:r w:rsidRPr="004B20EE">
        <w:rPr>
          <w:sz w:val="28"/>
          <w:szCs w:val="28"/>
        </w:rPr>
        <w:t>The objectives of this project are:</w:t>
      </w:r>
    </w:p>
    <w:p w14:paraId="20992AE3" w14:textId="77777777" w:rsidR="004B20EE" w:rsidRPr="004B20EE" w:rsidRDefault="004B20EE" w:rsidP="004B20EE">
      <w:pPr>
        <w:numPr>
          <w:ilvl w:val="0"/>
          <w:numId w:val="1"/>
        </w:numPr>
        <w:rPr>
          <w:sz w:val="28"/>
          <w:szCs w:val="28"/>
        </w:rPr>
      </w:pPr>
      <w:r w:rsidRPr="004B20EE">
        <w:rPr>
          <w:sz w:val="28"/>
          <w:szCs w:val="28"/>
        </w:rPr>
        <w:t xml:space="preserve">Analyze phishing email samples </w:t>
      </w:r>
    </w:p>
    <w:p w14:paraId="2F0F1B23" w14:textId="77777777" w:rsidR="004B20EE" w:rsidRPr="004B20EE" w:rsidRDefault="004B20EE" w:rsidP="004B20EE">
      <w:pPr>
        <w:numPr>
          <w:ilvl w:val="0"/>
          <w:numId w:val="1"/>
        </w:numPr>
        <w:rPr>
          <w:sz w:val="28"/>
          <w:szCs w:val="28"/>
        </w:rPr>
      </w:pPr>
      <w:r w:rsidRPr="004B20EE">
        <w:rPr>
          <w:sz w:val="28"/>
          <w:szCs w:val="28"/>
        </w:rPr>
        <w:t xml:space="preserve">Identify phishing characteristics and indicators </w:t>
      </w:r>
    </w:p>
    <w:p w14:paraId="7190CAEE" w14:textId="77777777" w:rsidR="004B20EE" w:rsidRPr="004B20EE" w:rsidRDefault="004B20EE" w:rsidP="004B20EE">
      <w:pPr>
        <w:numPr>
          <w:ilvl w:val="0"/>
          <w:numId w:val="1"/>
        </w:numPr>
        <w:rPr>
          <w:sz w:val="28"/>
          <w:szCs w:val="28"/>
        </w:rPr>
      </w:pPr>
      <w:r w:rsidRPr="004B20EE">
        <w:rPr>
          <w:sz w:val="28"/>
          <w:szCs w:val="28"/>
        </w:rPr>
        <w:t xml:space="preserve">Classify risk levels </w:t>
      </w:r>
    </w:p>
    <w:p w14:paraId="5AC5F5A9" w14:textId="77777777" w:rsidR="004B20EE" w:rsidRPr="004B20EE" w:rsidRDefault="004B20EE" w:rsidP="004B20EE">
      <w:pPr>
        <w:numPr>
          <w:ilvl w:val="0"/>
          <w:numId w:val="1"/>
        </w:numPr>
        <w:rPr>
          <w:sz w:val="28"/>
          <w:szCs w:val="28"/>
        </w:rPr>
      </w:pPr>
      <w:r w:rsidRPr="004B20EE">
        <w:rPr>
          <w:sz w:val="28"/>
          <w:szCs w:val="28"/>
        </w:rPr>
        <w:t xml:space="preserve">Explain attacks in simple language </w:t>
      </w:r>
    </w:p>
    <w:p w14:paraId="776E2F21" w14:textId="77777777" w:rsidR="004B20EE" w:rsidRPr="004B20EE" w:rsidRDefault="004B20EE" w:rsidP="004B20EE">
      <w:pPr>
        <w:numPr>
          <w:ilvl w:val="0"/>
          <w:numId w:val="1"/>
        </w:numPr>
        <w:rPr>
          <w:sz w:val="28"/>
          <w:szCs w:val="28"/>
        </w:rPr>
      </w:pPr>
      <w:r w:rsidRPr="004B20EE">
        <w:rPr>
          <w:sz w:val="28"/>
          <w:szCs w:val="28"/>
        </w:rPr>
        <w:lastRenderedPageBreak/>
        <w:t xml:space="preserve">Create awareness for users and organizations </w:t>
      </w:r>
    </w:p>
    <w:p w14:paraId="591303EA" w14:textId="77777777" w:rsidR="004B20EE" w:rsidRPr="004B20EE" w:rsidRDefault="004B20EE" w:rsidP="004B20EE">
      <w:pPr>
        <w:numPr>
          <w:ilvl w:val="0"/>
          <w:numId w:val="1"/>
        </w:numPr>
        <w:rPr>
          <w:sz w:val="28"/>
          <w:szCs w:val="28"/>
        </w:rPr>
      </w:pPr>
      <w:r w:rsidRPr="004B20EE">
        <w:rPr>
          <w:sz w:val="28"/>
          <w:szCs w:val="28"/>
        </w:rPr>
        <w:t xml:space="preserve">Document tools and methodology used during analysis </w:t>
      </w:r>
    </w:p>
    <w:p w14:paraId="498A1CD2" w14:textId="46FBE113" w:rsidR="004B20EE" w:rsidRPr="004B20EE" w:rsidRDefault="004B20EE" w:rsidP="004B20EE"/>
    <w:p w14:paraId="528084F2" w14:textId="77777777" w:rsidR="004B20EE" w:rsidRPr="004B20EE" w:rsidRDefault="004B20EE" w:rsidP="004B20EE">
      <w:pPr>
        <w:pStyle w:val="Heading2"/>
        <w:rPr>
          <w:rFonts w:ascii="Times New Roman" w:hAnsi="Times New Roman" w:cs="Times New Roman"/>
          <w:b/>
          <w:bCs/>
        </w:rPr>
      </w:pPr>
      <w:r w:rsidRPr="004B20EE">
        <w:rPr>
          <w:rFonts w:ascii="Times New Roman" w:hAnsi="Times New Roman" w:cs="Times New Roman"/>
          <w:b/>
          <w:bCs/>
        </w:rPr>
        <w:t>3. Tools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7"/>
        <w:gridCol w:w="4482"/>
      </w:tblGrid>
      <w:tr w:rsidR="004B20EE" w:rsidRPr="004B20EE" w14:paraId="028CFCB3" w14:textId="77777777" w:rsidTr="004B20EE">
        <w:trPr>
          <w:tblHeader/>
          <w:tblCellSpacing w:w="15" w:type="dxa"/>
        </w:trPr>
        <w:tc>
          <w:tcPr>
            <w:tcW w:w="0" w:type="auto"/>
            <w:vAlign w:val="center"/>
            <w:hideMark/>
          </w:tcPr>
          <w:p w14:paraId="27791DE5" w14:textId="77777777" w:rsidR="004B20EE" w:rsidRPr="004B20EE" w:rsidRDefault="004B20EE" w:rsidP="004B20EE">
            <w:pPr>
              <w:rPr>
                <w:b/>
                <w:bCs/>
                <w:sz w:val="28"/>
                <w:szCs w:val="28"/>
              </w:rPr>
            </w:pPr>
            <w:r w:rsidRPr="004B20EE">
              <w:rPr>
                <w:b/>
                <w:bCs/>
                <w:sz w:val="28"/>
                <w:szCs w:val="28"/>
              </w:rPr>
              <w:t>Tool</w:t>
            </w:r>
          </w:p>
        </w:tc>
        <w:tc>
          <w:tcPr>
            <w:tcW w:w="0" w:type="auto"/>
            <w:vAlign w:val="center"/>
            <w:hideMark/>
          </w:tcPr>
          <w:p w14:paraId="6C7C95D5" w14:textId="77777777" w:rsidR="004B20EE" w:rsidRPr="004B20EE" w:rsidRDefault="004B20EE" w:rsidP="004B20EE">
            <w:pPr>
              <w:rPr>
                <w:b/>
                <w:bCs/>
                <w:sz w:val="28"/>
                <w:szCs w:val="28"/>
              </w:rPr>
            </w:pPr>
            <w:r w:rsidRPr="004B20EE">
              <w:rPr>
                <w:b/>
                <w:bCs/>
                <w:sz w:val="28"/>
                <w:szCs w:val="28"/>
              </w:rPr>
              <w:t>Purpose</w:t>
            </w:r>
          </w:p>
        </w:tc>
      </w:tr>
      <w:tr w:rsidR="004B20EE" w:rsidRPr="004B20EE" w14:paraId="22A5F87F" w14:textId="77777777" w:rsidTr="004B20EE">
        <w:trPr>
          <w:tblCellSpacing w:w="15" w:type="dxa"/>
        </w:trPr>
        <w:tc>
          <w:tcPr>
            <w:tcW w:w="0" w:type="auto"/>
            <w:vAlign w:val="center"/>
            <w:hideMark/>
          </w:tcPr>
          <w:p w14:paraId="75C71D4A" w14:textId="77777777" w:rsidR="004B20EE" w:rsidRPr="004B20EE" w:rsidRDefault="004B20EE" w:rsidP="004B20EE">
            <w:pPr>
              <w:rPr>
                <w:sz w:val="28"/>
                <w:szCs w:val="28"/>
              </w:rPr>
            </w:pPr>
            <w:r w:rsidRPr="004B20EE">
              <w:rPr>
                <w:sz w:val="28"/>
                <w:szCs w:val="28"/>
              </w:rPr>
              <w:t>Browser Email Viewer</w:t>
            </w:r>
          </w:p>
        </w:tc>
        <w:tc>
          <w:tcPr>
            <w:tcW w:w="0" w:type="auto"/>
            <w:vAlign w:val="center"/>
            <w:hideMark/>
          </w:tcPr>
          <w:p w14:paraId="72BB9DE9" w14:textId="77777777" w:rsidR="004B20EE" w:rsidRPr="004B20EE" w:rsidRDefault="004B20EE" w:rsidP="004B20EE">
            <w:pPr>
              <w:rPr>
                <w:sz w:val="28"/>
                <w:szCs w:val="28"/>
              </w:rPr>
            </w:pPr>
            <w:r w:rsidRPr="004B20EE">
              <w:rPr>
                <w:sz w:val="28"/>
                <w:szCs w:val="28"/>
              </w:rPr>
              <w:t>Inspect email formatting</w:t>
            </w:r>
          </w:p>
        </w:tc>
      </w:tr>
      <w:tr w:rsidR="004B20EE" w:rsidRPr="004B20EE" w14:paraId="0C895D4E" w14:textId="77777777" w:rsidTr="004B20EE">
        <w:trPr>
          <w:tblCellSpacing w:w="15" w:type="dxa"/>
        </w:trPr>
        <w:tc>
          <w:tcPr>
            <w:tcW w:w="0" w:type="auto"/>
            <w:vAlign w:val="center"/>
            <w:hideMark/>
          </w:tcPr>
          <w:p w14:paraId="543AD58F" w14:textId="77777777" w:rsidR="004B20EE" w:rsidRPr="004B20EE" w:rsidRDefault="004B20EE" w:rsidP="004B20EE">
            <w:pPr>
              <w:rPr>
                <w:sz w:val="28"/>
                <w:szCs w:val="28"/>
              </w:rPr>
            </w:pPr>
            <w:proofErr w:type="spellStart"/>
            <w:r w:rsidRPr="004B20EE">
              <w:rPr>
                <w:sz w:val="28"/>
                <w:szCs w:val="28"/>
              </w:rPr>
              <w:t>MXToolbox</w:t>
            </w:r>
            <w:proofErr w:type="spellEnd"/>
          </w:p>
        </w:tc>
        <w:tc>
          <w:tcPr>
            <w:tcW w:w="0" w:type="auto"/>
            <w:vAlign w:val="center"/>
            <w:hideMark/>
          </w:tcPr>
          <w:p w14:paraId="701FBC58" w14:textId="77777777" w:rsidR="004B20EE" w:rsidRPr="004B20EE" w:rsidRDefault="004B20EE" w:rsidP="004B20EE">
            <w:pPr>
              <w:rPr>
                <w:sz w:val="28"/>
                <w:szCs w:val="28"/>
              </w:rPr>
            </w:pPr>
            <w:r w:rsidRPr="004B20EE">
              <w:rPr>
                <w:sz w:val="28"/>
                <w:szCs w:val="28"/>
              </w:rPr>
              <w:t>Header and domain analysis</w:t>
            </w:r>
          </w:p>
        </w:tc>
      </w:tr>
      <w:tr w:rsidR="004B20EE" w:rsidRPr="004B20EE" w14:paraId="05985ED0" w14:textId="77777777" w:rsidTr="004B20EE">
        <w:trPr>
          <w:tblCellSpacing w:w="15" w:type="dxa"/>
        </w:trPr>
        <w:tc>
          <w:tcPr>
            <w:tcW w:w="0" w:type="auto"/>
            <w:vAlign w:val="center"/>
            <w:hideMark/>
          </w:tcPr>
          <w:p w14:paraId="0CCD2B04" w14:textId="77777777" w:rsidR="004B20EE" w:rsidRPr="004B20EE" w:rsidRDefault="004B20EE" w:rsidP="004B20EE">
            <w:pPr>
              <w:rPr>
                <w:sz w:val="28"/>
                <w:szCs w:val="28"/>
              </w:rPr>
            </w:pPr>
            <w:proofErr w:type="spellStart"/>
            <w:r w:rsidRPr="004B20EE">
              <w:rPr>
                <w:sz w:val="28"/>
                <w:szCs w:val="28"/>
              </w:rPr>
              <w:t>VirusTotal</w:t>
            </w:r>
            <w:proofErr w:type="spellEnd"/>
          </w:p>
        </w:tc>
        <w:tc>
          <w:tcPr>
            <w:tcW w:w="0" w:type="auto"/>
            <w:vAlign w:val="center"/>
            <w:hideMark/>
          </w:tcPr>
          <w:p w14:paraId="35F7FC57" w14:textId="77777777" w:rsidR="004B20EE" w:rsidRPr="004B20EE" w:rsidRDefault="004B20EE" w:rsidP="004B20EE">
            <w:pPr>
              <w:rPr>
                <w:sz w:val="28"/>
                <w:szCs w:val="28"/>
              </w:rPr>
            </w:pPr>
            <w:r w:rsidRPr="004B20EE">
              <w:rPr>
                <w:sz w:val="28"/>
                <w:szCs w:val="28"/>
              </w:rPr>
              <w:t>URL and attachment reputation check</w:t>
            </w:r>
          </w:p>
        </w:tc>
      </w:tr>
      <w:tr w:rsidR="004B20EE" w:rsidRPr="004B20EE" w14:paraId="6000EBD0" w14:textId="77777777" w:rsidTr="004B20EE">
        <w:trPr>
          <w:tblCellSpacing w:w="15" w:type="dxa"/>
        </w:trPr>
        <w:tc>
          <w:tcPr>
            <w:tcW w:w="0" w:type="auto"/>
            <w:vAlign w:val="center"/>
            <w:hideMark/>
          </w:tcPr>
          <w:p w14:paraId="417A16CC" w14:textId="77777777" w:rsidR="004B20EE" w:rsidRPr="004B20EE" w:rsidRDefault="004B20EE" w:rsidP="004B20EE">
            <w:pPr>
              <w:rPr>
                <w:sz w:val="28"/>
                <w:szCs w:val="28"/>
              </w:rPr>
            </w:pPr>
            <w:r w:rsidRPr="004B20EE">
              <w:rPr>
                <w:sz w:val="28"/>
                <w:szCs w:val="28"/>
              </w:rPr>
              <w:t>WHOIS Lookup</w:t>
            </w:r>
          </w:p>
        </w:tc>
        <w:tc>
          <w:tcPr>
            <w:tcW w:w="0" w:type="auto"/>
            <w:vAlign w:val="center"/>
            <w:hideMark/>
          </w:tcPr>
          <w:p w14:paraId="03C963A9" w14:textId="77777777" w:rsidR="004B20EE" w:rsidRPr="004B20EE" w:rsidRDefault="004B20EE" w:rsidP="004B20EE">
            <w:pPr>
              <w:rPr>
                <w:sz w:val="28"/>
                <w:szCs w:val="28"/>
              </w:rPr>
            </w:pPr>
            <w:r w:rsidRPr="004B20EE">
              <w:rPr>
                <w:sz w:val="28"/>
                <w:szCs w:val="28"/>
              </w:rPr>
              <w:t>Domain information analysis</w:t>
            </w:r>
          </w:p>
        </w:tc>
      </w:tr>
      <w:tr w:rsidR="004B20EE" w:rsidRPr="004B20EE" w14:paraId="147DE818" w14:textId="77777777" w:rsidTr="004B20EE">
        <w:trPr>
          <w:tblCellSpacing w:w="15" w:type="dxa"/>
        </w:trPr>
        <w:tc>
          <w:tcPr>
            <w:tcW w:w="0" w:type="auto"/>
            <w:vAlign w:val="center"/>
            <w:hideMark/>
          </w:tcPr>
          <w:p w14:paraId="1E6364DA" w14:textId="77777777" w:rsidR="004B20EE" w:rsidRPr="004B20EE" w:rsidRDefault="004B20EE" w:rsidP="004B20EE">
            <w:pPr>
              <w:rPr>
                <w:sz w:val="28"/>
                <w:szCs w:val="28"/>
              </w:rPr>
            </w:pPr>
            <w:r w:rsidRPr="004B20EE">
              <w:rPr>
                <w:sz w:val="28"/>
                <w:szCs w:val="28"/>
              </w:rPr>
              <w:t>Google Safe Browsing</w:t>
            </w:r>
          </w:p>
        </w:tc>
        <w:tc>
          <w:tcPr>
            <w:tcW w:w="0" w:type="auto"/>
            <w:vAlign w:val="center"/>
            <w:hideMark/>
          </w:tcPr>
          <w:p w14:paraId="6620D450" w14:textId="77777777" w:rsidR="004B20EE" w:rsidRPr="004B20EE" w:rsidRDefault="004B20EE" w:rsidP="004B20EE">
            <w:pPr>
              <w:rPr>
                <w:sz w:val="28"/>
                <w:szCs w:val="28"/>
              </w:rPr>
            </w:pPr>
            <w:r w:rsidRPr="004B20EE">
              <w:rPr>
                <w:sz w:val="28"/>
                <w:szCs w:val="28"/>
              </w:rPr>
              <w:t>Malicious URL checking</w:t>
            </w:r>
          </w:p>
        </w:tc>
      </w:tr>
      <w:tr w:rsidR="004B20EE" w:rsidRPr="004B20EE" w14:paraId="14831DCD" w14:textId="77777777" w:rsidTr="004B20EE">
        <w:trPr>
          <w:tblCellSpacing w:w="15" w:type="dxa"/>
        </w:trPr>
        <w:tc>
          <w:tcPr>
            <w:tcW w:w="0" w:type="auto"/>
            <w:vAlign w:val="center"/>
            <w:hideMark/>
          </w:tcPr>
          <w:p w14:paraId="3D3D8AD4" w14:textId="77777777" w:rsidR="004B20EE" w:rsidRPr="004B20EE" w:rsidRDefault="004B20EE" w:rsidP="004B20EE">
            <w:pPr>
              <w:rPr>
                <w:sz w:val="28"/>
                <w:szCs w:val="28"/>
              </w:rPr>
            </w:pPr>
            <w:r w:rsidRPr="004B20EE">
              <w:rPr>
                <w:sz w:val="28"/>
                <w:szCs w:val="28"/>
              </w:rPr>
              <w:t>GitHub</w:t>
            </w:r>
          </w:p>
        </w:tc>
        <w:tc>
          <w:tcPr>
            <w:tcW w:w="0" w:type="auto"/>
            <w:vAlign w:val="center"/>
            <w:hideMark/>
          </w:tcPr>
          <w:p w14:paraId="7D03C400" w14:textId="77777777" w:rsidR="004B20EE" w:rsidRPr="004B20EE" w:rsidRDefault="004B20EE" w:rsidP="004B20EE">
            <w:pPr>
              <w:rPr>
                <w:sz w:val="28"/>
                <w:szCs w:val="28"/>
              </w:rPr>
            </w:pPr>
            <w:r w:rsidRPr="004B20EE">
              <w:rPr>
                <w:sz w:val="28"/>
                <w:szCs w:val="28"/>
              </w:rPr>
              <w:t>Documentation and repository hosting</w:t>
            </w:r>
          </w:p>
        </w:tc>
      </w:tr>
      <w:tr w:rsidR="004B20EE" w:rsidRPr="004B20EE" w14:paraId="5A4033FD" w14:textId="77777777" w:rsidTr="004B20EE">
        <w:trPr>
          <w:tblCellSpacing w:w="15" w:type="dxa"/>
        </w:trPr>
        <w:tc>
          <w:tcPr>
            <w:tcW w:w="0" w:type="auto"/>
            <w:vAlign w:val="center"/>
            <w:hideMark/>
          </w:tcPr>
          <w:p w14:paraId="051B073C" w14:textId="77777777" w:rsidR="004B20EE" w:rsidRPr="004B20EE" w:rsidRDefault="004B20EE" w:rsidP="004B20EE">
            <w:pPr>
              <w:rPr>
                <w:sz w:val="28"/>
                <w:szCs w:val="28"/>
              </w:rPr>
            </w:pPr>
            <w:r w:rsidRPr="004B20EE">
              <w:rPr>
                <w:sz w:val="28"/>
                <w:szCs w:val="28"/>
              </w:rPr>
              <w:t>Canva / MS Word</w:t>
            </w:r>
          </w:p>
        </w:tc>
        <w:tc>
          <w:tcPr>
            <w:tcW w:w="0" w:type="auto"/>
            <w:vAlign w:val="center"/>
            <w:hideMark/>
          </w:tcPr>
          <w:p w14:paraId="78F14064" w14:textId="77777777" w:rsidR="004B20EE" w:rsidRPr="004B20EE" w:rsidRDefault="004B20EE" w:rsidP="004B20EE">
            <w:pPr>
              <w:rPr>
                <w:sz w:val="28"/>
                <w:szCs w:val="28"/>
              </w:rPr>
            </w:pPr>
            <w:r w:rsidRPr="004B20EE">
              <w:rPr>
                <w:sz w:val="28"/>
                <w:szCs w:val="28"/>
              </w:rPr>
              <w:t>Report preparation</w:t>
            </w:r>
          </w:p>
        </w:tc>
      </w:tr>
    </w:tbl>
    <w:p w14:paraId="6C174DE5" w14:textId="71E2AF5F" w:rsidR="004B20EE" w:rsidRPr="004B20EE" w:rsidRDefault="004B20EE" w:rsidP="004B20EE"/>
    <w:p w14:paraId="551433FD" w14:textId="77777777" w:rsidR="004B20EE" w:rsidRPr="004B20EE" w:rsidRDefault="004B20EE" w:rsidP="004B20EE">
      <w:pPr>
        <w:pStyle w:val="Heading2"/>
        <w:rPr>
          <w:rFonts w:ascii="Times New Roman" w:hAnsi="Times New Roman" w:cs="Times New Roman"/>
          <w:b/>
          <w:bCs/>
        </w:rPr>
      </w:pPr>
      <w:r w:rsidRPr="004B20EE">
        <w:rPr>
          <w:rFonts w:ascii="Times New Roman" w:hAnsi="Times New Roman" w:cs="Times New Roman"/>
          <w:b/>
          <w:bCs/>
        </w:rPr>
        <w:t>4. Analysis Methodology</w:t>
      </w:r>
    </w:p>
    <w:p w14:paraId="031B5D09"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The following methodology was used during phishing email analysis:</w:t>
      </w:r>
    </w:p>
    <w:p w14:paraId="4BCCD9DE" w14:textId="77777777" w:rsidR="004B20EE" w:rsidRPr="004B20EE" w:rsidRDefault="004B20EE" w:rsidP="004B20EE">
      <w:pPr>
        <w:numPr>
          <w:ilvl w:val="0"/>
          <w:numId w:val="2"/>
        </w:numPr>
        <w:rPr>
          <w:rFonts w:ascii="Times New Roman" w:hAnsi="Times New Roman" w:cs="Times New Roman"/>
          <w:sz w:val="28"/>
          <w:szCs w:val="28"/>
        </w:rPr>
      </w:pPr>
      <w:r w:rsidRPr="004B20EE">
        <w:rPr>
          <w:rFonts w:ascii="Times New Roman" w:hAnsi="Times New Roman" w:cs="Times New Roman"/>
          <w:sz w:val="28"/>
          <w:szCs w:val="28"/>
        </w:rPr>
        <w:t xml:space="preserve">Collected phishing email samples </w:t>
      </w:r>
    </w:p>
    <w:p w14:paraId="0CCEEAF4" w14:textId="77777777" w:rsidR="004B20EE" w:rsidRPr="004B20EE" w:rsidRDefault="004B20EE" w:rsidP="004B20EE">
      <w:pPr>
        <w:numPr>
          <w:ilvl w:val="0"/>
          <w:numId w:val="2"/>
        </w:numPr>
        <w:rPr>
          <w:rFonts w:ascii="Times New Roman" w:hAnsi="Times New Roman" w:cs="Times New Roman"/>
          <w:sz w:val="28"/>
          <w:szCs w:val="28"/>
        </w:rPr>
      </w:pPr>
      <w:r w:rsidRPr="004B20EE">
        <w:rPr>
          <w:rFonts w:ascii="Times New Roman" w:hAnsi="Times New Roman" w:cs="Times New Roman"/>
          <w:sz w:val="28"/>
          <w:szCs w:val="28"/>
        </w:rPr>
        <w:t xml:space="preserve">Inspected sender addresses </w:t>
      </w:r>
    </w:p>
    <w:p w14:paraId="791839D3" w14:textId="77777777" w:rsidR="004B20EE" w:rsidRPr="004B20EE" w:rsidRDefault="004B20EE" w:rsidP="004B20EE">
      <w:pPr>
        <w:numPr>
          <w:ilvl w:val="0"/>
          <w:numId w:val="2"/>
        </w:numPr>
        <w:rPr>
          <w:rFonts w:ascii="Times New Roman" w:hAnsi="Times New Roman" w:cs="Times New Roman"/>
          <w:sz w:val="28"/>
          <w:szCs w:val="28"/>
        </w:rPr>
      </w:pPr>
      <w:r w:rsidRPr="004B20EE">
        <w:rPr>
          <w:rFonts w:ascii="Times New Roman" w:hAnsi="Times New Roman" w:cs="Times New Roman"/>
          <w:sz w:val="28"/>
          <w:szCs w:val="28"/>
        </w:rPr>
        <w:t xml:space="preserve">Analyzed suspicious links </w:t>
      </w:r>
    </w:p>
    <w:p w14:paraId="316F53C8" w14:textId="77777777" w:rsidR="004B20EE" w:rsidRPr="004B20EE" w:rsidRDefault="004B20EE" w:rsidP="004B20EE">
      <w:pPr>
        <w:numPr>
          <w:ilvl w:val="0"/>
          <w:numId w:val="2"/>
        </w:numPr>
        <w:rPr>
          <w:rFonts w:ascii="Times New Roman" w:hAnsi="Times New Roman" w:cs="Times New Roman"/>
          <w:sz w:val="28"/>
          <w:szCs w:val="28"/>
        </w:rPr>
      </w:pPr>
      <w:r w:rsidRPr="004B20EE">
        <w:rPr>
          <w:rFonts w:ascii="Times New Roman" w:hAnsi="Times New Roman" w:cs="Times New Roman"/>
          <w:sz w:val="28"/>
          <w:szCs w:val="28"/>
        </w:rPr>
        <w:t xml:space="preserve">Examined email content and urgency tactics </w:t>
      </w:r>
    </w:p>
    <w:p w14:paraId="16EDEA83" w14:textId="77777777" w:rsidR="004B20EE" w:rsidRPr="004B20EE" w:rsidRDefault="004B20EE" w:rsidP="004B20EE">
      <w:pPr>
        <w:numPr>
          <w:ilvl w:val="0"/>
          <w:numId w:val="2"/>
        </w:numPr>
        <w:rPr>
          <w:rFonts w:ascii="Times New Roman" w:hAnsi="Times New Roman" w:cs="Times New Roman"/>
          <w:sz w:val="28"/>
          <w:szCs w:val="28"/>
        </w:rPr>
      </w:pPr>
      <w:r w:rsidRPr="004B20EE">
        <w:rPr>
          <w:rFonts w:ascii="Times New Roman" w:hAnsi="Times New Roman" w:cs="Times New Roman"/>
          <w:sz w:val="28"/>
          <w:szCs w:val="28"/>
        </w:rPr>
        <w:t xml:space="preserve">Verified domain legitimacy </w:t>
      </w:r>
    </w:p>
    <w:p w14:paraId="404A68AD" w14:textId="77777777" w:rsidR="004B20EE" w:rsidRPr="004B20EE" w:rsidRDefault="004B20EE" w:rsidP="004B20EE">
      <w:pPr>
        <w:numPr>
          <w:ilvl w:val="0"/>
          <w:numId w:val="2"/>
        </w:numPr>
        <w:rPr>
          <w:rFonts w:ascii="Times New Roman" w:hAnsi="Times New Roman" w:cs="Times New Roman"/>
          <w:sz w:val="28"/>
          <w:szCs w:val="28"/>
        </w:rPr>
      </w:pPr>
      <w:r w:rsidRPr="004B20EE">
        <w:rPr>
          <w:rFonts w:ascii="Times New Roman" w:hAnsi="Times New Roman" w:cs="Times New Roman"/>
          <w:sz w:val="28"/>
          <w:szCs w:val="28"/>
        </w:rPr>
        <w:t xml:space="preserve">Checked attachments and URLs using </w:t>
      </w:r>
      <w:proofErr w:type="spellStart"/>
      <w:r w:rsidRPr="004B20EE">
        <w:rPr>
          <w:rFonts w:ascii="Times New Roman" w:hAnsi="Times New Roman" w:cs="Times New Roman"/>
          <w:sz w:val="28"/>
          <w:szCs w:val="28"/>
        </w:rPr>
        <w:t>VirusTotal</w:t>
      </w:r>
      <w:proofErr w:type="spellEnd"/>
      <w:r w:rsidRPr="004B20EE">
        <w:rPr>
          <w:rFonts w:ascii="Times New Roman" w:hAnsi="Times New Roman" w:cs="Times New Roman"/>
          <w:sz w:val="28"/>
          <w:szCs w:val="28"/>
        </w:rPr>
        <w:t xml:space="preserve"> </w:t>
      </w:r>
    </w:p>
    <w:p w14:paraId="019E7A76" w14:textId="77777777" w:rsidR="004B20EE" w:rsidRPr="004B20EE" w:rsidRDefault="004B20EE" w:rsidP="004B20EE">
      <w:pPr>
        <w:numPr>
          <w:ilvl w:val="0"/>
          <w:numId w:val="2"/>
        </w:numPr>
        <w:rPr>
          <w:rFonts w:ascii="Times New Roman" w:hAnsi="Times New Roman" w:cs="Times New Roman"/>
          <w:sz w:val="28"/>
          <w:szCs w:val="28"/>
        </w:rPr>
      </w:pPr>
      <w:r w:rsidRPr="004B20EE">
        <w:rPr>
          <w:rFonts w:ascii="Times New Roman" w:hAnsi="Times New Roman" w:cs="Times New Roman"/>
          <w:sz w:val="28"/>
          <w:szCs w:val="28"/>
        </w:rPr>
        <w:t xml:space="preserve">Classified risk severity </w:t>
      </w:r>
    </w:p>
    <w:p w14:paraId="37CCAA87" w14:textId="77777777" w:rsidR="004B20EE" w:rsidRPr="004B20EE" w:rsidRDefault="004B20EE" w:rsidP="004B20EE">
      <w:pPr>
        <w:numPr>
          <w:ilvl w:val="0"/>
          <w:numId w:val="2"/>
        </w:numPr>
        <w:rPr>
          <w:rFonts w:ascii="Times New Roman" w:hAnsi="Times New Roman" w:cs="Times New Roman"/>
          <w:sz w:val="28"/>
          <w:szCs w:val="28"/>
        </w:rPr>
      </w:pPr>
      <w:r w:rsidRPr="004B20EE">
        <w:rPr>
          <w:rFonts w:ascii="Times New Roman" w:hAnsi="Times New Roman" w:cs="Times New Roman"/>
          <w:sz w:val="28"/>
          <w:szCs w:val="28"/>
        </w:rPr>
        <w:t xml:space="preserve">Documented prevention measures </w:t>
      </w:r>
    </w:p>
    <w:p w14:paraId="41B6D695" w14:textId="47F66999" w:rsidR="004B20EE" w:rsidRPr="004B20EE" w:rsidRDefault="004B20EE" w:rsidP="004B20EE">
      <w:pPr>
        <w:pStyle w:val="Heading2"/>
        <w:rPr>
          <w:rFonts w:ascii="Times New Roman" w:hAnsi="Times New Roman" w:cs="Times New Roman"/>
        </w:rPr>
      </w:pPr>
    </w:p>
    <w:p w14:paraId="1E52F9C2" w14:textId="77777777" w:rsidR="004B20EE" w:rsidRPr="004B20EE" w:rsidRDefault="004B20EE" w:rsidP="004B20EE">
      <w:pPr>
        <w:pStyle w:val="Heading2"/>
        <w:rPr>
          <w:rFonts w:ascii="Times New Roman" w:hAnsi="Times New Roman" w:cs="Times New Roman"/>
          <w:b/>
          <w:bCs/>
        </w:rPr>
      </w:pPr>
      <w:r w:rsidRPr="004B20EE">
        <w:rPr>
          <w:rFonts w:ascii="Times New Roman" w:hAnsi="Times New Roman" w:cs="Times New Roman"/>
          <w:b/>
          <w:bCs/>
        </w:rPr>
        <w:t>5. Phishing Email Examples</w:t>
      </w:r>
    </w:p>
    <w:p w14:paraId="704442F8" w14:textId="533DE84D" w:rsidR="004B20EE" w:rsidRPr="004B20EE" w:rsidRDefault="004B20EE" w:rsidP="004B20EE"/>
    <w:p w14:paraId="05CA067A" w14:textId="77777777" w:rsidR="004B20EE" w:rsidRPr="004B20EE" w:rsidRDefault="004B20EE" w:rsidP="004B20EE">
      <w:pPr>
        <w:pStyle w:val="Heading2"/>
        <w:rPr>
          <w:rFonts w:ascii="Times New Roman" w:hAnsi="Times New Roman" w:cs="Times New Roman"/>
          <w:b/>
          <w:bCs/>
        </w:rPr>
      </w:pPr>
      <w:r w:rsidRPr="004B20EE">
        <w:rPr>
          <w:rFonts w:ascii="Times New Roman" w:hAnsi="Times New Roman" w:cs="Times New Roman"/>
          <w:b/>
          <w:bCs/>
        </w:rPr>
        <w:t>Example 1 — Fake Bank Login Alert</w:t>
      </w:r>
    </w:p>
    <w:p w14:paraId="32673CD4"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Email Summary</w:t>
      </w:r>
    </w:p>
    <w:p w14:paraId="3D9567EF"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The email claimed that unusual activity was detected in the victim’s bank account and requested immediate login verification.</w:t>
      </w:r>
    </w:p>
    <w:p w14:paraId="27C10A47"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Sample Email Evidence</w:t>
      </w:r>
    </w:p>
    <w:p w14:paraId="33B40017" w14:textId="77777777" w:rsidR="004B20EE" w:rsidRPr="004B20EE" w:rsidRDefault="004B20EE" w:rsidP="004B20EE">
      <w:pPr>
        <w:numPr>
          <w:ilvl w:val="0"/>
          <w:numId w:val="3"/>
        </w:numPr>
        <w:rPr>
          <w:rFonts w:ascii="Times New Roman" w:hAnsi="Times New Roman" w:cs="Times New Roman"/>
          <w:sz w:val="28"/>
          <w:szCs w:val="28"/>
        </w:rPr>
      </w:pPr>
      <w:r w:rsidRPr="004B20EE">
        <w:rPr>
          <w:rFonts w:ascii="Times New Roman" w:hAnsi="Times New Roman" w:cs="Times New Roman"/>
          <w:sz w:val="28"/>
          <w:szCs w:val="28"/>
        </w:rPr>
        <w:t xml:space="preserve">Sender: support@secure-bankverify.com </w:t>
      </w:r>
    </w:p>
    <w:p w14:paraId="1B7431F9" w14:textId="77777777" w:rsidR="004B20EE" w:rsidRPr="004B20EE" w:rsidRDefault="004B20EE" w:rsidP="004B20EE">
      <w:pPr>
        <w:numPr>
          <w:ilvl w:val="0"/>
          <w:numId w:val="3"/>
        </w:numPr>
        <w:rPr>
          <w:rFonts w:ascii="Times New Roman" w:hAnsi="Times New Roman" w:cs="Times New Roman"/>
          <w:sz w:val="28"/>
          <w:szCs w:val="28"/>
        </w:rPr>
      </w:pPr>
      <w:r w:rsidRPr="004B20EE">
        <w:rPr>
          <w:rFonts w:ascii="Times New Roman" w:hAnsi="Times New Roman" w:cs="Times New Roman"/>
          <w:sz w:val="28"/>
          <w:szCs w:val="28"/>
        </w:rPr>
        <w:t xml:space="preserve">Subject: “Urgent: Verify Your Bank Account” </w:t>
      </w:r>
    </w:p>
    <w:p w14:paraId="53ADD919" w14:textId="77777777" w:rsidR="004B20EE" w:rsidRPr="004B20EE" w:rsidRDefault="004B20EE" w:rsidP="004B20EE">
      <w:pPr>
        <w:numPr>
          <w:ilvl w:val="0"/>
          <w:numId w:val="3"/>
        </w:numPr>
        <w:rPr>
          <w:rFonts w:ascii="Times New Roman" w:hAnsi="Times New Roman" w:cs="Times New Roman"/>
          <w:sz w:val="28"/>
          <w:szCs w:val="28"/>
        </w:rPr>
      </w:pPr>
      <w:r w:rsidRPr="004B20EE">
        <w:rPr>
          <w:rFonts w:ascii="Times New Roman" w:hAnsi="Times New Roman" w:cs="Times New Roman"/>
          <w:sz w:val="28"/>
          <w:szCs w:val="28"/>
        </w:rPr>
        <w:t xml:space="preserve">Suspicious Link: http://secure-bankverify-login.com </w:t>
      </w:r>
    </w:p>
    <w:p w14:paraId="4F6E8466"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Identified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3875"/>
      </w:tblGrid>
      <w:tr w:rsidR="004B20EE" w:rsidRPr="004B20EE" w14:paraId="3027BE0A" w14:textId="77777777">
        <w:trPr>
          <w:tblHeader/>
          <w:tblCellSpacing w:w="15" w:type="dxa"/>
        </w:trPr>
        <w:tc>
          <w:tcPr>
            <w:tcW w:w="0" w:type="auto"/>
            <w:vAlign w:val="center"/>
            <w:hideMark/>
          </w:tcPr>
          <w:p w14:paraId="5DDA219B"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Indicator</w:t>
            </w:r>
          </w:p>
        </w:tc>
        <w:tc>
          <w:tcPr>
            <w:tcW w:w="0" w:type="auto"/>
            <w:vAlign w:val="center"/>
            <w:hideMark/>
          </w:tcPr>
          <w:p w14:paraId="14482E5F"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Observation</w:t>
            </w:r>
          </w:p>
        </w:tc>
      </w:tr>
      <w:tr w:rsidR="004B20EE" w:rsidRPr="004B20EE" w14:paraId="0ED8B2C8" w14:textId="77777777">
        <w:trPr>
          <w:tblCellSpacing w:w="15" w:type="dxa"/>
        </w:trPr>
        <w:tc>
          <w:tcPr>
            <w:tcW w:w="0" w:type="auto"/>
            <w:vAlign w:val="center"/>
            <w:hideMark/>
          </w:tcPr>
          <w:p w14:paraId="7FB26311"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Fake Domain</w:t>
            </w:r>
          </w:p>
        </w:tc>
        <w:tc>
          <w:tcPr>
            <w:tcW w:w="0" w:type="auto"/>
            <w:vAlign w:val="center"/>
            <w:hideMark/>
          </w:tcPr>
          <w:p w14:paraId="798F706B"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Domain differs from official bank</w:t>
            </w:r>
          </w:p>
        </w:tc>
      </w:tr>
      <w:tr w:rsidR="004B20EE" w:rsidRPr="004B20EE" w14:paraId="38E4C9D5" w14:textId="77777777">
        <w:trPr>
          <w:tblCellSpacing w:w="15" w:type="dxa"/>
        </w:trPr>
        <w:tc>
          <w:tcPr>
            <w:tcW w:w="0" w:type="auto"/>
            <w:vAlign w:val="center"/>
            <w:hideMark/>
          </w:tcPr>
          <w:p w14:paraId="2A4F6A84"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Urgent Language</w:t>
            </w:r>
          </w:p>
        </w:tc>
        <w:tc>
          <w:tcPr>
            <w:tcW w:w="0" w:type="auto"/>
            <w:vAlign w:val="center"/>
            <w:hideMark/>
          </w:tcPr>
          <w:p w14:paraId="43B604D9"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“Immediate Action Required”</w:t>
            </w:r>
          </w:p>
        </w:tc>
      </w:tr>
      <w:tr w:rsidR="004B20EE" w:rsidRPr="004B20EE" w14:paraId="65D2C108" w14:textId="77777777">
        <w:trPr>
          <w:tblCellSpacing w:w="15" w:type="dxa"/>
        </w:trPr>
        <w:tc>
          <w:tcPr>
            <w:tcW w:w="0" w:type="auto"/>
            <w:vAlign w:val="center"/>
            <w:hideMark/>
          </w:tcPr>
          <w:p w14:paraId="3C1FB16B"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Suspicious Link</w:t>
            </w:r>
          </w:p>
        </w:tc>
        <w:tc>
          <w:tcPr>
            <w:tcW w:w="0" w:type="auto"/>
            <w:vAlign w:val="center"/>
            <w:hideMark/>
          </w:tcPr>
          <w:p w14:paraId="26E622D3"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Non-HTTPS phishing URL</w:t>
            </w:r>
          </w:p>
        </w:tc>
      </w:tr>
      <w:tr w:rsidR="004B20EE" w:rsidRPr="004B20EE" w14:paraId="6D22C8D0" w14:textId="77777777">
        <w:trPr>
          <w:tblCellSpacing w:w="15" w:type="dxa"/>
        </w:trPr>
        <w:tc>
          <w:tcPr>
            <w:tcW w:w="0" w:type="auto"/>
            <w:vAlign w:val="center"/>
            <w:hideMark/>
          </w:tcPr>
          <w:p w14:paraId="61443B94"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Generic Greeting</w:t>
            </w:r>
          </w:p>
        </w:tc>
        <w:tc>
          <w:tcPr>
            <w:tcW w:w="0" w:type="auto"/>
            <w:vAlign w:val="center"/>
            <w:hideMark/>
          </w:tcPr>
          <w:p w14:paraId="11AE7748"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“Dear Customer”</w:t>
            </w:r>
          </w:p>
        </w:tc>
      </w:tr>
      <w:tr w:rsidR="004B20EE" w:rsidRPr="004B20EE" w14:paraId="2608D24E" w14:textId="77777777">
        <w:trPr>
          <w:tblCellSpacing w:w="15" w:type="dxa"/>
        </w:trPr>
        <w:tc>
          <w:tcPr>
            <w:tcW w:w="0" w:type="auto"/>
            <w:vAlign w:val="center"/>
            <w:hideMark/>
          </w:tcPr>
          <w:p w14:paraId="6A7ED496"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Fear Tactics</w:t>
            </w:r>
          </w:p>
        </w:tc>
        <w:tc>
          <w:tcPr>
            <w:tcW w:w="0" w:type="auto"/>
            <w:vAlign w:val="center"/>
            <w:hideMark/>
          </w:tcPr>
          <w:p w14:paraId="1EAE769B"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Account suspension warning</w:t>
            </w:r>
          </w:p>
        </w:tc>
      </w:tr>
    </w:tbl>
    <w:p w14:paraId="3B78C471"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Risk Classification</w:t>
      </w:r>
    </w:p>
    <w:p w14:paraId="2314EF2E"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b/>
          <w:bCs/>
          <w:sz w:val="28"/>
          <w:szCs w:val="28"/>
        </w:rPr>
        <w:t>High Risk</w:t>
      </w:r>
    </w:p>
    <w:p w14:paraId="7528802A"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Business/User Impact</w:t>
      </w:r>
    </w:p>
    <w:p w14:paraId="2DC9BDE6" w14:textId="77777777" w:rsidR="004B20EE" w:rsidRPr="004B20EE" w:rsidRDefault="004B20EE" w:rsidP="004B20EE">
      <w:pPr>
        <w:numPr>
          <w:ilvl w:val="0"/>
          <w:numId w:val="4"/>
        </w:numPr>
        <w:rPr>
          <w:rFonts w:ascii="Times New Roman" w:hAnsi="Times New Roman" w:cs="Times New Roman"/>
          <w:sz w:val="28"/>
          <w:szCs w:val="28"/>
        </w:rPr>
      </w:pPr>
      <w:r w:rsidRPr="004B20EE">
        <w:rPr>
          <w:rFonts w:ascii="Times New Roman" w:hAnsi="Times New Roman" w:cs="Times New Roman"/>
          <w:sz w:val="28"/>
          <w:szCs w:val="28"/>
        </w:rPr>
        <w:t xml:space="preserve">Credential theft </w:t>
      </w:r>
    </w:p>
    <w:p w14:paraId="2F86F719" w14:textId="77777777" w:rsidR="004B20EE" w:rsidRPr="004B20EE" w:rsidRDefault="004B20EE" w:rsidP="004B20EE">
      <w:pPr>
        <w:numPr>
          <w:ilvl w:val="0"/>
          <w:numId w:val="4"/>
        </w:numPr>
        <w:rPr>
          <w:rFonts w:ascii="Times New Roman" w:hAnsi="Times New Roman" w:cs="Times New Roman"/>
          <w:sz w:val="28"/>
          <w:szCs w:val="28"/>
        </w:rPr>
      </w:pPr>
      <w:r w:rsidRPr="004B20EE">
        <w:rPr>
          <w:rFonts w:ascii="Times New Roman" w:hAnsi="Times New Roman" w:cs="Times New Roman"/>
          <w:sz w:val="28"/>
          <w:szCs w:val="28"/>
        </w:rPr>
        <w:t xml:space="preserve">Unauthorized banking access </w:t>
      </w:r>
    </w:p>
    <w:p w14:paraId="67C24C0D" w14:textId="77777777" w:rsidR="004B20EE" w:rsidRPr="004B20EE" w:rsidRDefault="004B20EE" w:rsidP="004B20EE">
      <w:pPr>
        <w:numPr>
          <w:ilvl w:val="0"/>
          <w:numId w:val="4"/>
        </w:numPr>
        <w:rPr>
          <w:rFonts w:ascii="Times New Roman" w:hAnsi="Times New Roman" w:cs="Times New Roman"/>
          <w:sz w:val="28"/>
          <w:szCs w:val="28"/>
        </w:rPr>
      </w:pPr>
      <w:r w:rsidRPr="004B20EE">
        <w:rPr>
          <w:rFonts w:ascii="Times New Roman" w:hAnsi="Times New Roman" w:cs="Times New Roman"/>
          <w:sz w:val="28"/>
          <w:szCs w:val="28"/>
        </w:rPr>
        <w:t xml:space="preserve">Financial fraud </w:t>
      </w:r>
    </w:p>
    <w:p w14:paraId="23EC83FD" w14:textId="0905A406" w:rsidR="004B20EE" w:rsidRPr="004B20EE" w:rsidRDefault="004B20EE" w:rsidP="004B20EE"/>
    <w:p w14:paraId="43903EA7" w14:textId="77777777" w:rsidR="004B20EE" w:rsidRPr="004B20EE" w:rsidRDefault="004B20EE" w:rsidP="004B20EE">
      <w:pPr>
        <w:pStyle w:val="Heading2"/>
        <w:rPr>
          <w:rFonts w:ascii="Times New Roman" w:hAnsi="Times New Roman" w:cs="Times New Roman"/>
          <w:b/>
          <w:bCs/>
        </w:rPr>
      </w:pPr>
      <w:r w:rsidRPr="004B20EE">
        <w:rPr>
          <w:rFonts w:ascii="Times New Roman" w:hAnsi="Times New Roman" w:cs="Times New Roman"/>
          <w:b/>
          <w:bCs/>
        </w:rPr>
        <w:t>Example 2 — Fake Microsoft Password Reset</w:t>
      </w:r>
    </w:p>
    <w:p w14:paraId="0FC059EC"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Email Summary</w:t>
      </w:r>
    </w:p>
    <w:p w14:paraId="614670A0"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The attacker impersonated Microsoft and requested a password reset due to suspicious activity.</w:t>
      </w:r>
    </w:p>
    <w:p w14:paraId="665B8550"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Sample Email Evidence</w:t>
      </w:r>
    </w:p>
    <w:p w14:paraId="60162A13" w14:textId="77777777" w:rsidR="004B20EE" w:rsidRPr="004B20EE" w:rsidRDefault="004B20EE" w:rsidP="004B20EE">
      <w:pPr>
        <w:numPr>
          <w:ilvl w:val="0"/>
          <w:numId w:val="5"/>
        </w:numPr>
        <w:rPr>
          <w:rFonts w:ascii="Times New Roman" w:hAnsi="Times New Roman" w:cs="Times New Roman"/>
          <w:sz w:val="28"/>
          <w:szCs w:val="28"/>
        </w:rPr>
      </w:pPr>
      <w:r w:rsidRPr="004B20EE">
        <w:rPr>
          <w:rFonts w:ascii="Times New Roman" w:hAnsi="Times New Roman" w:cs="Times New Roman"/>
          <w:sz w:val="28"/>
          <w:szCs w:val="28"/>
        </w:rPr>
        <w:t xml:space="preserve">Sender: microsoft-support-security@mail-service365.com </w:t>
      </w:r>
    </w:p>
    <w:p w14:paraId="4D58F6D7" w14:textId="77777777" w:rsidR="004B20EE" w:rsidRPr="004B20EE" w:rsidRDefault="004B20EE" w:rsidP="004B20EE">
      <w:pPr>
        <w:numPr>
          <w:ilvl w:val="0"/>
          <w:numId w:val="5"/>
        </w:numPr>
        <w:rPr>
          <w:rFonts w:ascii="Times New Roman" w:hAnsi="Times New Roman" w:cs="Times New Roman"/>
          <w:sz w:val="28"/>
          <w:szCs w:val="28"/>
        </w:rPr>
      </w:pPr>
      <w:r w:rsidRPr="004B20EE">
        <w:rPr>
          <w:rFonts w:ascii="Times New Roman" w:hAnsi="Times New Roman" w:cs="Times New Roman"/>
          <w:sz w:val="28"/>
          <w:szCs w:val="28"/>
        </w:rPr>
        <w:t xml:space="preserve">Subject: “Password Expiration Notice” </w:t>
      </w:r>
    </w:p>
    <w:p w14:paraId="69026B12" w14:textId="77777777" w:rsidR="004B20EE" w:rsidRPr="004B20EE" w:rsidRDefault="004B20EE" w:rsidP="004B20EE">
      <w:pPr>
        <w:numPr>
          <w:ilvl w:val="0"/>
          <w:numId w:val="5"/>
        </w:numPr>
        <w:rPr>
          <w:rFonts w:ascii="Times New Roman" w:hAnsi="Times New Roman" w:cs="Times New Roman"/>
          <w:sz w:val="28"/>
          <w:szCs w:val="28"/>
        </w:rPr>
      </w:pPr>
      <w:r w:rsidRPr="004B20EE">
        <w:rPr>
          <w:rFonts w:ascii="Times New Roman" w:hAnsi="Times New Roman" w:cs="Times New Roman"/>
          <w:sz w:val="28"/>
          <w:szCs w:val="28"/>
        </w:rPr>
        <w:t xml:space="preserve">Attachment: Password_Reset_Form.html </w:t>
      </w:r>
    </w:p>
    <w:p w14:paraId="1CD290FF"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Identified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3787"/>
      </w:tblGrid>
      <w:tr w:rsidR="004B20EE" w:rsidRPr="004B20EE" w14:paraId="4EC56248" w14:textId="77777777">
        <w:trPr>
          <w:tblHeader/>
          <w:tblCellSpacing w:w="15" w:type="dxa"/>
        </w:trPr>
        <w:tc>
          <w:tcPr>
            <w:tcW w:w="0" w:type="auto"/>
            <w:vAlign w:val="center"/>
            <w:hideMark/>
          </w:tcPr>
          <w:p w14:paraId="551138FD"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Indicator</w:t>
            </w:r>
          </w:p>
        </w:tc>
        <w:tc>
          <w:tcPr>
            <w:tcW w:w="0" w:type="auto"/>
            <w:vAlign w:val="center"/>
            <w:hideMark/>
          </w:tcPr>
          <w:p w14:paraId="10C41E26"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Observation</w:t>
            </w:r>
          </w:p>
        </w:tc>
      </w:tr>
      <w:tr w:rsidR="004B20EE" w:rsidRPr="004B20EE" w14:paraId="63B42241" w14:textId="77777777">
        <w:trPr>
          <w:tblCellSpacing w:w="15" w:type="dxa"/>
        </w:trPr>
        <w:tc>
          <w:tcPr>
            <w:tcW w:w="0" w:type="auto"/>
            <w:vAlign w:val="center"/>
            <w:hideMark/>
          </w:tcPr>
          <w:p w14:paraId="05585321"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Fake Sender Domain</w:t>
            </w:r>
          </w:p>
        </w:tc>
        <w:tc>
          <w:tcPr>
            <w:tcW w:w="0" w:type="auto"/>
            <w:vAlign w:val="center"/>
            <w:hideMark/>
          </w:tcPr>
          <w:p w14:paraId="2879CCD7"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Not an official Microsoft domain</w:t>
            </w:r>
          </w:p>
        </w:tc>
      </w:tr>
      <w:tr w:rsidR="004B20EE" w:rsidRPr="004B20EE" w14:paraId="408C51B2" w14:textId="77777777">
        <w:trPr>
          <w:tblCellSpacing w:w="15" w:type="dxa"/>
        </w:trPr>
        <w:tc>
          <w:tcPr>
            <w:tcW w:w="0" w:type="auto"/>
            <w:vAlign w:val="center"/>
            <w:hideMark/>
          </w:tcPr>
          <w:p w14:paraId="109302C4"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Malicious Attachment</w:t>
            </w:r>
          </w:p>
        </w:tc>
        <w:tc>
          <w:tcPr>
            <w:tcW w:w="0" w:type="auto"/>
            <w:vAlign w:val="center"/>
            <w:hideMark/>
          </w:tcPr>
          <w:p w14:paraId="72DDC2EF"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HTML credential harvesting file</w:t>
            </w:r>
          </w:p>
        </w:tc>
      </w:tr>
      <w:tr w:rsidR="004B20EE" w:rsidRPr="004B20EE" w14:paraId="03D50CC9" w14:textId="77777777">
        <w:trPr>
          <w:tblCellSpacing w:w="15" w:type="dxa"/>
        </w:trPr>
        <w:tc>
          <w:tcPr>
            <w:tcW w:w="0" w:type="auto"/>
            <w:vAlign w:val="center"/>
            <w:hideMark/>
          </w:tcPr>
          <w:p w14:paraId="6226F1B4"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Sense of Urgency</w:t>
            </w:r>
          </w:p>
        </w:tc>
        <w:tc>
          <w:tcPr>
            <w:tcW w:w="0" w:type="auto"/>
            <w:vAlign w:val="center"/>
            <w:hideMark/>
          </w:tcPr>
          <w:p w14:paraId="0B1370A4"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Password expiration warning</w:t>
            </w:r>
          </w:p>
        </w:tc>
      </w:tr>
      <w:tr w:rsidR="004B20EE" w:rsidRPr="004B20EE" w14:paraId="4F55D9AD" w14:textId="77777777">
        <w:trPr>
          <w:tblCellSpacing w:w="15" w:type="dxa"/>
        </w:trPr>
        <w:tc>
          <w:tcPr>
            <w:tcW w:w="0" w:type="auto"/>
            <w:vAlign w:val="center"/>
            <w:hideMark/>
          </w:tcPr>
          <w:p w14:paraId="1F584041"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Grammar Issues</w:t>
            </w:r>
          </w:p>
        </w:tc>
        <w:tc>
          <w:tcPr>
            <w:tcW w:w="0" w:type="auto"/>
            <w:vAlign w:val="center"/>
            <w:hideMark/>
          </w:tcPr>
          <w:p w14:paraId="17A5D129"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Minor spelling errors</w:t>
            </w:r>
          </w:p>
        </w:tc>
      </w:tr>
    </w:tbl>
    <w:p w14:paraId="2B8C9C23"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Risk Classification</w:t>
      </w:r>
    </w:p>
    <w:p w14:paraId="4C4EBFD5"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b/>
          <w:bCs/>
          <w:sz w:val="28"/>
          <w:szCs w:val="28"/>
        </w:rPr>
        <w:t>High Risk</w:t>
      </w:r>
    </w:p>
    <w:p w14:paraId="04223569"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Business/User Impact</w:t>
      </w:r>
    </w:p>
    <w:p w14:paraId="2F67A741" w14:textId="77777777" w:rsidR="004B20EE" w:rsidRPr="004B20EE" w:rsidRDefault="004B20EE" w:rsidP="004B20EE">
      <w:pPr>
        <w:numPr>
          <w:ilvl w:val="0"/>
          <w:numId w:val="6"/>
        </w:numPr>
        <w:rPr>
          <w:rFonts w:ascii="Times New Roman" w:hAnsi="Times New Roman" w:cs="Times New Roman"/>
          <w:sz w:val="28"/>
          <w:szCs w:val="28"/>
        </w:rPr>
      </w:pPr>
      <w:r w:rsidRPr="004B20EE">
        <w:rPr>
          <w:rFonts w:ascii="Times New Roman" w:hAnsi="Times New Roman" w:cs="Times New Roman"/>
          <w:sz w:val="28"/>
          <w:szCs w:val="28"/>
        </w:rPr>
        <w:t xml:space="preserve">Microsoft account compromise </w:t>
      </w:r>
    </w:p>
    <w:p w14:paraId="3688459A" w14:textId="77777777" w:rsidR="004B20EE" w:rsidRPr="004B20EE" w:rsidRDefault="004B20EE" w:rsidP="004B20EE">
      <w:pPr>
        <w:numPr>
          <w:ilvl w:val="0"/>
          <w:numId w:val="6"/>
        </w:numPr>
        <w:rPr>
          <w:rFonts w:ascii="Times New Roman" w:hAnsi="Times New Roman" w:cs="Times New Roman"/>
          <w:sz w:val="28"/>
          <w:szCs w:val="28"/>
        </w:rPr>
      </w:pPr>
      <w:r w:rsidRPr="004B20EE">
        <w:rPr>
          <w:rFonts w:ascii="Times New Roman" w:hAnsi="Times New Roman" w:cs="Times New Roman"/>
          <w:sz w:val="28"/>
          <w:szCs w:val="28"/>
        </w:rPr>
        <w:t xml:space="preserve">Data theft </w:t>
      </w:r>
    </w:p>
    <w:p w14:paraId="24E2E862" w14:textId="77777777" w:rsidR="004B20EE" w:rsidRPr="004B20EE" w:rsidRDefault="004B20EE" w:rsidP="004B20EE">
      <w:pPr>
        <w:numPr>
          <w:ilvl w:val="0"/>
          <w:numId w:val="6"/>
        </w:numPr>
        <w:rPr>
          <w:rFonts w:ascii="Times New Roman" w:hAnsi="Times New Roman" w:cs="Times New Roman"/>
          <w:sz w:val="28"/>
          <w:szCs w:val="28"/>
        </w:rPr>
      </w:pPr>
      <w:r w:rsidRPr="004B20EE">
        <w:rPr>
          <w:rFonts w:ascii="Times New Roman" w:hAnsi="Times New Roman" w:cs="Times New Roman"/>
          <w:sz w:val="28"/>
          <w:szCs w:val="28"/>
        </w:rPr>
        <w:t xml:space="preserve">Unauthorized cloud access </w:t>
      </w:r>
    </w:p>
    <w:p w14:paraId="2FF9BD5C" w14:textId="387229AF" w:rsidR="004B20EE" w:rsidRPr="004B20EE" w:rsidRDefault="004B20EE" w:rsidP="004B20EE">
      <w:pPr>
        <w:pStyle w:val="Heading2"/>
        <w:rPr>
          <w:rFonts w:ascii="Times New Roman" w:hAnsi="Times New Roman" w:cs="Times New Roman"/>
        </w:rPr>
      </w:pPr>
    </w:p>
    <w:p w14:paraId="1AE25062" w14:textId="77777777" w:rsidR="004B20EE" w:rsidRPr="004B20EE" w:rsidRDefault="004B20EE" w:rsidP="004B20EE">
      <w:pPr>
        <w:pStyle w:val="Heading2"/>
        <w:rPr>
          <w:rFonts w:ascii="Times New Roman" w:hAnsi="Times New Roman" w:cs="Times New Roman"/>
          <w:b/>
          <w:bCs/>
        </w:rPr>
      </w:pPr>
      <w:r w:rsidRPr="004B20EE">
        <w:rPr>
          <w:rFonts w:ascii="Times New Roman" w:hAnsi="Times New Roman" w:cs="Times New Roman"/>
          <w:b/>
          <w:bCs/>
        </w:rPr>
        <w:t>Example 3 — Fake Delivery Service Scam</w:t>
      </w:r>
    </w:p>
    <w:p w14:paraId="773290E5"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Email Summary</w:t>
      </w:r>
    </w:p>
    <w:p w14:paraId="69EDA477"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lastRenderedPageBreak/>
        <w:t>The email claimed a package delivery failure and requested payment confirmation.</w:t>
      </w:r>
    </w:p>
    <w:p w14:paraId="5CCB4C0F"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Sample Email Evidence</w:t>
      </w:r>
    </w:p>
    <w:p w14:paraId="7E31CBB0" w14:textId="77777777" w:rsidR="004B20EE" w:rsidRPr="004B20EE" w:rsidRDefault="004B20EE" w:rsidP="004B20EE">
      <w:pPr>
        <w:numPr>
          <w:ilvl w:val="0"/>
          <w:numId w:val="7"/>
        </w:numPr>
        <w:rPr>
          <w:rFonts w:ascii="Times New Roman" w:hAnsi="Times New Roman" w:cs="Times New Roman"/>
          <w:sz w:val="28"/>
          <w:szCs w:val="28"/>
        </w:rPr>
      </w:pPr>
      <w:r w:rsidRPr="004B20EE">
        <w:rPr>
          <w:rFonts w:ascii="Times New Roman" w:hAnsi="Times New Roman" w:cs="Times New Roman"/>
          <w:sz w:val="28"/>
          <w:szCs w:val="28"/>
        </w:rPr>
        <w:t xml:space="preserve">Sender: delivery-support@track-parcel-help.net </w:t>
      </w:r>
    </w:p>
    <w:p w14:paraId="576022E3" w14:textId="77777777" w:rsidR="004B20EE" w:rsidRPr="004B20EE" w:rsidRDefault="004B20EE" w:rsidP="004B20EE">
      <w:pPr>
        <w:numPr>
          <w:ilvl w:val="0"/>
          <w:numId w:val="7"/>
        </w:numPr>
        <w:rPr>
          <w:rFonts w:ascii="Times New Roman" w:hAnsi="Times New Roman" w:cs="Times New Roman"/>
          <w:sz w:val="28"/>
          <w:szCs w:val="28"/>
        </w:rPr>
      </w:pPr>
      <w:r w:rsidRPr="004B20EE">
        <w:rPr>
          <w:rFonts w:ascii="Times New Roman" w:hAnsi="Times New Roman" w:cs="Times New Roman"/>
          <w:sz w:val="28"/>
          <w:szCs w:val="28"/>
        </w:rPr>
        <w:t xml:space="preserve">Subject: “Package Delivery Failed” </w:t>
      </w:r>
    </w:p>
    <w:p w14:paraId="1E27335C" w14:textId="77777777" w:rsidR="004B20EE" w:rsidRPr="004B20EE" w:rsidRDefault="004B20EE" w:rsidP="004B20EE">
      <w:pPr>
        <w:numPr>
          <w:ilvl w:val="0"/>
          <w:numId w:val="7"/>
        </w:numPr>
        <w:rPr>
          <w:rFonts w:ascii="Times New Roman" w:hAnsi="Times New Roman" w:cs="Times New Roman"/>
          <w:sz w:val="28"/>
          <w:szCs w:val="28"/>
        </w:rPr>
      </w:pPr>
      <w:r w:rsidRPr="004B20EE">
        <w:rPr>
          <w:rFonts w:ascii="Times New Roman" w:hAnsi="Times New Roman" w:cs="Times New Roman"/>
          <w:sz w:val="28"/>
          <w:szCs w:val="28"/>
        </w:rPr>
        <w:t xml:space="preserve">Link: http://parcel-redelivery-help.net </w:t>
      </w:r>
    </w:p>
    <w:p w14:paraId="60EA228B" w14:textId="77777777" w:rsidR="004B20EE" w:rsidRPr="004B20EE" w:rsidRDefault="004B20EE" w:rsidP="004B20EE">
      <w:pPr>
        <w:rPr>
          <w:b/>
          <w:bCs/>
        </w:rPr>
      </w:pPr>
      <w:r w:rsidRPr="004B20EE">
        <w:rPr>
          <w:b/>
          <w:bCs/>
        </w:rPr>
        <w:t>Identified Indicators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1"/>
        <w:gridCol w:w="3481"/>
      </w:tblGrid>
      <w:tr w:rsidR="004B20EE" w:rsidRPr="004B20EE" w14:paraId="51492206" w14:textId="77777777" w:rsidTr="004B20EE">
        <w:trPr>
          <w:tblHeader/>
          <w:tblCellSpacing w:w="15" w:type="dxa"/>
        </w:trPr>
        <w:tc>
          <w:tcPr>
            <w:tcW w:w="0" w:type="auto"/>
            <w:vAlign w:val="center"/>
            <w:hideMark/>
          </w:tcPr>
          <w:p w14:paraId="113C0B56" w14:textId="77777777" w:rsidR="004B20EE" w:rsidRPr="004B20EE" w:rsidRDefault="004B20EE" w:rsidP="004B20EE">
            <w:pPr>
              <w:rPr>
                <w:b/>
                <w:bCs/>
                <w:sz w:val="28"/>
                <w:szCs w:val="28"/>
              </w:rPr>
            </w:pPr>
            <w:r w:rsidRPr="004B20EE">
              <w:rPr>
                <w:b/>
                <w:bCs/>
                <w:sz w:val="28"/>
                <w:szCs w:val="28"/>
              </w:rPr>
              <w:t>Indicator</w:t>
            </w:r>
          </w:p>
        </w:tc>
        <w:tc>
          <w:tcPr>
            <w:tcW w:w="0" w:type="auto"/>
            <w:vAlign w:val="center"/>
            <w:hideMark/>
          </w:tcPr>
          <w:p w14:paraId="478B97BE" w14:textId="77777777" w:rsidR="004B20EE" w:rsidRPr="004B20EE" w:rsidRDefault="004B20EE" w:rsidP="004B20EE">
            <w:pPr>
              <w:rPr>
                <w:b/>
                <w:bCs/>
                <w:sz w:val="28"/>
                <w:szCs w:val="28"/>
              </w:rPr>
            </w:pPr>
            <w:r w:rsidRPr="004B20EE">
              <w:rPr>
                <w:b/>
                <w:bCs/>
                <w:sz w:val="28"/>
                <w:szCs w:val="28"/>
              </w:rPr>
              <w:t>Observation</w:t>
            </w:r>
          </w:p>
        </w:tc>
      </w:tr>
      <w:tr w:rsidR="004B20EE" w:rsidRPr="004B20EE" w14:paraId="387D48F5" w14:textId="77777777" w:rsidTr="004B20EE">
        <w:trPr>
          <w:tblCellSpacing w:w="15" w:type="dxa"/>
        </w:trPr>
        <w:tc>
          <w:tcPr>
            <w:tcW w:w="0" w:type="auto"/>
            <w:vAlign w:val="center"/>
            <w:hideMark/>
          </w:tcPr>
          <w:p w14:paraId="7DAB1D63" w14:textId="77777777" w:rsidR="004B20EE" w:rsidRPr="004B20EE" w:rsidRDefault="004B20EE" w:rsidP="004B20EE">
            <w:pPr>
              <w:rPr>
                <w:sz w:val="28"/>
                <w:szCs w:val="28"/>
              </w:rPr>
            </w:pPr>
            <w:r w:rsidRPr="004B20EE">
              <w:rPr>
                <w:sz w:val="28"/>
                <w:szCs w:val="28"/>
              </w:rPr>
              <w:t>Unknown Domain</w:t>
            </w:r>
          </w:p>
        </w:tc>
        <w:tc>
          <w:tcPr>
            <w:tcW w:w="0" w:type="auto"/>
            <w:vAlign w:val="center"/>
            <w:hideMark/>
          </w:tcPr>
          <w:p w14:paraId="28935DAC" w14:textId="77777777" w:rsidR="004B20EE" w:rsidRPr="004B20EE" w:rsidRDefault="004B20EE" w:rsidP="004B20EE">
            <w:pPr>
              <w:rPr>
                <w:sz w:val="28"/>
                <w:szCs w:val="28"/>
              </w:rPr>
            </w:pPr>
            <w:r w:rsidRPr="004B20EE">
              <w:rPr>
                <w:sz w:val="28"/>
                <w:szCs w:val="28"/>
              </w:rPr>
              <w:t>Unofficial courier domain</w:t>
            </w:r>
          </w:p>
        </w:tc>
      </w:tr>
      <w:tr w:rsidR="004B20EE" w:rsidRPr="004B20EE" w14:paraId="0D8ACAA1" w14:textId="77777777" w:rsidTr="004B20EE">
        <w:trPr>
          <w:tblCellSpacing w:w="15" w:type="dxa"/>
        </w:trPr>
        <w:tc>
          <w:tcPr>
            <w:tcW w:w="0" w:type="auto"/>
            <w:vAlign w:val="center"/>
            <w:hideMark/>
          </w:tcPr>
          <w:p w14:paraId="39649EB2" w14:textId="77777777" w:rsidR="004B20EE" w:rsidRPr="004B20EE" w:rsidRDefault="004B20EE" w:rsidP="004B20EE">
            <w:pPr>
              <w:rPr>
                <w:sz w:val="28"/>
                <w:szCs w:val="28"/>
              </w:rPr>
            </w:pPr>
            <w:r w:rsidRPr="004B20EE">
              <w:rPr>
                <w:sz w:val="28"/>
                <w:szCs w:val="28"/>
              </w:rPr>
              <w:t>Suspicious Payment Request</w:t>
            </w:r>
          </w:p>
        </w:tc>
        <w:tc>
          <w:tcPr>
            <w:tcW w:w="0" w:type="auto"/>
            <w:vAlign w:val="center"/>
            <w:hideMark/>
          </w:tcPr>
          <w:p w14:paraId="6428D546" w14:textId="77777777" w:rsidR="004B20EE" w:rsidRPr="004B20EE" w:rsidRDefault="004B20EE" w:rsidP="004B20EE">
            <w:pPr>
              <w:rPr>
                <w:sz w:val="28"/>
                <w:szCs w:val="28"/>
              </w:rPr>
            </w:pPr>
            <w:r w:rsidRPr="004B20EE">
              <w:rPr>
                <w:sz w:val="28"/>
                <w:szCs w:val="28"/>
              </w:rPr>
              <w:t>Unexpected fee demand</w:t>
            </w:r>
          </w:p>
        </w:tc>
      </w:tr>
      <w:tr w:rsidR="004B20EE" w:rsidRPr="004B20EE" w14:paraId="3EC07EA0" w14:textId="77777777" w:rsidTr="004B20EE">
        <w:trPr>
          <w:tblCellSpacing w:w="15" w:type="dxa"/>
        </w:trPr>
        <w:tc>
          <w:tcPr>
            <w:tcW w:w="0" w:type="auto"/>
            <w:vAlign w:val="center"/>
            <w:hideMark/>
          </w:tcPr>
          <w:p w14:paraId="208C410E" w14:textId="77777777" w:rsidR="004B20EE" w:rsidRPr="004B20EE" w:rsidRDefault="004B20EE" w:rsidP="004B20EE">
            <w:pPr>
              <w:rPr>
                <w:sz w:val="28"/>
                <w:szCs w:val="28"/>
              </w:rPr>
            </w:pPr>
            <w:r w:rsidRPr="004B20EE">
              <w:rPr>
                <w:sz w:val="28"/>
                <w:szCs w:val="28"/>
              </w:rPr>
              <w:t>Link Mismatch</w:t>
            </w:r>
          </w:p>
        </w:tc>
        <w:tc>
          <w:tcPr>
            <w:tcW w:w="0" w:type="auto"/>
            <w:vAlign w:val="center"/>
            <w:hideMark/>
          </w:tcPr>
          <w:p w14:paraId="3FA88343" w14:textId="77777777" w:rsidR="004B20EE" w:rsidRPr="004B20EE" w:rsidRDefault="004B20EE" w:rsidP="004B20EE">
            <w:pPr>
              <w:rPr>
                <w:sz w:val="28"/>
                <w:szCs w:val="28"/>
              </w:rPr>
            </w:pPr>
            <w:r w:rsidRPr="004B20EE">
              <w:rPr>
                <w:sz w:val="28"/>
                <w:szCs w:val="28"/>
              </w:rPr>
              <w:t>Hyperlink redirects elsewhere</w:t>
            </w:r>
          </w:p>
        </w:tc>
      </w:tr>
      <w:tr w:rsidR="004B20EE" w:rsidRPr="004B20EE" w14:paraId="36CBFCE7" w14:textId="77777777" w:rsidTr="004B20EE">
        <w:trPr>
          <w:tblCellSpacing w:w="15" w:type="dxa"/>
        </w:trPr>
        <w:tc>
          <w:tcPr>
            <w:tcW w:w="0" w:type="auto"/>
            <w:vAlign w:val="center"/>
            <w:hideMark/>
          </w:tcPr>
          <w:p w14:paraId="79C69F6E" w14:textId="77777777" w:rsidR="004B20EE" w:rsidRPr="004B20EE" w:rsidRDefault="004B20EE" w:rsidP="004B20EE">
            <w:pPr>
              <w:rPr>
                <w:sz w:val="28"/>
                <w:szCs w:val="28"/>
              </w:rPr>
            </w:pPr>
            <w:r w:rsidRPr="004B20EE">
              <w:rPr>
                <w:sz w:val="28"/>
                <w:szCs w:val="28"/>
              </w:rPr>
              <w:t>Generic Branding</w:t>
            </w:r>
          </w:p>
        </w:tc>
        <w:tc>
          <w:tcPr>
            <w:tcW w:w="0" w:type="auto"/>
            <w:vAlign w:val="center"/>
            <w:hideMark/>
          </w:tcPr>
          <w:p w14:paraId="53DF40F6" w14:textId="77777777" w:rsidR="004B20EE" w:rsidRPr="004B20EE" w:rsidRDefault="004B20EE" w:rsidP="004B20EE">
            <w:pPr>
              <w:rPr>
                <w:sz w:val="28"/>
                <w:szCs w:val="28"/>
              </w:rPr>
            </w:pPr>
            <w:r w:rsidRPr="004B20EE">
              <w:rPr>
                <w:sz w:val="28"/>
                <w:szCs w:val="28"/>
              </w:rPr>
              <w:t>Poor logo and formatting</w:t>
            </w:r>
          </w:p>
        </w:tc>
      </w:tr>
    </w:tbl>
    <w:p w14:paraId="4AB1F419"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Risk Classification</w:t>
      </w:r>
    </w:p>
    <w:p w14:paraId="27EE362E"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b/>
          <w:bCs/>
          <w:sz w:val="28"/>
          <w:szCs w:val="28"/>
        </w:rPr>
        <w:t>Medium Risk</w:t>
      </w:r>
    </w:p>
    <w:p w14:paraId="78A1470B"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Business/User Impact</w:t>
      </w:r>
    </w:p>
    <w:p w14:paraId="5E2F6402" w14:textId="77777777" w:rsidR="004B20EE" w:rsidRPr="004B20EE" w:rsidRDefault="004B20EE" w:rsidP="004B20EE">
      <w:pPr>
        <w:numPr>
          <w:ilvl w:val="0"/>
          <w:numId w:val="8"/>
        </w:numPr>
        <w:rPr>
          <w:rFonts w:ascii="Times New Roman" w:hAnsi="Times New Roman" w:cs="Times New Roman"/>
          <w:sz w:val="28"/>
          <w:szCs w:val="28"/>
        </w:rPr>
      </w:pPr>
      <w:r w:rsidRPr="004B20EE">
        <w:rPr>
          <w:rFonts w:ascii="Times New Roman" w:hAnsi="Times New Roman" w:cs="Times New Roman"/>
          <w:sz w:val="28"/>
          <w:szCs w:val="28"/>
        </w:rPr>
        <w:t xml:space="preserve">Payment fraud </w:t>
      </w:r>
    </w:p>
    <w:p w14:paraId="5B1C9A09" w14:textId="77777777" w:rsidR="004B20EE" w:rsidRPr="004B20EE" w:rsidRDefault="004B20EE" w:rsidP="004B20EE">
      <w:pPr>
        <w:numPr>
          <w:ilvl w:val="0"/>
          <w:numId w:val="8"/>
        </w:numPr>
        <w:rPr>
          <w:rFonts w:ascii="Times New Roman" w:hAnsi="Times New Roman" w:cs="Times New Roman"/>
          <w:sz w:val="28"/>
          <w:szCs w:val="28"/>
        </w:rPr>
      </w:pPr>
      <w:r w:rsidRPr="004B20EE">
        <w:rPr>
          <w:rFonts w:ascii="Times New Roman" w:hAnsi="Times New Roman" w:cs="Times New Roman"/>
          <w:sz w:val="28"/>
          <w:szCs w:val="28"/>
        </w:rPr>
        <w:t xml:space="preserve">Personal information theft </w:t>
      </w:r>
    </w:p>
    <w:p w14:paraId="734E2807" w14:textId="77777777" w:rsidR="004B20EE" w:rsidRPr="004B20EE" w:rsidRDefault="004B20EE" w:rsidP="004B20EE">
      <w:pPr>
        <w:numPr>
          <w:ilvl w:val="0"/>
          <w:numId w:val="8"/>
        </w:numPr>
        <w:rPr>
          <w:rFonts w:ascii="Times New Roman" w:hAnsi="Times New Roman" w:cs="Times New Roman"/>
          <w:sz w:val="28"/>
          <w:szCs w:val="28"/>
        </w:rPr>
      </w:pPr>
      <w:r w:rsidRPr="004B20EE">
        <w:rPr>
          <w:rFonts w:ascii="Times New Roman" w:hAnsi="Times New Roman" w:cs="Times New Roman"/>
          <w:sz w:val="28"/>
          <w:szCs w:val="28"/>
        </w:rPr>
        <w:t xml:space="preserve">Malware infection </w:t>
      </w:r>
    </w:p>
    <w:p w14:paraId="18628FCE" w14:textId="76BEC522" w:rsidR="004B20EE" w:rsidRPr="004B20EE" w:rsidRDefault="004B20EE" w:rsidP="004B20EE"/>
    <w:p w14:paraId="18337DAC" w14:textId="77777777" w:rsidR="004B20EE" w:rsidRPr="004B20EE" w:rsidRDefault="004B20EE" w:rsidP="004B20EE">
      <w:pPr>
        <w:pStyle w:val="Heading2"/>
        <w:rPr>
          <w:rFonts w:ascii="Times New Roman" w:hAnsi="Times New Roman" w:cs="Times New Roman"/>
          <w:b/>
          <w:bCs/>
        </w:rPr>
      </w:pPr>
      <w:r w:rsidRPr="004B20EE">
        <w:rPr>
          <w:rFonts w:ascii="Times New Roman" w:hAnsi="Times New Roman" w:cs="Times New Roman"/>
          <w:b/>
          <w:bCs/>
        </w:rPr>
        <w:t>6. Common Phishing Indicators</w:t>
      </w:r>
    </w:p>
    <w:p w14:paraId="0A68ECEE"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The following signs commonly indicate phishing attempts:</w:t>
      </w:r>
    </w:p>
    <w:p w14:paraId="765617D6" w14:textId="77777777" w:rsidR="004B20EE" w:rsidRPr="004B20EE" w:rsidRDefault="004B20EE" w:rsidP="004B20EE">
      <w:pPr>
        <w:numPr>
          <w:ilvl w:val="0"/>
          <w:numId w:val="9"/>
        </w:numPr>
        <w:rPr>
          <w:rFonts w:ascii="Times New Roman" w:hAnsi="Times New Roman" w:cs="Times New Roman"/>
          <w:sz w:val="28"/>
          <w:szCs w:val="28"/>
        </w:rPr>
      </w:pPr>
      <w:r w:rsidRPr="004B20EE">
        <w:rPr>
          <w:rFonts w:ascii="Times New Roman" w:hAnsi="Times New Roman" w:cs="Times New Roman"/>
          <w:sz w:val="28"/>
          <w:szCs w:val="28"/>
        </w:rPr>
        <w:t xml:space="preserve">Fake or misspelled domains </w:t>
      </w:r>
    </w:p>
    <w:p w14:paraId="5FDD617B" w14:textId="77777777" w:rsidR="004B20EE" w:rsidRPr="004B20EE" w:rsidRDefault="004B20EE" w:rsidP="004B20EE">
      <w:pPr>
        <w:numPr>
          <w:ilvl w:val="0"/>
          <w:numId w:val="9"/>
        </w:numPr>
        <w:rPr>
          <w:rFonts w:ascii="Times New Roman" w:hAnsi="Times New Roman" w:cs="Times New Roman"/>
          <w:sz w:val="28"/>
          <w:szCs w:val="28"/>
        </w:rPr>
      </w:pPr>
      <w:r w:rsidRPr="004B20EE">
        <w:rPr>
          <w:rFonts w:ascii="Times New Roman" w:hAnsi="Times New Roman" w:cs="Times New Roman"/>
          <w:sz w:val="28"/>
          <w:szCs w:val="28"/>
        </w:rPr>
        <w:t xml:space="preserve">Urgent or threatening language </w:t>
      </w:r>
    </w:p>
    <w:p w14:paraId="4AF18586" w14:textId="77777777" w:rsidR="004B20EE" w:rsidRPr="004B20EE" w:rsidRDefault="004B20EE" w:rsidP="004B20EE">
      <w:pPr>
        <w:numPr>
          <w:ilvl w:val="0"/>
          <w:numId w:val="9"/>
        </w:numPr>
        <w:rPr>
          <w:rFonts w:ascii="Times New Roman" w:hAnsi="Times New Roman" w:cs="Times New Roman"/>
          <w:sz w:val="28"/>
          <w:szCs w:val="28"/>
        </w:rPr>
      </w:pPr>
      <w:r w:rsidRPr="004B20EE">
        <w:rPr>
          <w:rFonts w:ascii="Times New Roman" w:hAnsi="Times New Roman" w:cs="Times New Roman"/>
          <w:sz w:val="28"/>
          <w:szCs w:val="28"/>
        </w:rPr>
        <w:t xml:space="preserve">Unexpected attachments </w:t>
      </w:r>
    </w:p>
    <w:p w14:paraId="2E9C375A" w14:textId="77777777" w:rsidR="004B20EE" w:rsidRPr="004B20EE" w:rsidRDefault="004B20EE" w:rsidP="004B20EE">
      <w:pPr>
        <w:numPr>
          <w:ilvl w:val="0"/>
          <w:numId w:val="9"/>
        </w:numPr>
        <w:rPr>
          <w:rFonts w:ascii="Times New Roman" w:hAnsi="Times New Roman" w:cs="Times New Roman"/>
          <w:sz w:val="28"/>
          <w:szCs w:val="28"/>
        </w:rPr>
      </w:pPr>
      <w:r w:rsidRPr="004B20EE">
        <w:rPr>
          <w:rFonts w:ascii="Times New Roman" w:hAnsi="Times New Roman" w:cs="Times New Roman"/>
          <w:sz w:val="28"/>
          <w:szCs w:val="28"/>
        </w:rPr>
        <w:lastRenderedPageBreak/>
        <w:t xml:space="preserve">Suspicious links </w:t>
      </w:r>
    </w:p>
    <w:p w14:paraId="3A045116" w14:textId="77777777" w:rsidR="004B20EE" w:rsidRPr="004B20EE" w:rsidRDefault="004B20EE" w:rsidP="004B20EE">
      <w:pPr>
        <w:numPr>
          <w:ilvl w:val="0"/>
          <w:numId w:val="9"/>
        </w:numPr>
        <w:rPr>
          <w:rFonts w:ascii="Times New Roman" w:hAnsi="Times New Roman" w:cs="Times New Roman"/>
          <w:sz w:val="28"/>
          <w:szCs w:val="28"/>
        </w:rPr>
      </w:pPr>
      <w:r w:rsidRPr="004B20EE">
        <w:rPr>
          <w:rFonts w:ascii="Times New Roman" w:hAnsi="Times New Roman" w:cs="Times New Roman"/>
          <w:sz w:val="28"/>
          <w:szCs w:val="28"/>
        </w:rPr>
        <w:t xml:space="preserve">Generic greetings </w:t>
      </w:r>
    </w:p>
    <w:p w14:paraId="52A78737" w14:textId="77777777" w:rsidR="004B20EE" w:rsidRPr="004B20EE" w:rsidRDefault="004B20EE" w:rsidP="004B20EE">
      <w:pPr>
        <w:numPr>
          <w:ilvl w:val="0"/>
          <w:numId w:val="9"/>
        </w:numPr>
        <w:rPr>
          <w:rFonts w:ascii="Times New Roman" w:hAnsi="Times New Roman" w:cs="Times New Roman"/>
          <w:sz w:val="28"/>
          <w:szCs w:val="28"/>
        </w:rPr>
      </w:pPr>
      <w:r w:rsidRPr="004B20EE">
        <w:rPr>
          <w:rFonts w:ascii="Times New Roman" w:hAnsi="Times New Roman" w:cs="Times New Roman"/>
          <w:sz w:val="28"/>
          <w:szCs w:val="28"/>
        </w:rPr>
        <w:t xml:space="preserve">Poor grammar or spelling </w:t>
      </w:r>
    </w:p>
    <w:p w14:paraId="7FFB3B18" w14:textId="77777777" w:rsidR="004B20EE" w:rsidRPr="004B20EE" w:rsidRDefault="004B20EE" w:rsidP="004B20EE">
      <w:pPr>
        <w:numPr>
          <w:ilvl w:val="0"/>
          <w:numId w:val="9"/>
        </w:numPr>
        <w:rPr>
          <w:rFonts w:ascii="Times New Roman" w:hAnsi="Times New Roman" w:cs="Times New Roman"/>
          <w:sz w:val="28"/>
          <w:szCs w:val="28"/>
        </w:rPr>
      </w:pPr>
      <w:r w:rsidRPr="004B20EE">
        <w:rPr>
          <w:rFonts w:ascii="Times New Roman" w:hAnsi="Times New Roman" w:cs="Times New Roman"/>
          <w:sz w:val="28"/>
          <w:szCs w:val="28"/>
        </w:rPr>
        <w:t xml:space="preserve">Requests for sensitive information </w:t>
      </w:r>
    </w:p>
    <w:p w14:paraId="6416FA0F" w14:textId="77777777" w:rsidR="004B20EE" w:rsidRPr="004B20EE" w:rsidRDefault="004B20EE" w:rsidP="004B20EE">
      <w:pPr>
        <w:numPr>
          <w:ilvl w:val="0"/>
          <w:numId w:val="9"/>
        </w:numPr>
        <w:rPr>
          <w:rFonts w:ascii="Times New Roman" w:hAnsi="Times New Roman" w:cs="Times New Roman"/>
          <w:sz w:val="28"/>
          <w:szCs w:val="28"/>
        </w:rPr>
      </w:pPr>
      <w:r w:rsidRPr="004B20EE">
        <w:rPr>
          <w:rFonts w:ascii="Times New Roman" w:hAnsi="Times New Roman" w:cs="Times New Roman"/>
          <w:sz w:val="28"/>
          <w:szCs w:val="28"/>
        </w:rPr>
        <w:t xml:space="preserve">Too-good-to-be-true offers </w:t>
      </w:r>
    </w:p>
    <w:p w14:paraId="6083F27B" w14:textId="0F9D9660" w:rsidR="004B20EE" w:rsidRPr="004B20EE" w:rsidRDefault="004B20EE" w:rsidP="004B20EE">
      <w:pPr>
        <w:pStyle w:val="Heading2"/>
        <w:rPr>
          <w:rFonts w:ascii="Times New Roman" w:hAnsi="Times New Roman" w:cs="Times New Roman"/>
        </w:rPr>
      </w:pPr>
    </w:p>
    <w:p w14:paraId="40FA3B24" w14:textId="77777777" w:rsidR="004B20EE" w:rsidRPr="004B20EE" w:rsidRDefault="004B20EE" w:rsidP="004B20EE">
      <w:pPr>
        <w:pStyle w:val="Heading2"/>
        <w:rPr>
          <w:rFonts w:ascii="Times New Roman" w:hAnsi="Times New Roman" w:cs="Times New Roman"/>
          <w:b/>
          <w:bCs/>
        </w:rPr>
      </w:pPr>
      <w:r w:rsidRPr="004B20EE">
        <w:rPr>
          <w:rFonts w:ascii="Times New Roman" w:hAnsi="Times New Roman" w:cs="Times New Roman"/>
          <w:b/>
          <w:bCs/>
        </w:rPr>
        <w:t>7. Prevention Guidelines</w:t>
      </w:r>
    </w:p>
    <w:p w14:paraId="5ABBA17A" w14:textId="77777777" w:rsidR="004B20EE" w:rsidRPr="004B20EE" w:rsidRDefault="004B20EE" w:rsidP="004B20EE">
      <w:pPr>
        <w:rPr>
          <w:b/>
          <w:bCs/>
          <w:sz w:val="28"/>
          <w:szCs w:val="28"/>
        </w:rPr>
      </w:pPr>
      <w:r w:rsidRPr="004B20EE">
        <w:rPr>
          <w:b/>
          <w:bCs/>
          <w:sz w:val="28"/>
          <w:szCs w:val="28"/>
        </w:rPr>
        <w:t>For Individuals</w:t>
      </w:r>
    </w:p>
    <w:p w14:paraId="6B2EB782" w14:textId="77777777" w:rsidR="004B20EE" w:rsidRPr="004B20EE" w:rsidRDefault="004B20EE" w:rsidP="004B20EE">
      <w:pPr>
        <w:numPr>
          <w:ilvl w:val="0"/>
          <w:numId w:val="10"/>
        </w:numPr>
        <w:rPr>
          <w:sz w:val="28"/>
          <w:szCs w:val="28"/>
        </w:rPr>
      </w:pPr>
      <w:r w:rsidRPr="004B20EE">
        <w:rPr>
          <w:sz w:val="28"/>
          <w:szCs w:val="28"/>
        </w:rPr>
        <w:t xml:space="preserve">Never click unknown links </w:t>
      </w:r>
    </w:p>
    <w:p w14:paraId="7A42EF88" w14:textId="77777777" w:rsidR="004B20EE" w:rsidRPr="004B20EE" w:rsidRDefault="004B20EE" w:rsidP="004B20EE">
      <w:pPr>
        <w:numPr>
          <w:ilvl w:val="0"/>
          <w:numId w:val="10"/>
        </w:numPr>
        <w:rPr>
          <w:sz w:val="28"/>
          <w:szCs w:val="28"/>
        </w:rPr>
      </w:pPr>
      <w:r w:rsidRPr="004B20EE">
        <w:rPr>
          <w:sz w:val="28"/>
          <w:szCs w:val="28"/>
        </w:rPr>
        <w:t xml:space="preserve">Verify sender email addresses carefully </w:t>
      </w:r>
    </w:p>
    <w:p w14:paraId="74EC379A" w14:textId="77777777" w:rsidR="004B20EE" w:rsidRPr="004B20EE" w:rsidRDefault="004B20EE" w:rsidP="004B20EE">
      <w:pPr>
        <w:numPr>
          <w:ilvl w:val="0"/>
          <w:numId w:val="10"/>
        </w:numPr>
        <w:rPr>
          <w:sz w:val="28"/>
          <w:szCs w:val="28"/>
        </w:rPr>
      </w:pPr>
      <w:r w:rsidRPr="004B20EE">
        <w:rPr>
          <w:sz w:val="28"/>
          <w:szCs w:val="28"/>
        </w:rPr>
        <w:t xml:space="preserve">Use multi-factor authentication (MFA) </w:t>
      </w:r>
    </w:p>
    <w:p w14:paraId="251E113F" w14:textId="77777777" w:rsidR="004B20EE" w:rsidRPr="004B20EE" w:rsidRDefault="004B20EE" w:rsidP="004B20EE">
      <w:pPr>
        <w:numPr>
          <w:ilvl w:val="0"/>
          <w:numId w:val="10"/>
        </w:numPr>
        <w:rPr>
          <w:sz w:val="28"/>
          <w:szCs w:val="28"/>
        </w:rPr>
      </w:pPr>
      <w:r w:rsidRPr="004B20EE">
        <w:rPr>
          <w:sz w:val="28"/>
          <w:szCs w:val="28"/>
        </w:rPr>
        <w:t xml:space="preserve">Avoid downloading suspicious attachments </w:t>
      </w:r>
    </w:p>
    <w:p w14:paraId="0D8872EF" w14:textId="77777777" w:rsidR="004B20EE" w:rsidRPr="004B20EE" w:rsidRDefault="004B20EE" w:rsidP="004B20EE">
      <w:pPr>
        <w:numPr>
          <w:ilvl w:val="0"/>
          <w:numId w:val="10"/>
        </w:numPr>
        <w:rPr>
          <w:sz w:val="28"/>
          <w:szCs w:val="28"/>
        </w:rPr>
      </w:pPr>
      <w:r w:rsidRPr="004B20EE">
        <w:rPr>
          <w:sz w:val="28"/>
          <w:szCs w:val="28"/>
        </w:rPr>
        <w:t xml:space="preserve">Check website URLs before login </w:t>
      </w:r>
    </w:p>
    <w:p w14:paraId="46ADF485" w14:textId="77777777" w:rsidR="004B20EE" w:rsidRPr="004B20EE" w:rsidRDefault="004B20EE" w:rsidP="004B20EE">
      <w:pPr>
        <w:numPr>
          <w:ilvl w:val="0"/>
          <w:numId w:val="10"/>
        </w:numPr>
        <w:rPr>
          <w:sz w:val="28"/>
          <w:szCs w:val="28"/>
        </w:rPr>
      </w:pPr>
      <w:r w:rsidRPr="004B20EE">
        <w:rPr>
          <w:sz w:val="28"/>
          <w:szCs w:val="28"/>
        </w:rPr>
        <w:t xml:space="preserve">Keep systems and browsers updated </w:t>
      </w:r>
    </w:p>
    <w:p w14:paraId="1A8A66EA" w14:textId="0EB5FE90" w:rsidR="004B20EE" w:rsidRPr="004B20EE" w:rsidRDefault="004B20EE" w:rsidP="004B20EE">
      <w:pPr>
        <w:rPr>
          <w:sz w:val="28"/>
          <w:szCs w:val="28"/>
        </w:rPr>
      </w:pPr>
    </w:p>
    <w:p w14:paraId="4A9AD541" w14:textId="77777777" w:rsidR="004B20EE" w:rsidRPr="004B20EE" w:rsidRDefault="004B20EE" w:rsidP="004B20EE">
      <w:pPr>
        <w:rPr>
          <w:b/>
          <w:bCs/>
          <w:sz w:val="28"/>
          <w:szCs w:val="28"/>
        </w:rPr>
      </w:pPr>
      <w:r w:rsidRPr="004B20EE">
        <w:rPr>
          <w:b/>
          <w:bCs/>
          <w:sz w:val="28"/>
          <w:szCs w:val="28"/>
        </w:rPr>
        <w:t>For Organizations</w:t>
      </w:r>
    </w:p>
    <w:p w14:paraId="30F40BEF" w14:textId="77777777" w:rsidR="004B20EE" w:rsidRPr="004B20EE" w:rsidRDefault="004B20EE" w:rsidP="004B20EE">
      <w:pPr>
        <w:numPr>
          <w:ilvl w:val="0"/>
          <w:numId w:val="11"/>
        </w:numPr>
        <w:rPr>
          <w:sz w:val="28"/>
          <w:szCs w:val="28"/>
        </w:rPr>
      </w:pPr>
      <w:r w:rsidRPr="004B20EE">
        <w:rPr>
          <w:sz w:val="28"/>
          <w:szCs w:val="28"/>
        </w:rPr>
        <w:t xml:space="preserve">Conduct phishing awareness training </w:t>
      </w:r>
    </w:p>
    <w:p w14:paraId="1D7AAA31" w14:textId="77777777" w:rsidR="004B20EE" w:rsidRPr="004B20EE" w:rsidRDefault="004B20EE" w:rsidP="004B20EE">
      <w:pPr>
        <w:numPr>
          <w:ilvl w:val="0"/>
          <w:numId w:val="11"/>
        </w:numPr>
        <w:rPr>
          <w:sz w:val="28"/>
          <w:szCs w:val="28"/>
        </w:rPr>
      </w:pPr>
      <w:r w:rsidRPr="004B20EE">
        <w:rPr>
          <w:sz w:val="28"/>
          <w:szCs w:val="28"/>
        </w:rPr>
        <w:t xml:space="preserve">Deploy email filtering solutions </w:t>
      </w:r>
    </w:p>
    <w:p w14:paraId="05DFCF87" w14:textId="77777777" w:rsidR="004B20EE" w:rsidRPr="004B20EE" w:rsidRDefault="004B20EE" w:rsidP="004B20EE">
      <w:pPr>
        <w:numPr>
          <w:ilvl w:val="0"/>
          <w:numId w:val="11"/>
        </w:numPr>
        <w:rPr>
          <w:sz w:val="28"/>
          <w:szCs w:val="28"/>
        </w:rPr>
      </w:pPr>
      <w:r w:rsidRPr="004B20EE">
        <w:rPr>
          <w:sz w:val="28"/>
          <w:szCs w:val="28"/>
        </w:rPr>
        <w:t xml:space="preserve">Implement SPF, DKIM, and DMARC </w:t>
      </w:r>
    </w:p>
    <w:p w14:paraId="76292A95" w14:textId="77777777" w:rsidR="004B20EE" w:rsidRPr="004B20EE" w:rsidRDefault="004B20EE" w:rsidP="004B20EE">
      <w:pPr>
        <w:numPr>
          <w:ilvl w:val="0"/>
          <w:numId w:val="11"/>
        </w:numPr>
        <w:rPr>
          <w:sz w:val="28"/>
          <w:szCs w:val="28"/>
        </w:rPr>
      </w:pPr>
      <w:r w:rsidRPr="004B20EE">
        <w:rPr>
          <w:sz w:val="28"/>
          <w:szCs w:val="28"/>
        </w:rPr>
        <w:t xml:space="preserve">Monitor suspicious login activities </w:t>
      </w:r>
    </w:p>
    <w:p w14:paraId="24538D58" w14:textId="77777777" w:rsidR="004B20EE" w:rsidRPr="004B20EE" w:rsidRDefault="004B20EE" w:rsidP="004B20EE">
      <w:pPr>
        <w:numPr>
          <w:ilvl w:val="0"/>
          <w:numId w:val="11"/>
        </w:numPr>
        <w:rPr>
          <w:sz w:val="28"/>
          <w:szCs w:val="28"/>
        </w:rPr>
      </w:pPr>
      <w:r w:rsidRPr="004B20EE">
        <w:rPr>
          <w:sz w:val="28"/>
          <w:szCs w:val="28"/>
        </w:rPr>
        <w:t xml:space="preserve">Use endpoint protection systems </w:t>
      </w:r>
    </w:p>
    <w:p w14:paraId="34621C25" w14:textId="77777777" w:rsidR="004B20EE" w:rsidRPr="004B20EE" w:rsidRDefault="004B20EE" w:rsidP="004B20EE">
      <w:pPr>
        <w:numPr>
          <w:ilvl w:val="0"/>
          <w:numId w:val="11"/>
        </w:numPr>
      </w:pPr>
      <w:r w:rsidRPr="004B20EE">
        <w:rPr>
          <w:sz w:val="28"/>
          <w:szCs w:val="28"/>
        </w:rPr>
        <w:t>Enforce strong password policies</w:t>
      </w:r>
      <w:r w:rsidRPr="004B20EE">
        <w:t xml:space="preserve"> </w:t>
      </w:r>
    </w:p>
    <w:p w14:paraId="32DE939B" w14:textId="76F38192" w:rsidR="004B20EE" w:rsidRPr="004B20EE" w:rsidRDefault="004B20EE" w:rsidP="004B20EE"/>
    <w:p w14:paraId="1FD164D2" w14:textId="77777777" w:rsidR="004B20EE" w:rsidRPr="004B20EE" w:rsidRDefault="004B20EE" w:rsidP="004B20EE">
      <w:pPr>
        <w:pStyle w:val="Heading2"/>
        <w:rPr>
          <w:rFonts w:ascii="Times New Roman" w:hAnsi="Times New Roman" w:cs="Times New Roman"/>
          <w:b/>
          <w:bCs/>
        </w:rPr>
      </w:pPr>
      <w:r w:rsidRPr="004B20EE">
        <w:rPr>
          <w:rFonts w:ascii="Times New Roman" w:hAnsi="Times New Roman" w:cs="Times New Roman"/>
          <w:b/>
          <w:bCs/>
        </w:rPr>
        <w:lastRenderedPageBreak/>
        <w:t>8. Risk Classification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3"/>
        <w:gridCol w:w="4200"/>
      </w:tblGrid>
      <w:tr w:rsidR="004B20EE" w:rsidRPr="004B20EE" w14:paraId="0EF6F6EC" w14:textId="77777777" w:rsidTr="004B20EE">
        <w:trPr>
          <w:tblHeader/>
          <w:tblCellSpacing w:w="15" w:type="dxa"/>
        </w:trPr>
        <w:tc>
          <w:tcPr>
            <w:tcW w:w="0" w:type="auto"/>
            <w:vAlign w:val="center"/>
            <w:hideMark/>
          </w:tcPr>
          <w:p w14:paraId="3F159904"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Risk Level</w:t>
            </w:r>
          </w:p>
        </w:tc>
        <w:tc>
          <w:tcPr>
            <w:tcW w:w="0" w:type="auto"/>
            <w:vAlign w:val="center"/>
            <w:hideMark/>
          </w:tcPr>
          <w:p w14:paraId="3A9C084B" w14:textId="77777777" w:rsidR="004B20EE" w:rsidRPr="004B20EE" w:rsidRDefault="004B20EE" w:rsidP="004B20EE">
            <w:pPr>
              <w:rPr>
                <w:rFonts w:ascii="Times New Roman" w:hAnsi="Times New Roman" w:cs="Times New Roman"/>
                <w:b/>
                <w:bCs/>
                <w:sz w:val="28"/>
                <w:szCs w:val="28"/>
              </w:rPr>
            </w:pPr>
            <w:r w:rsidRPr="004B20EE">
              <w:rPr>
                <w:rFonts w:ascii="Times New Roman" w:hAnsi="Times New Roman" w:cs="Times New Roman"/>
                <w:b/>
                <w:bCs/>
                <w:sz w:val="28"/>
                <w:szCs w:val="28"/>
              </w:rPr>
              <w:t>Description</w:t>
            </w:r>
          </w:p>
        </w:tc>
      </w:tr>
      <w:tr w:rsidR="004B20EE" w:rsidRPr="004B20EE" w14:paraId="77ED40ED" w14:textId="77777777" w:rsidTr="004B20EE">
        <w:trPr>
          <w:tblCellSpacing w:w="15" w:type="dxa"/>
        </w:trPr>
        <w:tc>
          <w:tcPr>
            <w:tcW w:w="0" w:type="auto"/>
            <w:vAlign w:val="center"/>
            <w:hideMark/>
          </w:tcPr>
          <w:p w14:paraId="336B6EC3"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Low</w:t>
            </w:r>
          </w:p>
        </w:tc>
        <w:tc>
          <w:tcPr>
            <w:tcW w:w="0" w:type="auto"/>
            <w:vAlign w:val="center"/>
            <w:hideMark/>
          </w:tcPr>
          <w:p w14:paraId="3B84FD11"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Minimal impact, awareness needed</w:t>
            </w:r>
          </w:p>
        </w:tc>
      </w:tr>
      <w:tr w:rsidR="004B20EE" w:rsidRPr="004B20EE" w14:paraId="77D1C04C" w14:textId="77777777" w:rsidTr="004B20EE">
        <w:trPr>
          <w:tblCellSpacing w:w="15" w:type="dxa"/>
        </w:trPr>
        <w:tc>
          <w:tcPr>
            <w:tcW w:w="0" w:type="auto"/>
            <w:vAlign w:val="center"/>
            <w:hideMark/>
          </w:tcPr>
          <w:p w14:paraId="63E0B670"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Medium</w:t>
            </w:r>
          </w:p>
        </w:tc>
        <w:tc>
          <w:tcPr>
            <w:tcW w:w="0" w:type="auto"/>
            <w:vAlign w:val="center"/>
            <w:hideMark/>
          </w:tcPr>
          <w:p w14:paraId="3EC3C7B8"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Possible credential or data exposure</w:t>
            </w:r>
          </w:p>
        </w:tc>
      </w:tr>
      <w:tr w:rsidR="004B20EE" w:rsidRPr="004B20EE" w14:paraId="194E7136" w14:textId="77777777" w:rsidTr="004B20EE">
        <w:trPr>
          <w:tblCellSpacing w:w="15" w:type="dxa"/>
        </w:trPr>
        <w:tc>
          <w:tcPr>
            <w:tcW w:w="0" w:type="auto"/>
            <w:vAlign w:val="center"/>
            <w:hideMark/>
          </w:tcPr>
          <w:p w14:paraId="44CB1760"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High</w:t>
            </w:r>
          </w:p>
        </w:tc>
        <w:tc>
          <w:tcPr>
            <w:tcW w:w="0" w:type="auto"/>
            <w:vAlign w:val="center"/>
            <w:hideMark/>
          </w:tcPr>
          <w:p w14:paraId="3E4C89C7"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Severe financial or data compromise</w:t>
            </w:r>
          </w:p>
        </w:tc>
      </w:tr>
    </w:tbl>
    <w:p w14:paraId="7159D6E4" w14:textId="2B9E9F71" w:rsidR="004B20EE" w:rsidRPr="004B20EE" w:rsidRDefault="004B20EE" w:rsidP="004B20EE"/>
    <w:p w14:paraId="1E95E476" w14:textId="77777777" w:rsidR="004B20EE" w:rsidRPr="004B20EE" w:rsidRDefault="004B20EE" w:rsidP="004B20EE">
      <w:pPr>
        <w:pStyle w:val="Heading2"/>
        <w:rPr>
          <w:rFonts w:ascii="Times New Roman" w:hAnsi="Times New Roman" w:cs="Times New Roman"/>
          <w:b/>
          <w:bCs/>
        </w:rPr>
      </w:pPr>
      <w:r w:rsidRPr="004B20EE">
        <w:rPr>
          <w:rFonts w:ascii="Times New Roman" w:hAnsi="Times New Roman" w:cs="Times New Roman"/>
          <w:b/>
          <w:bCs/>
        </w:rPr>
        <w:t>9. Conclusion</w:t>
      </w:r>
    </w:p>
    <w:p w14:paraId="776A519D"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Phishing attacks continue to evolve and remain one of the most effective cyberattack techniques. By identifying phishing indicators, verifying suspicious emails, and following cybersecurity best practices, users and organizations can significantly reduce the risk of compromise.</w:t>
      </w:r>
    </w:p>
    <w:p w14:paraId="44C9F091" w14:textId="77777777" w:rsidR="004B20EE" w:rsidRPr="004B20EE" w:rsidRDefault="004B20EE" w:rsidP="004B20EE">
      <w:pPr>
        <w:rPr>
          <w:rFonts w:ascii="Times New Roman" w:hAnsi="Times New Roman" w:cs="Times New Roman"/>
          <w:sz w:val="28"/>
          <w:szCs w:val="28"/>
        </w:rPr>
      </w:pPr>
      <w:r w:rsidRPr="004B20EE">
        <w:rPr>
          <w:rFonts w:ascii="Times New Roman" w:hAnsi="Times New Roman" w:cs="Times New Roman"/>
          <w:sz w:val="28"/>
          <w:szCs w:val="28"/>
        </w:rPr>
        <w:t>Security awareness and proactive verification are essential defenses against phishing threats.</w:t>
      </w:r>
    </w:p>
    <w:p w14:paraId="0BB42A58" w14:textId="77777777" w:rsidR="004B20EE" w:rsidRPr="004B20EE" w:rsidRDefault="004B20EE">
      <w:pPr>
        <w:rPr>
          <w:rFonts w:ascii="Times New Roman" w:hAnsi="Times New Roman" w:cs="Times New Roman"/>
          <w:sz w:val="28"/>
          <w:szCs w:val="28"/>
        </w:rPr>
      </w:pPr>
    </w:p>
    <w:sectPr w:rsidR="004B20EE" w:rsidRPr="004B2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ABD"/>
    <w:multiLevelType w:val="multilevel"/>
    <w:tmpl w:val="A0EE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D3275"/>
    <w:multiLevelType w:val="multilevel"/>
    <w:tmpl w:val="B974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10A9A"/>
    <w:multiLevelType w:val="multilevel"/>
    <w:tmpl w:val="BE8A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D72F99"/>
    <w:multiLevelType w:val="multilevel"/>
    <w:tmpl w:val="6ADE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E23C2"/>
    <w:multiLevelType w:val="multilevel"/>
    <w:tmpl w:val="E4FE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742A3"/>
    <w:multiLevelType w:val="multilevel"/>
    <w:tmpl w:val="3DF0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4060E"/>
    <w:multiLevelType w:val="multilevel"/>
    <w:tmpl w:val="DB08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4007C"/>
    <w:multiLevelType w:val="multilevel"/>
    <w:tmpl w:val="9B6C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25F41"/>
    <w:multiLevelType w:val="multilevel"/>
    <w:tmpl w:val="FB2C5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875B18"/>
    <w:multiLevelType w:val="multilevel"/>
    <w:tmpl w:val="EBC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07638"/>
    <w:multiLevelType w:val="multilevel"/>
    <w:tmpl w:val="362C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821308">
    <w:abstractNumId w:val="9"/>
  </w:num>
  <w:num w:numId="2" w16cid:durableId="891618388">
    <w:abstractNumId w:val="8"/>
  </w:num>
  <w:num w:numId="3" w16cid:durableId="1924758796">
    <w:abstractNumId w:val="3"/>
  </w:num>
  <w:num w:numId="4" w16cid:durableId="1635716384">
    <w:abstractNumId w:val="2"/>
  </w:num>
  <w:num w:numId="5" w16cid:durableId="1798795031">
    <w:abstractNumId w:val="4"/>
  </w:num>
  <w:num w:numId="6" w16cid:durableId="1090152209">
    <w:abstractNumId w:val="10"/>
  </w:num>
  <w:num w:numId="7" w16cid:durableId="835534110">
    <w:abstractNumId w:val="5"/>
  </w:num>
  <w:num w:numId="8" w16cid:durableId="1564373170">
    <w:abstractNumId w:val="6"/>
  </w:num>
  <w:num w:numId="9" w16cid:durableId="914172253">
    <w:abstractNumId w:val="1"/>
  </w:num>
  <w:num w:numId="10" w16cid:durableId="728503572">
    <w:abstractNumId w:val="0"/>
  </w:num>
  <w:num w:numId="11" w16cid:durableId="18965012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EE"/>
    <w:rsid w:val="004B20EE"/>
    <w:rsid w:val="007E73CA"/>
    <w:rsid w:val="007F4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D60C3"/>
  <w15:chartTrackingRefBased/>
  <w15:docId w15:val="{26FEDE5E-1AF8-4657-80A4-C6984A847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0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B20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20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20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20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2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0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B20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20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20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20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2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0EE"/>
    <w:rPr>
      <w:rFonts w:eastAsiaTheme="majorEastAsia" w:cstheme="majorBidi"/>
      <w:color w:val="272727" w:themeColor="text1" w:themeTint="D8"/>
    </w:rPr>
  </w:style>
  <w:style w:type="paragraph" w:styleId="Title">
    <w:name w:val="Title"/>
    <w:basedOn w:val="Normal"/>
    <w:next w:val="Normal"/>
    <w:link w:val="TitleChar"/>
    <w:uiPriority w:val="10"/>
    <w:qFormat/>
    <w:rsid w:val="004B2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0EE"/>
    <w:pPr>
      <w:spacing w:before="160"/>
      <w:jc w:val="center"/>
    </w:pPr>
    <w:rPr>
      <w:i/>
      <w:iCs/>
      <w:color w:val="404040" w:themeColor="text1" w:themeTint="BF"/>
    </w:rPr>
  </w:style>
  <w:style w:type="character" w:customStyle="1" w:styleId="QuoteChar">
    <w:name w:val="Quote Char"/>
    <w:basedOn w:val="DefaultParagraphFont"/>
    <w:link w:val="Quote"/>
    <w:uiPriority w:val="29"/>
    <w:rsid w:val="004B20EE"/>
    <w:rPr>
      <w:i/>
      <w:iCs/>
      <w:color w:val="404040" w:themeColor="text1" w:themeTint="BF"/>
    </w:rPr>
  </w:style>
  <w:style w:type="paragraph" w:styleId="ListParagraph">
    <w:name w:val="List Paragraph"/>
    <w:basedOn w:val="Normal"/>
    <w:uiPriority w:val="34"/>
    <w:qFormat/>
    <w:rsid w:val="004B20EE"/>
    <w:pPr>
      <w:ind w:left="720"/>
      <w:contextualSpacing/>
    </w:pPr>
  </w:style>
  <w:style w:type="character" w:styleId="IntenseEmphasis">
    <w:name w:val="Intense Emphasis"/>
    <w:basedOn w:val="DefaultParagraphFont"/>
    <w:uiPriority w:val="21"/>
    <w:qFormat/>
    <w:rsid w:val="004B20EE"/>
    <w:rPr>
      <w:i/>
      <w:iCs/>
      <w:color w:val="2F5496" w:themeColor="accent1" w:themeShade="BF"/>
    </w:rPr>
  </w:style>
  <w:style w:type="paragraph" w:styleId="IntenseQuote">
    <w:name w:val="Intense Quote"/>
    <w:basedOn w:val="Normal"/>
    <w:next w:val="Normal"/>
    <w:link w:val="IntenseQuoteChar"/>
    <w:uiPriority w:val="30"/>
    <w:qFormat/>
    <w:rsid w:val="004B20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20EE"/>
    <w:rPr>
      <w:i/>
      <w:iCs/>
      <w:color w:val="2F5496" w:themeColor="accent1" w:themeShade="BF"/>
    </w:rPr>
  </w:style>
  <w:style w:type="character" w:styleId="IntenseReference">
    <w:name w:val="Intense Reference"/>
    <w:basedOn w:val="DefaultParagraphFont"/>
    <w:uiPriority w:val="32"/>
    <w:qFormat/>
    <w:rsid w:val="004B20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0D54B-A028-4789-B31C-03E79B06D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731</Words>
  <Characters>4168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Kesavapatnam Bhaskar</dc:creator>
  <cp:keywords/>
  <dc:description/>
  <cp:lastModifiedBy>Kesavapatnam Bhaskar</cp:lastModifiedBy>
  <cp:revision>1</cp:revision>
  <dcterms:created xsi:type="dcterms:W3CDTF">2026-05-17T11:43:00Z</dcterms:created>
  <dcterms:modified xsi:type="dcterms:W3CDTF">2026-05-17T11:59:00Z</dcterms:modified>
</cp:coreProperties>
</file>