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395AD1" w14:textId="77777777" w:rsidR="00183FA9" w:rsidRDefault="007F64AF">
      <w:pPr>
        <w:spacing w:after="337" w:line="259" w:lineRule="auto"/>
        <w:ind w:left="161" w:firstLine="0"/>
        <w:jc w:val="left"/>
      </w:pPr>
      <w:r>
        <w:rPr>
          <w:b/>
          <w:color w:val="932E27"/>
          <w:sz w:val="36"/>
        </w:rPr>
        <w:t>BlockShare: Blockchain Based Secure Data Sharing Platform</w:t>
      </w:r>
      <w:r>
        <w:t xml:space="preserve"> </w:t>
      </w:r>
    </w:p>
    <w:p w14:paraId="2A5DE077" w14:textId="77777777" w:rsidR="00183FA9" w:rsidRDefault="007F64AF">
      <w:pPr>
        <w:tabs>
          <w:tab w:val="center" w:pos="2424"/>
          <w:tab w:val="center" w:pos="2626"/>
          <w:tab w:val="center" w:pos="2828"/>
          <w:tab w:val="center" w:pos="3032"/>
          <w:tab w:val="center" w:pos="3234"/>
          <w:tab w:val="center" w:pos="3435"/>
          <w:tab w:val="center" w:pos="3637"/>
          <w:tab w:val="center" w:pos="3839"/>
          <w:tab w:val="center" w:pos="4040"/>
          <w:tab w:val="center" w:pos="4244"/>
          <w:tab w:val="center" w:pos="4446"/>
          <w:tab w:val="center" w:pos="4647"/>
          <w:tab w:val="center" w:pos="4849"/>
          <w:tab w:val="center" w:pos="5051"/>
          <w:tab w:val="center" w:pos="5252"/>
          <w:tab w:val="center" w:pos="5457"/>
          <w:tab w:val="center" w:pos="5658"/>
          <w:tab w:val="center" w:pos="5860"/>
          <w:tab w:val="center" w:pos="6061"/>
          <w:tab w:val="center" w:pos="6263"/>
          <w:tab w:val="right" w:pos="9814"/>
        </w:tabs>
        <w:spacing w:after="0" w:line="259" w:lineRule="auto"/>
        <w:ind w:left="-15" w:firstLine="0"/>
        <w:jc w:val="left"/>
      </w:pPr>
      <w:proofErr w:type="gramStart"/>
      <w:r>
        <w:rPr>
          <w:b/>
          <w:color w:val="4472C4"/>
          <w:sz w:val="22"/>
        </w:rPr>
        <w:t>P</w:t>
      </w:r>
      <w:r>
        <w:rPr>
          <w:b/>
          <w:color w:val="4472C4"/>
          <w:sz w:val="28"/>
          <w:vertAlign w:val="subscript"/>
        </w:rPr>
        <w:t>ROF</w:t>
      </w:r>
      <w:r>
        <w:rPr>
          <w:sz w:val="34"/>
          <w:vertAlign w:val="superscript"/>
        </w:rPr>
        <w:t xml:space="preserve">  </w:t>
      </w:r>
      <w:r>
        <w:rPr>
          <w:b/>
          <w:color w:val="4472C4"/>
          <w:sz w:val="22"/>
        </w:rPr>
        <w:t>.</w:t>
      </w:r>
      <w:proofErr w:type="gramEnd"/>
      <w:r>
        <w:rPr>
          <w:b/>
          <w:color w:val="4472C4"/>
          <w:sz w:val="18"/>
        </w:rPr>
        <w:t xml:space="preserve"> </w:t>
      </w:r>
      <w:r>
        <w:rPr>
          <w:b/>
          <w:color w:val="4472C4"/>
          <w:sz w:val="22"/>
        </w:rPr>
        <w:t>K.</w:t>
      </w:r>
      <w:r>
        <w:rPr>
          <w:b/>
          <w:color w:val="4472C4"/>
          <w:sz w:val="18"/>
        </w:rPr>
        <w:t xml:space="preserve"> </w:t>
      </w:r>
      <w:r>
        <w:rPr>
          <w:b/>
          <w:color w:val="4472C4"/>
          <w:sz w:val="22"/>
        </w:rPr>
        <w:t>U.</w:t>
      </w:r>
      <w:r>
        <w:rPr>
          <w:b/>
          <w:color w:val="4472C4"/>
          <w:sz w:val="18"/>
        </w:rPr>
        <w:t xml:space="preserve"> </w:t>
      </w:r>
      <w:r>
        <w:rPr>
          <w:b/>
          <w:color w:val="4472C4"/>
          <w:sz w:val="22"/>
        </w:rPr>
        <w:t>R</w:t>
      </w:r>
      <w:r>
        <w:rPr>
          <w:b/>
          <w:color w:val="4472C4"/>
          <w:sz w:val="18"/>
        </w:rPr>
        <w:t>AHANE</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rPr>
          <w:b/>
          <w:color w:val="4472C4"/>
          <w:sz w:val="22"/>
        </w:rPr>
        <w:t>M</w:t>
      </w:r>
      <w:r>
        <w:rPr>
          <w:b/>
          <w:color w:val="4472C4"/>
          <w:sz w:val="18"/>
        </w:rPr>
        <w:t>R</w:t>
      </w:r>
      <w:r>
        <w:rPr>
          <w:b/>
          <w:color w:val="4472C4"/>
          <w:sz w:val="22"/>
        </w:rPr>
        <w:t>.</w:t>
      </w:r>
      <w:r>
        <w:t xml:space="preserve"> </w:t>
      </w:r>
      <w:r>
        <w:rPr>
          <w:b/>
          <w:color w:val="4472C4"/>
          <w:sz w:val="22"/>
        </w:rPr>
        <w:t>M</w:t>
      </w:r>
      <w:r>
        <w:rPr>
          <w:b/>
          <w:color w:val="4472C4"/>
          <w:sz w:val="18"/>
        </w:rPr>
        <w:t xml:space="preserve">OHAMMADSAANI </w:t>
      </w:r>
      <w:r>
        <w:rPr>
          <w:b/>
          <w:color w:val="4472C4"/>
          <w:sz w:val="22"/>
        </w:rPr>
        <w:t>S</w:t>
      </w:r>
      <w:r>
        <w:rPr>
          <w:b/>
          <w:color w:val="4472C4"/>
          <w:sz w:val="18"/>
        </w:rPr>
        <w:t>AYYAD</w:t>
      </w:r>
      <w:r>
        <w:t xml:space="preserve"> </w:t>
      </w:r>
    </w:p>
    <w:p w14:paraId="6E78F537" w14:textId="77777777" w:rsidR="00183FA9" w:rsidRDefault="007F64AF">
      <w:pPr>
        <w:tabs>
          <w:tab w:val="center" w:pos="3032"/>
          <w:tab w:val="center" w:pos="3234"/>
          <w:tab w:val="center" w:pos="3435"/>
          <w:tab w:val="center" w:pos="3637"/>
          <w:tab w:val="center" w:pos="3839"/>
          <w:tab w:val="center" w:pos="4040"/>
          <w:tab w:val="center" w:pos="4244"/>
          <w:tab w:val="center" w:pos="4446"/>
          <w:tab w:val="center" w:pos="4647"/>
          <w:tab w:val="center" w:pos="4849"/>
          <w:tab w:val="center" w:pos="5051"/>
          <w:tab w:val="center" w:pos="5252"/>
          <w:tab w:val="center" w:pos="5457"/>
          <w:tab w:val="center" w:pos="5658"/>
          <w:tab w:val="center" w:pos="5860"/>
          <w:tab w:val="center" w:pos="6061"/>
          <w:tab w:val="center" w:pos="6263"/>
          <w:tab w:val="center" w:pos="6465"/>
          <w:tab w:val="center" w:pos="6669"/>
          <w:tab w:val="center" w:pos="6870"/>
          <w:tab w:val="center" w:pos="7072"/>
          <w:tab w:val="center" w:pos="8415"/>
        </w:tabs>
        <w:spacing w:after="0" w:line="259" w:lineRule="auto"/>
        <w:ind w:firstLine="0"/>
        <w:jc w:val="left"/>
      </w:pPr>
      <w:r>
        <w:rPr>
          <w:rFonts w:ascii="Segoe UI Symbol" w:eastAsia="Segoe UI Symbol" w:hAnsi="Segoe UI Symbol" w:cs="Segoe UI Symbol"/>
          <w:sz w:val="22"/>
        </w:rPr>
        <w:t>✉</w:t>
      </w:r>
      <w:proofErr w:type="gramStart"/>
      <w:r>
        <w:rPr>
          <w:rFonts w:ascii="Segoe UI Symbol" w:eastAsia="Segoe UI Symbol" w:hAnsi="Segoe UI Symbol" w:cs="Segoe UI Symbol"/>
          <w:sz w:val="22"/>
        </w:rPr>
        <w:t>️</w:t>
      </w:r>
      <w:r>
        <w:rPr>
          <w:sz w:val="22"/>
        </w:rPr>
        <w:t>rahane_kavita@yahoo.co.in</w:t>
      </w:r>
      <w:r>
        <w:t xml:space="preserve">  </w:t>
      </w:r>
      <w:r>
        <w:tab/>
      </w:r>
      <w:proofErr w:type="gramEnd"/>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rPr>
          <w:rFonts w:ascii="Segoe UI Symbol" w:eastAsia="Segoe UI Symbol" w:hAnsi="Segoe UI Symbol" w:cs="Segoe UI Symbol"/>
        </w:rPr>
        <w:t>✉️</w:t>
      </w:r>
      <w:r>
        <w:t xml:space="preserve">Saanisayyed@gmail.com </w:t>
      </w:r>
    </w:p>
    <w:p w14:paraId="316443D4" w14:textId="77777777" w:rsidR="00183FA9" w:rsidRDefault="007F64AF">
      <w:pPr>
        <w:spacing w:after="30" w:line="259" w:lineRule="auto"/>
        <w:ind w:firstLine="0"/>
        <w:jc w:val="left"/>
      </w:pPr>
      <w:r>
        <w:t xml:space="preserve"> </w:t>
      </w:r>
    </w:p>
    <w:p w14:paraId="6E8AF7CD" w14:textId="77777777" w:rsidR="00183FA9" w:rsidRDefault="007F64AF">
      <w:pPr>
        <w:tabs>
          <w:tab w:val="center" w:pos="2424"/>
          <w:tab w:val="center" w:pos="2626"/>
          <w:tab w:val="center" w:pos="2828"/>
          <w:tab w:val="center" w:pos="3032"/>
          <w:tab w:val="center" w:pos="3234"/>
          <w:tab w:val="center" w:pos="3435"/>
          <w:tab w:val="center" w:pos="3637"/>
          <w:tab w:val="center" w:pos="3839"/>
          <w:tab w:val="center" w:pos="4040"/>
          <w:tab w:val="center" w:pos="4244"/>
          <w:tab w:val="center" w:pos="4446"/>
          <w:tab w:val="center" w:pos="4647"/>
          <w:tab w:val="center" w:pos="4849"/>
          <w:tab w:val="center" w:pos="5051"/>
          <w:tab w:val="center" w:pos="5252"/>
          <w:tab w:val="center" w:pos="5457"/>
          <w:tab w:val="center" w:pos="5658"/>
          <w:tab w:val="center" w:pos="5860"/>
          <w:tab w:val="center" w:pos="6061"/>
          <w:tab w:val="center" w:pos="6263"/>
          <w:tab w:val="center" w:pos="6465"/>
          <w:tab w:val="center" w:pos="6669"/>
          <w:tab w:val="center" w:pos="6870"/>
          <w:tab w:val="center" w:pos="7072"/>
          <w:tab w:val="right" w:pos="9814"/>
        </w:tabs>
        <w:spacing w:after="26" w:line="259" w:lineRule="auto"/>
        <w:ind w:left="-15" w:firstLine="0"/>
        <w:jc w:val="left"/>
      </w:pPr>
      <w:r>
        <w:rPr>
          <w:b/>
          <w:color w:val="4472C4"/>
          <w:sz w:val="22"/>
        </w:rPr>
        <w:t>M</w:t>
      </w:r>
      <w:r>
        <w:rPr>
          <w:b/>
          <w:color w:val="4472C4"/>
          <w:sz w:val="18"/>
        </w:rPr>
        <w:t>R</w:t>
      </w:r>
      <w:r>
        <w:rPr>
          <w:b/>
          <w:color w:val="4472C4"/>
          <w:sz w:val="22"/>
        </w:rPr>
        <w:t>.</w:t>
      </w:r>
      <w:r>
        <w:rPr>
          <w:b/>
          <w:color w:val="4472C4"/>
          <w:sz w:val="18"/>
        </w:rPr>
        <w:t xml:space="preserve"> </w:t>
      </w:r>
      <w:r>
        <w:rPr>
          <w:b/>
          <w:color w:val="4472C4"/>
          <w:sz w:val="22"/>
        </w:rPr>
        <w:t>A</w:t>
      </w:r>
      <w:r>
        <w:rPr>
          <w:b/>
          <w:color w:val="4472C4"/>
          <w:sz w:val="18"/>
        </w:rPr>
        <w:t xml:space="preserve">BHIJIT </w:t>
      </w:r>
      <w:proofErr w:type="gramStart"/>
      <w:r>
        <w:rPr>
          <w:b/>
          <w:color w:val="4472C4"/>
          <w:sz w:val="22"/>
        </w:rPr>
        <w:t>S</w:t>
      </w:r>
      <w:r>
        <w:rPr>
          <w:b/>
          <w:color w:val="4472C4"/>
          <w:sz w:val="18"/>
        </w:rPr>
        <w:t>AHANE</w:t>
      </w:r>
      <w:r>
        <w:rPr>
          <w:b/>
          <w:color w:val="4472C4"/>
        </w:rPr>
        <w:t xml:space="preserve"> </w:t>
      </w:r>
      <w:r>
        <w:t xml:space="preserve"> </w:t>
      </w:r>
      <w:r>
        <w:tab/>
      </w:r>
      <w:proofErr w:type="gramEnd"/>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rPr>
          <w:b/>
          <w:color w:val="4472C4"/>
          <w:sz w:val="22"/>
        </w:rPr>
        <w:t>M</w:t>
      </w:r>
      <w:r>
        <w:rPr>
          <w:b/>
          <w:color w:val="4472C4"/>
          <w:sz w:val="18"/>
        </w:rPr>
        <w:t>R</w:t>
      </w:r>
      <w:r>
        <w:rPr>
          <w:b/>
          <w:color w:val="4472C4"/>
          <w:sz w:val="22"/>
        </w:rPr>
        <w:t>.</w:t>
      </w:r>
      <w:r>
        <w:t xml:space="preserve"> </w:t>
      </w:r>
      <w:r>
        <w:rPr>
          <w:b/>
          <w:color w:val="4472C4"/>
          <w:sz w:val="22"/>
        </w:rPr>
        <w:t>S</w:t>
      </w:r>
      <w:r>
        <w:rPr>
          <w:b/>
          <w:color w:val="4472C4"/>
          <w:sz w:val="18"/>
        </w:rPr>
        <w:t xml:space="preserve">AIRAJ </w:t>
      </w:r>
      <w:r>
        <w:rPr>
          <w:b/>
          <w:color w:val="4472C4"/>
          <w:sz w:val="22"/>
        </w:rPr>
        <w:t>K</w:t>
      </w:r>
      <w:r>
        <w:rPr>
          <w:b/>
          <w:color w:val="4472C4"/>
          <w:sz w:val="18"/>
        </w:rPr>
        <w:t>ANKATE</w:t>
      </w:r>
      <w:r>
        <w:t xml:space="preserve"> </w:t>
      </w:r>
    </w:p>
    <w:p w14:paraId="7520B6A8" w14:textId="77777777" w:rsidR="009F0412" w:rsidRDefault="007F64AF" w:rsidP="009F0412">
      <w:pPr>
        <w:spacing w:after="26"/>
        <w:ind w:left="-15" w:right="41" w:firstLine="0"/>
      </w:pPr>
      <w:r>
        <w:rPr>
          <w:rFonts w:ascii="Segoe UI Symbol" w:eastAsia="Segoe UI Symbol" w:hAnsi="Segoe UI Symbol" w:cs="Segoe UI Symbol"/>
          <w:sz w:val="22"/>
        </w:rPr>
        <w:t>✉️</w:t>
      </w:r>
      <w:r>
        <w:rPr>
          <w:sz w:val="22"/>
        </w:rPr>
        <w:t>cloudabhi@gmail.com</w:t>
      </w:r>
      <w:r>
        <w:t xml:space="preserve"> </w:t>
      </w:r>
      <w:r>
        <w:tab/>
        <w:t xml:space="preserve"> </w:t>
      </w:r>
      <w:r>
        <w:tab/>
        <w:t xml:space="preserve"> </w:t>
      </w:r>
      <w:r>
        <w:tab/>
        <w:t xml:space="preserve"> </w:t>
      </w:r>
      <w:r>
        <w:tab/>
        <w:t xml:space="preserve"> </w:t>
      </w:r>
      <w:r>
        <w:tab/>
        <w:t xml:space="preserve"> </w:t>
      </w:r>
      <w:r>
        <w:tab/>
        <w:t xml:space="preserve"> </w:t>
      </w:r>
      <w:r>
        <w:tab/>
        <w:t xml:space="preserve"> </w:t>
      </w:r>
      <w:r>
        <w:rPr>
          <w:rFonts w:ascii="Segoe UI Symbol" w:eastAsia="Segoe UI Symbol" w:hAnsi="Segoe UI Symbol" w:cs="Segoe UI Symbol"/>
        </w:rPr>
        <w:t>✉️</w:t>
      </w:r>
      <w:r>
        <w:t xml:space="preserve">sairajkankate50@gmail.com </w:t>
      </w:r>
    </w:p>
    <w:p w14:paraId="06595508" w14:textId="77777777" w:rsidR="009F0412" w:rsidRDefault="009F0412" w:rsidP="009F0412">
      <w:pPr>
        <w:spacing w:after="26"/>
        <w:ind w:left="-15" w:right="41" w:firstLine="0"/>
      </w:pPr>
    </w:p>
    <w:p w14:paraId="645160DE" w14:textId="030C34FC" w:rsidR="00183FA9" w:rsidRDefault="007F64AF" w:rsidP="009F0412">
      <w:pPr>
        <w:spacing w:after="26"/>
        <w:ind w:left="-15" w:right="41" w:firstLine="0"/>
      </w:pPr>
      <w:r>
        <w:rPr>
          <w:b/>
          <w:color w:val="4472C4"/>
          <w:sz w:val="22"/>
        </w:rPr>
        <w:t>M</w:t>
      </w:r>
      <w:r>
        <w:rPr>
          <w:b/>
          <w:color w:val="4472C4"/>
          <w:sz w:val="18"/>
        </w:rPr>
        <w:t>R</w:t>
      </w:r>
      <w:r>
        <w:rPr>
          <w:b/>
          <w:color w:val="4472C4"/>
          <w:sz w:val="22"/>
        </w:rPr>
        <w:t>.</w:t>
      </w:r>
      <w:r>
        <w:rPr>
          <w:b/>
          <w:color w:val="4472C4"/>
          <w:sz w:val="18"/>
        </w:rPr>
        <w:t xml:space="preserve"> </w:t>
      </w:r>
      <w:r>
        <w:rPr>
          <w:b/>
          <w:color w:val="4472C4"/>
          <w:sz w:val="22"/>
        </w:rPr>
        <w:t>R</w:t>
      </w:r>
      <w:r>
        <w:rPr>
          <w:b/>
          <w:color w:val="4472C4"/>
          <w:sz w:val="18"/>
        </w:rPr>
        <w:t xml:space="preserve">OHIT </w:t>
      </w:r>
      <w:r>
        <w:rPr>
          <w:b/>
          <w:color w:val="4472C4"/>
          <w:sz w:val="22"/>
        </w:rPr>
        <w:t>S</w:t>
      </w:r>
      <w:r>
        <w:rPr>
          <w:b/>
          <w:color w:val="4472C4"/>
          <w:sz w:val="18"/>
        </w:rPr>
        <w:t>HINDE</w:t>
      </w:r>
      <w:r>
        <w:rPr>
          <w:b/>
          <w:color w:val="4472C4"/>
          <w:sz w:val="22"/>
        </w:rPr>
        <w:t xml:space="preserve"> </w:t>
      </w:r>
    </w:p>
    <w:p w14:paraId="20FE05FC" w14:textId="77777777" w:rsidR="00183FA9" w:rsidRDefault="007F64AF">
      <w:pPr>
        <w:ind w:left="-15" w:right="41" w:firstLine="0"/>
      </w:pPr>
      <w:r>
        <w:rPr>
          <w:rFonts w:ascii="Segoe UI Symbol" w:eastAsia="Segoe UI Symbol" w:hAnsi="Segoe UI Symbol" w:cs="Segoe UI Symbol"/>
        </w:rPr>
        <w:t>✉️</w:t>
      </w:r>
      <w:r>
        <w:t xml:space="preserve">rohitshinde0343@gmail.com </w:t>
      </w:r>
    </w:p>
    <w:p w14:paraId="4C384626" w14:textId="77777777" w:rsidR="00183FA9" w:rsidRDefault="007F64AF">
      <w:pPr>
        <w:spacing w:after="8" w:line="250" w:lineRule="auto"/>
        <w:ind w:left="2897" w:right="2650" w:hanging="10"/>
        <w:jc w:val="center"/>
      </w:pPr>
      <w:r>
        <w:rPr>
          <w:sz w:val="22"/>
        </w:rPr>
        <w:t xml:space="preserve">Dept. of CE  </w:t>
      </w:r>
    </w:p>
    <w:p w14:paraId="25E80316" w14:textId="77777777" w:rsidR="00183FA9" w:rsidRDefault="007F64AF">
      <w:pPr>
        <w:spacing w:after="8" w:line="250" w:lineRule="auto"/>
        <w:ind w:left="2897" w:right="2539" w:hanging="10"/>
        <w:jc w:val="center"/>
      </w:pPr>
      <w:r>
        <w:rPr>
          <w:sz w:val="22"/>
        </w:rPr>
        <w:t xml:space="preserve">Amrutvahini College of </w:t>
      </w:r>
      <w:proofErr w:type="gramStart"/>
      <w:r>
        <w:rPr>
          <w:sz w:val="22"/>
        </w:rPr>
        <w:t>Engineering  Sangamner</w:t>
      </w:r>
      <w:proofErr w:type="gramEnd"/>
      <w:r>
        <w:rPr>
          <w:sz w:val="22"/>
        </w:rPr>
        <w:t xml:space="preserve">, Maharashtra </w:t>
      </w:r>
    </w:p>
    <w:p w14:paraId="50CB3051" w14:textId="77777777" w:rsidR="00183FA9" w:rsidRDefault="00183FA9" w:rsidP="00D83D91">
      <w:pPr>
        <w:ind w:firstLine="0"/>
        <w:sectPr w:rsidR="00183FA9">
          <w:headerReference w:type="even" r:id="rId7"/>
          <w:headerReference w:type="default" r:id="rId8"/>
          <w:headerReference w:type="first" r:id="rId9"/>
          <w:pgSz w:w="12240" w:h="15840"/>
          <w:pgMar w:top="1031" w:right="1332" w:bottom="1013" w:left="1094" w:header="435" w:footer="720" w:gutter="0"/>
          <w:cols w:space="720"/>
        </w:sectPr>
      </w:pPr>
    </w:p>
    <w:p w14:paraId="1E097EA7" w14:textId="1FFBF670" w:rsidR="00183FA9" w:rsidRDefault="007F64AF">
      <w:pPr>
        <w:spacing w:after="240" w:line="259" w:lineRule="auto"/>
        <w:ind w:firstLine="0"/>
        <w:jc w:val="left"/>
      </w:pPr>
      <w:r>
        <w:rPr>
          <w:sz w:val="18"/>
        </w:rPr>
        <w:t xml:space="preserve"> </w:t>
      </w:r>
    </w:p>
    <w:p w14:paraId="5BA97253" w14:textId="77777777" w:rsidR="009F0412" w:rsidRDefault="009F0412">
      <w:pPr>
        <w:pStyle w:val="Heading1"/>
        <w:spacing w:after="65"/>
        <w:ind w:left="201" w:right="244"/>
        <w:sectPr w:rsidR="009F0412">
          <w:type w:val="continuous"/>
          <w:pgSz w:w="12240" w:h="15840"/>
          <w:pgMar w:top="1009" w:right="884" w:bottom="1013" w:left="936" w:header="720" w:footer="720" w:gutter="0"/>
          <w:cols w:num="2" w:space="238"/>
        </w:sectPr>
      </w:pPr>
    </w:p>
    <w:p w14:paraId="2A7281E6" w14:textId="3149F1BE" w:rsidR="00183FA9" w:rsidRDefault="007F64AF" w:rsidP="005E70C8">
      <w:pPr>
        <w:pStyle w:val="Heading1"/>
        <w:spacing w:after="65"/>
        <w:ind w:right="244"/>
        <w:jc w:val="both"/>
      </w:pPr>
      <w:r>
        <w:t>I.</w:t>
      </w:r>
      <w:r>
        <w:rPr>
          <w:rFonts w:ascii="Arial" w:eastAsia="Arial" w:hAnsi="Arial" w:cs="Arial"/>
        </w:rPr>
        <w:t xml:space="preserve"> </w:t>
      </w:r>
      <w:r>
        <w:t>A</w:t>
      </w:r>
      <w:r>
        <w:rPr>
          <w:sz w:val="16"/>
        </w:rPr>
        <w:t>BSTRACT</w:t>
      </w:r>
      <w:r>
        <w:t xml:space="preserve"> </w:t>
      </w:r>
    </w:p>
    <w:p w14:paraId="7CCBC20A" w14:textId="77777777" w:rsidR="00BB6503" w:rsidRPr="00BB6503" w:rsidRDefault="00BB6503" w:rsidP="00BB6503"/>
    <w:p w14:paraId="45F467EC" w14:textId="14572AE5" w:rsidR="00183FA9" w:rsidRDefault="007F64AF" w:rsidP="00BC2A5D">
      <w:pPr>
        <w:spacing w:line="276" w:lineRule="auto"/>
        <w:ind w:left="-15" w:right="41" w:firstLine="0"/>
      </w:pPr>
      <w:r>
        <w:t xml:space="preserve">In today’s digital world, data is incredibly valuable, and ensuring its secure and efficient exchange is more critical than ever. </w:t>
      </w:r>
      <w:r w:rsidR="00D904DF">
        <w:t>However, centralized data-sharing platforms face significant challenges, including privacy concerns, security risks, data breaches, data loss, and limit</w:t>
      </w:r>
      <w:r w:rsidR="00750326">
        <w:t>ed user control over their data</w:t>
      </w:r>
      <w:r>
        <w:t xml:space="preserve">. These platforms rely on third-party servers and centralized databases, making data vulnerable to misuse, manipulation, and unauthorized access. To overcome these challenges, we propose a decentralized, peer-to-peer (P2P) data-sharing platform inspired by blockchain principles but without the overhead of a full blockchain implementation. Our system leverages decentralized storage (IPFS) and direct peer-to-peer communication (WebRTC and PeerJS) to enable secure, cost-effective, and efficient data exchange. </w:t>
      </w:r>
      <w:r w:rsidR="005A6500" w:rsidRPr="00C63852">
        <w:t>Unlike traditional centralized models, our platform eliminates intermediaries, ensuring data remains private, user-controlled, and resistant to breaches</w:t>
      </w:r>
      <w:r w:rsidR="005A6500" w:rsidRPr="00C63852">
        <w:rPr>
          <w:i/>
          <w:iCs/>
        </w:rPr>
        <w:t>.</w:t>
      </w:r>
      <w:r>
        <w:t xml:space="preserve"> A message queue system enables offline file retrieval, allowing users to access shared data even when they are temporarily unavailable. Additionally, a unique Peer ID system stored in MongoDB maintains user identity across sessions, enhancing usability and connectivity. </w:t>
      </w:r>
    </w:p>
    <w:p w14:paraId="167C24F6" w14:textId="77777777" w:rsidR="009F0412" w:rsidRDefault="009F0412" w:rsidP="009F0412">
      <w:pPr>
        <w:spacing w:line="276" w:lineRule="auto"/>
        <w:ind w:left="-15" w:right="41"/>
      </w:pPr>
    </w:p>
    <w:p w14:paraId="5B646031" w14:textId="2A0CC601" w:rsidR="00183FA9" w:rsidRDefault="007F64AF" w:rsidP="005E70C8">
      <w:pPr>
        <w:spacing w:line="276" w:lineRule="auto"/>
        <w:ind w:left="-15" w:right="41" w:firstLine="0"/>
      </w:pPr>
      <w:r>
        <w:t xml:space="preserve">By removing central authorities, BlockShare enables faster, more secure, and highly scalable data-sharing while addressing key limitations of blockchain-based approaches, such as high transaction costs and scalability issues. This innovative model provides a trustworthy, decentralized alternative for individuals and businesses looking to exchange sensitive information securely. Our platform paves the way for a future-proof, privacy-focused, and resilient digital data-sharing ecosystem. </w:t>
      </w:r>
    </w:p>
    <w:p w14:paraId="6923869A" w14:textId="77777777" w:rsidR="00BC2A5D" w:rsidRDefault="00BC2A5D" w:rsidP="005E70C8">
      <w:pPr>
        <w:spacing w:line="276" w:lineRule="auto"/>
        <w:ind w:left="-15" w:right="41" w:firstLine="0"/>
      </w:pPr>
    </w:p>
    <w:p w14:paraId="34CB1D54" w14:textId="77777777" w:rsidR="00183FA9" w:rsidRDefault="007F64AF" w:rsidP="005E70C8">
      <w:pPr>
        <w:spacing w:line="276" w:lineRule="auto"/>
        <w:ind w:right="41" w:firstLine="0"/>
      </w:pPr>
      <w:r>
        <w:rPr>
          <w:i/>
        </w:rPr>
        <w:t>Keywords</w:t>
      </w:r>
      <w:r>
        <w:rPr>
          <w:b/>
          <w:i/>
          <w:sz w:val="18"/>
        </w:rPr>
        <w:t xml:space="preserve"> </w:t>
      </w:r>
      <w:r>
        <w:rPr>
          <w:b/>
          <w:sz w:val="28"/>
          <w:vertAlign w:val="subscript"/>
        </w:rPr>
        <w:t>—</w:t>
      </w:r>
      <w:r>
        <w:rPr>
          <w:b/>
          <w:sz w:val="18"/>
        </w:rPr>
        <w:t xml:space="preserve"> </w:t>
      </w:r>
      <w:r>
        <w:t xml:space="preserve">Blockchain; Data Sharing; Data Security; Cryptography; Decentralization; Smart Contracts; Secure </w:t>
      </w:r>
    </w:p>
    <w:p w14:paraId="5EBCCF05" w14:textId="5A7750EA" w:rsidR="00183FA9" w:rsidRDefault="007F64AF" w:rsidP="009F0412">
      <w:pPr>
        <w:spacing w:line="276" w:lineRule="auto"/>
        <w:ind w:left="-15" w:right="41" w:firstLine="0"/>
      </w:pPr>
      <w:r>
        <w:t xml:space="preserve">Communication; Peer-to-Peer; Distributed Ledger </w:t>
      </w:r>
    </w:p>
    <w:p w14:paraId="69033D7E" w14:textId="77777777" w:rsidR="009F0412" w:rsidRDefault="009F0412" w:rsidP="009F0412">
      <w:pPr>
        <w:ind w:left="-15" w:right="41" w:firstLine="0"/>
      </w:pPr>
    </w:p>
    <w:p w14:paraId="08E10B9A" w14:textId="77777777" w:rsidR="009F0412" w:rsidRDefault="009F0412" w:rsidP="009F0412">
      <w:pPr>
        <w:ind w:left="-15" w:right="41" w:firstLine="0"/>
      </w:pPr>
    </w:p>
    <w:p w14:paraId="235DCE67" w14:textId="4FE45905" w:rsidR="009F0412" w:rsidRDefault="007F64AF" w:rsidP="005E70C8">
      <w:pPr>
        <w:pStyle w:val="Heading1"/>
        <w:spacing w:after="0" w:line="276" w:lineRule="auto"/>
        <w:ind w:right="244"/>
        <w:jc w:val="both"/>
        <w:rPr>
          <w:sz w:val="16"/>
        </w:rPr>
      </w:pPr>
      <w:r>
        <w:rPr>
          <w:sz w:val="16"/>
        </w:rPr>
        <w:t>II.</w:t>
      </w:r>
      <w:r>
        <w:rPr>
          <w:rFonts w:ascii="Arial" w:eastAsia="Arial" w:hAnsi="Arial" w:cs="Arial"/>
          <w:sz w:val="16"/>
        </w:rPr>
        <w:t xml:space="preserve"> </w:t>
      </w:r>
      <w:r>
        <w:t>I</w:t>
      </w:r>
      <w:r>
        <w:rPr>
          <w:sz w:val="16"/>
        </w:rPr>
        <w:t xml:space="preserve">NTRODUCTION </w:t>
      </w:r>
    </w:p>
    <w:p w14:paraId="0637E6F1" w14:textId="77777777" w:rsidR="00BB6503" w:rsidRPr="00BB6503" w:rsidRDefault="00BB6503" w:rsidP="00BB6503"/>
    <w:p w14:paraId="29661CFC" w14:textId="5C69906B" w:rsidR="00183FA9" w:rsidRDefault="007F64AF" w:rsidP="00BC2A5D">
      <w:pPr>
        <w:spacing w:line="276" w:lineRule="auto"/>
        <w:ind w:left="-15" w:right="41" w:firstLine="0"/>
      </w:pPr>
      <w:r>
        <w:t xml:space="preserve">In today’s digital world, data is extremely valuable. Also, data is being generated rapidly. This rapidly generated data plays a key role in making decisions, empowering technology, and driving innovation across industries. </w:t>
      </w:r>
      <w:r w:rsidR="00C63852">
        <w:t xml:space="preserve">In today’s world, data is the new fuel driving </w:t>
      </w:r>
      <w:r w:rsidR="00FF5DF8">
        <w:t>industries and their operations</w:t>
      </w:r>
      <w:r>
        <w:t xml:space="preserve">. From personal information to important business data, sharing data safely and easily is crucial for everyone including individuals, businesses, governments, and communities that depend on accurate, trustworthy information. But sharing data on these platforms privately and securely remains </w:t>
      </w:r>
      <w:r w:rsidR="00090D4A">
        <w:t>difficult. Most</w:t>
      </w:r>
      <w:r w:rsidR="006868B8">
        <w:t xml:space="preserve"> data-sharing platforms today are centralized, meaning data is stored on a single server or database managed by a third party. While this setup may seem convenient and secure, it also introduces major risks.</w:t>
      </w:r>
      <w:r>
        <w:t xml:space="preserve"> Centralized platforms are often targeted for hacking, data leaks, data breach and unauthorized access, putting user’s information at risk. They also rely on middlemen i.e. some central authority controls the data storage, which can increase costs, reduce privacy, and limit users control over their own data. People using these platforms must trust that their data is safe, but unfortunately, it can still be vulnerable to misuse or loss. </w:t>
      </w:r>
      <w:hyperlink r:id="rId10" w:history="1">
        <w:r w:rsidR="00183FA9" w:rsidRPr="009116F0">
          <w:rPr>
            <w:rStyle w:val="Hyperlink"/>
          </w:rPr>
          <w:t>[1]</w:t>
        </w:r>
      </w:hyperlink>
      <w:r>
        <w:t xml:space="preserve"> </w:t>
      </w:r>
    </w:p>
    <w:p w14:paraId="73E976F4" w14:textId="77777777" w:rsidR="00BC2A5D" w:rsidRDefault="00BC2A5D" w:rsidP="00BC2A5D">
      <w:pPr>
        <w:spacing w:line="276" w:lineRule="auto"/>
        <w:ind w:left="-15" w:right="41" w:firstLine="0"/>
      </w:pPr>
    </w:p>
    <w:p w14:paraId="6D67875C" w14:textId="5DF75E94" w:rsidR="00183FA9" w:rsidRDefault="007F64AF" w:rsidP="00BC2A5D">
      <w:pPr>
        <w:spacing w:line="276" w:lineRule="auto"/>
        <w:ind w:right="41" w:firstLine="0"/>
      </w:pPr>
      <w:r>
        <w:t xml:space="preserve">This project aims to solve these problems by creating a secure, private, and efficient data-sharing platform that is different from traditional models. By using ideas from blockchain, such as decentralized storage, and peer-to-peer (P2P) communication. Our platform removes the need for central authorities or central server. Instead of storing data on a centralized server, data is stored in a distributed way and shared directly between users, allowing people to have more control over their information, stronger privacy, and fewer costs. With decentralized storage, like IPFS, data is stored in pieces across different locations, which reduces the risk of data being tampered or data loss. </w:t>
      </w:r>
      <w:hyperlink r:id="rId11" w:history="1">
        <w:r w:rsidRPr="009116F0">
          <w:rPr>
            <w:rStyle w:val="Hyperlink"/>
          </w:rPr>
          <w:t>[2]</w:t>
        </w:r>
      </w:hyperlink>
      <w:r>
        <w:t xml:space="preserve"> This platform offers a solution for people and organizations who want to share data securely, without involving third parties or facing high transaction fees. Ultimately, this project redefines data sharing by making it a safe, private, and transparent process. It’s a solution that puts user privacy and data security first, helping to create a digital society that is fair, affordable, and secure. </w:t>
      </w:r>
    </w:p>
    <w:p w14:paraId="37C0D214" w14:textId="77777777" w:rsidR="00183FA9" w:rsidRDefault="007F64AF" w:rsidP="009F0412">
      <w:pPr>
        <w:spacing w:after="261" w:line="259" w:lineRule="auto"/>
        <w:ind w:left="202" w:firstLine="0"/>
      </w:pPr>
      <w:r>
        <w:t xml:space="preserve"> </w:t>
      </w:r>
    </w:p>
    <w:p w14:paraId="173E6E17" w14:textId="4DEA2195" w:rsidR="00183FA9" w:rsidRDefault="007F64AF" w:rsidP="005E70C8">
      <w:pPr>
        <w:pStyle w:val="Heading1"/>
        <w:spacing w:after="65" w:line="276" w:lineRule="auto"/>
        <w:ind w:right="244"/>
        <w:jc w:val="both"/>
      </w:pPr>
      <w:r>
        <w:t>III.</w:t>
      </w:r>
      <w:r>
        <w:rPr>
          <w:rFonts w:ascii="Arial" w:eastAsia="Arial" w:hAnsi="Arial" w:cs="Arial"/>
        </w:rPr>
        <w:t xml:space="preserve"> </w:t>
      </w:r>
      <w:r>
        <w:t>B</w:t>
      </w:r>
      <w:r>
        <w:rPr>
          <w:sz w:val="16"/>
        </w:rPr>
        <w:t>LOCKCHAIN</w:t>
      </w:r>
      <w:r>
        <w:t xml:space="preserve"> </w:t>
      </w:r>
    </w:p>
    <w:p w14:paraId="2A1731A3" w14:textId="77777777" w:rsidR="000F5A9E" w:rsidRPr="000F5A9E" w:rsidRDefault="000F5A9E" w:rsidP="000F5A9E"/>
    <w:p w14:paraId="312E8987" w14:textId="524E9E66" w:rsidR="00183FA9" w:rsidRDefault="005B3C40" w:rsidP="00BC2A5D">
      <w:pPr>
        <w:spacing w:line="276" w:lineRule="auto"/>
        <w:ind w:left="-15" w:right="41" w:firstLine="0"/>
      </w:pPr>
      <w:proofErr w:type="spellStart"/>
      <w:r>
        <w:t>Blockchain</w:t>
      </w:r>
      <w:proofErr w:type="spellEnd"/>
      <w:r>
        <w:t xml:space="preserve"> serves as a foundation for secure, trust-based interactions without the need for a central authority. It is fundamentally a decentralized digital ledger that stores information across numerous computers, ensuring data security and resistance to </w:t>
      </w:r>
      <w:r w:rsidR="00320202">
        <w:t>tampering. Rather</w:t>
      </w:r>
      <w:r w:rsidR="007F64AF">
        <w:t xml:space="preserve"> than depending on a single centralized system like database or server, blockchain ensures that the information shared between users is reliable, authentic, and remains under the user’s control. Rather than utilizing a traditional blockchain infrastructure, our platform adopts key principles of blockchain such as decentralization, security, and peer-to-peer (P2P) data exchange to create a trustless, efficient, and scalable datasharing system. Instead of maintaining a distributed ledger with immutable transactions</w:t>
      </w:r>
      <w:r w:rsidR="007F64AF">
        <w:rPr>
          <w:b/>
        </w:rPr>
        <w:t xml:space="preserve">, </w:t>
      </w:r>
      <w:r w:rsidR="007F64AF">
        <w:t>we focus on</w:t>
      </w:r>
      <w:r w:rsidR="007F64AF">
        <w:rPr>
          <w:b/>
        </w:rPr>
        <w:t xml:space="preserve"> </w:t>
      </w:r>
      <w:r w:rsidR="007F64AF">
        <w:t xml:space="preserve">decentralized storage, direct communication between peers, and an offline message queue system to facilitate secure data exchange. </w:t>
      </w:r>
      <w:hyperlink r:id="rId12" w:history="1">
        <w:r w:rsidR="00183FA9" w:rsidRPr="009116F0">
          <w:rPr>
            <w:rStyle w:val="Hyperlink"/>
          </w:rPr>
          <w:t>[1]</w:t>
        </w:r>
      </w:hyperlink>
      <w:r w:rsidR="007F64AF">
        <w:t xml:space="preserve"> </w:t>
      </w:r>
    </w:p>
    <w:p w14:paraId="615EC74C" w14:textId="77777777" w:rsidR="00183FA9" w:rsidRDefault="007F64AF" w:rsidP="009F0412">
      <w:pPr>
        <w:spacing w:after="0" w:line="276" w:lineRule="auto"/>
        <w:ind w:left="202" w:firstLine="0"/>
      </w:pPr>
      <w:r>
        <w:t xml:space="preserve"> </w:t>
      </w:r>
    </w:p>
    <w:p w14:paraId="39DD7AB2" w14:textId="6388DCD2" w:rsidR="00183FA9" w:rsidRDefault="007F64AF" w:rsidP="00BC2A5D">
      <w:pPr>
        <w:spacing w:line="276" w:lineRule="auto"/>
        <w:ind w:left="-15" w:right="41" w:firstLine="0"/>
      </w:pPr>
      <w:r>
        <w:t>Directly implementing blockchain for data sharing and storage comes with several challenges that make it impractical for our use case. The primary limitation is the high transaction cost associated with blockchain networks. Public blockchains, such as Ethereum, require users to pay gas fees for every transaction, including data storage and retrieval. These costs can become prohibitively expensive</w:t>
      </w:r>
      <w:r>
        <w:rPr>
          <w:b/>
        </w:rPr>
        <w:t>,</w:t>
      </w:r>
      <w:r>
        <w:t xml:space="preserve"> especially when handling large datasets or frequent data exchanges. </w:t>
      </w:r>
      <w:hyperlink r:id="rId13" w:history="1">
        <w:r w:rsidR="00183FA9" w:rsidRPr="00210F7A">
          <w:rPr>
            <w:rStyle w:val="Hyperlink"/>
          </w:rPr>
          <w:t>[6]</w:t>
        </w:r>
      </w:hyperlink>
      <w:r>
        <w:t xml:space="preserve"> </w:t>
      </w:r>
      <w:r w:rsidR="00BC2A5D">
        <w:t xml:space="preserve"> </w:t>
      </w:r>
      <w:r>
        <w:t>Another critical issue is scalability</w:t>
      </w:r>
      <w:r>
        <w:rPr>
          <w:b/>
        </w:rPr>
        <w:t>.</w:t>
      </w:r>
      <w:r>
        <w:t xml:space="preserve"> Blockchains are designed for consensus-based transaction verification</w:t>
      </w:r>
      <w:r>
        <w:rPr>
          <w:b/>
        </w:rPr>
        <w:t>,</w:t>
      </w:r>
      <w:r>
        <w:t xml:space="preserve"> meaning every transaction must be recorded across multiple nodes, which can significantly slow down the system when handling large volumes of data. This makes blockchain unsuitable for applications that require real-time, high-speed data transfers</w:t>
      </w:r>
      <w:r>
        <w:rPr>
          <w:b/>
        </w:rPr>
        <w:t>.</w:t>
      </w:r>
      <w:r>
        <w:t xml:space="preserve"> Additionally, most blockchain networks have block size and storage limitations</w:t>
      </w:r>
      <w:r>
        <w:rPr>
          <w:b/>
        </w:rPr>
        <w:t>,</w:t>
      </w:r>
      <w:r>
        <w:t xml:space="preserve"> making them inefficient for storing large files</w:t>
      </w:r>
      <w:r>
        <w:rPr>
          <w:b/>
        </w:rPr>
        <w:t xml:space="preserve"> </w:t>
      </w:r>
      <w:r>
        <w:t>directly. Even with solutions like off-chain storage or Layer-2 solutions</w:t>
      </w:r>
      <w:r>
        <w:rPr>
          <w:b/>
        </w:rPr>
        <w:t>,</w:t>
      </w:r>
      <w:r>
        <w:t xml:space="preserve"> the process still involves on-chain metadata transactions</w:t>
      </w:r>
      <w:r>
        <w:rPr>
          <w:b/>
        </w:rPr>
        <w:t>,</w:t>
      </w:r>
      <w:r>
        <w:t xml:space="preserve"> which introduce additional complexity and cost. </w:t>
      </w:r>
      <w:hyperlink r:id="rId14" w:history="1">
        <w:r w:rsidR="00183FA9" w:rsidRPr="00210F7A">
          <w:rPr>
            <w:rStyle w:val="Hyperlink"/>
          </w:rPr>
          <w:t>[3]</w:t>
        </w:r>
      </w:hyperlink>
      <w:r>
        <w:t xml:space="preserve"> </w:t>
      </w:r>
    </w:p>
    <w:p w14:paraId="00B8D270" w14:textId="77777777" w:rsidR="00183FA9" w:rsidRDefault="007F64AF" w:rsidP="009F0412">
      <w:pPr>
        <w:spacing w:after="0" w:line="276" w:lineRule="auto"/>
        <w:ind w:left="202" w:firstLine="0"/>
      </w:pPr>
      <w:r>
        <w:t xml:space="preserve"> </w:t>
      </w:r>
    </w:p>
    <w:p w14:paraId="361BE929" w14:textId="31868E2C" w:rsidR="00183FA9" w:rsidRDefault="007F64AF" w:rsidP="00BC2A5D">
      <w:pPr>
        <w:spacing w:line="276" w:lineRule="auto"/>
        <w:ind w:left="-15" w:right="41" w:firstLine="0"/>
      </w:pPr>
      <w:r>
        <w:t>Latency is another concern, particularly for real-time data sharing</w:t>
      </w:r>
      <w:r>
        <w:rPr>
          <w:b/>
        </w:rPr>
        <w:t>.</w:t>
      </w:r>
      <w:r>
        <w:t xml:space="preserve"> Since blockchain transactions require validation and consensus from multiple nodes</w:t>
      </w:r>
      <w:r>
        <w:rPr>
          <w:b/>
        </w:rPr>
        <w:t>,</w:t>
      </w:r>
      <w:r>
        <w:t xml:space="preserve"> there is an inherent delay before a transaction is finalized. For a data-sharing platform</w:t>
      </w:r>
      <w:r>
        <w:rPr>
          <w:b/>
        </w:rPr>
        <w:t>,</w:t>
      </w:r>
      <w:r>
        <w:t xml:space="preserve"> where users want to instantly share files</w:t>
      </w:r>
      <w:r>
        <w:rPr>
          <w:b/>
        </w:rPr>
        <w:t>,</w:t>
      </w:r>
      <w:r>
        <w:t xml:space="preserve"> this delay would degrade the user experience. </w:t>
      </w:r>
      <w:hyperlink r:id="rId15" w:history="1">
        <w:r w:rsidR="00183FA9" w:rsidRPr="00210F7A">
          <w:rPr>
            <w:rStyle w:val="Hyperlink"/>
          </w:rPr>
          <w:t>[4]</w:t>
        </w:r>
      </w:hyperlink>
      <w:r>
        <w:t xml:space="preserve"> To overcome these challenges, our platform eliminates the need for a distributed ledger, consensus mechanisms, or smart contracts while still retaining key blockchain-inspired principles like decentralization, peer-to-peer (P2P) communication, and distributed storage. This ensures that our system remains cost-effective, scalable, and efficient, while avoiding the drawbacks of a fully blockchain-based implementation. </w:t>
      </w:r>
      <w:hyperlink r:id="rId16" w:history="1">
        <w:r w:rsidR="00183FA9" w:rsidRPr="009116F0">
          <w:rPr>
            <w:rStyle w:val="Hyperlink"/>
          </w:rPr>
          <w:t>[2]</w:t>
        </w:r>
      </w:hyperlink>
      <w:r>
        <w:t xml:space="preserve"> </w:t>
      </w:r>
    </w:p>
    <w:p w14:paraId="67CC9E56" w14:textId="77777777" w:rsidR="00183FA9" w:rsidRDefault="007F64AF" w:rsidP="009F0412">
      <w:pPr>
        <w:spacing w:after="237" w:line="259" w:lineRule="auto"/>
        <w:ind w:left="202" w:firstLine="0"/>
      </w:pPr>
      <w:r>
        <w:t xml:space="preserve"> </w:t>
      </w:r>
    </w:p>
    <w:p w14:paraId="16234621" w14:textId="7E2D13CB" w:rsidR="00686954" w:rsidRPr="00686954" w:rsidRDefault="007F64AF" w:rsidP="00686954">
      <w:pPr>
        <w:pStyle w:val="Heading1"/>
        <w:spacing w:line="276" w:lineRule="auto"/>
        <w:ind w:right="49"/>
        <w:jc w:val="both"/>
      </w:pPr>
      <w:r>
        <w:t>IV.</w:t>
      </w:r>
      <w:r w:rsidR="00686954">
        <w:t xml:space="preserve"> DATA SHARING MODULES</w:t>
      </w:r>
    </w:p>
    <w:p w14:paraId="0A5BBF4F" w14:textId="7195611B" w:rsidR="00686954" w:rsidRPr="00686954" w:rsidRDefault="00686954" w:rsidP="00686954">
      <w:pPr>
        <w:pStyle w:val="ListParagraph"/>
        <w:numPr>
          <w:ilvl w:val="0"/>
          <w:numId w:val="3"/>
        </w:numPr>
      </w:pPr>
      <w:r>
        <w:t>INTERPLANETARY</w:t>
      </w:r>
      <w:r w:rsidRPr="00686954">
        <w:rPr>
          <w:sz w:val="16"/>
        </w:rPr>
        <w:t xml:space="preserve"> </w:t>
      </w:r>
      <w:r>
        <w:t>FILE</w:t>
      </w:r>
      <w:r w:rsidRPr="00686954">
        <w:rPr>
          <w:sz w:val="16"/>
        </w:rPr>
        <w:t xml:space="preserve"> </w:t>
      </w:r>
      <w:r>
        <w:t>SYSTEM</w:t>
      </w:r>
      <w:r w:rsidRPr="00686954">
        <w:rPr>
          <w:sz w:val="16"/>
        </w:rPr>
        <w:t xml:space="preserve"> </w:t>
      </w:r>
      <w:r>
        <w:t>(IPFS)</w:t>
      </w:r>
    </w:p>
    <w:p w14:paraId="6692A090" w14:textId="77777777" w:rsidR="000F5A9E" w:rsidRPr="000F5A9E" w:rsidRDefault="000F5A9E" w:rsidP="000F5A9E"/>
    <w:p w14:paraId="6712C8C9" w14:textId="40B734EC" w:rsidR="00183FA9" w:rsidRDefault="007F64AF" w:rsidP="00686954">
      <w:pPr>
        <w:spacing w:line="276" w:lineRule="auto"/>
        <w:ind w:left="720" w:right="41" w:firstLine="0"/>
      </w:pPr>
      <w:r>
        <w:t xml:space="preserve">The InterPlanetary File System (IPFS) is a decentralized storage that offers a reliable, distributed way to store and share data across the internet. Unlike traditional storage, where data is stored on a single server, IPFS breaks files into smaller pieces and distributes them across multiple computers, or nodes, all over the world. </w:t>
      </w:r>
      <w:r w:rsidR="00320202">
        <w:t>Each file stored on IPFS is assigned a unique identifier, known as a Content Identifier (CID), which acts as a digital fingerprint for that specific content</w:t>
      </w:r>
      <w:r>
        <w:t xml:space="preserve">. Rather than pointing to a location on a server, the CID directly points to the content itself, allowing users to retrieve the file where it is stored. When a file is added to IPFS, it’s divided into chunks and stored across different nodes in the network, making the file accessible from multiple sources. If a node holding part of the file goes offline, the data can still be accessed from </w:t>
      </w:r>
      <w:r>
        <w:lastRenderedPageBreak/>
        <w:t xml:space="preserve">other nodes, ensuring high availability. To retrieve a file, users simply use the CID, and IPFS locates the nodes holding that file, allowing it to be downloaded efficiently, often from several sources simultaneously. This decentralized approach means that no single entity controls the user data, giving users greater control and security over their data. </w:t>
      </w:r>
      <w:hyperlink r:id="rId17" w:history="1">
        <w:r w:rsidR="00183FA9" w:rsidRPr="009116F0">
          <w:rPr>
            <w:rStyle w:val="Hyperlink"/>
          </w:rPr>
          <w:t>[1]</w:t>
        </w:r>
      </w:hyperlink>
      <w:r>
        <w:t xml:space="preserve"> </w:t>
      </w:r>
    </w:p>
    <w:p w14:paraId="56ADBA7C" w14:textId="77777777" w:rsidR="00183FA9" w:rsidRDefault="007F64AF" w:rsidP="009F0412">
      <w:pPr>
        <w:spacing w:after="237" w:line="259" w:lineRule="auto"/>
        <w:ind w:left="202" w:firstLine="0"/>
      </w:pPr>
      <w:r>
        <w:t xml:space="preserve"> </w:t>
      </w:r>
    </w:p>
    <w:p w14:paraId="361FBC37" w14:textId="1856D43C" w:rsidR="00183FA9" w:rsidRDefault="007F64AF" w:rsidP="00686954">
      <w:pPr>
        <w:pStyle w:val="Heading1"/>
        <w:numPr>
          <w:ilvl w:val="0"/>
          <w:numId w:val="3"/>
        </w:numPr>
        <w:spacing w:line="276" w:lineRule="auto"/>
        <w:ind w:right="55"/>
        <w:jc w:val="both"/>
      </w:pPr>
      <w:r w:rsidRPr="00FB144E">
        <w:rPr>
          <w:smallCaps/>
          <w:color w:val="auto"/>
          <w:kern w:val="28"/>
          <w:szCs w:val="20"/>
          <w:lang w:val="en-US" w:eastAsia="en-US"/>
          <w14:ligatures w14:val="none"/>
        </w:rPr>
        <w:t>PEER-TO-PEER (P2P) NETWORK</w:t>
      </w:r>
      <w:r>
        <w:t xml:space="preserve"> </w:t>
      </w:r>
    </w:p>
    <w:p w14:paraId="3772177B" w14:textId="77777777" w:rsidR="000F5A9E" w:rsidRPr="000F5A9E" w:rsidRDefault="000F5A9E" w:rsidP="000F5A9E"/>
    <w:p w14:paraId="0860D2C2" w14:textId="2338A440" w:rsidR="00183FA9" w:rsidRDefault="007F64AF" w:rsidP="00686954">
      <w:pPr>
        <w:spacing w:line="276" w:lineRule="auto"/>
        <w:ind w:left="720" w:right="41" w:firstLine="0"/>
      </w:pPr>
      <w:r>
        <w:t xml:space="preserve">Using Peer-to-Peer (P2P) network computers can connect directly with each other, instead of going through a central server. In a P2P network, each computer acts as both a sender and a receiver, allowing data to share and receive directly between users. This setup is commonly used for sharing files, media streaming, and decentralized applications, where each user can participate equally without relying on a single authority or host. When users want to share data in a P2P network, they simply send it to the intended recipient’s computer. The data doesn’t pass through an intermediary server, which makes the transfer faster and often more private. </w:t>
      </w:r>
      <w:r w:rsidR="007F4B41">
        <w:t>Since there is no central server to store the data, the network is generally more resilient. This also gives users greater control over their data, as it does not pass through or depend on any third-party provider</w:t>
      </w:r>
      <w:r>
        <w:t>. Using P2P network, the platform becomes more secure and efficient, supporting private and reliable data sharing that’s ideal for a decentralized system</w:t>
      </w:r>
      <w:r w:rsidR="00210F7A">
        <w:t>.</w:t>
      </w:r>
      <w:r>
        <w:t xml:space="preserve"> </w:t>
      </w:r>
      <w:hyperlink r:id="rId18" w:history="1">
        <w:r w:rsidR="00183FA9" w:rsidRPr="00210F7A">
          <w:rPr>
            <w:rStyle w:val="Hyperlink"/>
          </w:rPr>
          <w:t>[7]</w:t>
        </w:r>
      </w:hyperlink>
      <w:r>
        <w:t xml:space="preserve"> </w:t>
      </w:r>
    </w:p>
    <w:p w14:paraId="0582126E" w14:textId="12DE43C2" w:rsidR="00183FA9" w:rsidRDefault="00183FA9" w:rsidP="00765EEB">
      <w:pPr>
        <w:spacing w:after="239" w:line="276" w:lineRule="auto"/>
        <w:ind w:firstLine="0"/>
      </w:pPr>
    </w:p>
    <w:p w14:paraId="10D9DDD9" w14:textId="7C0E92AA" w:rsidR="00183FA9" w:rsidRDefault="00686954" w:rsidP="00686954">
      <w:pPr>
        <w:pStyle w:val="Heading1"/>
        <w:spacing w:line="276" w:lineRule="auto"/>
        <w:ind w:right="50" w:firstLine="710"/>
        <w:jc w:val="both"/>
      </w:pPr>
      <w:r>
        <w:t>C</w:t>
      </w:r>
      <w:r w:rsidR="007F64AF">
        <w:t>.</w:t>
      </w:r>
      <w:r w:rsidR="007F64AF">
        <w:rPr>
          <w:rFonts w:ascii="Arial" w:eastAsia="Arial" w:hAnsi="Arial" w:cs="Arial"/>
        </w:rPr>
        <w:t xml:space="preserve"> </w:t>
      </w:r>
      <w:r w:rsidR="007F64AF">
        <w:t>MESSAGE</w:t>
      </w:r>
      <w:r w:rsidR="007F64AF">
        <w:rPr>
          <w:sz w:val="16"/>
        </w:rPr>
        <w:t xml:space="preserve"> </w:t>
      </w:r>
      <w:r w:rsidR="007F64AF">
        <w:t>QUEUE</w:t>
      </w:r>
      <w:r w:rsidR="007F64AF">
        <w:rPr>
          <w:sz w:val="16"/>
        </w:rPr>
        <w:t xml:space="preserve"> </w:t>
      </w:r>
      <w:r w:rsidR="007F64AF">
        <w:t xml:space="preserve">SYSTEM </w:t>
      </w:r>
    </w:p>
    <w:p w14:paraId="2040839B" w14:textId="3EBD6A76" w:rsidR="000F5A9E" w:rsidRDefault="002E1F6F" w:rsidP="003E5AD1">
      <w:pPr>
        <w:spacing w:before="100" w:beforeAutospacing="1" w:after="100" w:afterAutospacing="1" w:line="240" w:lineRule="auto"/>
        <w:ind w:left="720" w:firstLine="0"/>
      </w:pPr>
      <w:r w:rsidRPr="002E1F6F">
        <w:t xml:space="preserve">One of the challenges in P2P networks is handling asynchronous communication, where the recipient might not always be online to receive shared data in real time. To address this, we implement a message queue system that temporarily stores file references (CIDs) when the recipient is offline. This mechanism functions similarly to </w:t>
      </w:r>
      <w:proofErr w:type="spellStart"/>
      <w:r w:rsidRPr="002E1F6F">
        <w:t>blockchain</w:t>
      </w:r>
      <w:proofErr w:type="spellEnd"/>
      <w:r w:rsidRPr="002E1F6F">
        <w:t xml:space="preserve"> nodes synchronizing transactions, ensuring that data can still be accessed once the recipient comes </w:t>
      </w:r>
      <w:r w:rsidR="001251A5" w:rsidRPr="002E1F6F">
        <w:t>online. Instead</w:t>
      </w:r>
      <w:r w:rsidRPr="002E1F6F">
        <w:t xml:space="preserve"> of storing the actual file in the queue, only the CID is maintained, which significantly reduces storage overhead while ensuring users can efficiently retrieve their files. When the recipient reconnects, the system automatically checks for pending messages, allowing them to access the shared data without any delay.</w:t>
      </w:r>
      <w:r w:rsidR="007D0EF8">
        <w:t xml:space="preserve"> </w:t>
      </w:r>
      <w:r w:rsidRPr="002E1F6F">
        <w:t xml:space="preserve">By combining </w:t>
      </w:r>
      <w:r w:rsidRPr="00E17AF0">
        <w:t>IPFS for decentralized storage</w:t>
      </w:r>
      <w:r w:rsidRPr="002E1F6F">
        <w:t xml:space="preserve">, </w:t>
      </w:r>
      <w:r w:rsidRPr="00E17AF0">
        <w:t>P2P communication for direct data exchange</w:t>
      </w:r>
      <w:r w:rsidRPr="002E1F6F">
        <w:t xml:space="preserve">, and a </w:t>
      </w:r>
      <w:r w:rsidRPr="00E17AF0">
        <w:t>message queue for offline handling</w:t>
      </w:r>
      <w:r w:rsidRPr="002E1F6F">
        <w:t xml:space="preserve">, our approach preserves the benefits of </w:t>
      </w:r>
      <w:proofErr w:type="spellStart"/>
      <w:r w:rsidRPr="002E1F6F">
        <w:t>blockchain</w:t>
      </w:r>
      <w:proofErr w:type="spellEnd"/>
      <w:r w:rsidRPr="002E1F6F">
        <w:t xml:space="preserve"> decentralization without the transaction fees, scalability limitations, or complexity of traditional </w:t>
      </w:r>
      <w:proofErr w:type="spellStart"/>
      <w:r w:rsidRPr="002E1F6F">
        <w:t>blockchain</w:t>
      </w:r>
      <w:proofErr w:type="spellEnd"/>
      <w:r w:rsidRPr="002E1F6F">
        <w:t xml:space="preserve"> implementations. This creates a </w:t>
      </w:r>
      <w:r w:rsidRPr="00E17AF0">
        <w:t>lightweight, efficient, and scalable system</w:t>
      </w:r>
      <w:r w:rsidRPr="002E1F6F">
        <w:t xml:space="preserve"> for secure and seamless data sharing, even in offline scenarios.</w:t>
      </w:r>
    </w:p>
    <w:p w14:paraId="1152C14C" w14:textId="77777777" w:rsidR="000F5A9E" w:rsidRPr="002E1F6F" w:rsidRDefault="000F5A9E" w:rsidP="002E1F6F">
      <w:pPr>
        <w:spacing w:before="100" w:beforeAutospacing="1" w:after="100" w:afterAutospacing="1" w:line="240" w:lineRule="auto"/>
        <w:ind w:firstLine="0"/>
        <w:jc w:val="left"/>
      </w:pPr>
    </w:p>
    <w:p w14:paraId="79ED9C2B" w14:textId="557465A4" w:rsidR="00183FA9" w:rsidRDefault="007F64AF" w:rsidP="000F5A9E">
      <w:pPr>
        <w:pStyle w:val="Heading1"/>
        <w:spacing w:line="276" w:lineRule="auto"/>
        <w:ind w:left="0" w:right="55" w:firstLine="0"/>
        <w:jc w:val="both"/>
      </w:pPr>
      <w:r>
        <w:t>V.</w:t>
      </w:r>
      <w:r>
        <w:rPr>
          <w:rFonts w:ascii="Arial" w:eastAsia="Arial" w:hAnsi="Arial" w:cs="Arial"/>
        </w:rPr>
        <w:t xml:space="preserve"> </w:t>
      </w:r>
      <w:r>
        <w:t>LITERATURE</w:t>
      </w:r>
      <w:r>
        <w:rPr>
          <w:sz w:val="16"/>
        </w:rPr>
        <w:t xml:space="preserve"> </w:t>
      </w:r>
      <w:r>
        <w:t xml:space="preserve">SURVEY </w:t>
      </w:r>
    </w:p>
    <w:p w14:paraId="31FE5AB2" w14:textId="77777777" w:rsidR="000F5A9E" w:rsidRPr="000F5A9E" w:rsidRDefault="000F5A9E" w:rsidP="000F5A9E"/>
    <w:p w14:paraId="5E1A4C47" w14:textId="6F7EC074" w:rsidR="00183FA9" w:rsidRDefault="007F64AF" w:rsidP="003E5AD1">
      <w:pPr>
        <w:spacing w:line="276" w:lineRule="auto"/>
        <w:ind w:left="-15" w:right="41" w:firstLine="0"/>
      </w:pPr>
      <w:r>
        <w:t xml:space="preserve">Thong Hoang Dilum Bandara Qin Wang Qinghua Lu Xiwei Xu Liming Zhu Petar Popovski Linh T. Nguyen, Lam Duc Nguyen and Shiping Chen. (2023) “Blockchain empowered trust worthy data sharing: Fundamentals, applications, and challenges.” This paper surveys blockchain-based data-sharing architectures, highlighting their transparency benefits while acknowledging challenges like scalability and cost. </w:t>
      </w:r>
      <w:hyperlink r:id="rId19" w:history="1">
        <w:r w:rsidR="00183FA9" w:rsidRPr="009116F0">
          <w:rPr>
            <w:rStyle w:val="Hyperlink"/>
          </w:rPr>
          <w:t>[1]</w:t>
        </w:r>
      </w:hyperlink>
      <w:r>
        <w:t xml:space="preserve"> </w:t>
      </w:r>
    </w:p>
    <w:p w14:paraId="31ED3A60" w14:textId="77777777" w:rsidR="00183FA9" w:rsidRDefault="007F64AF" w:rsidP="009F0412">
      <w:pPr>
        <w:spacing w:after="0" w:line="276" w:lineRule="auto"/>
        <w:ind w:left="202" w:firstLine="0"/>
      </w:pPr>
      <w:r>
        <w:t xml:space="preserve"> </w:t>
      </w:r>
    </w:p>
    <w:p w14:paraId="65A03485" w14:textId="7CBBEDF0" w:rsidR="00183FA9" w:rsidRDefault="007F64AF" w:rsidP="003E5AD1">
      <w:pPr>
        <w:spacing w:after="29" w:line="276" w:lineRule="auto"/>
        <w:ind w:right="41" w:firstLine="0"/>
      </w:pPr>
      <w:r>
        <w:t xml:space="preserve">Yi Lu, Weichao Wang, Bharat Bhargava, and Dongyan Xu. (2006) “Trust-based privacy preservation for peer-to-peer data </w:t>
      </w:r>
      <w:r w:rsidR="0036204C">
        <w:t xml:space="preserve">sharing.” </w:t>
      </w:r>
      <w:r w:rsidR="001251A5">
        <w:t>This</w:t>
      </w:r>
      <w:r>
        <w:t xml:space="preserve"> paper proposes a trust-based privacypreservation method for P2P data sharing, where trusted peers (buddies) act as proxies to mask user identity. It also introduces a privacy evaluation method and discusses dynamic trust assessment. </w:t>
      </w:r>
      <w:hyperlink r:id="rId20" w:history="1">
        <w:r w:rsidR="00183FA9" w:rsidRPr="009116F0">
          <w:rPr>
            <w:rStyle w:val="Hyperlink"/>
          </w:rPr>
          <w:t>[2]</w:t>
        </w:r>
      </w:hyperlink>
      <w:r>
        <w:t xml:space="preserve"> </w:t>
      </w:r>
    </w:p>
    <w:p w14:paraId="4E0BCDF3" w14:textId="77777777" w:rsidR="00183FA9" w:rsidRDefault="007F64AF" w:rsidP="009F0412">
      <w:pPr>
        <w:spacing w:after="20" w:line="276" w:lineRule="auto"/>
        <w:ind w:left="202" w:firstLine="0"/>
      </w:pPr>
      <w:r>
        <w:t xml:space="preserve"> </w:t>
      </w:r>
    </w:p>
    <w:p w14:paraId="35E8B1E1" w14:textId="14BDD576" w:rsidR="00183FA9" w:rsidRDefault="007F64AF" w:rsidP="009F0412">
      <w:pPr>
        <w:spacing w:line="276" w:lineRule="auto"/>
        <w:ind w:left="-15" w:right="41" w:firstLine="0"/>
      </w:pPr>
      <w:r>
        <w:t xml:space="preserve">Al-Zahrani Fahad Ahmad. (2020) “Subscription-based datasharing model using blockchain and data as a service.” This paper proposes a blockchain-based subscription model for secure and fair data sharing, where users pay for data access over time. It introduces different pricing models and demonstrates the feasibility of the approach using a private blockchain network. </w:t>
      </w:r>
      <w:hyperlink r:id="rId21" w:history="1">
        <w:r w:rsidR="00183FA9" w:rsidRPr="00210F7A">
          <w:rPr>
            <w:rStyle w:val="Hyperlink"/>
          </w:rPr>
          <w:t>[3]</w:t>
        </w:r>
      </w:hyperlink>
      <w:r>
        <w:t xml:space="preserve"> </w:t>
      </w:r>
    </w:p>
    <w:p w14:paraId="3AFCCCF8" w14:textId="77777777" w:rsidR="00183FA9" w:rsidRDefault="007F64AF" w:rsidP="009F0412">
      <w:pPr>
        <w:spacing w:after="0" w:line="276" w:lineRule="auto"/>
        <w:ind w:left="202" w:firstLine="0"/>
      </w:pPr>
      <w:r>
        <w:t xml:space="preserve">  </w:t>
      </w:r>
    </w:p>
    <w:p w14:paraId="107B5EC6" w14:textId="348AD245" w:rsidR="00183FA9" w:rsidRDefault="007F64AF" w:rsidP="009F0412">
      <w:pPr>
        <w:spacing w:line="276" w:lineRule="auto"/>
        <w:ind w:right="41" w:firstLine="0"/>
      </w:pPr>
      <w:proofErr w:type="spellStart"/>
      <w:r>
        <w:t>Jianping</w:t>
      </w:r>
      <w:proofErr w:type="spellEnd"/>
      <w:r>
        <w:t xml:space="preserve"> </w:t>
      </w:r>
      <w:proofErr w:type="spellStart"/>
      <w:r>
        <w:t>Tu</w:t>
      </w:r>
      <w:proofErr w:type="spellEnd"/>
      <w:r>
        <w:t xml:space="preserve"> </w:t>
      </w:r>
      <w:proofErr w:type="spellStart"/>
      <w:r>
        <w:t>Qimei</w:t>
      </w:r>
      <w:proofErr w:type="spellEnd"/>
      <w:r>
        <w:t xml:space="preserve"> Jiang </w:t>
      </w:r>
      <w:proofErr w:type="spellStart"/>
      <w:r>
        <w:t>Xianggui</w:t>
      </w:r>
      <w:proofErr w:type="spellEnd"/>
      <w:r>
        <w:t xml:space="preserve"> Yang </w:t>
      </w:r>
      <w:proofErr w:type="spellStart"/>
      <w:r>
        <w:t>Pengyong</w:t>
      </w:r>
      <w:proofErr w:type="spellEnd"/>
      <w:r>
        <w:t xml:space="preserve"> Cao, </w:t>
      </w:r>
      <w:proofErr w:type="spellStart"/>
      <w:r>
        <w:t>Guijiang</w:t>
      </w:r>
      <w:proofErr w:type="spellEnd"/>
      <w:r>
        <w:t xml:space="preserve"> </w:t>
      </w:r>
      <w:proofErr w:type="spellStart"/>
      <w:r>
        <w:t>Duan</w:t>
      </w:r>
      <w:proofErr w:type="spellEnd"/>
      <w:r>
        <w:t xml:space="preserve"> and Chen Li. (2024) “Blockchain based process quality data sharing platform for aviation suppliers.” This paper proposes a blockchain-based platform for securely sharing aviation supplier manufacturing data, addressing data silos and credibility issues. </w:t>
      </w:r>
      <w:hyperlink r:id="rId22" w:history="1">
        <w:r w:rsidR="00183FA9" w:rsidRPr="00210F7A">
          <w:rPr>
            <w:rStyle w:val="Hyperlink"/>
          </w:rPr>
          <w:t>[4]</w:t>
        </w:r>
      </w:hyperlink>
      <w:r>
        <w:t xml:space="preserve"> </w:t>
      </w:r>
    </w:p>
    <w:p w14:paraId="67EF94D7" w14:textId="77777777" w:rsidR="00183FA9" w:rsidRDefault="007F64AF" w:rsidP="009F0412">
      <w:pPr>
        <w:spacing w:after="0" w:line="276" w:lineRule="auto"/>
        <w:ind w:left="202" w:firstLine="0"/>
      </w:pPr>
      <w:r>
        <w:lastRenderedPageBreak/>
        <w:t xml:space="preserve"> </w:t>
      </w:r>
    </w:p>
    <w:p w14:paraId="6D2DDDCF" w14:textId="77777777" w:rsidR="00183FA9" w:rsidRDefault="007F64AF" w:rsidP="009F0412">
      <w:pPr>
        <w:spacing w:line="276" w:lineRule="auto"/>
        <w:ind w:left="-15" w:right="41" w:firstLine="0"/>
      </w:pPr>
      <w:r>
        <w:t xml:space="preserve">Vikas Jaiman and Visara Urovi. (2020) “A consent model for blockchain-based health data sharing platforms.” This paper introduces a blockchain-based consent model for secure health data sharing, using smart contracts to manage and enforce individual consent. It ensures accountability and flexible access control, deploying the model on Ethereum and evaluating </w:t>
      </w:r>
    </w:p>
    <w:p w14:paraId="13A34902" w14:textId="4926B654" w:rsidR="00183FA9" w:rsidRDefault="007F64AF" w:rsidP="009F0412">
      <w:pPr>
        <w:spacing w:line="276" w:lineRule="auto"/>
        <w:ind w:left="-15" w:right="41" w:firstLine="0"/>
      </w:pPr>
      <w:r>
        <w:t xml:space="preserve">different data-sharing scenarios. </w:t>
      </w:r>
      <w:hyperlink r:id="rId23" w:history="1">
        <w:r w:rsidR="00183FA9" w:rsidRPr="00210F7A">
          <w:rPr>
            <w:rStyle w:val="Hyperlink"/>
          </w:rPr>
          <w:t>[5]</w:t>
        </w:r>
      </w:hyperlink>
      <w:r>
        <w:t xml:space="preserve"> </w:t>
      </w:r>
    </w:p>
    <w:p w14:paraId="7A34A079" w14:textId="77777777" w:rsidR="00183FA9" w:rsidRDefault="007F64AF" w:rsidP="009F0412">
      <w:pPr>
        <w:spacing w:after="0" w:line="276" w:lineRule="auto"/>
        <w:ind w:left="202" w:firstLine="0"/>
      </w:pPr>
      <w:r>
        <w:t xml:space="preserve"> </w:t>
      </w:r>
    </w:p>
    <w:p w14:paraId="4153170E" w14:textId="05D6A8D1" w:rsidR="00183FA9" w:rsidRDefault="007F64AF" w:rsidP="00365BED">
      <w:pPr>
        <w:spacing w:line="276" w:lineRule="auto"/>
        <w:ind w:left="-15" w:right="41" w:firstLine="0"/>
      </w:pPr>
      <w:r>
        <w:t xml:space="preserve">Rui Song, Bin Xiao, Yubo Song, Songtao Guo, and Yuanyuan Yang. (2023) “A survey of blockchain-based schemes for data sharing and exchange.” This paper surveys blockchain-based data-sharing and exchange platforms, highlighting their benefits in privacy, security, and interoperability. </w:t>
      </w:r>
      <w:hyperlink r:id="rId24" w:history="1">
        <w:r w:rsidR="00183FA9" w:rsidRPr="00210F7A">
          <w:rPr>
            <w:rStyle w:val="Hyperlink"/>
          </w:rPr>
          <w:t>[6]</w:t>
        </w:r>
      </w:hyperlink>
      <w:r>
        <w:t xml:space="preserve"> </w:t>
      </w:r>
    </w:p>
    <w:p w14:paraId="2BA83F2A" w14:textId="77777777" w:rsidR="00183FA9" w:rsidRDefault="007F64AF" w:rsidP="009F0412">
      <w:pPr>
        <w:spacing w:after="0" w:line="276" w:lineRule="auto"/>
        <w:ind w:left="202" w:firstLine="0"/>
      </w:pPr>
      <w:r>
        <w:t xml:space="preserve"> </w:t>
      </w:r>
    </w:p>
    <w:p w14:paraId="708C083E" w14:textId="77777777" w:rsidR="00183FA9" w:rsidRDefault="007F64AF" w:rsidP="009F0412">
      <w:pPr>
        <w:spacing w:line="276" w:lineRule="auto"/>
        <w:ind w:left="-15" w:right="41" w:firstLine="0"/>
      </w:pPr>
      <w:r>
        <w:t xml:space="preserve">Min Yang and Yuanyuan Yang. (2014) “Applying network coding to peer-to-peer file sharing” The paper proposes a network coding-based peer-to-peer file-sharing scheme that enhances throughput, reliability, and link efficiency by encoding files into multiple messages and distributing them </w:t>
      </w:r>
    </w:p>
    <w:p w14:paraId="79F53148" w14:textId="4E6CFFF7" w:rsidR="00183FA9" w:rsidRDefault="007F64AF" w:rsidP="00210F7A">
      <w:pPr>
        <w:spacing w:line="276" w:lineRule="auto"/>
        <w:ind w:left="-15" w:right="41" w:firstLine="0"/>
      </w:pPr>
      <w:r>
        <w:t xml:space="preserve">across peer groups. </w:t>
      </w:r>
      <w:hyperlink r:id="rId25" w:history="1">
        <w:r w:rsidR="00183FA9" w:rsidRPr="00210F7A">
          <w:rPr>
            <w:rStyle w:val="Hyperlink"/>
          </w:rPr>
          <w:t>[7]</w:t>
        </w:r>
      </w:hyperlink>
      <w:r>
        <w:t xml:space="preserve"> </w:t>
      </w:r>
    </w:p>
    <w:p w14:paraId="46A48AC2" w14:textId="77777777" w:rsidR="000F5A9E" w:rsidRDefault="000F5A9E" w:rsidP="00210F7A">
      <w:pPr>
        <w:spacing w:line="276" w:lineRule="auto"/>
        <w:ind w:left="-15" w:right="41" w:firstLine="0"/>
      </w:pPr>
    </w:p>
    <w:p w14:paraId="2DC43380" w14:textId="77777777" w:rsidR="00210F7A" w:rsidRDefault="00210F7A" w:rsidP="00210F7A">
      <w:pPr>
        <w:spacing w:line="276" w:lineRule="auto"/>
        <w:ind w:left="-15" w:right="41" w:firstLine="0"/>
      </w:pPr>
    </w:p>
    <w:p w14:paraId="4ECAA8FF" w14:textId="24104765" w:rsidR="00183FA9" w:rsidRDefault="00166644" w:rsidP="009F0412">
      <w:pPr>
        <w:pStyle w:val="Heading2"/>
        <w:spacing w:line="276" w:lineRule="auto"/>
        <w:ind w:right="242"/>
        <w:jc w:val="both"/>
        <w:rPr>
          <w:sz w:val="20"/>
        </w:rPr>
      </w:pPr>
      <w:r>
        <w:rPr>
          <w:sz w:val="20"/>
        </w:rPr>
        <w:t>VI</w:t>
      </w:r>
      <w:r w:rsidR="007F64AF">
        <w:rPr>
          <w:sz w:val="20"/>
        </w:rPr>
        <w:t>.</w:t>
      </w:r>
      <w:r w:rsidR="007F64AF">
        <w:rPr>
          <w:rFonts w:ascii="Arial" w:eastAsia="Arial" w:hAnsi="Arial" w:cs="Arial"/>
          <w:sz w:val="20"/>
        </w:rPr>
        <w:t xml:space="preserve"> </w:t>
      </w:r>
      <w:r w:rsidR="007F64AF">
        <w:rPr>
          <w:sz w:val="20"/>
        </w:rPr>
        <w:t>P</w:t>
      </w:r>
      <w:r w:rsidR="007F64AF">
        <w:t xml:space="preserve">ROPOSED </w:t>
      </w:r>
      <w:r w:rsidR="007F64AF">
        <w:rPr>
          <w:sz w:val="20"/>
        </w:rPr>
        <w:t>S</w:t>
      </w:r>
      <w:r w:rsidR="007F64AF">
        <w:t>YSTEM</w:t>
      </w:r>
      <w:r w:rsidR="007F64AF">
        <w:rPr>
          <w:sz w:val="20"/>
        </w:rPr>
        <w:t xml:space="preserve"> </w:t>
      </w:r>
    </w:p>
    <w:p w14:paraId="1D665F96" w14:textId="77777777" w:rsidR="000F5A9E" w:rsidRPr="000F5A9E" w:rsidRDefault="000F5A9E" w:rsidP="000F5A9E"/>
    <w:p w14:paraId="4FC215B4" w14:textId="77777777" w:rsidR="00183FA9" w:rsidRDefault="007F64AF" w:rsidP="009F0412">
      <w:pPr>
        <w:spacing w:line="276" w:lineRule="auto"/>
        <w:ind w:left="-15" w:right="41" w:firstLine="0"/>
      </w:pPr>
      <w:r>
        <w:t xml:space="preserve">The proposed system is a decentralized, peer-to-peer (P2P) data-sharing platform designed to eliminate the reliance on centralized servers. By leveraging WebRTC and PeerJS, the system enables real-time, secure, and cost-effective file sharing without transaction fees or third-party control. Unlike traditional platforms that store data on centralized servers, this system enhances data privacy, reduces dependency on cloud storage, and promotes direct communication between users. The core architecture integrates InterPlanetary File System (IPFS) for decentralized storage and a message queue system to facilitate offline data retrieval. This ensures that files remain accessible even when recipients are temporarily unavailable, maintaining seamless and efficient data sharing.  </w:t>
      </w:r>
    </w:p>
    <w:p w14:paraId="63C776C6" w14:textId="77777777" w:rsidR="00183FA9" w:rsidRDefault="007F64AF" w:rsidP="009F0412">
      <w:pPr>
        <w:spacing w:after="0" w:line="276" w:lineRule="auto"/>
        <w:ind w:left="202" w:firstLine="0"/>
      </w:pPr>
      <w:r>
        <w:t xml:space="preserve"> </w:t>
      </w:r>
    </w:p>
    <w:p w14:paraId="762488B5" w14:textId="77777777" w:rsidR="00183FA9" w:rsidRDefault="007F64AF" w:rsidP="005E70C8">
      <w:pPr>
        <w:spacing w:line="276" w:lineRule="auto"/>
        <w:ind w:left="-15" w:right="41" w:firstLine="0"/>
      </w:pPr>
      <w:r>
        <w:t xml:space="preserve">To achieve real-time P2P communication, the platform utilizes WebRTC for direct file and message exchanges without requiring an intermediary. PeerJS Data Channels ensure lowlatency and high-speed data transfers, while a lightweight PeerJS signaling server is used only for initial connection establishment, preserving decentralization. The system also incorporates an automated peer discovery and connection management mechanism, which prevents duplicate connections and ensures error handling for seamless interactions. Through this approach, users can securely exchange data without relying on central servers, improving both efficiency and privacy. </w:t>
      </w:r>
    </w:p>
    <w:p w14:paraId="28AD0A34" w14:textId="2064877C" w:rsidR="00183FA9" w:rsidRDefault="007F64AF" w:rsidP="00BC2A5D">
      <w:pPr>
        <w:spacing w:after="0" w:line="276" w:lineRule="auto"/>
        <w:ind w:left="202" w:firstLine="0"/>
      </w:pPr>
      <w:r>
        <w:t xml:space="preserve"> </w:t>
      </w:r>
    </w:p>
    <w:p w14:paraId="116D44EF" w14:textId="0D63EFFA" w:rsidR="00183FA9" w:rsidRDefault="00BC2A5D" w:rsidP="005E70C8">
      <w:pPr>
        <w:spacing w:after="212" w:line="259" w:lineRule="auto"/>
        <w:ind w:right="14" w:firstLine="0"/>
        <w:jc w:val="center"/>
      </w:pPr>
      <w:r>
        <w:rPr>
          <w:noProof/>
          <w:lang w:bidi="mr-IN"/>
        </w:rPr>
        <w:drawing>
          <wp:inline distT="0" distB="0" distL="0" distR="0" wp14:anchorId="4DF9FB7F" wp14:editId="3C390CBA">
            <wp:extent cx="6595110" cy="2438400"/>
            <wp:effectExtent l="0" t="0" r="0" b="0"/>
            <wp:docPr id="1588758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758023" name="Picture 1588758023"/>
                    <pic:cNvPicPr/>
                  </pic:nvPicPr>
                  <pic:blipFill>
                    <a:blip r:embed="rId26">
                      <a:extLst>
                        <a:ext uri="{28A0092B-C50C-407E-A947-70E740481C1C}">
                          <a14:useLocalDpi xmlns:a14="http://schemas.microsoft.com/office/drawing/2010/main" val="0"/>
                        </a:ext>
                      </a:extLst>
                    </a:blip>
                    <a:stretch>
                      <a:fillRect/>
                    </a:stretch>
                  </pic:blipFill>
                  <pic:spPr>
                    <a:xfrm>
                      <a:off x="0" y="0"/>
                      <a:ext cx="6634298" cy="2452889"/>
                    </a:xfrm>
                    <a:prstGeom prst="rect">
                      <a:avLst/>
                    </a:prstGeom>
                  </pic:spPr>
                </pic:pic>
              </a:graphicData>
            </a:graphic>
          </wp:inline>
        </w:drawing>
      </w:r>
    </w:p>
    <w:p w14:paraId="27FA48B6" w14:textId="680B18A9" w:rsidR="00183FA9" w:rsidRDefault="007F64AF" w:rsidP="005E70C8">
      <w:pPr>
        <w:pStyle w:val="Heading1"/>
        <w:spacing w:after="65"/>
        <w:ind w:left="201"/>
        <w:rPr>
          <w:sz w:val="16"/>
        </w:rPr>
      </w:pPr>
      <w:r>
        <w:t>F</w:t>
      </w:r>
      <w:r>
        <w:rPr>
          <w:sz w:val="16"/>
        </w:rPr>
        <w:t xml:space="preserve">IG </w:t>
      </w:r>
      <w:r>
        <w:t>1:</w:t>
      </w:r>
      <w:r>
        <w:rPr>
          <w:sz w:val="16"/>
        </w:rPr>
        <w:t xml:space="preserve"> </w:t>
      </w:r>
      <w:r>
        <w:t>S</w:t>
      </w:r>
      <w:r>
        <w:rPr>
          <w:sz w:val="16"/>
        </w:rPr>
        <w:t xml:space="preserve">YSTEM </w:t>
      </w:r>
      <w:r>
        <w:t>A</w:t>
      </w:r>
      <w:r>
        <w:rPr>
          <w:sz w:val="16"/>
        </w:rPr>
        <w:t>RCHITECTURE</w:t>
      </w:r>
    </w:p>
    <w:p w14:paraId="1347CF44" w14:textId="77777777" w:rsidR="00BC2A5D" w:rsidRDefault="00BC2A5D" w:rsidP="00BC2A5D"/>
    <w:p w14:paraId="71F8A7B6" w14:textId="77777777" w:rsidR="00BC2A5D" w:rsidRPr="00BC2A5D" w:rsidRDefault="00BC2A5D" w:rsidP="00BC2A5D"/>
    <w:p w14:paraId="7AAD0301" w14:textId="52DD12F5" w:rsidR="00BC2A5D" w:rsidRPr="00BC2A5D" w:rsidRDefault="00BC2A5D" w:rsidP="00BC2A5D">
      <w:pPr>
        <w:ind w:firstLine="0"/>
      </w:pPr>
      <w:r>
        <w:t xml:space="preserve">For persistent and decentralized storage, the system integrates IPFS, where files are stored in a distributed manner across multiple nodes. Each file is assigned a unique Content Identifier (CID), which acts as a reference for retrieval instead of a traditional URL or database location. This eliminates reliance on centralized storage providers and enhances security by ensuring that files remain tamper-proof and accessible from multiple nodes. If a recipient is online, files are shared directly via P2P communication. However, if the recipient is offline, the file’s CID is temporarily stored in a message queue. Once the recipient comes online, they receive a notification and can retrieve the file from IPFS. This message queue system functions similarly to blockchain nodes synchronizing transactions, ensuring that users can access files even when both sender and receiver are not simultaneously available. By storing only CIDs instead of full files, the platform maintains security and efficiency, reducing storage overhead. </w:t>
      </w:r>
      <w:hyperlink r:id="rId27" w:history="1">
        <w:r w:rsidRPr="009116F0">
          <w:rPr>
            <w:rStyle w:val="Hyperlink"/>
          </w:rPr>
          <w:t xml:space="preserve">[1] </w:t>
        </w:r>
      </w:hyperlink>
    </w:p>
    <w:p w14:paraId="47C43752" w14:textId="77777777" w:rsidR="00183FA9" w:rsidRDefault="007F64AF" w:rsidP="009F0412">
      <w:pPr>
        <w:spacing w:after="0" w:line="259" w:lineRule="auto"/>
        <w:ind w:firstLine="0"/>
      </w:pPr>
      <w:r>
        <w:t xml:space="preserve"> </w:t>
      </w:r>
    </w:p>
    <w:p w14:paraId="4D8B3063" w14:textId="4B2FB65F" w:rsidR="00183FA9" w:rsidRDefault="007F64AF" w:rsidP="005E70C8">
      <w:pPr>
        <w:spacing w:line="276" w:lineRule="auto"/>
        <w:ind w:left="-15" w:right="41" w:firstLine="0"/>
      </w:pPr>
      <w:r>
        <w:t xml:space="preserve">To provide user authentication and identity management, the system uses user registration, where each user is assigned a fixed Peer ID. This ensures that users maintain the same identity across multiple sessions, preventing the need to generate a new Peer ID every time they log in. A MongoDB database securely stores user details and assigned Peer IDs, allowing for persistent peer identification and smoother connection establishment. This feature enhances usability and ensures that each user’s identity remains consistent, making the data-sharing process more efficient. </w:t>
      </w:r>
    </w:p>
    <w:p w14:paraId="6FCC1982" w14:textId="77777777" w:rsidR="00183FA9" w:rsidRDefault="007F64AF" w:rsidP="005E70C8">
      <w:pPr>
        <w:spacing w:after="0" w:line="276" w:lineRule="auto"/>
        <w:ind w:left="202" w:firstLine="0"/>
      </w:pPr>
      <w:r>
        <w:t xml:space="preserve">   </w:t>
      </w:r>
    </w:p>
    <w:p w14:paraId="47C83955" w14:textId="4F6B15D3" w:rsidR="00183FA9" w:rsidRDefault="007F64AF" w:rsidP="00BC2A5D">
      <w:pPr>
        <w:spacing w:line="276" w:lineRule="auto"/>
        <w:ind w:left="-15" w:right="41" w:firstLine="0"/>
      </w:pPr>
      <w:r>
        <w:t>Fig. 1 represents the system architecture of BlockShare which is designed for both scalability and security. The frontend is built using React.js and Redux, handling user interaction, peer connections, and secure data exchange. The backend consists of a lightweight PeerJS signaling server, MongoDB for user authentication, and a message queue system for offline file retrieval. To enhance data security and privacy, the system implements direct P2P encryption, ensuring that no external entity can access or manipulate the transferred data. Unlike centralized platforms, this system does not store any files in a centralized location, and only decentralized references (CIDs) are maintained, ensuring complete user control over shared data.</w:t>
      </w:r>
      <w:r w:rsidR="00BC2A5D">
        <w:t xml:space="preserve"> </w:t>
      </w:r>
      <w:r>
        <w:t xml:space="preserve">By eliminating centralized servers, the proposed system significantly reduces operational costs while enhancing security and privacy. Users have full control over their data, reducing the risks associated with third-party storage.  </w:t>
      </w:r>
    </w:p>
    <w:p w14:paraId="674C50A9" w14:textId="77777777" w:rsidR="00183FA9" w:rsidRDefault="007F64AF" w:rsidP="009F0412">
      <w:pPr>
        <w:spacing w:after="0" w:line="259" w:lineRule="auto"/>
        <w:ind w:firstLine="0"/>
      </w:pPr>
      <w:r>
        <w:t xml:space="preserve"> </w:t>
      </w:r>
    </w:p>
    <w:p w14:paraId="75BF5AFA" w14:textId="620B33AC" w:rsidR="00183FA9" w:rsidRDefault="007F64AF" w:rsidP="005E70C8">
      <w:pPr>
        <w:spacing w:after="211" w:line="259" w:lineRule="auto"/>
        <w:ind w:left="-1" w:firstLine="0"/>
        <w:jc w:val="center"/>
      </w:pPr>
      <w:r>
        <w:rPr>
          <w:noProof/>
          <w:lang w:bidi="mr-IN"/>
        </w:rPr>
        <w:drawing>
          <wp:inline distT="0" distB="0" distL="0" distR="0" wp14:anchorId="0E7A5B31" wp14:editId="6830B4F3">
            <wp:extent cx="4290060" cy="2682240"/>
            <wp:effectExtent l="0" t="0" r="0" b="3810"/>
            <wp:docPr id="1180" name="Picture 1180"/>
            <wp:cNvGraphicFramePr/>
            <a:graphic xmlns:a="http://schemas.openxmlformats.org/drawingml/2006/main">
              <a:graphicData uri="http://schemas.openxmlformats.org/drawingml/2006/picture">
                <pic:pic xmlns:pic="http://schemas.openxmlformats.org/drawingml/2006/picture">
                  <pic:nvPicPr>
                    <pic:cNvPr id="1180" name="Picture 1180"/>
                    <pic:cNvPicPr/>
                  </pic:nvPicPr>
                  <pic:blipFill>
                    <a:blip r:embed="rId28"/>
                    <a:stretch>
                      <a:fillRect/>
                    </a:stretch>
                  </pic:blipFill>
                  <pic:spPr>
                    <a:xfrm>
                      <a:off x="0" y="0"/>
                      <a:ext cx="4290060" cy="2682240"/>
                    </a:xfrm>
                    <a:prstGeom prst="rect">
                      <a:avLst/>
                    </a:prstGeom>
                  </pic:spPr>
                </pic:pic>
              </a:graphicData>
            </a:graphic>
          </wp:inline>
        </w:drawing>
      </w:r>
    </w:p>
    <w:p w14:paraId="49122520" w14:textId="2E7ED747" w:rsidR="00183FA9" w:rsidRDefault="007F64AF" w:rsidP="005E70C8">
      <w:pPr>
        <w:pStyle w:val="Heading1"/>
        <w:spacing w:after="65"/>
        <w:ind w:left="201" w:right="246"/>
      </w:pPr>
      <w:r>
        <w:t>F</w:t>
      </w:r>
      <w:r>
        <w:rPr>
          <w:sz w:val="16"/>
        </w:rPr>
        <w:t xml:space="preserve">IG </w:t>
      </w:r>
      <w:r>
        <w:t>2:</w:t>
      </w:r>
      <w:r>
        <w:rPr>
          <w:sz w:val="16"/>
        </w:rPr>
        <w:t xml:space="preserve"> </w:t>
      </w:r>
      <w:r>
        <w:t>P</w:t>
      </w:r>
      <w:r>
        <w:rPr>
          <w:sz w:val="16"/>
        </w:rPr>
        <w:t xml:space="preserve">EER </w:t>
      </w:r>
      <w:r>
        <w:t>C</w:t>
      </w:r>
      <w:r>
        <w:rPr>
          <w:sz w:val="16"/>
        </w:rPr>
        <w:t>ONNECTIONS</w:t>
      </w:r>
    </w:p>
    <w:p w14:paraId="582723A6" w14:textId="77777777" w:rsidR="00183FA9" w:rsidRDefault="007F64AF" w:rsidP="009F0412">
      <w:pPr>
        <w:spacing w:after="0" w:line="259" w:lineRule="auto"/>
        <w:ind w:firstLine="0"/>
      </w:pPr>
      <w:r>
        <w:t xml:space="preserve"> </w:t>
      </w:r>
    </w:p>
    <w:p w14:paraId="133E77AB" w14:textId="06C0C121" w:rsidR="00183FA9" w:rsidRPr="00BC2A5D" w:rsidRDefault="007F64AF" w:rsidP="00BC2A5D">
      <w:pPr>
        <w:spacing w:line="276" w:lineRule="auto"/>
        <w:ind w:left="-15" w:right="41" w:firstLine="0"/>
      </w:pPr>
      <w:r>
        <w:t xml:space="preserve">By integrating </w:t>
      </w:r>
      <w:proofErr w:type="spellStart"/>
      <w:r>
        <w:t>We</w:t>
      </w:r>
      <w:bookmarkStart w:id="0" w:name="_GoBack"/>
      <w:bookmarkEnd w:id="0"/>
      <w:r>
        <w:t>bRTC</w:t>
      </w:r>
      <w:proofErr w:type="spellEnd"/>
      <w:r>
        <w:t xml:space="preserve">, </w:t>
      </w:r>
      <w:proofErr w:type="spellStart"/>
      <w:r>
        <w:t>PeerJS</w:t>
      </w:r>
      <w:proofErr w:type="spellEnd"/>
      <w:r>
        <w:t xml:space="preserve">, IPFS, and MongoDB, the proposed system provides a secure, scalable, and efficient alternative to traditional file-sharing platforms. The decentralized approach, relying solely on peer-to-peer connections without a central server, reduces operational costs, removes third-party interference, and strengthens privacy. Fig. 2 illustrates how peer connections occur in BlockShare. Users benefit from real-time file sharing, offline retrieval through message queuing, and a seamless, low-cost data-sharing experience. This architecture makes it an ideal solution for privacy-conscious individuals and organizations seeking a decentralized, secure, and scalable platform for data exchange. </w:t>
      </w:r>
      <w:hyperlink r:id="rId29" w:history="1">
        <w:r w:rsidR="00183FA9" w:rsidRPr="00210F7A">
          <w:rPr>
            <w:rStyle w:val="Hyperlink"/>
          </w:rPr>
          <w:t>[7]</w:t>
        </w:r>
      </w:hyperlink>
      <w:r>
        <w:t xml:space="preserve"> </w:t>
      </w:r>
      <w:r w:rsidR="00BC2A5D">
        <w:t xml:space="preserve"> </w:t>
      </w:r>
      <w:r w:rsidRPr="005E70C8">
        <w:rPr>
          <w:szCs w:val="20"/>
        </w:rPr>
        <w:t xml:space="preserve">Overall, the proposed system offers a secure, scalable, and cost-effective approach to decentralized data sharing. This innovative approach enhances privacy, minimizes costs, and provides a robust foundation for decentralized applications. </w:t>
      </w:r>
    </w:p>
    <w:p w14:paraId="5E818E98" w14:textId="77777777" w:rsidR="00183FA9" w:rsidRDefault="007F64AF" w:rsidP="009F0412">
      <w:pPr>
        <w:spacing w:after="260" w:line="259" w:lineRule="auto"/>
        <w:ind w:firstLine="0"/>
      </w:pPr>
      <w:r>
        <w:lastRenderedPageBreak/>
        <w:t xml:space="preserve"> </w:t>
      </w:r>
    </w:p>
    <w:p w14:paraId="10FB7802" w14:textId="2397DC1B" w:rsidR="00183FA9" w:rsidRDefault="00166644" w:rsidP="005E70C8">
      <w:pPr>
        <w:pStyle w:val="Heading2"/>
        <w:spacing w:line="276" w:lineRule="auto"/>
        <w:ind w:right="244"/>
        <w:jc w:val="both"/>
        <w:rPr>
          <w:sz w:val="20"/>
        </w:rPr>
      </w:pPr>
      <w:r>
        <w:rPr>
          <w:sz w:val="20"/>
        </w:rPr>
        <w:t>VII</w:t>
      </w:r>
      <w:r w:rsidR="007F64AF">
        <w:rPr>
          <w:sz w:val="20"/>
        </w:rPr>
        <w:t>.</w:t>
      </w:r>
      <w:r w:rsidR="007F64AF">
        <w:rPr>
          <w:rFonts w:ascii="Arial" w:eastAsia="Arial" w:hAnsi="Arial" w:cs="Arial"/>
          <w:sz w:val="20"/>
        </w:rPr>
        <w:t xml:space="preserve"> </w:t>
      </w:r>
      <w:r w:rsidR="007F64AF">
        <w:rPr>
          <w:sz w:val="20"/>
        </w:rPr>
        <w:t>C</w:t>
      </w:r>
      <w:r w:rsidR="007F64AF">
        <w:t>ONCLUSION</w:t>
      </w:r>
      <w:r w:rsidR="007F64AF">
        <w:rPr>
          <w:sz w:val="20"/>
        </w:rPr>
        <w:t xml:space="preserve"> </w:t>
      </w:r>
    </w:p>
    <w:p w14:paraId="2F36052D" w14:textId="77777777" w:rsidR="000F5A9E" w:rsidRPr="000F5A9E" w:rsidRDefault="000F5A9E" w:rsidP="000F5A9E"/>
    <w:p w14:paraId="544A6B95" w14:textId="160C32EC" w:rsidR="00C84B18" w:rsidRDefault="0048393C" w:rsidP="00C84B18">
      <w:pPr>
        <w:spacing w:after="264" w:line="276" w:lineRule="auto"/>
        <w:ind w:firstLine="0"/>
      </w:pPr>
      <w:proofErr w:type="spellStart"/>
      <w:r>
        <w:t>BlockShare</w:t>
      </w:r>
      <w:proofErr w:type="spellEnd"/>
      <w:r>
        <w:t xml:space="preserve"> is transforming file-sharing by putting control back into the hands of users. Unlike traditional platforms that store files on centralized servers, </w:t>
      </w:r>
      <w:proofErr w:type="spellStart"/>
      <w:r>
        <w:t>BlockShare</w:t>
      </w:r>
      <w:proofErr w:type="spellEnd"/>
      <w:r>
        <w:t xml:space="preserve"> enables secure, peer-to-peer sharing, ensuring dat</w:t>
      </w:r>
      <w:r w:rsidR="003F17E0">
        <w:t>a remains private and protected</w:t>
      </w:r>
      <w:r w:rsidR="00C84B18" w:rsidRPr="00C84B18">
        <w:t>. Using IPFS for decentralized storage, it guarantees file integrity, while message queues allow seamless offline access. With strong encryption and no middlemen, users have full ownership of their data, reducing risks of breaches and unauthorized acces</w:t>
      </w:r>
      <w:r w:rsidR="00C84B18">
        <w:t>s.</w:t>
      </w:r>
      <w:r w:rsidR="00BC2A5D">
        <w:t xml:space="preserve"> </w:t>
      </w:r>
      <w:r w:rsidR="00C84B18" w:rsidRPr="00C84B18">
        <w:t xml:space="preserve">Beyond security, </w:t>
      </w:r>
      <w:proofErr w:type="spellStart"/>
      <w:r w:rsidR="00C84B18" w:rsidRPr="00C84B18">
        <w:t>BlockShare</w:t>
      </w:r>
      <w:proofErr w:type="spellEnd"/>
      <w:r w:rsidR="00C84B18" w:rsidRPr="00C84B18">
        <w:t xml:space="preserve"> makes file-sharing more transparent and efficient. Users can track their file history, verify authenticity, and share documents with confidence. Whether for personal or business use, it ensures smooth and secure data exchange without relying on third parties. As concerns about digital privacy grow, </w:t>
      </w:r>
      <w:proofErr w:type="spellStart"/>
      <w:r w:rsidR="00C84B18" w:rsidRPr="00C84B18">
        <w:t>BlockShare</w:t>
      </w:r>
      <w:proofErr w:type="spellEnd"/>
      <w:r w:rsidR="00C84B18" w:rsidRPr="00C84B18">
        <w:t xml:space="preserve"> paves the way for a future where users have complete control over their information, making file-sharing safer, smarter, and more reliable.</w:t>
      </w:r>
    </w:p>
    <w:p w14:paraId="31B33037" w14:textId="14891C5D" w:rsidR="00183FA9" w:rsidRDefault="00166644" w:rsidP="005E70C8">
      <w:pPr>
        <w:pStyle w:val="Heading1"/>
        <w:spacing w:after="29" w:line="276" w:lineRule="auto"/>
        <w:ind w:right="241"/>
        <w:jc w:val="both"/>
      </w:pPr>
      <w:r>
        <w:t>VIII</w:t>
      </w:r>
      <w:r w:rsidR="005E70C8">
        <w:t>. R</w:t>
      </w:r>
      <w:r w:rsidR="005E70C8">
        <w:rPr>
          <w:sz w:val="16"/>
        </w:rPr>
        <w:t>EFERENCES</w:t>
      </w:r>
      <w:r w:rsidR="005E70C8">
        <w:t xml:space="preserve"> </w:t>
      </w:r>
    </w:p>
    <w:p w14:paraId="706D3E1A" w14:textId="77777777" w:rsidR="000F5A9E" w:rsidRPr="000F5A9E" w:rsidRDefault="000F5A9E" w:rsidP="000F5A9E"/>
    <w:p w14:paraId="424D72B1" w14:textId="77777777" w:rsidR="00183FA9" w:rsidRDefault="007F64AF" w:rsidP="005E70C8">
      <w:pPr>
        <w:numPr>
          <w:ilvl w:val="0"/>
          <w:numId w:val="1"/>
        </w:numPr>
        <w:spacing w:line="276" w:lineRule="auto"/>
        <w:ind w:right="29" w:hanging="360"/>
      </w:pPr>
      <w:r>
        <w:rPr>
          <w:sz w:val="16"/>
        </w:rPr>
        <w:t xml:space="preserve">Thong Hoang </w:t>
      </w:r>
      <w:proofErr w:type="spellStart"/>
      <w:r>
        <w:rPr>
          <w:sz w:val="16"/>
        </w:rPr>
        <w:t>Dilum</w:t>
      </w:r>
      <w:proofErr w:type="spellEnd"/>
      <w:r>
        <w:rPr>
          <w:sz w:val="16"/>
        </w:rPr>
        <w:t xml:space="preserve"> </w:t>
      </w:r>
      <w:proofErr w:type="spellStart"/>
      <w:r>
        <w:rPr>
          <w:sz w:val="16"/>
        </w:rPr>
        <w:t>Bandara</w:t>
      </w:r>
      <w:proofErr w:type="spellEnd"/>
      <w:r>
        <w:rPr>
          <w:sz w:val="16"/>
        </w:rPr>
        <w:t xml:space="preserve"> Qin Wang Qinghua Lu Xiwei Xu Liming Zhu Petar Popovski Linh T. Nguyen, Lam Duc Nguyen and Shiping Chen. Blockchain empowered trust worthy data sharing: Fundamentals, applications, and challenges. NA., 1:40, 2023 </w:t>
      </w:r>
    </w:p>
    <w:p w14:paraId="3035B96F" w14:textId="77777777" w:rsidR="00183FA9" w:rsidRDefault="007F64AF" w:rsidP="005E70C8">
      <w:pPr>
        <w:spacing w:after="0" w:line="276" w:lineRule="auto"/>
        <w:ind w:firstLine="0"/>
      </w:pPr>
      <w:r>
        <w:rPr>
          <w:sz w:val="16"/>
        </w:rPr>
        <w:t xml:space="preserve"> </w:t>
      </w:r>
    </w:p>
    <w:p w14:paraId="18179598" w14:textId="77777777" w:rsidR="00183FA9" w:rsidRDefault="007F64AF" w:rsidP="005E70C8">
      <w:pPr>
        <w:numPr>
          <w:ilvl w:val="0"/>
          <w:numId w:val="1"/>
        </w:numPr>
        <w:spacing w:after="36" w:line="276" w:lineRule="auto"/>
        <w:ind w:right="29" w:hanging="360"/>
      </w:pPr>
      <w:r>
        <w:rPr>
          <w:sz w:val="16"/>
        </w:rPr>
        <w:t xml:space="preserve">Yi Lu, Weichao Wang, Bharat Bhargava, and Dongyan Xu. Trust-based privacy preservation for peer-to-peer data sharing. IEEE Transactions, 36:498–502, 2006. </w:t>
      </w:r>
    </w:p>
    <w:p w14:paraId="5BD29985" w14:textId="77777777" w:rsidR="00183FA9" w:rsidRDefault="007F64AF" w:rsidP="005E70C8">
      <w:pPr>
        <w:spacing w:after="0" w:line="276" w:lineRule="auto"/>
        <w:ind w:left="720" w:firstLine="0"/>
      </w:pPr>
      <w:r>
        <w:t xml:space="preserve"> </w:t>
      </w:r>
    </w:p>
    <w:p w14:paraId="39587116" w14:textId="77777777" w:rsidR="00183FA9" w:rsidRDefault="007F64AF" w:rsidP="005E70C8">
      <w:pPr>
        <w:numPr>
          <w:ilvl w:val="0"/>
          <w:numId w:val="1"/>
        </w:numPr>
        <w:spacing w:line="276" w:lineRule="auto"/>
        <w:ind w:right="29" w:hanging="360"/>
      </w:pPr>
      <w:r>
        <w:rPr>
          <w:sz w:val="16"/>
        </w:rPr>
        <w:t xml:space="preserve">Al-Zahrani Fahad Ahmad. Subscription-based data-sharing model using blockchain and data as a service. IEEE Access, 8:115966–115981, 2020. </w:t>
      </w:r>
    </w:p>
    <w:p w14:paraId="10F736CE" w14:textId="77777777" w:rsidR="00183FA9" w:rsidRDefault="007F64AF" w:rsidP="005E70C8">
      <w:pPr>
        <w:spacing w:after="0" w:line="276" w:lineRule="auto"/>
        <w:ind w:left="720" w:firstLine="0"/>
      </w:pPr>
      <w:r>
        <w:rPr>
          <w:sz w:val="16"/>
        </w:rPr>
        <w:t xml:space="preserve"> </w:t>
      </w:r>
    </w:p>
    <w:p w14:paraId="76FE4032" w14:textId="77777777" w:rsidR="00183FA9" w:rsidRDefault="007F64AF" w:rsidP="005E70C8">
      <w:pPr>
        <w:numPr>
          <w:ilvl w:val="0"/>
          <w:numId w:val="1"/>
        </w:numPr>
        <w:spacing w:line="276" w:lineRule="auto"/>
        <w:ind w:right="29" w:hanging="360"/>
      </w:pPr>
      <w:r>
        <w:rPr>
          <w:sz w:val="16"/>
        </w:rPr>
        <w:t xml:space="preserve">Jianping Tu Qimei Jiang Xianggui Yang Pengyong Cao, Guijiang Duan and Chen Li. Blockchain based process quality data sharing platform for aviation suppliers. IEEE Access, 11:19007–19023, 2024.  </w:t>
      </w:r>
    </w:p>
    <w:p w14:paraId="12F1A352" w14:textId="77777777" w:rsidR="00183FA9" w:rsidRDefault="007F64AF" w:rsidP="005E70C8">
      <w:pPr>
        <w:spacing w:after="0" w:line="276" w:lineRule="auto"/>
        <w:ind w:left="720" w:firstLine="0"/>
      </w:pPr>
      <w:r>
        <w:rPr>
          <w:sz w:val="16"/>
        </w:rPr>
        <w:t xml:space="preserve"> </w:t>
      </w:r>
    </w:p>
    <w:p w14:paraId="5B133CA8" w14:textId="77777777" w:rsidR="00183FA9" w:rsidRDefault="007F64AF" w:rsidP="005E70C8">
      <w:pPr>
        <w:numPr>
          <w:ilvl w:val="0"/>
          <w:numId w:val="1"/>
        </w:numPr>
        <w:spacing w:line="276" w:lineRule="auto"/>
        <w:ind w:right="29" w:hanging="360"/>
      </w:pPr>
      <w:r>
        <w:rPr>
          <w:sz w:val="16"/>
        </w:rPr>
        <w:t xml:space="preserve">Vikas Jaiman and Visara Urovi. A consent model for blockchain-based health data sharing platforms. IEEE Access, 8(1):143734–143745, 2020 </w:t>
      </w:r>
    </w:p>
    <w:p w14:paraId="0C0AD7E5" w14:textId="77777777" w:rsidR="00183FA9" w:rsidRDefault="007F64AF" w:rsidP="005E70C8">
      <w:pPr>
        <w:spacing w:after="0" w:line="276" w:lineRule="auto"/>
        <w:ind w:left="720" w:firstLine="0"/>
      </w:pPr>
      <w:r>
        <w:rPr>
          <w:sz w:val="16"/>
        </w:rPr>
        <w:t xml:space="preserve"> </w:t>
      </w:r>
    </w:p>
    <w:p w14:paraId="53D177A3" w14:textId="26F79AA7" w:rsidR="00183FA9" w:rsidRDefault="007F64AF" w:rsidP="00B15624">
      <w:pPr>
        <w:numPr>
          <w:ilvl w:val="0"/>
          <w:numId w:val="1"/>
        </w:numPr>
        <w:spacing w:line="276" w:lineRule="auto"/>
        <w:ind w:right="29" w:hanging="360"/>
      </w:pPr>
      <w:r>
        <w:rPr>
          <w:sz w:val="16"/>
        </w:rPr>
        <w:t xml:space="preserve">Rui Song, Bin Xiao, Yubo Song, Songtao Guo, and Yuanyuan Yang. A survey of blockchain-based schemes for data sharing and exchange. </w:t>
      </w:r>
      <w:r w:rsidRPr="00B15624">
        <w:rPr>
          <w:sz w:val="16"/>
        </w:rPr>
        <w:t xml:space="preserve">IEEE Transactions on Big Data, 9:1477–1495, 2023. </w:t>
      </w:r>
    </w:p>
    <w:p w14:paraId="25E78F8B" w14:textId="77777777" w:rsidR="00183FA9" w:rsidRDefault="007F64AF" w:rsidP="005E70C8">
      <w:pPr>
        <w:spacing w:after="0" w:line="276" w:lineRule="auto"/>
        <w:ind w:left="720" w:firstLine="0"/>
      </w:pPr>
      <w:r>
        <w:rPr>
          <w:sz w:val="16"/>
        </w:rPr>
        <w:t xml:space="preserve"> </w:t>
      </w:r>
    </w:p>
    <w:p w14:paraId="3F7A8D7B" w14:textId="77777777" w:rsidR="00183FA9" w:rsidRDefault="007F64AF" w:rsidP="005E70C8">
      <w:pPr>
        <w:numPr>
          <w:ilvl w:val="0"/>
          <w:numId w:val="1"/>
        </w:numPr>
        <w:spacing w:line="276" w:lineRule="auto"/>
        <w:ind w:right="29" w:hanging="360"/>
      </w:pPr>
      <w:r>
        <w:rPr>
          <w:sz w:val="16"/>
        </w:rPr>
        <w:t xml:space="preserve">Min Yang and Yuanyuan Yang. Applying network coding to peer-topeer file sharing. IEEE Transactions, 63:1938–1950, 2014. </w:t>
      </w:r>
    </w:p>
    <w:p w14:paraId="5B92742F" w14:textId="77777777" w:rsidR="00183FA9" w:rsidRDefault="007F64AF" w:rsidP="005E70C8">
      <w:pPr>
        <w:spacing w:after="0" w:line="276" w:lineRule="auto"/>
        <w:ind w:left="720" w:firstLine="0"/>
      </w:pPr>
      <w:r>
        <w:rPr>
          <w:sz w:val="16"/>
        </w:rPr>
        <w:t xml:space="preserve"> </w:t>
      </w:r>
    </w:p>
    <w:p w14:paraId="79808C8B" w14:textId="6AC81CAE" w:rsidR="00183FA9" w:rsidRDefault="007F64AF" w:rsidP="00B15624">
      <w:pPr>
        <w:numPr>
          <w:ilvl w:val="0"/>
          <w:numId w:val="1"/>
        </w:numPr>
        <w:spacing w:line="276" w:lineRule="auto"/>
        <w:ind w:right="29" w:hanging="360"/>
      </w:pPr>
      <w:r>
        <w:rPr>
          <w:sz w:val="16"/>
        </w:rPr>
        <w:t xml:space="preserve">Muqaddas Naz, Fahad A. Al-Zahrani, Rabiya Khalid, Nadeem Javaid, Ali Mustafa Qamar, Muhammad Khalil Afzal, and Muhammad Shafiq. </w:t>
      </w:r>
      <w:r w:rsidRPr="00B15624">
        <w:rPr>
          <w:sz w:val="16"/>
        </w:rPr>
        <w:t xml:space="preserve">A secure data sharing platform using blockchain and Interplanetary File System. </w:t>
      </w:r>
      <w:r w:rsidRPr="00B15624">
        <w:rPr>
          <w:i/>
          <w:sz w:val="16"/>
        </w:rPr>
        <w:t>NA.</w:t>
      </w:r>
      <w:r w:rsidRPr="00B15624">
        <w:rPr>
          <w:sz w:val="16"/>
        </w:rPr>
        <w:t xml:space="preserve">, 1:40, 2019. </w:t>
      </w:r>
    </w:p>
    <w:p w14:paraId="539CAF20" w14:textId="77777777" w:rsidR="00183FA9" w:rsidRDefault="007F64AF" w:rsidP="005E70C8">
      <w:pPr>
        <w:spacing w:after="0" w:line="276" w:lineRule="auto"/>
        <w:ind w:left="720" w:firstLine="0"/>
      </w:pPr>
      <w:r>
        <w:rPr>
          <w:sz w:val="16"/>
        </w:rPr>
        <w:t xml:space="preserve"> </w:t>
      </w:r>
    </w:p>
    <w:p w14:paraId="3CF73791" w14:textId="77777777" w:rsidR="00183FA9" w:rsidRDefault="007F64AF" w:rsidP="005E70C8">
      <w:pPr>
        <w:numPr>
          <w:ilvl w:val="0"/>
          <w:numId w:val="1"/>
        </w:numPr>
        <w:spacing w:line="276" w:lineRule="auto"/>
        <w:ind w:right="29" w:hanging="360"/>
      </w:pPr>
      <w:r>
        <w:rPr>
          <w:sz w:val="16"/>
        </w:rPr>
        <w:t xml:space="preserve">Sung-Jung Hsiao and Wen-Tsai Sung. Blockchain-based supply chain information sharing mechanism. NA., 1:40, 2023.  </w:t>
      </w:r>
    </w:p>
    <w:p w14:paraId="731B8074" w14:textId="77777777" w:rsidR="00183FA9" w:rsidRDefault="007F64AF" w:rsidP="005E70C8">
      <w:pPr>
        <w:spacing w:after="0" w:line="276" w:lineRule="auto"/>
        <w:ind w:left="720" w:firstLine="0"/>
      </w:pPr>
      <w:r>
        <w:rPr>
          <w:sz w:val="16"/>
        </w:rPr>
        <w:t xml:space="preserve"> </w:t>
      </w:r>
    </w:p>
    <w:p w14:paraId="011BC6A0" w14:textId="77777777" w:rsidR="00183FA9" w:rsidRDefault="007F64AF" w:rsidP="005E70C8">
      <w:pPr>
        <w:numPr>
          <w:ilvl w:val="0"/>
          <w:numId w:val="1"/>
        </w:numPr>
        <w:spacing w:line="276" w:lineRule="auto"/>
        <w:ind w:right="29" w:hanging="360"/>
      </w:pPr>
      <w:r>
        <w:rPr>
          <w:sz w:val="16"/>
        </w:rPr>
        <w:t xml:space="preserve">Preeti Soni, SK Hafizul Islam, Arup Kumar Pal, Nimish Mishra, and Debabrata Samanta. Blockchain-based user authentication and datasharing framework for healthcare industries. IEEE Transactions on Network Science and Engineering, 11(4):3623, 2024.  </w:t>
      </w:r>
    </w:p>
    <w:p w14:paraId="219F8B91" w14:textId="77777777" w:rsidR="00183FA9" w:rsidRDefault="007F64AF" w:rsidP="005E70C8">
      <w:pPr>
        <w:spacing w:after="0" w:line="276" w:lineRule="auto"/>
        <w:ind w:left="720" w:firstLine="0"/>
      </w:pPr>
      <w:r>
        <w:rPr>
          <w:sz w:val="16"/>
        </w:rPr>
        <w:t xml:space="preserve"> </w:t>
      </w:r>
    </w:p>
    <w:p w14:paraId="3090E476" w14:textId="77777777" w:rsidR="00B15624" w:rsidRDefault="007F64AF" w:rsidP="00B15624">
      <w:pPr>
        <w:numPr>
          <w:ilvl w:val="0"/>
          <w:numId w:val="1"/>
        </w:numPr>
        <w:spacing w:after="60" w:line="276" w:lineRule="auto"/>
        <w:ind w:right="29" w:hanging="360"/>
      </w:pPr>
      <w:r>
        <w:rPr>
          <w:sz w:val="16"/>
        </w:rPr>
        <w:t xml:space="preserve">Ming Zhang, Zhe Sun, Hui Li, Ben Niu, Fenghua Li, Zixu Zhang, Yuhang Xie, and Chunhao Zheng. Go-Sharing: A blockchain-based privacy-preserving framework for cross-social network photo sharing. IEEE Transactions on Dependable and Secure Computing, 20(5):NA, </w:t>
      </w:r>
      <w:r w:rsidRPr="00B15624">
        <w:rPr>
          <w:sz w:val="16"/>
        </w:rPr>
        <w:t>2023</w:t>
      </w:r>
      <w:r>
        <w:t>.</w:t>
      </w:r>
      <w:r w:rsidRPr="00B15624">
        <w:rPr>
          <w:sz w:val="16"/>
        </w:rPr>
        <w:t xml:space="preserve"> </w:t>
      </w:r>
    </w:p>
    <w:p w14:paraId="67B7C65D" w14:textId="2B59D6C4" w:rsidR="00183FA9" w:rsidRDefault="007F64AF" w:rsidP="00B15624">
      <w:pPr>
        <w:spacing w:after="60" w:line="276" w:lineRule="auto"/>
        <w:ind w:right="29" w:firstLine="0"/>
      </w:pPr>
      <w:r w:rsidRPr="00B15624">
        <w:rPr>
          <w:sz w:val="16"/>
        </w:rPr>
        <w:t xml:space="preserve"> </w:t>
      </w:r>
    </w:p>
    <w:p w14:paraId="1041CE41" w14:textId="77777777" w:rsidR="00183FA9" w:rsidRDefault="007F64AF" w:rsidP="005E70C8">
      <w:pPr>
        <w:numPr>
          <w:ilvl w:val="0"/>
          <w:numId w:val="1"/>
        </w:numPr>
        <w:spacing w:line="276" w:lineRule="auto"/>
        <w:ind w:right="29" w:hanging="360"/>
      </w:pPr>
      <w:r>
        <w:rPr>
          <w:sz w:val="16"/>
        </w:rPr>
        <w:t xml:space="preserve">Junfang Zeng and Yu Liu. Government data sharing based on blockchain. </w:t>
      </w:r>
      <w:r>
        <w:rPr>
          <w:i/>
          <w:sz w:val="16"/>
        </w:rPr>
        <w:t>NA.</w:t>
      </w:r>
      <w:r>
        <w:rPr>
          <w:sz w:val="16"/>
        </w:rPr>
        <w:t xml:space="preserve">, 1:40, 2023. </w:t>
      </w:r>
    </w:p>
    <w:p w14:paraId="47925FBE" w14:textId="77777777" w:rsidR="00183FA9" w:rsidRDefault="007F64AF" w:rsidP="005E70C8">
      <w:pPr>
        <w:spacing w:after="0" w:line="276" w:lineRule="auto"/>
        <w:ind w:left="720" w:firstLine="0"/>
      </w:pPr>
      <w:r>
        <w:rPr>
          <w:sz w:val="16"/>
        </w:rPr>
        <w:t xml:space="preserve"> </w:t>
      </w:r>
    </w:p>
    <w:p w14:paraId="556FC47A" w14:textId="77777777" w:rsidR="00183FA9" w:rsidRDefault="007F64AF" w:rsidP="005E70C8">
      <w:pPr>
        <w:numPr>
          <w:ilvl w:val="0"/>
          <w:numId w:val="1"/>
        </w:numPr>
        <w:spacing w:line="276" w:lineRule="auto"/>
        <w:ind w:right="29" w:hanging="360"/>
      </w:pPr>
      <w:r>
        <w:rPr>
          <w:sz w:val="16"/>
        </w:rPr>
        <w:t>Mingyue Wang, Yu Guo, Chen Zhang, Cong Wang, Hejiao Huang, and Xiaohua Jia. MedShare: A privacy-preserving medical data sharing system by using blockchain. IEEE Transactions on Services Computing, 16(1):NA, 2023.</w:t>
      </w:r>
      <w:r>
        <w:t xml:space="preserve"> </w:t>
      </w:r>
    </w:p>
    <w:p w14:paraId="6C9AA9C2" w14:textId="7EC1361D" w:rsidR="00183FA9" w:rsidRDefault="007F64AF" w:rsidP="00B15624">
      <w:pPr>
        <w:spacing w:after="0" w:line="276" w:lineRule="auto"/>
        <w:ind w:left="360" w:firstLine="0"/>
      </w:pPr>
      <w:r>
        <w:rPr>
          <w:sz w:val="16"/>
        </w:rPr>
        <w:t xml:space="preserve">  </w:t>
      </w:r>
    </w:p>
    <w:p w14:paraId="046F61E1" w14:textId="77777777" w:rsidR="00183FA9" w:rsidRDefault="007F64AF" w:rsidP="005E70C8">
      <w:pPr>
        <w:numPr>
          <w:ilvl w:val="0"/>
          <w:numId w:val="1"/>
        </w:numPr>
        <w:spacing w:line="276" w:lineRule="auto"/>
        <w:ind w:right="29" w:hanging="360"/>
      </w:pPr>
      <w:r>
        <w:rPr>
          <w:sz w:val="16"/>
        </w:rPr>
        <w:t xml:space="preserve">Afnan M. Alniamy and Hang Liu. Blockchain-based secure collaboration platform for sharing and accessing scientific research data. 2020 3rd International Conference on Hot Information-Centric Networking, 1:40, 2020. </w:t>
      </w:r>
    </w:p>
    <w:p w14:paraId="0E93BED2" w14:textId="6092E753" w:rsidR="009F0412" w:rsidRPr="00B15624" w:rsidRDefault="009F0412" w:rsidP="00B15624">
      <w:pPr>
        <w:spacing w:after="0" w:line="259" w:lineRule="auto"/>
        <w:ind w:left="720" w:firstLine="0"/>
        <w:sectPr w:rsidR="009F0412" w:rsidRPr="00B15624" w:rsidSect="009F0412">
          <w:type w:val="continuous"/>
          <w:pgSz w:w="12240" w:h="15840"/>
          <w:pgMar w:top="1009" w:right="884" w:bottom="1013" w:left="936" w:header="720" w:footer="720" w:gutter="0"/>
          <w:cols w:space="238"/>
        </w:sectPr>
      </w:pPr>
    </w:p>
    <w:p w14:paraId="737C9C4E" w14:textId="5A801E20" w:rsidR="00183FA9" w:rsidRDefault="00183FA9" w:rsidP="00365BED">
      <w:pPr>
        <w:spacing w:after="0" w:line="259" w:lineRule="auto"/>
        <w:ind w:firstLine="0"/>
        <w:jc w:val="left"/>
      </w:pPr>
    </w:p>
    <w:sectPr w:rsidR="00183FA9">
      <w:type w:val="continuous"/>
      <w:pgSz w:w="12240" w:h="15840"/>
      <w:pgMar w:top="1009" w:right="884" w:bottom="1013" w:left="936" w:header="720" w:footer="720" w:gutter="0"/>
      <w:cols w:num="2" w:space="23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1E6CCF" w14:textId="77777777" w:rsidR="003D49C2" w:rsidRDefault="003D49C2">
      <w:pPr>
        <w:spacing w:after="0" w:line="240" w:lineRule="auto"/>
      </w:pPr>
      <w:r>
        <w:separator/>
      </w:r>
    </w:p>
  </w:endnote>
  <w:endnote w:type="continuationSeparator" w:id="0">
    <w:p w14:paraId="507E50EE" w14:textId="77777777" w:rsidR="003D49C2" w:rsidRDefault="003D4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46551B" w14:textId="77777777" w:rsidR="003D49C2" w:rsidRDefault="003D49C2">
      <w:pPr>
        <w:spacing w:after="0" w:line="240" w:lineRule="auto"/>
      </w:pPr>
      <w:r>
        <w:separator/>
      </w:r>
    </w:p>
  </w:footnote>
  <w:footnote w:type="continuationSeparator" w:id="0">
    <w:p w14:paraId="66B00CE4" w14:textId="77777777" w:rsidR="003D49C2" w:rsidRDefault="003D49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B741F5" w14:textId="77777777" w:rsidR="00183FA9" w:rsidRDefault="007F64AF">
    <w:pPr>
      <w:tabs>
        <w:tab w:val="right" w:pos="10210"/>
      </w:tabs>
      <w:spacing w:after="0" w:line="259" w:lineRule="auto"/>
      <w:ind w:left="-158" w:right="-397" w:firstLine="0"/>
      <w:jc w:val="left"/>
    </w:pPr>
    <w:r>
      <w:t xml:space="preserve"> </w:t>
    </w:r>
    <w:r>
      <w:tab/>
    </w:r>
    <w:r>
      <w:fldChar w:fldCharType="begin"/>
    </w:r>
    <w:r>
      <w:instrText xml:space="preserve"> PAGE   \* MERGEFORMAT </w:instrText>
    </w:r>
    <w:r>
      <w:fldChar w:fldCharType="separate"/>
    </w:r>
    <w:r>
      <w:t>1</w:t>
    </w:r>
    <w:r>
      <w:fldChar w:fldCharType="end"/>
    </w:r>
    <w:r>
      <w:t xml:space="preserve"> </w:t>
    </w:r>
  </w:p>
  <w:p w14:paraId="076A3A6F" w14:textId="77777777" w:rsidR="00183FA9" w:rsidRDefault="007F64AF">
    <w:pPr>
      <w:spacing w:after="0" w:line="259" w:lineRule="auto"/>
      <w:ind w:left="-158"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6B60F8" w14:textId="623BA8A8" w:rsidR="00183FA9" w:rsidRDefault="007F64AF">
    <w:pPr>
      <w:tabs>
        <w:tab w:val="right" w:pos="10210"/>
      </w:tabs>
      <w:spacing w:after="0" w:line="259" w:lineRule="auto"/>
      <w:ind w:left="-158" w:right="-397" w:firstLine="0"/>
      <w:jc w:val="left"/>
    </w:pPr>
    <w:r>
      <w:t xml:space="preserve"> </w:t>
    </w:r>
    <w:r>
      <w:tab/>
    </w:r>
    <w:r>
      <w:fldChar w:fldCharType="begin"/>
    </w:r>
    <w:r>
      <w:instrText xml:space="preserve"> PAGE   \* MERGEFORMAT </w:instrText>
    </w:r>
    <w:r>
      <w:fldChar w:fldCharType="separate"/>
    </w:r>
    <w:r w:rsidR="0036204C">
      <w:rPr>
        <w:noProof/>
      </w:rPr>
      <w:t>6</w:t>
    </w:r>
    <w:r>
      <w:fldChar w:fldCharType="end"/>
    </w:r>
    <w:r>
      <w:t xml:space="preserve"> </w:t>
    </w:r>
  </w:p>
  <w:p w14:paraId="7073ECC6" w14:textId="77777777" w:rsidR="00183FA9" w:rsidRDefault="007F64AF">
    <w:pPr>
      <w:spacing w:after="0" w:line="259" w:lineRule="auto"/>
      <w:ind w:left="-158"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FC5A0" w14:textId="77777777" w:rsidR="00183FA9" w:rsidRDefault="007F64AF">
    <w:pPr>
      <w:tabs>
        <w:tab w:val="right" w:pos="10210"/>
      </w:tabs>
      <w:spacing w:after="0" w:line="259" w:lineRule="auto"/>
      <w:ind w:left="-158" w:right="-397" w:firstLine="0"/>
      <w:jc w:val="left"/>
    </w:pPr>
    <w:r>
      <w:t xml:space="preserve"> </w:t>
    </w:r>
    <w:r>
      <w:tab/>
    </w:r>
    <w:r>
      <w:fldChar w:fldCharType="begin"/>
    </w:r>
    <w:r>
      <w:instrText xml:space="preserve"> PAGE   \* MERGEFORMAT </w:instrText>
    </w:r>
    <w:r>
      <w:fldChar w:fldCharType="separate"/>
    </w:r>
    <w:r>
      <w:t>1</w:t>
    </w:r>
    <w:r>
      <w:fldChar w:fldCharType="end"/>
    </w:r>
    <w:r>
      <w:t xml:space="preserve"> </w:t>
    </w:r>
  </w:p>
  <w:p w14:paraId="29AD5F32" w14:textId="77777777" w:rsidR="00183FA9" w:rsidRDefault="007F64AF">
    <w:pPr>
      <w:spacing w:after="0" w:line="259" w:lineRule="auto"/>
      <w:ind w:left="-158" w:firstLine="0"/>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D12B1"/>
    <w:multiLevelType w:val="hybridMultilevel"/>
    <w:tmpl w:val="797C2D4E"/>
    <w:lvl w:ilvl="0" w:tplc="C3923494">
      <w:start w:val="1"/>
      <w:numFmt w:val="upperLetter"/>
      <w:lvlText w:val="%1."/>
      <w:lvlJc w:val="left"/>
      <w:pPr>
        <w:ind w:left="552" w:hanging="360"/>
      </w:pPr>
      <w:rPr>
        <w:rFonts w:hint="default"/>
      </w:rPr>
    </w:lvl>
    <w:lvl w:ilvl="1" w:tplc="40090019" w:tentative="1">
      <w:start w:val="1"/>
      <w:numFmt w:val="lowerLetter"/>
      <w:lvlText w:val="%2."/>
      <w:lvlJc w:val="left"/>
      <w:pPr>
        <w:ind w:left="1272" w:hanging="360"/>
      </w:pPr>
    </w:lvl>
    <w:lvl w:ilvl="2" w:tplc="4009001B" w:tentative="1">
      <w:start w:val="1"/>
      <w:numFmt w:val="lowerRoman"/>
      <w:lvlText w:val="%3."/>
      <w:lvlJc w:val="right"/>
      <w:pPr>
        <w:ind w:left="1992" w:hanging="180"/>
      </w:pPr>
    </w:lvl>
    <w:lvl w:ilvl="3" w:tplc="4009000F" w:tentative="1">
      <w:start w:val="1"/>
      <w:numFmt w:val="decimal"/>
      <w:lvlText w:val="%4."/>
      <w:lvlJc w:val="left"/>
      <w:pPr>
        <w:ind w:left="2712" w:hanging="360"/>
      </w:pPr>
    </w:lvl>
    <w:lvl w:ilvl="4" w:tplc="40090019" w:tentative="1">
      <w:start w:val="1"/>
      <w:numFmt w:val="lowerLetter"/>
      <w:lvlText w:val="%5."/>
      <w:lvlJc w:val="left"/>
      <w:pPr>
        <w:ind w:left="3432" w:hanging="360"/>
      </w:pPr>
    </w:lvl>
    <w:lvl w:ilvl="5" w:tplc="4009001B" w:tentative="1">
      <w:start w:val="1"/>
      <w:numFmt w:val="lowerRoman"/>
      <w:lvlText w:val="%6."/>
      <w:lvlJc w:val="right"/>
      <w:pPr>
        <w:ind w:left="4152" w:hanging="180"/>
      </w:pPr>
    </w:lvl>
    <w:lvl w:ilvl="6" w:tplc="4009000F" w:tentative="1">
      <w:start w:val="1"/>
      <w:numFmt w:val="decimal"/>
      <w:lvlText w:val="%7."/>
      <w:lvlJc w:val="left"/>
      <w:pPr>
        <w:ind w:left="4872" w:hanging="360"/>
      </w:pPr>
    </w:lvl>
    <w:lvl w:ilvl="7" w:tplc="40090019" w:tentative="1">
      <w:start w:val="1"/>
      <w:numFmt w:val="lowerLetter"/>
      <w:lvlText w:val="%8."/>
      <w:lvlJc w:val="left"/>
      <w:pPr>
        <w:ind w:left="5592" w:hanging="360"/>
      </w:pPr>
    </w:lvl>
    <w:lvl w:ilvl="8" w:tplc="4009001B" w:tentative="1">
      <w:start w:val="1"/>
      <w:numFmt w:val="lowerRoman"/>
      <w:lvlText w:val="%9."/>
      <w:lvlJc w:val="right"/>
      <w:pPr>
        <w:ind w:left="6312" w:hanging="180"/>
      </w:pPr>
    </w:lvl>
  </w:abstractNum>
  <w:abstractNum w:abstractNumId="1" w15:restartNumberingAfterBreak="0">
    <w:nsid w:val="0ABB4B90"/>
    <w:multiLevelType w:val="hybridMultilevel"/>
    <w:tmpl w:val="0EBED71A"/>
    <w:lvl w:ilvl="0" w:tplc="75ACB84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7A85068A"/>
    <w:multiLevelType w:val="hybridMultilevel"/>
    <w:tmpl w:val="3DCE8120"/>
    <w:lvl w:ilvl="0" w:tplc="4C827080">
      <w:start w:val="1"/>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6BB44F82">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A00C6860">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B0228D16">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1F8A7A80">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E6003834">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B0400AB8">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A300B59C">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B50064A8">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FA9"/>
    <w:rsid w:val="00023AD4"/>
    <w:rsid w:val="00090D4A"/>
    <w:rsid w:val="000D2513"/>
    <w:rsid w:val="000F5A9E"/>
    <w:rsid w:val="0010729C"/>
    <w:rsid w:val="001251A5"/>
    <w:rsid w:val="00166644"/>
    <w:rsid w:val="00183FA9"/>
    <w:rsid w:val="001D3463"/>
    <w:rsid w:val="00210F7A"/>
    <w:rsid w:val="002E1F6F"/>
    <w:rsid w:val="00320202"/>
    <w:rsid w:val="00325AAB"/>
    <w:rsid w:val="0036204C"/>
    <w:rsid w:val="00365BED"/>
    <w:rsid w:val="003D49C2"/>
    <w:rsid w:val="003E5AD1"/>
    <w:rsid w:val="003F17E0"/>
    <w:rsid w:val="0045584F"/>
    <w:rsid w:val="0048393C"/>
    <w:rsid w:val="004C208D"/>
    <w:rsid w:val="005A6500"/>
    <w:rsid w:val="005B3C40"/>
    <w:rsid w:val="005E70C8"/>
    <w:rsid w:val="006868B8"/>
    <w:rsid w:val="00686954"/>
    <w:rsid w:val="006A1CB9"/>
    <w:rsid w:val="0071357D"/>
    <w:rsid w:val="00750326"/>
    <w:rsid w:val="00765EEB"/>
    <w:rsid w:val="007D0EF8"/>
    <w:rsid w:val="007F4B41"/>
    <w:rsid w:val="007F64AF"/>
    <w:rsid w:val="008B4954"/>
    <w:rsid w:val="009116F0"/>
    <w:rsid w:val="009F0412"/>
    <w:rsid w:val="00B15624"/>
    <w:rsid w:val="00BB6503"/>
    <w:rsid w:val="00BC2A5D"/>
    <w:rsid w:val="00C63852"/>
    <w:rsid w:val="00C84B18"/>
    <w:rsid w:val="00D02DF7"/>
    <w:rsid w:val="00D12279"/>
    <w:rsid w:val="00D5781C"/>
    <w:rsid w:val="00D656A5"/>
    <w:rsid w:val="00D83D91"/>
    <w:rsid w:val="00D904DF"/>
    <w:rsid w:val="00E17AF0"/>
    <w:rsid w:val="00FB144E"/>
    <w:rsid w:val="00FF5DF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255F0"/>
  <w15:docId w15:val="{B2A2A10C-FC39-4330-BBC3-B00F7F34F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49" w:lineRule="auto"/>
      <w:ind w:firstLine="192"/>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59" w:line="259" w:lineRule="auto"/>
      <w:ind w:left="10" w:hanging="10"/>
      <w:jc w:val="center"/>
      <w:outlineLvl w:val="0"/>
    </w:pPr>
    <w:rPr>
      <w:rFonts w:ascii="Times New Roman" w:eastAsia="Times New Roman" w:hAnsi="Times New Roman" w:cs="Times New Roman"/>
      <w:color w:val="000000"/>
      <w:sz w:val="20"/>
    </w:rPr>
  </w:style>
  <w:style w:type="paragraph" w:styleId="Heading2">
    <w:name w:val="heading 2"/>
    <w:next w:val="Normal"/>
    <w:link w:val="Heading2Char"/>
    <w:uiPriority w:val="9"/>
    <w:unhideWhenUsed/>
    <w:qFormat/>
    <w:pPr>
      <w:keepNext/>
      <w:keepLines/>
      <w:spacing w:after="65" w:line="259" w:lineRule="auto"/>
      <w:ind w:left="10" w:right="52" w:hanging="10"/>
      <w:jc w:val="center"/>
      <w:outlineLvl w:val="1"/>
    </w:pPr>
    <w:rPr>
      <w:rFonts w:ascii="Times New Roman" w:eastAsia="Times New Roman" w:hAnsi="Times New Roman" w:cs="Times New Roman"/>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0"/>
    </w:rPr>
  </w:style>
  <w:style w:type="character" w:customStyle="1" w:styleId="Heading2Char">
    <w:name w:val="Heading 2 Char"/>
    <w:link w:val="Heading2"/>
    <w:rPr>
      <w:rFonts w:ascii="Times New Roman" w:eastAsia="Times New Roman" w:hAnsi="Times New Roman" w:cs="Times New Roman"/>
      <w:color w:val="000000"/>
      <w:sz w:val="16"/>
    </w:rPr>
  </w:style>
  <w:style w:type="character" w:styleId="Hyperlink">
    <w:name w:val="Hyperlink"/>
    <w:basedOn w:val="DefaultParagraphFont"/>
    <w:uiPriority w:val="99"/>
    <w:unhideWhenUsed/>
    <w:rsid w:val="009116F0"/>
    <w:rPr>
      <w:color w:val="0563C1" w:themeColor="hyperlink"/>
      <w:u w:val="single"/>
    </w:rPr>
  </w:style>
  <w:style w:type="character" w:customStyle="1" w:styleId="UnresolvedMention">
    <w:name w:val="Unresolved Mention"/>
    <w:basedOn w:val="DefaultParagraphFont"/>
    <w:uiPriority w:val="99"/>
    <w:semiHidden/>
    <w:unhideWhenUsed/>
    <w:rsid w:val="009116F0"/>
    <w:rPr>
      <w:color w:val="605E5C"/>
      <w:shd w:val="clear" w:color="auto" w:fill="E1DFDD"/>
    </w:rPr>
  </w:style>
  <w:style w:type="character" w:styleId="FollowedHyperlink">
    <w:name w:val="FollowedHyperlink"/>
    <w:basedOn w:val="DefaultParagraphFont"/>
    <w:uiPriority w:val="99"/>
    <w:semiHidden/>
    <w:unhideWhenUsed/>
    <w:rsid w:val="009116F0"/>
    <w:rPr>
      <w:color w:val="954F72" w:themeColor="followedHyperlink"/>
      <w:u w:val="single"/>
    </w:rPr>
  </w:style>
  <w:style w:type="paragraph" w:styleId="Footer">
    <w:name w:val="footer"/>
    <w:basedOn w:val="Normal"/>
    <w:link w:val="FooterChar"/>
    <w:uiPriority w:val="99"/>
    <w:unhideWhenUsed/>
    <w:rsid w:val="004C20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208D"/>
    <w:rPr>
      <w:rFonts w:ascii="Times New Roman" w:eastAsia="Times New Roman" w:hAnsi="Times New Roman" w:cs="Times New Roman"/>
      <w:color w:val="000000"/>
      <w:sz w:val="20"/>
    </w:rPr>
  </w:style>
  <w:style w:type="paragraph" w:styleId="ListParagraph">
    <w:name w:val="List Paragraph"/>
    <w:basedOn w:val="Normal"/>
    <w:uiPriority w:val="34"/>
    <w:qFormat/>
    <w:rsid w:val="00B15624"/>
    <w:pPr>
      <w:ind w:left="720"/>
      <w:contextualSpacing/>
    </w:pPr>
  </w:style>
  <w:style w:type="character" w:styleId="Emphasis">
    <w:name w:val="Emphasis"/>
    <w:basedOn w:val="DefaultParagraphFont"/>
    <w:uiPriority w:val="20"/>
    <w:qFormat/>
    <w:rsid w:val="005A6500"/>
    <w:rPr>
      <w:i/>
      <w:iCs/>
    </w:rPr>
  </w:style>
  <w:style w:type="character" w:styleId="Strong">
    <w:name w:val="Strong"/>
    <w:basedOn w:val="DefaultParagraphFont"/>
    <w:uiPriority w:val="22"/>
    <w:qFormat/>
    <w:rsid w:val="002E1F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10436">
      <w:bodyDiv w:val="1"/>
      <w:marLeft w:val="0"/>
      <w:marRight w:val="0"/>
      <w:marTop w:val="0"/>
      <w:marBottom w:val="0"/>
      <w:divBdr>
        <w:top w:val="none" w:sz="0" w:space="0" w:color="auto"/>
        <w:left w:val="none" w:sz="0" w:space="0" w:color="auto"/>
        <w:bottom w:val="none" w:sz="0" w:space="0" w:color="auto"/>
        <w:right w:val="none" w:sz="0" w:space="0" w:color="auto"/>
      </w:divBdr>
    </w:div>
    <w:div w:id="67575303">
      <w:bodyDiv w:val="1"/>
      <w:marLeft w:val="0"/>
      <w:marRight w:val="0"/>
      <w:marTop w:val="0"/>
      <w:marBottom w:val="0"/>
      <w:divBdr>
        <w:top w:val="none" w:sz="0" w:space="0" w:color="auto"/>
        <w:left w:val="none" w:sz="0" w:space="0" w:color="auto"/>
        <w:bottom w:val="none" w:sz="0" w:space="0" w:color="auto"/>
        <w:right w:val="none" w:sz="0" w:space="0" w:color="auto"/>
      </w:divBdr>
    </w:div>
    <w:div w:id="267933018">
      <w:bodyDiv w:val="1"/>
      <w:marLeft w:val="0"/>
      <w:marRight w:val="0"/>
      <w:marTop w:val="0"/>
      <w:marBottom w:val="0"/>
      <w:divBdr>
        <w:top w:val="none" w:sz="0" w:space="0" w:color="auto"/>
        <w:left w:val="none" w:sz="0" w:space="0" w:color="auto"/>
        <w:bottom w:val="none" w:sz="0" w:space="0" w:color="auto"/>
        <w:right w:val="none" w:sz="0" w:space="0" w:color="auto"/>
      </w:divBdr>
    </w:div>
    <w:div w:id="420420864">
      <w:bodyDiv w:val="1"/>
      <w:marLeft w:val="0"/>
      <w:marRight w:val="0"/>
      <w:marTop w:val="0"/>
      <w:marBottom w:val="0"/>
      <w:divBdr>
        <w:top w:val="none" w:sz="0" w:space="0" w:color="auto"/>
        <w:left w:val="none" w:sz="0" w:space="0" w:color="auto"/>
        <w:bottom w:val="none" w:sz="0" w:space="0" w:color="auto"/>
        <w:right w:val="none" w:sz="0" w:space="0" w:color="auto"/>
      </w:divBdr>
    </w:div>
    <w:div w:id="770513705">
      <w:bodyDiv w:val="1"/>
      <w:marLeft w:val="0"/>
      <w:marRight w:val="0"/>
      <w:marTop w:val="0"/>
      <w:marBottom w:val="0"/>
      <w:divBdr>
        <w:top w:val="none" w:sz="0" w:space="0" w:color="auto"/>
        <w:left w:val="none" w:sz="0" w:space="0" w:color="auto"/>
        <w:bottom w:val="none" w:sz="0" w:space="0" w:color="auto"/>
        <w:right w:val="none" w:sz="0" w:space="0" w:color="auto"/>
      </w:divBdr>
    </w:div>
    <w:div w:id="822938723">
      <w:bodyDiv w:val="1"/>
      <w:marLeft w:val="0"/>
      <w:marRight w:val="0"/>
      <w:marTop w:val="0"/>
      <w:marBottom w:val="0"/>
      <w:divBdr>
        <w:top w:val="none" w:sz="0" w:space="0" w:color="auto"/>
        <w:left w:val="none" w:sz="0" w:space="0" w:color="auto"/>
        <w:bottom w:val="none" w:sz="0" w:space="0" w:color="auto"/>
        <w:right w:val="none" w:sz="0" w:space="0" w:color="auto"/>
      </w:divBdr>
    </w:div>
    <w:div w:id="8743452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ieeexplore.ieee.org/document/10175626" TargetMode="External"/><Relationship Id="rId18" Type="http://schemas.openxmlformats.org/officeDocument/2006/relationships/hyperlink" Target="https://ieeexplore.ieee.org/document/6497042" TargetMode="External"/><Relationship Id="rId26"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s://ieeexplore.ieee.org/document/9129880" TargetMode="External"/><Relationship Id="rId7" Type="http://schemas.openxmlformats.org/officeDocument/2006/relationships/header" Target="header1.xml"/><Relationship Id="rId12" Type="http://schemas.openxmlformats.org/officeDocument/2006/relationships/hyperlink" Target="https://www.researchgate.net/publication/369199123_Blockchain-Empowered_Trustworthy_Data_Sharing_Fundamentals_Applications_and_Challenges" TargetMode="External"/><Relationship Id="rId17" Type="http://schemas.openxmlformats.org/officeDocument/2006/relationships/hyperlink" Target="https://www.researchgate.net/publication/369199123_Blockchain-Empowered_Trustworthy_Data_Sharing_Fundamentals_Applications_and_Challenges" TargetMode="External"/><Relationship Id="rId25" Type="http://schemas.openxmlformats.org/officeDocument/2006/relationships/hyperlink" Target="https://ieeexplore.ieee.org/document/6497042" TargetMode="External"/><Relationship Id="rId2" Type="http://schemas.openxmlformats.org/officeDocument/2006/relationships/styles" Target="styles.xml"/><Relationship Id="rId16" Type="http://schemas.openxmlformats.org/officeDocument/2006/relationships/hyperlink" Target="https://ieeexplore.ieee.org/document/1632284" TargetMode="External"/><Relationship Id="rId20" Type="http://schemas.openxmlformats.org/officeDocument/2006/relationships/hyperlink" Target="https://ieeexplore.ieee.org/document/1632284" TargetMode="External"/><Relationship Id="rId29" Type="http://schemas.openxmlformats.org/officeDocument/2006/relationships/hyperlink" Target="https://ieeexplore.ieee.org/document/649704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eexplore.ieee.org/document/1632284" TargetMode="External"/><Relationship Id="rId24" Type="http://schemas.openxmlformats.org/officeDocument/2006/relationships/hyperlink" Target="https://ieeexplore.ieee.org/document/10175626" TargetMode="External"/><Relationship Id="rId5" Type="http://schemas.openxmlformats.org/officeDocument/2006/relationships/footnotes" Target="footnotes.xml"/><Relationship Id="rId15" Type="http://schemas.openxmlformats.org/officeDocument/2006/relationships/hyperlink" Target="https://ieeexplore.ieee.org/document/10049436" TargetMode="External"/><Relationship Id="rId23" Type="http://schemas.openxmlformats.org/officeDocument/2006/relationships/hyperlink" Target="https://ieeexplore.ieee.org/document/9159120" TargetMode="External"/><Relationship Id="rId28" Type="http://schemas.openxmlformats.org/officeDocument/2006/relationships/image" Target="media/image2.jpg"/><Relationship Id="rId10" Type="http://schemas.openxmlformats.org/officeDocument/2006/relationships/hyperlink" Target="https://www.researchgate.net/publication/369199123_Blockchain-Empowered_Trustworthy_Data_Sharing_Fundamentals_Applications_and_Challenges" TargetMode="External"/><Relationship Id="rId19" Type="http://schemas.openxmlformats.org/officeDocument/2006/relationships/hyperlink" Target="https://www.researchgate.net/publication/369199123_Blockchain-Empowered_Trustworthy_Data_Sharing_Fundamentals_Applications_and_Challenge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https://ieeexplore.ieee.org/document/9129880" TargetMode="External"/><Relationship Id="rId22" Type="http://schemas.openxmlformats.org/officeDocument/2006/relationships/hyperlink" Target="https://ieeexplore.ieee.org/document/10049436" TargetMode="External"/><Relationship Id="rId27" Type="http://schemas.openxmlformats.org/officeDocument/2006/relationships/hyperlink" Target="https://www.researchgate.net/publication/369199123_Blockchain-Empowered_Trustworthy_Data_Sharing_Fundamentals_Applications_and_Challenge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6</Pages>
  <Words>3590</Words>
  <Characters>20468</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24010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DELL</cp:lastModifiedBy>
  <cp:revision>74</cp:revision>
  <cp:lastPrinted>2025-03-26T17:27:00Z</cp:lastPrinted>
  <dcterms:created xsi:type="dcterms:W3CDTF">2025-03-26T09:34:00Z</dcterms:created>
  <dcterms:modified xsi:type="dcterms:W3CDTF">2025-03-26T17:31:00Z</dcterms:modified>
</cp:coreProperties>
</file>