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9A813" w14:textId="1B37BDEB" w:rsidR="00C20E37" w:rsidRPr="002C6B00" w:rsidRDefault="002B6BD9" w:rsidP="002C6B00">
      <w:pPr>
        <w:spacing w:after="0" w:line="240" w:lineRule="auto"/>
        <w:jc w:val="center"/>
        <w:rPr>
          <w:rFonts w:ascii="Tahoma" w:hAnsi="Tahoma" w:cs="Tahoma"/>
          <w:b/>
          <w:bCs/>
          <w:sz w:val="20"/>
          <w:szCs w:val="20"/>
        </w:rPr>
      </w:pPr>
      <w:r w:rsidRPr="002C6B00">
        <w:rPr>
          <w:rFonts w:ascii="Tahoma" w:hAnsi="Tahoma" w:cs="Tahoma"/>
          <w:b/>
          <w:bCs/>
          <w:sz w:val="20"/>
          <w:szCs w:val="20"/>
        </w:rPr>
        <w:t>Bhanu Sri</w:t>
      </w:r>
    </w:p>
    <w:p w14:paraId="2761A5EA" w14:textId="2F3F85A9" w:rsidR="00C20E37" w:rsidRPr="002C6B00" w:rsidRDefault="002B6BD9" w:rsidP="002C6B00">
      <w:pPr>
        <w:spacing w:after="0" w:line="240" w:lineRule="auto"/>
        <w:jc w:val="center"/>
        <w:rPr>
          <w:rFonts w:ascii="Tahoma" w:hAnsi="Tahoma" w:cs="Tahoma"/>
          <w:b/>
          <w:bCs/>
          <w:sz w:val="20"/>
          <w:szCs w:val="20"/>
        </w:rPr>
      </w:pPr>
      <w:r w:rsidRPr="002C6B00">
        <w:rPr>
          <w:rFonts w:ascii="Tahoma" w:hAnsi="Tahoma" w:cs="Tahoma"/>
          <w:b/>
          <w:bCs/>
          <w:sz w:val="20"/>
          <w:szCs w:val="20"/>
        </w:rPr>
        <w:t>Sr. Network Engineer</w:t>
      </w:r>
    </w:p>
    <w:p w14:paraId="6826C0A5" w14:textId="6BB0DA0A" w:rsidR="00C20E37" w:rsidRPr="002C6B00" w:rsidRDefault="00FA3A58" w:rsidP="002C6B00">
      <w:pPr>
        <w:spacing w:after="0" w:line="240" w:lineRule="auto"/>
        <w:jc w:val="center"/>
        <w:rPr>
          <w:rFonts w:ascii="Tahoma" w:hAnsi="Tahoma" w:cs="Tahoma"/>
          <w:b/>
          <w:bCs/>
          <w:sz w:val="20"/>
          <w:szCs w:val="20"/>
        </w:rPr>
      </w:pPr>
      <w:r>
        <w:rPr>
          <w:rFonts w:ascii="Tahoma" w:hAnsi="Tahoma" w:cs="Tahoma"/>
          <w:b/>
          <w:bCs/>
          <w:sz w:val="20"/>
          <w:szCs w:val="20"/>
        </w:rPr>
        <w:t>609-772-4499</w:t>
      </w:r>
    </w:p>
    <w:p w14:paraId="31B97473" w14:textId="4A942E13" w:rsidR="00C20E37" w:rsidRPr="002C6B00" w:rsidRDefault="004C60CE" w:rsidP="002C6B00">
      <w:pPr>
        <w:pBdr>
          <w:bottom w:val="single" w:sz="12" w:space="1" w:color="auto"/>
        </w:pBdr>
        <w:spacing w:after="0" w:line="240" w:lineRule="auto"/>
        <w:jc w:val="center"/>
        <w:rPr>
          <w:rFonts w:ascii="Tahoma" w:hAnsi="Tahoma" w:cs="Tahoma"/>
          <w:b/>
          <w:bCs/>
          <w:sz w:val="20"/>
          <w:szCs w:val="20"/>
        </w:rPr>
      </w:pPr>
      <w:hyperlink r:id="rId5" w:history="1">
        <w:r w:rsidRPr="002C6B00">
          <w:rPr>
            <w:rStyle w:val="Hyperlink"/>
            <w:rFonts w:ascii="Tahoma" w:hAnsi="Tahoma" w:cs="Tahoma"/>
            <w:b/>
            <w:bCs/>
            <w:sz w:val="20"/>
            <w:szCs w:val="20"/>
          </w:rPr>
          <w:t>bhanu.cisco10@gmail.com</w:t>
        </w:r>
      </w:hyperlink>
    </w:p>
    <w:p w14:paraId="32B538F1" w14:textId="77777777" w:rsidR="00C20E37" w:rsidRPr="002C6B00" w:rsidRDefault="00C20E37" w:rsidP="002C6B00">
      <w:pPr>
        <w:spacing w:after="0" w:line="240" w:lineRule="auto"/>
        <w:rPr>
          <w:rFonts w:ascii="Tahoma" w:hAnsi="Tahoma" w:cs="Tahoma"/>
          <w:b/>
          <w:bCs/>
          <w:sz w:val="20"/>
          <w:szCs w:val="20"/>
        </w:rPr>
      </w:pPr>
      <w:r w:rsidRPr="002C6B00">
        <w:rPr>
          <w:rFonts w:ascii="Tahoma" w:hAnsi="Tahoma" w:cs="Tahoma"/>
          <w:b/>
          <w:bCs/>
          <w:sz w:val="20"/>
          <w:szCs w:val="20"/>
        </w:rPr>
        <w:t>Professional Summary:</w:t>
      </w:r>
    </w:p>
    <w:p w14:paraId="6D56553B" w14:textId="493401CF" w:rsidR="00C20E37" w:rsidRPr="002C6B00" w:rsidRDefault="00A3110A" w:rsidP="002C6B00">
      <w:pPr>
        <w:pStyle w:val="ListParagraph"/>
        <w:numPr>
          <w:ilvl w:val="0"/>
          <w:numId w:val="1"/>
        </w:numPr>
        <w:spacing w:after="0" w:line="240" w:lineRule="auto"/>
        <w:contextualSpacing w:val="0"/>
        <w:rPr>
          <w:rFonts w:ascii="Tahoma" w:hAnsi="Tahoma" w:cs="Tahoma"/>
          <w:sz w:val="20"/>
          <w:szCs w:val="20"/>
        </w:rPr>
      </w:pPr>
      <w:r>
        <w:rPr>
          <w:rFonts w:ascii="Tahoma" w:hAnsi="Tahoma" w:cs="Tahoma"/>
          <w:sz w:val="20"/>
          <w:szCs w:val="20"/>
        </w:rPr>
        <w:t>9</w:t>
      </w:r>
      <w:r w:rsidR="00C20E37" w:rsidRPr="002C6B00">
        <w:rPr>
          <w:rFonts w:ascii="Tahoma" w:hAnsi="Tahoma" w:cs="Tahoma"/>
          <w:sz w:val="20"/>
          <w:szCs w:val="20"/>
        </w:rPr>
        <w:t xml:space="preserve"> years of experience as a Senior Network Engineer specializing in the Healthcare and Financial sectors.</w:t>
      </w:r>
    </w:p>
    <w:p w14:paraId="2410B6EA"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Expertise in designing, implementing, and managing large-scale, secure, and scalable network infrastructures across diverse industries.</w:t>
      </w:r>
    </w:p>
    <w:p w14:paraId="3045F9DD"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Extensive hands-on experience with network devices including Cisco, Juniper, Palo Alto, Fortinet, and F5 Big-IP solutions.</w:t>
      </w:r>
    </w:p>
    <w:p w14:paraId="078F585F"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 xml:space="preserve">Proficient in SD-WAN technologies such as Viptela, </w:t>
      </w:r>
      <w:proofErr w:type="spellStart"/>
      <w:r w:rsidRPr="002C6B00">
        <w:rPr>
          <w:rFonts w:ascii="Tahoma" w:hAnsi="Tahoma" w:cs="Tahoma"/>
          <w:sz w:val="20"/>
          <w:szCs w:val="20"/>
        </w:rPr>
        <w:t>Velocloud</w:t>
      </w:r>
      <w:proofErr w:type="spellEnd"/>
      <w:r w:rsidRPr="002C6B00">
        <w:rPr>
          <w:rFonts w:ascii="Tahoma" w:hAnsi="Tahoma" w:cs="Tahoma"/>
          <w:sz w:val="20"/>
          <w:szCs w:val="20"/>
        </w:rPr>
        <w:t>, and Meraki for optimizing and securing enterprise networks.</w:t>
      </w:r>
    </w:p>
    <w:p w14:paraId="213DFA1F" w14:textId="399D60B5"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Deep understanding of cloud infrastructure, with hands-on experience in Azure, and Google Cloud Platform network services.</w:t>
      </w:r>
    </w:p>
    <w:p w14:paraId="61B14749"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Expertise in automation using tools like Ansible, Terraform, and Python for network configuration and management.</w:t>
      </w:r>
    </w:p>
    <w:p w14:paraId="6908950F"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Strong proficiency in network security solutions, including firewall, VPN, IDS/IPS, and DDoS protection mechanisms.</w:t>
      </w:r>
    </w:p>
    <w:p w14:paraId="094B3C9D"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Designed and deployed highly available network topologies for large-scale financial institutions and e-commerce platforms.</w:t>
      </w:r>
    </w:p>
    <w:p w14:paraId="2661168C"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Experience with load balancing and traffic management using F5 Big-IP, Citrix NetScaler, and other advanced solutions.</w:t>
      </w:r>
    </w:p>
    <w:p w14:paraId="75AAC595"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Skilled in implementing and managing VPN solutions, including site-to-site, remote access, and SSL VPN configurations.</w:t>
      </w:r>
    </w:p>
    <w:p w14:paraId="336AE555"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In-depth knowledge of IP addressing, routing protocols (BGP, OSPF, EIGRP), and MPLS for efficient data flow.</w:t>
      </w:r>
    </w:p>
    <w:p w14:paraId="26ECBFA1"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proofErr w:type="gramStart"/>
      <w:r w:rsidRPr="002C6B00">
        <w:rPr>
          <w:rFonts w:ascii="Tahoma" w:hAnsi="Tahoma" w:cs="Tahoma"/>
          <w:sz w:val="20"/>
          <w:szCs w:val="20"/>
        </w:rPr>
        <w:t>Expert</w:t>
      </w:r>
      <w:proofErr w:type="gramEnd"/>
      <w:r w:rsidRPr="002C6B00">
        <w:rPr>
          <w:rFonts w:ascii="Tahoma" w:hAnsi="Tahoma" w:cs="Tahoma"/>
          <w:sz w:val="20"/>
          <w:szCs w:val="20"/>
        </w:rPr>
        <w:t xml:space="preserve"> in network performance optimization and troubleshooting using Wireshark, NetFlow, and other diagnostic tools.</w:t>
      </w:r>
    </w:p>
    <w:p w14:paraId="63803D7B"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Led the implementation of high-performance, secure WAN solutions for global connectivity in multinational corporations.</w:t>
      </w:r>
    </w:p>
    <w:p w14:paraId="49C38827"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Involved in cloud-native networking projects, migrating on-prem networks to hybrid and multi-cloud environments.</w:t>
      </w:r>
    </w:p>
    <w:p w14:paraId="6D4B0C4B"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Proficient in network monitoring tools like SolarWinds, Nagios, and Splunk for proactive network management.</w:t>
      </w:r>
    </w:p>
    <w:p w14:paraId="73238810"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Involved in architecture and implementation of Disaster Recovery (DR) solutions with a focus on minimizing downtime.</w:t>
      </w:r>
    </w:p>
    <w:p w14:paraId="3527C087"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Knowledgeable in IPv6 deployment and transition strategies from IPv4 to IPv6 in complex networks.</w:t>
      </w:r>
    </w:p>
    <w:p w14:paraId="5111D87A"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Expertise in integrating multi-cloud and on-premises environments, ensuring smooth operation and connectivity.</w:t>
      </w:r>
    </w:p>
    <w:p w14:paraId="34AAAD91"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Managed and executed network upgrades to improve performance, security, and compliance in sensitive financial applications.</w:t>
      </w:r>
    </w:p>
    <w:p w14:paraId="12D16713"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Solid understanding of regulatory standards and compliance requirements, including HIPAA, PCI DSS, and GDPR.</w:t>
      </w:r>
    </w:p>
    <w:p w14:paraId="066BFDC0"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Experience with network segmentation, VLANs, and private network routing to isolate sensitive data for security purposes.</w:t>
      </w:r>
    </w:p>
    <w:p w14:paraId="77F26AEA"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Led cross-functional teams in network design and troubleshooting for high-availability, low-latency e-commerce services.</w:t>
      </w:r>
    </w:p>
    <w:p w14:paraId="29FC8DBE"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Implemented Network as a Service (</w:t>
      </w:r>
      <w:proofErr w:type="spellStart"/>
      <w:r w:rsidRPr="002C6B00">
        <w:rPr>
          <w:rFonts w:ascii="Tahoma" w:hAnsi="Tahoma" w:cs="Tahoma"/>
          <w:sz w:val="20"/>
          <w:szCs w:val="20"/>
        </w:rPr>
        <w:t>NaaS</w:t>
      </w:r>
      <w:proofErr w:type="spellEnd"/>
      <w:r w:rsidRPr="002C6B00">
        <w:rPr>
          <w:rFonts w:ascii="Tahoma" w:hAnsi="Tahoma" w:cs="Tahoma"/>
          <w:sz w:val="20"/>
          <w:szCs w:val="20"/>
        </w:rPr>
        <w:t>) for efficient and scalable network resource management across cloud platforms.</w:t>
      </w:r>
    </w:p>
    <w:p w14:paraId="58D679E1"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Proficient in troubleshooting and resolving complex network issues with minimal downtime in high-availability environments.</w:t>
      </w:r>
    </w:p>
    <w:p w14:paraId="370E8DFF"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Strong communicator, collaborating with business and IT stakeholders to align network solutions with organizational goals.</w:t>
      </w:r>
    </w:p>
    <w:p w14:paraId="446A40A2"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Proven ability to manage and mentor junior engineers, fostering a collaborative and knowledge-sharing environment.</w:t>
      </w:r>
    </w:p>
    <w:p w14:paraId="3B3E6E41"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Experience with network access control (NAC) and identity management protocols such as RADIUS and TACACS+.</w:t>
      </w:r>
    </w:p>
    <w:p w14:paraId="65188090"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Implemented network performance optimization using QoS, traffic shaping, and application-layer optimizations.</w:t>
      </w:r>
    </w:p>
    <w:p w14:paraId="7809030E"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Adept at preparing network documentation, including diagrams, configuration guides, and standard operating procedures.</w:t>
      </w:r>
    </w:p>
    <w:p w14:paraId="0CC71BC3" w14:textId="77777777" w:rsidR="00C20E37" w:rsidRPr="002C6B00" w:rsidRDefault="00C20E37" w:rsidP="002C6B00">
      <w:pPr>
        <w:pStyle w:val="ListParagraph"/>
        <w:numPr>
          <w:ilvl w:val="0"/>
          <w:numId w:val="1"/>
        </w:numPr>
        <w:spacing w:after="0" w:line="240" w:lineRule="auto"/>
        <w:contextualSpacing w:val="0"/>
        <w:rPr>
          <w:rFonts w:ascii="Tahoma" w:hAnsi="Tahoma" w:cs="Tahoma"/>
          <w:sz w:val="20"/>
          <w:szCs w:val="20"/>
        </w:rPr>
      </w:pPr>
      <w:r w:rsidRPr="002C6B00">
        <w:rPr>
          <w:rFonts w:ascii="Tahoma" w:hAnsi="Tahoma" w:cs="Tahoma"/>
          <w:sz w:val="20"/>
          <w:szCs w:val="20"/>
        </w:rPr>
        <w:t>Contributed to cost-saving initiatives by implementing cost-effective yet robust network solutions across cloud and on-prem platforms.</w:t>
      </w:r>
    </w:p>
    <w:p w14:paraId="719796F5" w14:textId="77777777" w:rsidR="00D73441" w:rsidRPr="002C6B00" w:rsidRDefault="00D73441" w:rsidP="002C6B00">
      <w:pPr>
        <w:spacing w:after="0" w:line="240" w:lineRule="auto"/>
        <w:rPr>
          <w:rFonts w:ascii="Tahoma" w:hAnsi="Tahoma" w:cs="Tahoma"/>
          <w:b/>
          <w:bCs/>
          <w:sz w:val="20"/>
          <w:szCs w:val="20"/>
        </w:rPr>
      </w:pPr>
    </w:p>
    <w:p w14:paraId="5EBBA2CE" w14:textId="349C7740" w:rsidR="00C20E37" w:rsidRPr="002C6B00" w:rsidRDefault="00C20E37" w:rsidP="002C6B00">
      <w:pPr>
        <w:spacing w:after="0" w:line="240" w:lineRule="auto"/>
        <w:rPr>
          <w:rFonts w:ascii="Tahoma" w:hAnsi="Tahoma" w:cs="Tahoma"/>
          <w:b/>
          <w:bCs/>
          <w:sz w:val="20"/>
          <w:szCs w:val="20"/>
        </w:rPr>
      </w:pPr>
      <w:r w:rsidRPr="002C6B00">
        <w:rPr>
          <w:rFonts w:ascii="Tahoma" w:hAnsi="Tahoma" w:cs="Tahoma"/>
          <w:b/>
          <w:bCs/>
          <w:sz w:val="20"/>
          <w:szCs w:val="20"/>
        </w:rPr>
        <w:t>Technical skills:</w:t>
      </w:r>
    </w:p>
    <w:p w14:paraId="52ED55BF" w14:textId="77777777" w:rsidR="00D73441" w:rsidRPr="002C6B00" w:rsidRDefault="00D73441" w:rsidP="002C6B00">
      <w:pPr>
        <w:spacing w:after="0" w:line="240" w:lineRule="auto"/>
        <w:rPr>
          <w:rFonts w:ascii="Tahoma" w:hAnsi="Tahoma" w:cs="Tahoma"/>
          <w:b/>
          <w:bCs/>
          <w:sz w:val="20"/>
          <w:szCs w:val="20"/>
        </w:rPr>
      </w:pPr>
    </w:p>
    <w:tbl>
      <w:tblPr>
        <w:tblStyle w:val="TableGrid"/>
        <w:tblW w:w="5000" w:type="pct"/>
        <w:tblLook w:val="04A0" w:firstRow="1" w:lastRow="0" w:firstColumn="1" w:lastColumn="0" w:noHBand="0" w:noVBand="1"/>
      </w:tblPr>
      <w:tblGrid>
        <w:gridCol w:w="2953"/>
        <w:gridCol w:w="7503"/>
      </w:tblGrid>
      <w:tr w:rsidR="00C20E37" w:rsidRPr="002C6B00" w14:paraId="1EB33C85" w14:textId="77777777" w:rsidTr="004C2E44">
        <w:tc>
          <w:tcPr>
            <w:tcW w:w="1412" w:type="pct"/>
            <w:hideMark/>
          </w:tcPr>
          <w:p w14:paraId="5F618F60"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Category</w:t>
            </w:r>
          </w:p>
        </w:tc>
        <w:tc>
          <w:tcPr>
            <w:tcW w:w="3588" w:type="pct"/>
            <w:hideMark/>
          </w:tcPr>
          <w:p w14:paraId="3CC64E36"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Skills and Technologies</w:t>
            </w:r>
          </w:p>
        </w:tc>
      </w:tr>
      <w:tr w:rsidR="00C20E37" w:rsidRPr="002C6B00" w14:paraId="7F6A4B47" w14:textId="77777777" w:rsidTr="004C2E44">
        <w:tc>
          <w:tcPr>
            <w:tcW w:w="1412" w:type="pct"/>
            <w:hideMark/>
          </w:tcPr>
          <w:p w14:paraId="5D25780E"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Network Architecture and Design</w:t>
            </w:r>
          </w:p>
        </w:tc>
        <w:tc>
          <w:tcPr>
            <w:tcW w:w="3588" w:type="pct"/>
            <w:hideMark/>
          </w:tcPr>
          <w:p w14:paraId="017BA4B4" w14:textId="13682673" w:rsidR="00C20E37" w:rsidRPr="002C6B00" w:rsidRDefault="00C20E37" w:rsidP="002C6B00">
            <w:pPr>
              <w:rPr>
                <w:rFonts w:ascii="Tahoma" w:hAnsi="Tahoma" w:cs="Tahoma"/>
                <w:sz w:val="20"/>
                <w:szCs w:val="20"/>
              </w:rPr>
            </w:pPr>
            <w:r w:rsidRPr="002C6B00">
              <w:rPr>
                <w:rFonts w:ascii="Tahoma" w:hAnsi="Tahoma" w:cs="Tahoma"/>
                <w:sz w:val="20"/>
                <w:szCs w:val="20"/>
              </w:rPr>
              <w:t>High-availability network architectures, VPC, F5 Big-IP load balancing, SD-WAN solutions, MPLS, VPN (IPSec, SSL</w:t>
            </w:r>
            <w:r w:rsidR="00F12833" w:rsidRPr="002C6B00">
              <w:rPr>
                <w:rFonts w:ascii="Tahoma" w:hAnsi="Tahoma" w:cs="Tahoma"/>
                <w:sz w:val="20"/>
                <w:szCs w:val="20"/>
              </w:rPr>
              <w:t>)</w:t>
            </w:r>
          </w:p>
        </w:tc>
      </w:tr>
      <w:tr w:rsidR="00C20E37" w:rsidRPr="002C6B00" w14:paraId="01150814" w14:textId="77777777" w:rsidTr="004C2E44">
        <w:tc>
          <w:tcPr>
            <w:tcW w:w="1412" w:type="pct"/>
            <w:hideMark/>
          </w:tcPr>
          <w:p w14:paraId="2BD6E459"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lastRenderedPageBreak/>
              <w:t>Cloud Technologies</w:t>
            </w:r>
          </w:p>
        </w:tc>
        <w:tc>
          <w:tcPr>
            <w:tcW w:w="3588" w:type="pct"/>
            <w:hideMark/>
          </w:tcPr>
          <w:p w14:paraId="6E02EB98" w14:textId="2AFC3138" w:rsidR="00C20E37" w:rsidRPr="002C6B00" w:rsidRDefault="00C20E37" w:rsidP="002C6B00">
            <w:pPr>
              <w:rPr>
                <w:rFonts w:ascii="Tahoma" w:hAnsi="Tahoma" w:cs="Tahoma"/>
                <w:sz w:val="20"/>
                <w:szCs w:val="20"/>
              </w:rPr>
            </w:pPr>
            <w:r w:rsidRPr="002C6B00">
              <w:rPr>
                <w:rFonts w:ascii="Tahoma" w:hAnsi="Tahoma" w:cs="Tahoma"/>
                <w:sz w:val="20"/>
                <w:szCs w:val="20"/>
              </w:rPr>
              <w:t>AWS (VPC, EC2, RDS, S3, CloudWatch, CloudTrail</w:t>
            </w:r>
            <w:r w:rsidR="00F12833" w:rsidRPr="002C6B00">
              <w:rPr>
                <w:rFonts w:ascii="Tahoma" w:hAnsi="Tahoma" w:cs="Tahoma"/>
                <w:sz w:val="20"/>
                <w:szCs w:val="20"/>
              </w:rPr>
              <w:t>, Direct Connect</w:t>
            </w:r>
            <w:r w:rsidRPr="002C6B00">
              <w:rPr>
                <w:rFonts w:ascii="Tahoma" w:hAnsi="Tahoma" w:cs="Tahoma"/>
                <w:sz w:val="20"/>
                <w:szCs w:val="20"/>
              </w:rPr>
              <w:t>), Azure</w:t>
            </w:r>
            <w:r w:rsidR="002C6B00">
              <w:rPr>
                <w:rFonts w:ascii="Tahoma" w:hAnsi="Tahoma" w:cs="Tahoma"/>
                <w:sz w:val="20"/>
                <w:szCs w:val="20"/>
              </w:rPr>
              <w:t xml:space="preserve"> </w:t>
            </w:r>
            <w:r w:rsidR="008D074F" w:rsidRPr="002C6B00">
              <w:rPr>
                <w:rFonts w:ascii="Tahoma" w:hAnsi="Tahoma" w:cs="Tahoma"/>
                <w:sz w:val="20"/>
                <w:szCs w:val="20"/>
              </w:rPr>
              <w:t>(</w:t>
            </w:r>
            <w:proofErr w:type="spellStart"/>
            <w:r w:rsidRPr="002C6B00">
              <w:rPr>
                <w:rFonts w:ascii="Tahoma" w:hAnsi="Tahoma" w:cs="Tahoma"/>
                <w:sz w:val="20"/>
                <w:szCs w:val="20"/>
              </w:rPr>
              <w:t>VNets</w:t>
            </w:r>
            <w:proofErr w:type="spellEnd"/>
            <w:r w:rsidRPr="002C6B00">
              <w:rPr>
                <w:rFonts w:ascii="Tahoma" w:hAnsi="Tahoma" w:cs="Tahoma"/>
                <w:sz w:val="20"/>
                <w:szCs w:val="20"/>
              </w:rPr>
              <w:t>,</w:t>
            </w:r>
            <w:r w:rsidR="002C6B00">
              <w:rPr>
                <w:rFonts w:ascii="Tahoma" w:hAnsi="Tahoma" w:cs="Tahoma"/>
                <w:sz w:val="20"/>
                <w:szCs w:val="20"/>
              </w:rPr>
              <w:t xml:space="preserve"> </w:t>
            </w:r>
            <w:r w:rsidRPr="002C6B00">
              <w:rPr>
                <w:rFonts w:ascii="Tahoma" w:hAnsi="Tahoma" w:cs="Tahoma"/>
                <w:sz w:val="20"/>
                <w:szCs w:val="20"/>
              </w:rPr>
              <w:t>ExpressRoute</w:t>
            </w:r>
            <w:r w:rsidR="008D074F" w:rsidRPr="002C6B00">
              <w:rPr>
                <w:rFonts w:ascii="Tahoma" w:hAnsi="Tahoma" w:cs="Tahoma"/>
                <w:sz w:val="20"/>
                <w:szCs w:val="20"/>
              </w:rPr>
              <w:t>)</w:t>
            </w:r>
          </w:p>
        </w:tc>
      </w:tr>
      <w:tr w:rsidR="00C20E37" w:rsidRPr="002C6B00" w14:paraId="417158DF" w14:textId="77777777" w:rsidTr="004C2E44">
        <w:tc>
          <w:tcPr>
            <w:tcW w:w="1412" w:type="pct"/>
            <w:hideMark/>
          </w:tcPr>
          <w:p w14:paraId="1EE3A36F"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Network Security</w:t>
            </w:r>
          </w:p>
        </w:tc>
        <w:tc>
          <w:tcPr>
            <w:tcW w:w="3588" w:type="pct"/>
            <w:hideMark/>
          </w:tcPr>
          <w:p w14:paraId="1E01ADB2" w14:textId="77777777" w:rsidR="00C20E37" w:rsidRPr="002C6B00" w:rsidRDefault="00C20E37" w:rsidP="002C6B00">
            <w:pPr>
              <w:rPr>
                <w:rFonts w:ascii="Tahoma" w:hAnsi="Tahoma" w:cs="Tahoma"/>
                <w:sz w:val="20"/>
                <w:szCs w:val="20"/>
              </w:rPr>
            </w:pPr>
            <w:r w:rsidRPr="002C6B00">
              <w:rPr>
                <w:rFonts w:ascii="Tahoma" w:hAnsi="Tahoma" w:cs="Tahoma"/>
                <w:sz w:val="20"/>
                <w:szCs w:val="20"/>
              </w:rPr>
              <w:t>Palo Alto Firewalls, Cisco ASA, VPNs, IPS, IDS, SSL VPNs, Encryption, Network Security Audits, PCI DSS compliance</w:t>
            </w:r>
          </w:p>
        </w:tc>
      </w:tr>
      <w:tr w:rsidR="00C20E37" w:rsidRPr="002C6B00" w14:paraId="0F70B73E" w14:textId="77777777" w:rsidTr="004C2E44">
        <w:tc>
          <w:tcPr>
            <w:tcW w:w="1412" w:type="pct"/>
            <w:hideMark/>
          </w:tcPr>
          <w:p w14:paraId="346B44FB"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Routing Protocols</w:t>
            </w:r>
          </w:p>
        </w:tc>
        <w:tc>
          <w:tcPr>
            <w:tcW w:w="3588" w:type="pct"/>
            <w:hideMark/>
          </w:tcPr>
          <w:p w14:paraId="12422ACD" w14:textId="77777777" w:rsidR="00C20E37" w:rsidRPr="002C6B00" w:rsidRDefault="00C20E37" w:rsidP="002C6B00">
            <w:pPr>
              <w:rPr>
                <w:rFonts w:ascii="Tahoma" w:hAnsi="Tahoma" w:cs="Tahoma"/>
                <w:sz w:val="20"/>
                <w:szCs w:val="20"/>
              </w:rPr>
            </w:pPr>
            <w:r w:rsidRPr="002C6B00">
              <w:rPr>
                <w:rFonts w:ascii="Tahoma" w:hAnsi="Tahoma" w:cs="Tahoma"/>
                <w:sz w:val="20"/>
                <w:szCs w:val="20"/>
              </w:rPr>
              <w:t>BGP, OSPF, EIGRP, Static Routing, HSRP, VRRP</w:t>
            </w:r>
          </w:p>
        </w:tc>
      </w:tr>
      <w:tr w:rsidR="00C20E37" w:rsidRPr="002C6B00" w14:paraId="07865291" w14:textId="77777777" w:rsidTr="004C2E44">
        <w:tc>
          <w:tcPr>
            <w:tcW w:w="1412" w:type="pct"/>
            <w:hideMark/>
          </w:tcPr>
          <w:p w14:paraId="723284E9"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Automation and Scripting</w:t>
            </w:r>
          </w:p>
        </w:tc>
        <w:tc>
          <w:tcPr>
            <w:tcW w:w="3588" w:type="pct"/>
            <w:hideMark/>
          </w:tcPr>
          <w:p w14:paraId="1721D21D" w14:textId="77777777" w:rsidR="00C20E37" w:rsidRPr="002C6B00" w:rsidRDefault="00C20E37" w:rsidP="002C6B00">
            <w:pPr>
              <w:rPr>
                <w:rFonts w:ascii="Tahoma" w:hAnsi="Tahoma" w:cs="Tahoma"/>
                <w:sz w:val="20"/>
                <w:szCs w:val="20"/>
              </w:rPr>
            </w:pPr>
            <w:r w:rsidRPr="002C6B00">
              <w:rPr>
                <w:rFonts w:ascii="Tahoma" w:hAnsi="Tahoma" w:cs="Tahoma"/>
                <w:sz w:val="20"/>
                <w:szCs w:val="20"/>
              </w:rPr>
              <w:t>Terraform, Ansible, Python, Automated network provisioning</w:t>
            </w:r>
          </w:p>
        </w:tc>
      </w:tr>
      <w:tr w:rsidR="00C20E37" w:rsidRPr="002C6B00" w14:paraId="5FC1D854" w14:textId="77777777" w:rsidTr="004C2E44">
        <w:tc>
          <w:tcPr>
            <w:tcW w:w="1412" w:type="pct"/>
            <w:hideMark/>
          </w:tcPr>
          <w:p w14:paraId="471A48B6"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Network Monitoring and Troubleshooting</w:t>
            </w:r>
          </w:p>
        </w:tc>
        <w:tc>
          <w:tcPr>
            <w:tcW w:w="3588" w:type="pct"/>
            <w:hideMark/>
          </w:tcPr>
          <w:p w14:paraId="56644542" w14:textId="77777777" w:rsidR="00C20E37" w:rsidRPr="002C6B00" w:rsidRDefault="00C20E37" w:rsidP="002C6B00">
            <w:pPr>
              <w:rPr>
                <w:rFonts w:ascii="Tahoma" w:hAnsi="Tahoma" w:cs="Tahoma"/>
                <w:sz w:val="20"/>
                <w:szCs w:val="20"/>
              </w:rPr>
            </w:pPr>
            <w:r w:rsidRPr="002C6B00">
              <w:rPr>
                <w:rFonts w:ascii="Tahoma" w:hAnsi="Tahoma" w:cs="Tahoma"/>
                <w:sz w:val="20"/>
                <w:szCs w:val="20"/>
              </w:rPr>
              <w:t>SolarWinds, Wireshark, PRTG, Network Traffic Analysis, Bandwidth Utilization, Performance Tuning</w:t>
            </w:r>
          </w:p>
        </w:tc>
      </w:tr>
      <w:tr w:rsidR="00C20E37" w:rsidRPr="002C6B00" w14:paraId="03A85770" w14:textId="77777777" w:rsidTr="004C2E44">
        <w:tc>
          <w:tcPr>
            <w:tcW w:w="1412" w:type="pct"/>
            <w:hideMark/>
          </w:tcPr>
          <w:p w14:paraId="2A95092D"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Compliance and Regulations</w:t>
            </w:r>
          </w:p>
        </w:tc>
        <w:tc>
          <w:tcPr>
            <w:tcW w:w="3588" w:type="pct"/>
            <w:hideMark/>
          </w:tcPr>
          <w:p w14:paraId="328DC416" w14:textId="77777777" w:rsidR="00C20E37" w:rsidRPr="002C6B00" w:rsidRDefault="00C20E37" w:rsidP="002C6B00">
            <w:pPr>
              <w:rPr>
                <w:rFonts w:ascii="Tahoma" w:hAnsi="Tahoma" w:cs="Tahoma"/>
                <w:sz w:val="20"/>
                <w:szCs w:val="20"/>
              </w:rPr>
            </w:pPr>
            <w:r w:rsidRPr="002C6B00">
              <w:rPr>
                <w:rFonts w:ascii="Tahoma" w:hAnsi="Tahoma" w:cs="Tahoma"/>
                <w:sz w:val="20"/>
                <w:szCs w:val="20"/>
              </w:rPr>
              <w:t>HIPAA, PCI DSS, SOC 2, GDPR, HL7, Healthcare Regulatory Compliance, Disaster Recovery Planning</w:t>
            </w:r>
          </w:p>
        </w:tc>
      </w:tr>
      <w:tr w:rsidR="00C20E37" w:rsidRPr="002C6B00" w14:paraId="0BAA5E5A" w14:textId="77777777" w:rsidTr="004C2E44">
        <w:tc>
          <w:tcPr>
            <w:tcW w:w="1412" w:type="pct"/>
            <w:hideMark/>
          </w:tcPr>
          <w:p w14:paraId="6C2F1630"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Disaster Recovery and High Availability</w:t>
            </w:r>
          </w:p>
        </w:tc>
        <w:tc>
          <w:tcPr>
            <w:tcW w:w="3588" w:type="pct"/>
            <w:hideMark/>
          </w:tcPr>
          <w:p w14:paraId="6573199C" w14:textId="77777777" w:rsidR="00C20E37" w:rsidRPr="002C6B00" w:rsidRDefault="00C20E37" w:rsidP="002C6B00">
            <w:pPr>
              <w:rPr>
                <w:rFonts w:ascii="Tahoma" w:hAnsi="Tahoma" w:cs="Tahoma"/>
                <w:sz w:val="20"/>
                <w:szCs w:val="20"/>
              </w:rPr>
            </w:pPr>
            <w:r w:rsidRPr="002C6B00">
              <w:rPr>
                <w:rFonts w:ascii="Tahoma" w:hAnsi="Tahoma" w:cs="Tahoma"/>
                <w:sz w:val="20"/>
                <w:szCs w:val="20"/>
              </w:rPr>
              <w:t>Disaster recovery planning, Backup Strategies, HSRP, VRRP, Load Balancing, High-Availability Configurations</w:t>
            </w:r>
          </w:p>
        </w:tc>
      </w:tr>
      <w:tr w:rsidR="00C20E37" w:rsidRPr="002C6B00" w14:paraId="589E294E" w14:textId="77777777" w:rsidTr="004C2E44">
        <w:tc>
          <w:tcPr>
            <w:tcW w:w="1412" w:type="pct"/>
            <w:hideMark/>
          </w:tcPr>
          <w:p w14:paraId="21F24CA8"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Load Balancing and Traffic Optimization</w:t>
            </w:r>
          </w:p>
        </w:tc>
        <w:tc>
          <w:tcPr>
            <w:tcW w:w="3588" w:type="pct"/>
            <w:hideMark/>
          </w:tcPr>
          <w:p w14:paraId="67739814" w14:textId="77777777" w:rsidR="00C20E37" w:rsidRPr="002C6B00" w:rsidRDefault="00C20E37" w:rsidP="002C6B00">
            <w:pPr>
              <w:rPr>
                <w:rFonts w:ascii="Tahoma" w:hAnsi="Tahoma" w:cs="Tahoma"/>
                <w:sz w:val="20"/>
                <w:szCs w:val="20"/>
              </w:rPr>
            </w:pPr>
            <w:r w:rsidRPr="002C6B00">
              <w:rPr>
                <w:rFonts w:ascii="Tahoma" w:hAnsi="Tahoma" w:cs="Tahoma"/>
                <w:sz w:val="20"/>
                <w:szCs w:val="20"/>
              </w:rPr>
              <w:t xml:space="preserve">F5 Big-IP, </w:t>
            </w:r>
            <w:proofErr w:type="spellStart"/>
            <w:r w:rsidRPr="002C6B00">
              <w:rPr>
                <w:rFonts w:ascii="Tahoma" w:hAnsi="Tahoma" w:cs="Tahoma"/>
                <w:sz w:val="20"/>
                <w:szCs w:val="20"/>
              </w:rPr>
              <w:t>HAProxy</w:t>
            </w:r>
            <w:proofErr w:type="spellEnd"/>
            <w:r w:rsidRPr="002C6B00">
              <w:rPr>
                <w:rFonts w:ascii="Tahoma" w:hAnsi="Tahoma" w:cs="Tahoma"/>
                <w:sz w:val="20"/>
                <w:szCs w:val="20"/>
              </w:rPr>
              <w:t>, QoS, Traffic Manager, Content Delivery Networks (CDN)</w:t>
            </w:r>
          </w:p>
        </w:tc>
      </w:tr>
      <w:tr w:rsidR="00C20E37" w:rsidRPr="002C6B00" w14:paraId="152ADAA0" w14:textId="77777777" w:rsidTr="004C2E44">
        <w:tc>
          <w:tcPr>
            <w:tcW w:w="1412" w:type="pct"/>
            <w:hideMark/>
          </w:tcPr>
          <w:p w14:paraId="46A380B5"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Wireless Networking</w:t>
            </w:r>
          </w:p>
        </w:tc>
        <w:tc>
          <w:tcPr>
            <w:tcW w:w="3588" w:type="pct"/>
            <w:hideMark/>
          </w:tcPr>
          <w:p w14:paraId="098D84C3" w14:textId="77777777" w:rsidR="00C20E37" w:rsidRPr="002C6B00" w:rsidRDefault="00C20E37" w:rsidP="002C6B00">
            <w:pPr>
              <w:rPr>
                <w:rFonts w:ascii="Tahoma" w:hAnsi="Tahoma" w:cs="Tahoma"/>
                <w:sz w:val="20"/>
                <w:szCs w:val="20"/>
              </w:rPr>
            </w:pPr>
            <w:r w:rsidRPr="002C6B00">
              <w:rPr>
                <w:rFonts w:ascii="Tahoma" w:hAnsi="Tahoma" w:cs="Tahoma"/>
                <w:sz w:val="20"/>
                <w:szCs w:val="20"/>
              </w:rPr>
              <w:t>Aruba Wi-Fi, Cisco Meraki, Wireless Access Points, Wireless Controller (Cisco WLC)</w:t>
            </w:r>
          </w:p>
        </w:tc>
      </w:tr>
      <w:tr w:rsidR="00C20E37" w:rsidRPr="002C6B00" w14:paraId="735E15C5" w14:textId="77777777" w:rsidTr="004C2E44">
        <w:tc>
          <w:tcPr>
            <w:tcW w:w="1412" w:type="pct"/>
            <w:hideMark/>
          </w:tcPr>
          <w:p w14:paraId="2811DEEE"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Network Segmentation</w:t>
            </w:r>
          </w:p>
        </w:tc>
        <w:tc>
          <w:tcPr>
            <w:tcW w:w="3588" w:type="pct"/>
            <w:hideMark/>
          </w:tcPr>
          <w:p w14:paraId="50A209C8" w14:textId="77777777" w:rsidR="00C20E37" w:rsidRPr="002C6B00" w:rsidRDefault="00C20E37" w:rsidP="002C6B00">
            <w:pPr>
              <w:rPr>
                <w:rFonts w:ascii="Tahoma" w:hAnsi="Tahoma" w:cs="Tahoma"/>
                <w:sz w:val="20"/>
                <w:szCs w:val="20"/>
              </w:rPr>
            </w:pPr>
            <w:r w:rsidRPr="002C6B00">
              <w:rPr>
                <w:rFonts w:ascii="Tahoma" w:hAnsi="Tahoma" w:cs="Tahoma"/>
                <w:sz w:val="20"/>
                <w:szCs w:val="20"/>
              </w:rPr>
              <w:t>VLANs, Subnetting, Network Segmentation Strategies, Segregation of Sensitive Data</w:t>
            </w:r>
          </w:p>
        </w:tc>
      </w:tr>
      <w:tr w:rsidR="00C20E37" w:rsidRPr="002C6B00" w14:paraId="1F33945D" w14:textId="77777777" w:rsidTr="004C2E44">
        <w:tc>
          <w:tcPr>
            <w:tcW w:w="1412" w:type="pct"/>
            <w:hideMark/>
          </w:tcPr>
          <w:p w14:paraId="7B7617C8"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Cloud Services and Integration</w:t>
            </w:r>
          </w:p>
        </w:tc>
        <w:tc>
          <w:tcPr>
            <w:tcW w:w="3588" w:type="pct"/>
            <w:hideMark/>
          </w:tcPr>
          <w:p w14:paraId="7C7B3F2D" w14:textId="1B2710DD" w:rsidR="00C20E37" w:rsidRPr="002C6B00" w:rsidRDefault="00C20E37" w:rsidP="002C6B00">
            <w:pPr>
              <w:rPr>
                <w:rFonts w:ascii="Tahoma" w:hAnsi="Tahoma" w:cs="Tahoma"/>
                <w:sz w:val="20"/>
                <w:szCs w:val="20"/>
              </w:rPr>
            </w:pPr>
            <w:r w:rsidRPr="002C6B00">
              <w:rPr>
                <w:rFonts w:ascii="Tahoma" w:hAnsi="Tahoma" w:cs="Tahoma"/>
                <w:sz w:val="20"/>
                <w:szCs w:val="20"/>
              </w:rPr>
              <w:t xml:space="preserve">EC2, RDS, S3, VPC, Front Door, Traffic Manager, Azure </w:t>
            </w:r>
            <w:r w:rsidR="008D074F" w:rsidRPr="002C6B00">
              <w:rPr>
                <w:rFonts w:ascii="Tahoma" w:hAnsi="Tahoma" w:cs="Tahoma"/>
                <w:sz w:val="20"/>
                <w:szCs w:val="20"/>
              </w:rPr>
              <w:t>(</w:t>
            </w:r>
            <w:r w:rsidRPr="002C6B00">
              <w:rPr>
                <w:rFonts w:ascii="Tahoma" w:hAnsi="Tahoma" w:cs="Tahoma"/>
                <w:sz w:val="20"/>
                <w:szCs w:val="20"/>
              </w:rPr>
              <w:t>Sentinel</w:t>
            </w:r>
            <w:r w:rsidR="008D074F" w:rsidRPr="002C6B00">
              <w:rPr>
                <w:rFonts w:ascii="Tahoma" w:hAnsi="Tahoma" w:cs="Tahoma"/>
                <w:sz w:val="20"/>
                <w:szCs w:val="20"/>
              </w:rPr>
              <w:t>, Firewall)</w:t>
            </w:r>
          </w:p>
        </w:tc>
      </w:tr>
      <w:tr w:rsidR="00C20E37" w:rsidRPr="002C6B00" w14:paraId="356BD18F" w14:textId="77777777" w:rsidTr="004C2E44">
        <w:tc>
          <w:tcPr>
            <w:tcW w:w="1412" w:type="pct"/>
            <w:hideMark/>
          </w:tcPr>
          <w:p w14:paraId="18CF86BC"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Collaboration and Support</w:t>
            </w:r>
          </w:p>
        </w:tc>
        <w:tc>
          <w:tcPr>
            <w:tcW w:w="3588" w:type="pct"/>
            <w:hideMark/>
          </w:tcPr>
          <w:p w14:paraId="6C7090B1" w14:textId="77777777" w:rsidR="00C20E37" w:rsidRPr="002C6B00" w:rsidRDefault="00C20E37" w:rsidP="002C6B00">
            <w:pPr>
              <w:rPr>
                <w:rFonts w:ascii="Tahoma" w:hAnsi="Tahoma" w:cs="Tahoma"/>
                <w:sz w:val="20"/>
                <w:szCs w:val="20"/>
              </w:rPr>
            </w:pPr>
            <w:r w:rsidRPr="002C6B00">
              <w:rPr>
                <w:rFonts w:ascii="Tahoma" w:hAnsi="Tahoma" w:cs="Tahoma"/>
                <w:sz w:val="20"/>
                <w:szCs w:val="20"/>
              </w:rPr>
              <w:t>Cross-functional collaboration, IT Security Teams, Troubleshooting Network Issues, Junior Engineer Mentorship</w:t>
            </w:r>
          </w:p>
        </w:tc>
      </w:tr>
      <w:tr w:rsidR="00C20E37" w:rsidRPr="002C6B00" w14:paraId="0DC9F0A2" w14:textId="77777777" w:rsidTr="004C2E44">
        <w:tc>
          <w:tcPr>
            <w:tcW w:w="1412" w:type="pct"/>
            <w:hideMark/>
          </w:tcPr>
          <w:p w14:paraId="04532D26"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API and Third-party Integration</w:t>
            </w:r>
          </w:p>
        </w:tc>
        <w:tc>
          <w:tcPr>
            <w:tcW w:w="3588" w:type="pct"/>
            <w:hideMark/>
          </w:tcPr>
          <w:p w14:paraId="05F7C840" w14:textId="77777777" w:rsidR="00C20E37" w:rsidRPr="002C6B00" w:rsidRDefault="00C20E37" w:rsidP="002C6B00">
            <w:pPr>
              <w:rPr>
                <w:rFonts w:ascii="Tahoma" w:hAnsi="Tahoma" w:cs="Tahoma"/>
                <w:sz w:val="20"/>
                <w:szCs w:val="20"/>
              </w:rPr>
            </w:pPr>
            <w:r w:rsidRPr="002C6B00">
              <w:rPr>
                <w:rFonts w:ascii="Tahoma" w:hAnsi="Tahoma" w:cs="Tahoma"/>
                <w:sz w:val="20"/>
                <w:szCs w:val="20"/>
              </w:rPr>
              <w:t>Secure API Connections, Integration with Third-Party Services (Payment Gateways, Shipping Providers)</w:t>
            </w:r>
          </w:p>
        </w:tc>
      </w:tr>
      <w:tr w:rsidR="00C20E37" w:rsidRPr="002C6B00" w14:paraId="4BB5838E" w14:textId="77777777" w:rsidTr="004C2E44">
        <w:tc>
          <w:tcPr>
            <w:tcW w:w="1412" w:type="pct"/>
            <w:hideMark/>
          </w:tcPr>
          <w:p w14:paraId="17211EDE"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Network Device Management</w:t>
            </w:r>
          </w:p>
        </w:tc>
        <w:tc>
          <w:tcPr>
            <w:tcW w:w="3588" w:type="pct"/>
            <w:hideMark/>
          </w:tcPr>
          <w:p w14:paraId="6CA9DDF9" w14:textId="77777777" w:rsidR="00C20E37" w:rsidRPr="002C6B00" w:rsidRDefault="00C20E37" w:rsidP="002C6B00">
            <w:pPr>
              <w:rPr>
                <w:rFonts w:ascii="Tahoma" w:hAnsi="Tahoma" w:cs="Tahoma"/>
                <w:sz w:val="20"/>
                <w:szCs w:val="20"/>
              </w:rPr>
            </w:pPr>
            <w:r w:rsidRPr="002C6B00">
              <w:rPr>
                <w:rFonts w:ascii="Tahoma" w:hAnsi="Tahoma" w:cs="Tahoma"/>
                <w:sz w:val="20"/>
                <w:szCs w:val="20"/>
              </w:rPr>
              <w:t>Cisco (ISR, Catalyst, ASA, Nexus), Juniper, Palo Alto, Fortinet, F5, Aruba Wi-Fi, Cisco Meraki</w:t>
            </w:r>
          </w:p>
        </w:tc>
      </w:tr>
      <w:tr w:rsidR="00C20E37" w:rsidRPr="002C6B00" w14:paraId="761FD815" w14:textId="77777777" w:rsidTr="004C2E44">
        <w:tc>
          <w:tcPr>
            <w:tcW w:w="1412" w:type="pct"/>
            <w:hideMark/>
          </w:tcPr>
          <w:p w14:paraId="0D84C039" w14:textId="77777777" w:rsidR="00C20E37" w:rsidRPr="002C6B00" w:rsidRDefault="00C20E37" w:rsidP="002C6B00">
            <w:pPr>
              <w:rPr>
                <w:rFonts w:ascii="Tahoma" w:hAnsi="Tahoma" w:cs="Tahoma"/>
                <w:b/>
                <w:bCs/>
                <w:sz w:val="20"/>
                <w:szCs w:val="20"/>
              </w:rPr>
            </w:pPr>
            <w:r w:rsidRPr="002C6B00">
              <w:rPr>
                <w:rFonts w:ascii="Tahoma" w:hAnsi="Tahoma" w:cs="Tahoma"/>
                <w:b/>
                <w:bCs/>
                <w:sz w:val="20"/>
                <w:szCs w:val="20"/>
              </w:rPr>
              <w:t>Performance Optimization</w:t>
            </w:r>
          </w:p>
        </w:tc>
        <w:tc>
          <w:tcPr>
            <w:tcW w:w="3588" w:type="pct"/>
            <w:hideMark/>
          </w:tcPr>
          <w:p w14:paraId="38CEF1D2" w14:textId="77777777" w:rsidR="00C20E37" w:rsidRPr="002C6B00" w:rsidRDefault="00C20E37" w:rsidP="002C6B00">
            <w:pPr>
              <w:rPr>
                <w:rFonts w:ascii="Tahoma" w:hAnsi="Tahoma" w:cs="Tahoma"/>
                <w:sz w:val="20"/>
                <w:szCs w:val="20"/>
              </w:rPr>
            </w:pPr>
            <w:r w:rsidRPr="002C6B00">
              <w:rPr>
                <w:rFonts w:ascii="Tahoma" w:hAnsi="Tahoma" w:cs="Tahoma"/>
                <w:sz w:val="20"/>
                <w:szCs w:val="20"/>
              </w:rPr>
              <w:t>Load Balancers (F5 Big-IP), VPN Optimization, Site-to-Site Connectivity, Traffic Flow Management</w:t>
            </w:r>
          </w:p>
        </w:tc>
      </w:tr>
    </w:tbl>
    <w:p w14:paraId="3EB192D1" w14:textId="77777777" w:rsidR="00C20E37" w:rsidRPr="002C6B00" w:rsidRDefault="00C20E37" w:rsidP="002C6B00">
      <w:pPr>
        <w:spacing w:after="0" w:line="240" w:lineRule="auto"/>
        <w:rPr>
          <w:rFonts w:ascii="Tahoma" w:hAnsi="Tahoma" w:cs="Tahoma"/>
          <w:b/>
          <w:bCs/>
          <w:sz w:val="20"/>
          <w:szCs w:val="20"/>
        </w:rPr>
      </w:pPr>
    </w:p>
    <w:p w14:paraId="3D6FCB55" w14:textId="77777777" w:rsidR="00C20E37" w:rsidRPr="002C6B00" w:rsidRDefault="00C20E37" w:rsidP="002C6B00">
      <w:pPr>
        <w:spacing w:after="0" w:line="240" w:lineRule="auto"/>
        <w:rPr>
          <w:rFonts w:ascii="Tahoma" w:hAnsi="Tahoma" w:cs="Tahoma"/>
          <w:b/>
          <w:bCs/>
          <w:sz w:val="20"/>
          <w:szCs w:val="20"/>
        </w:rPr>
      </w:pPr>
      <w:r w:rsidRPr="002C6B00">
        <w:rPr>
          <w:rFonts w:ascii="Tahoma" w:hAnsi="Tahoma" w:cs="Tahoma"/>
          <w:b/>
          <w:bCs/>
          <w:sz w:val="20"/>
          <w:szCs w:val="20"/>
        </w:rPr>
        <w:t>Professional experience:</w:t>
      </w:r>
    </w:p>
    <w:p w14:paraId="13E5281F" w14:textId="77777777" w:rsidR="00F12833" w:rsidRPr="002C6B00" w:rsidRDefault="00F12833" w:rsidP="002C6B00">
      <w:pPr>
        <w:spacing w:after="0" w:line="240" w:lineRule="auto"/>
        <w:rPr>
          <w:rFonts w:ascii="Tahoma" w:hAnsi="Tahoma" w:cs="Tahoma"/>
          <w:b/>
          <w:bCs/>
          <w:sz w:val="20"/>
          <w:szCs w:val="20"/>
        </w:rPr>
      </w:pPr>
    </w:p>
    <w:p w14:paraId="4DF327AE" w14:textId="2672B682" w:rsidR="00834239" w:rsidRPr="004D32AA" w:rsidRDefault="00D73441" w:rsidP="00834239">
      <w:pPr>
        <w:spacing w:after="0" w:line="240" w:lineRule="auto"/>
        <w:rPr>
          <w:rFonts w:ascii="Tahoma" w:hAnsi="Tahoma" w:cs="Tahoma"/>
          <w:sz w:val="20"/>
          <w:szCs w:val="20"/>
        </w:rPr>
      </w:pPr>
      <w:proofErr w:type="spellStart"/>
      <w:r w:rsidRPr="002C6B00">
        <w:rPr>
          <w:rFonts w:ascii="Tahoma" w:hAnsi="Tahoma" w:cs="Tahoma"/>
          <w:b/>
          <w:bCs/>
          <w:sz w:val="20"/>
          <w:szCs w:val="20"/>
        </w:rPr>
        <w:t>MedSynergies</w:t>
      </w:r>
      <w:proofErr w:type="spellEnd"/>
      <w:r w:rsidRPr="002C6B00">
        <w:rPr>
          <w:rFonts w:ascii="Tahoma" w:hAnsi="Tahoma" w:cs="Tahoma"/>
          <w:b/>
          <w:bCs/>
          <w:sz w:val="20"/>
          <w:szCs w:val="20"/>
        </w:rPr>
        <w:t>, Irving, TX</w:t>
      </w:r>
      <w:r w:rsidR="00834239">
        <w:rPr>
          <w:rFonts w:ascii="Tahoma" w:hAnsi="Tahoma" w:cs="Tahoma"/>
          <w:b/>
          <w:bCs/>
          <w:sz w:val="20"/>
          <w:szCs w:val="20"/>
        </w:rPr>
        <w:t xml:space="preserve">                                                                                             </w:t>
      </w:r>
      <w:r w:rsidR="00834239">
        <w:rPr>
          <w:rFonts w:ascii="Tahoma" w:hAnsi="Tahoma" w:cs="Tahoma"/>
          <w:b/>
          <w:sz w:val="20"/>
          <w:szCs w:val="20"/>
        </w:rPr>
        <w:t>Jan</w:t>
      </w:r>
      <w:r w:rsidR="00834239" w:rsidRPr="00017E47">
        <w:rPr>
          <w:rFonts w:ascii="Tahoma" w:hAnsi="Tahoma" w:cs="Tahoma"/>
          <w:b/>
          <w:sz w:val="20"/>
          <w:szCs w:val="20"/>
        </w:rPr>
        <w:t xml:space="preserve"> 20</w:t>
      </w:r>
      <w:r w:rsidR="00834239">
        <w:rPr>
          <w:rFonts w:ascii="Tahoma" w:hAnsi="Tahoma" w:cs="Tahoma"/>
          <w:b/>
          <w:sz w:val="20"/>
          <w:szCs w:val="20"/>
        </w:rPr>
        <w:t>24</w:t>
      </w:r>
      <w:r w:rsidR="00834239" w:rsidRPr="00017E47">
        <w:rPr>
          <w:rFonts w:ascii="Tahoma" w:hAnsi="Tahoma" w:cs="Tahoma"/>
          <w:b/>
          <w:sz w:val="20"/>
          <w:szCs w:val="20"/>
        </w:rPr>
        <w:t xml:space="preserve"> – </w:t>
      </w:r>
      <w:r w:rsidR="00834239">
        <w:rPr>
          <w:rFonts w:ascii="Tahoma" w:hAnsi="Tahoma" w:cs="Tahoma"/>
          <w:b/>
          <w:sz w:val="20"/>
          <w:szCs w:val="20"/>
        </w:rPr>
        <w:t>Till Date</w:t>
      </w:r>
    </w:p>
    <w:p w14:paraId="56768E46" w14:textId="77777777" w:rsidR="004C60CE" w:rsidRPr="002C6B00" w:rsidRDefault="004C60CE" w:rsidP="002C6B00">
      <w:pPr>
        <w:spacing w:after="0" w:line="240" w:lineRule="auto"/>
        <w:rPr>
          <w:rFonts w:ascii="Tahoma" w:hAnsi="Tahoma" w:cs="Tahoma"/>
          <w:b/>
          <w:bCs/>
          <w:sz w:val="20"/>
          <w:szCs w:val="20"/>
        </w:rPr>
      </w:pPr>
      <w:r w:rsidRPr="002C6B00">
        <w:rPr>
          <w:rFonts w:ascii="Tahoma" w:hAnsi="Tahoma" w:cs="Tahoma"/>
          <w:b/>
          <w:bCs/>
          <w:sz w:val="20"/>
          <w:szCs w:val="20"/>
        </w:rPr>
        <w:t>Sr. Network engineer</w:t>
      </w:r>
    </w:p>
    <w:p w14:paraId="47E844E6" w14:textId="77777777" w:rsidR="004C60CE" w:rsidRPr="002C6B00" w:rsidRDefault="004C60CE" w:rsidP="002C6B00">
      <w:pPr>
        <w:spacing w:after="0" w:line="240" w:lineRule="auto"/>
        <w:rPr>
          <w:rFonts w:ascii="Tahoma" w:hAnsi="Tahoma" w:cs="Tahoma"/>
          <w:b/>
          <w:bCs/>
          <w:sz w:val="20"/>
          <w:szCs w:val="20"/>
        </w:rPr>
      </w:pPr>
    </w:p>
    <w:p w14:paraId="2D14A32B" w14:textId="5F87247F" w:rsidR="004C60CE" w:rsidRPr="002C6B00" w:rsidRDefault="004C60CE" w:rsidP="002C6B00">
      <w:pPr>
        <w:spacing w:after="0" w:line="240" w:lineRule="auto"/>
        <w:rPr>
          <w:rFonts w:ascii="Tahoma" w:hAnsi="Tahoma" w:cs="Tahoma"/>
          <w:b/>
          <w:bCs/>
          <w:sz w:val="20"/>
          <w:szCs w:val="20"/>
        </w:rPr>
      </w:pPr>
      <w:r w:rsidRPr="002C6B00">
        <w:rPr>
          <w:rFonts w:ascii="Tahoma" w:hAnsi="Tahoma" w:cs="Tahoma"/>
          <w:b/>
          <w:bCs/>
          <w:sz w:val="20"/>
          <w:szCs w:val="20"/>
        </w:rPr>
        <w:t>Responsibilities:</w:t>
      </w:r>
    </w:p>
    <w:p w14:paraId="0BC46252"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Designed, implemented, and managed robust network infrastructures to support critical healthcare applications and secure patient data systems.</w:t>
      </w:r>
    </w:p>
    <w:p w14:paraId="07FC9206"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Optimized LAN and WAN environments, ensuring seamless communication across geographically dispersed healthcare facilities.</w:t>
      </w:r>
    </w:p>
    <w:p w14:paraId="7F7AA66D"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Configured and maintained advanced network devices, such as routers, switches, and firewalls, to ensure high availability and security.</w:t>
      </w:r>
    </w:p>
    <w:p w14:paraId="1F4F90EC"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Collaborated with cross-functional teams to ensure network infrastructure supported seamless integration of healthcare applications and IoT medical devices.</w:t>
      </w:r>
    </w:p>
    <w:p w14:paraId="4A7761CF"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Implemented and enforced network security protocols, including VLANs, ACLs, and firewalls, to safeguard sensitive data and ensure HIPAA compliance.</w:t>
      </w:r>
    </w:p>
    <w:p w14:paraId="60F02541"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Troubleshot and resolved network connectivity and performance issues, minimizing downtime for mission-critical healthcare services.</w:t>
      </w:r>
    </w:p>
    <w:p w14:paraId="77D20D65"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Led network monitoring efforts using tools like SolarWinds and PRTG to optimize performance and maintain uptime for healthcare systems.</w:t>
      </w:r>
    </w:p>
    <w:p w14:paraId="5058D347"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Coordinated with telecom providers to maintain reliable bandwidth, supporting communication and real-time data transfer for healthcare operations.</w:t>
      </w:r>
    </w:p>
    <w:p w14:paraId="7AAE20BC"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Configured secure VPN connections, enabling remote access for healthcare professionals to critical applications and patient records.</w:t>
      </w:r>
    </w:p>
    <w:p w14:paraId="052AB341"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Collaborated with IT security teams to deploy and monitor advanced threat detection systems, protecting healthcare networks from cyberattacks.</w:t>
      </w:r>
    </w:p>
    <w:p w14:paraId="522B67E7"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Conducted regular network audits to ensure compliance with healthcare regulations such as HIPAA, implementing remediation strategies as needed.</w:t>
      </w:r>
    </w:p>
    <w:p w14:paraId="663DF7F6"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Managed and optimized routing protocols, including BGP and OSPF, to enhance data flow efficiency between healthcare sites and remote facilities.</w:t>
      </w:r>
    </w:p>
    <w:p w14:paraId="725E798C"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Planned and executed network upgrades to support the growing demand for bandwidth and evolving healthcare technology.</w:t>
      </w:r>
    </w:p>
    <w:p w14:paraId="2D69E041"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Administered IP addressing schemes and DHCP systems, ensuring accurate allocation of IP addresses across healthcare networks.</w:t>
      </w:r>
    </w:p>
    <w:p w14:paraId="51CCE2C5"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lastRenderedPageBreak/>
        <w:t>Designed and implemented network segmentation strategies to isolate sensitive healthcare data, improving performance and security.</w:t>
      </w:r>
    </w:p>
    <w:p w14:paraId="3C249282"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Led incident response efforts during network outages, ensuring swift resolution with minimal impact on patient care and operations.</w:t>
      </w:r>
    </w:p>
    <w:p w14:paraId="62155121"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Supported disaster recovery and business continuity initiatives by designing resilient network infrastructures capable of rapid recovery.</w:t>
      </w:r>
    </w:p>
    <w:p w14:paraId="66D638E6"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Provided mentorship and training to junior engineers, fostering a culture of continuous improvement and operational excellence.</w:t>
      </w:r>
    </w:p>
    <w:p w14:paraId="4351CE8F"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Monitored and analyzed network traffic, utilizing traffic shaping techniques to prioritize bandwidth for critical healthcare applications.</w:t>
      </w:r>
    </w:p>
    <w:p w14:paraId="346E1938"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Maintained comprehensive network documentation, including diagrams and configurations, to ensure efficient knowledge sharing and continuity.</w:t>
      </w:r>
    </w:p>
    <w:p w14:paraId="7ECA47F1"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Deployed AWS Direct Connect to establish secure, high-speed connections between on-premises healthcare infrastructure and cloud environments.</w:t>
      </w:r>
    </w:p>
    <w:p w14:paraId="3136D725"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Configured VPNs to connect remote healthcare sites to cloud environments securely, supporting telehealth and remote monitoring initiatives.</w:t>
      </w:r>
    </w:p>
    <w:p w14:paraId="1FE8842E"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Monitored and analyzed network performance using CloudWatch, ensuring the health and reliability of cloud-based healthcare services.</w:t>
      </w:r>
    </w:p>
    <w:p w14:paraId="3623951B"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Integrated Security Hub to centralize security monitoring and automate compliance with healthcare regulations such as HIPAA.</w:t>
      </w:r>
    </w:p>
    <w:p w14:paraId="0E1BEFB9"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Deployed AWS Elastic Load Balancer (ELB) to distribute traffic across application servers, ensuring reliability during peak demand periods.</w:t>
      </w:r>
    </w:p>
    <w:p w14:paraId="60C8478C"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Designed and implemented Quality of Service (QoS) policies to prioritize critical healthcare traffic, ensuring smooth operation of medical systems.</w:t>
      </w:r>
    </w:p>
    <w:p w14:paraId="7E6DC0AA"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Worked closely with healthcare application developers to optimize network environments for low-latency and high-throughput requirements.</w:t>
      </w:r>
    </w:p>
    <w:p w14:paraId="53852ECC"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Conducted vulnerability assessments and implemented mitigation strategies to address network security risks proactively.</w:t>
      </w:r>
    </w:p>
    <w:p w14:paraId="37611776" w14:textId="77777777" w:rsidR="004C60CE" w:rsidRPr="002C6B00" w:rsidRDefault="004C60CE" w:rsidP="002C6B00">
      <w:pPr>
        <w:pStyle w:val="ListParagraph"/>
        <w:numPr>
          <w:ilvl w:val="0"/>
          <w:numId w:val="12"/>
        </w:numPr>
        <w:spacing w:after="0" w:line="240" w:lineRule="auto"/>
        <w:contextualSpacing w:val="0"/>
        <w:rPr>
          <w:rFonts w:ascii="Tahoma" w:hAnsi="Tahoma" w:cs="Tahoma"/>
          <w:sz w:val="20"/>
          <w:szCs w:val="20"/>
        </w:rPr>
      </w:pPr>
      <w:r w:rsidRPr="002C6B00">
        <w:rPr>
          <w:rFonts w:ascii="Tahoma" w:hAnsi="Tahoma" w:cs="Tahoma"/>
          <w:sz w:val="20"/>
          <w:szCs w:val="20"/>
        </w:rPr>
        <w:t>Coordinated with vendors and cloud service providers to implement upgrades, ensuring seamless healthcare operations across multiple regions.</w:t>
      </w:r>
    </w:p>
    <w:p w14:paraId="22CDCB0F" w14:textId="77777777" w:rsidR="004C60CE" w:rsidRPr="002C6B00" w:rsidRDefault="004C60CE" w:rsidP="002C6B00">
      <w:pPr>
        <w:spacing w:after="0" w:line="240" w:lineRule="auto"/>
        <w:rPr>
          <w:rFonts w:ascii="Tahoma" w:hAnsi="Tahoma" w:cs="Tahoma"/>
          <w:b/>
          <w:bCs/>
          <w:sz w:val="20"/>
          <w:szCs w:val="20"/>
        </w:rPr>
      </w:pPr>
    </w:p>
    <w:p w14:paraId="4BF3B2F9" w14:textId="77777777" w:rsidR="004C60CE" w:rsidRPr="002C6B00" w:rsidRDefault="004C60CE" w:rsidP="002C6B00">
      <w:pPr>
        <w:spacing w:after="0" w:line="240" w:lineRule="auto"/>
        <w:rPr>
          <w:rFonts w:ascii="Tahoma" w:hAnsi="Tahoma" w:cs="Tahoma"/>
          <w:sz w:val="20"/>
          <w:szCs w:val="20"/>
        </w:rPr>
      </w:pPr>
      <w:r w:rsidRPr="002C6B00">
        <w:rPr>
          <w:rFonts w:ascii="Tahoma" w:hAnsi="Tahoma" w:cs="Tahoma"/>
          <w:b/>
          <w:bCs/>
          <w:sz w:val="20"/>
          <w:szCs w:val="20"/>
        </w:rPr>
        <w:t>Environment:</w:t>
      </w:r>
      <w:r w:rsidRPr="002C6B00">
        <w:rPr>
          <w:rFonts w:ascii="Tahoma" w:hAnsi="Tahoma" w:cs="Tahoma"/>
          <w:sz w:val="20"/>
          <w:szCs w:val="20"/>
        </w:rPr>
        <w:t xml:space="preserve"> LAN/WAN, Cisco, Juniper, Fortinet, Palo Alto, SolarWinds, PRTG, VLANs, ACLs, VPN, BGP, OSPF, HIPAA Compliance, IP Addressing, Disaster Recovery, AWS (Direct Connect, VPN, CloudWatch, Security Hub, ELB), Quality of Service (QoS), Network Segmentation, Network Monitoring, Healthcare IT Systems.</w:t>
      </w:r>
    </w:p>
    <w:p w14:paraId="740DA0DB" w14:textId="77777777" w:rsidR="004C60CE" w:rsidRPr="002C6B00" w:rsidRDefault="004C60CE" w:rsidP="002C6B00">
      <w:pPr>
        <w:spacing w:after="0" w:line="240" w:lineRule="auto"/>
        <w:rPr>
          <w:rFonts w:ascii="Tahoma" w:hAnsi="Tahoma" w:cs="Tahoma"/>
          <w:b/>
          <w:bCs/>
          <w:sz w:val="20"/>
          <w:szCs w:val="20"/>
        </w:rPr>
      </w:pPr>
    </w:p>
    <w:p w14:paraId="0D1D7A1E" w14:textId="2E8BC9F1" w:rsidR="00A04E28" w:rsidRPr="002C6B00" w:rsidRDefault="00A04E28" w:rsidP="002C6B00">
      <w:pPr>
        <w:spacing w:after="0" w:line="240" w:lineRule="auto"/>
        <w:rPr>
          <w:rFonts w:ascii="Tahoma" w:hAnsi="Tahoma" w:cs="Tahoma"/>
          <w:b/>
          <w:bCs/>
          <w:sz w:val="20"/>
          <w:szCs w:val="20"/>
        </w:rPr>
      </w:pPr>
      <w:r w:rsidRPr="002C6B00">
        <w:rPr>
          <w:rFonts w:ascii="Tahoma" w:hAnsi="Tahoma" w:cs="Tahoma"/>
          <w:b/>
          <w:bCs/>
          <w:sz w:val="20"/>
          <w:szCs w:val="20"/>
        </w:rPr>
        <w:t>AMGEN, Thousand Oaks, CA</w:t>
      </w:r>
      <w:r w:rsidR="00834239">
        <w:rPr>
          <w:rFonts w:ascii="Tahoma" w:hAnsi="Tahoma" w:cs="Tahoma"/>
          <w:b/>
          <w:bCs/>
          <w:sz w:val="20"/>
          <w:szCs w:val="20"/>
        </w:rPr>
        <w:t xml:space="preserve">                                                                                     </w:t>
      </w:r>
      <w:r w:rsidR="00834239">
        <w:rPr>
          <w:rFonts w:ascii="Tahoma" w:hAnsi="Tahoma" w:cs="Tahoma"/>
          <w:b/>
          <w:sz w:val="20"/>
          <w:szCs w:val="20"/>
        </w:rPr>
        <w:t>Nov</w:t>
      </w:r>
      <w:r w:rsidR="00834239" w:rsidRPr="00017E47">
        <w:rPr>
          <w:rFonts w:ascii="Tahoma" w:hAnsi="Tahoma" w:cs="Tahoma"/>
          <w:b/>
          <w:sz w:val="20"/>
          <w:szCs w:val="20"/>
        </w:rPr>
        <w:t xml:space="preserve"> 20</w:t>
      </w:r>
      <w:r w:rsidR="00834239">
        <w:rPr>
          <w:rFonts w:ascii="Tahoma" w:hAnsi="Tahoma" w:cs="Tahoma"/>
          <w:b/>
          <w:sz w:val="20"/>
          <w:szCs w:val="20"/>
        </w:rPr>
        <w:t>22</w:t>
      </w:r>
      <w:r w:rsidR="00834239" w:rsidRPr="00017E47">
        <w:rPr>
          <w:rFonts w:ascii="Tahoma" w:hAnsi="Tahoma" w:cs="Tahoma"/>
          <w:b/>
          <w:sz w:val="20"/>
          <w:szCs w:val="20"/>
        </w:rPr>
        <w:t xml:space="preserve"> – </w:t>
      </w:r>
      <w:r w:rsidR="00834239">
        <w:rPr>
          <w:rFonts w:ascii="Tahoma" w:hAnsi="Tahoma" w:cs="Tahoma"/>
          <w:b/>
          <w:sz w:val="20"/>
          <w:szCs w:val="20"/>
        </w:rPr>
        <w:t>Dec</w:t>
      </w:r>
      <w:r w:rsidR="00834239" w:rsidRPr="00017E47">
        <w:rPr>
          <w:rFonts w:ascii="Tahoma" w:hAnsi="Tahoma" w:cs="Tahoma"/>
          <w:b/>
          <w:sz w:val="20"/>
          <w:szCs w:val="20"/>
        </w:rPr>
        <w:t xml:space="preserve"> 20</w:t>
      </w:r>
      <w:r w:rsidR="00834239">
        <w:rPr>
          <w:rFonts w:ascii="Tahoma" w:hAnsi="Tahoma" w:cs="Tahoma"/>
          <w:b/>
          <w:sz w:val="20"/>
          <w:szCs w:val="20"/>
        </w:rPr>
        <w:t>23</w:t>
      </w:r>
      <w:r w:rsidR="00834239" w:rsidRPr="004D32AA">
        <w:rPr>
          <w:rFonts w:ascii="Tahoma" w:hAnsi="Tahoma" w:cs="Tahoma"/>
          <w:b/>
          <w:bCs/>
          <w:sz w:val="20"/>
          <w:szCs w:val="20"/>
        </w:rPr>
        <w:t xml:space="preserve">  </w:t>
      </w:r>
    </w:p>
    <w:p w14:paraId="3EE284C0" w14:textId="77777777" w:rsidR="00A04E28" w:rsidRPr="002C6B00" w:rsidRDefault="00A04E28" w:rsidP="002C6B00">
      <w:pPr>
        <w:spacing w:after="0" w:line="240" w:lineRule="auto"/>
        <w:rPr>
          <w:rFonts w:ascii="Tahoma" w:hAnsi="Tahoma" w:cs="Tahoma"/>
          <w:b/>
          <w:bCs/>
          <w:sz w:val="20"/>
          <w:szCs w:val="20"/>
        </w:rPr>
      </w:pPr>
      <w:r w:rsidRPr="002C6B00">
        <w:rPr>
          <w:rFonts w:ascii="Tahoma" w:hAnsi="Tahoma" w:cs="Tahoma"/>
          <w:b/>
          <w:bCs/>
          <w:sz w:val="20"/>
          <w:szCs w:val="20"/>
        </w:rPr>
        <w:t>Sr. Network engineer</w:t>
      </w:r>
    </w:p>
    <w:p w14:paraId="130B87E7" w14:textId="77777777" w:rsidR="00A04E28" w:rsidRPr="002C6B00" w:rsidRDefault="00A04E28" w:rsidP="002C6B00">
      <w:pPr>
        <w:spacing w:after="0" w:line="240" w:lineRule="auto"/>
        <w:rPr>
          <w:rFonts w:ascii="Tahoma" w:hAnsi="Tahoma" w:cs="Tahoma"/>
          <w:b/>
          <w:bCs/>
          <w:sz w:val="20"/>
          <w:szCs w:val="20"/>
        </w:rPr>
      </w:pPr>
    </w:p>
    <w:p w14:paraId="3C696DB4" w14:textId="77777777" w:rsidR="00A04E28" w:rsidRPr="002C6B00" w:rsidRDefault="00A04E28" w:rsidP="002C6B00">
      <w:pPr>
        <w:spacing w:after="0" w:line="240" w:lineRule="auto"/>
        <w:rPr>
          <w:rFonts w:ascii="Tahoma" w:hAnsi="Tahoma" w:cs="Tahoma"/>
          <w:b/>
          <w:bCs/>
          <w:sz w:val="20"/>
          <w:szCs w:val="20"/>
        </w:rPr>
      </w:pPr>
      <w:r w:rsidRPr="002C6B00">
        <w:rPr>
          <w:rFonts w:ascii="Tahoma" w:hAnsi="Tahoma" w:cs="Tahoma"/>
          <w:b/>
          <w:bCs/>
          <w:sz w:val="20"/>
          <w:szCs w:val="20"/>
        </w:rPr>
        <w:t>Responsibilities:</w:t>
      </w:r>
    </w:p>
    <w:p w14:paraId="33A2627D"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Designed and implemented high-availability network architectures to ensure minimal downtime during peak traffic periods, leveraging load balancing and redundancy protocols.</w:t>
      </w:r>
    </w:p>
    <w:p w14:paraId="77A935EA"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Configured and maintained SD-WAN solutions to improve site-to-site connectivity and reduce latency for business-critical applications.</w:t>
      </w:r>
    </w:p>
    <w:p w14:paraId="3186506A"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Managed hybrid cloud network infrastructures, integrating and on-prem data centers to support scalable enterprise applications.</w:t>
      </w:r>
    </w:p>
    <w:p w14:paraId="08C7B679"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Deployed and configured F5 Big-IP load balancers to optimize traffic distribution, ensuring application reliability during high-demand periods.</w:t>
      </w:r>
    </w:p>
    <w:p w14:paraId="70AFE9C4"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Implemented network security measures such as firewalls, VPNs, and IPS to protect sensitive data and prevent unauthorized access.</w:t>
      </w:r>
    </w:p>
    <w:p w14:paraId="27A7EBAE"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Collaborated with cross-functional teams to troubleshoot and resolve network issues, ensuring continuity in business operations.</w:t>
      </w:r>
    </w:p>
    <w:p w14:paraId="70094634"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Configured VPCs and security groups to create isolated, secure network environments for critical workloads.</w:t>
      </w:r>
    </w:p>
    <w:p w14:paraId="2ED72A7C"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Automated network provisioning and configuration tasks using Terraform and Ansible to enhance operational efficiency.</w:t>
      </w:r>
    </w:p>
    <w:p w14:paraId="0F85989D"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Monitored network performance using tools like SolarWinds and Wireshark, identifying and resolving issues proactively.</w:t>
      </w:r>
    </w:p>
    <w:p w14:paraId="133C700B"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Designed and deployed enterprise Wi-Fi networks to ensure secure and reliable connectivity for employees and customers.</w:t>
      </w:r>
    </w:p>
    <w:p w14:paraId="10A30188"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Developed and implemented Quality of Service (QoS) policies to prioritize essential traffic during high-demand periods.</w:t>
      </w:r>
    </w:p>
    <w:p w14:paraId="587E8656"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Configured and managed MPLS and VPN solutions to ensure secure and efficient communication between sites.</w:t>
      </w:r>
    </w:p>
    <w:p w14:paraId="08F47979"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Ensured compliance with PCI DSS by implementing secure VPNs, firewalls, and encryption to protect customer payment data.</w:t>
      </w:r>
    </w:p>
    <w:p w14:paraId="25E4BD79"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lastRenderedPageBreak/>
        <w:t>Maintained and optimized routing protocols like OSPF, BGP, and EIGRP to ensure efficient data flow across networks.</w:t>
      </w:r>
    </w:p>
    <w:p w14:paraId="53458C5E"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Conducted security audits and vulnerability assessments, implementing strategies to mitigate potential risks.</w:t>
      </w:r>
    </w:p>
    <w:p w14:paraId="2E26E1F1"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Scaled AWS resources such as EC2, RDS, and S3 during traffic surges to ensure high availability and cost-efficiency.</w:t>
      </w:r>
    </w:p>
    <w:p w14:paraId="24B6B4B1"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Designed and implemented disaster recovery and backup plans to maintain business continuity during outages.</w:t>
      </w:r>
    </w:p>
    <w:p w14:paraId="103EB17C"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Migrated legacy network systems to SDN-based solutions to improve scalability and manageability.</w:t>
      </w:r>
    </w:p>
    <w:p w14:paraId="502BAAF4"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Performed advanced network analysis using PRTG and NetFlow to optimize traffic and bandwidth usage.</w:t>
      </w:r>
    </w:p>
    <w:p w14:paraId="364A225E"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Configured edge computing solutions to minimize latency and improve performance for time-sensitive applications.</w:t>
      </w:r>
    </w:p>
    <w:p w14:paraId="55152DD0"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Rolled out Zero Trust architectures to secure remote employee access and protect critical resources.</w:t>
      </w:r>
    </w:p>
    <w:p w14:paraId="288B7136"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Coordinated with ISPs, cloud providers, and vendors to resolve network issues and implement performance upgrades.</w:t>
      </w:r>
    </w:p>
    <w:p w14:paraId="0882E6A2"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Integrated AI/ML tools into network monitoring systems for predictive maintenance and enhanced uptime.</w:t>
      </w:r>
    </w:p>
    <w:p w14:paraId="20D6894E"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Configured AWS VPN Gateways to enable secure site-to-site and point-to-site connections between on-prem and environments.</w:t>
      </w:r>
    </w:p>
    <w:p w14:paraId="615E2E81" w14:textId="77777777" w:rsidR="00A04E28" w:rsidRPr="002C6B00" w:rsidRDefault="00A04E28" w:rsidP="002C6B00">
      <w:pPr>
        <w:pStyle w:val="ListParagraph"/>
        <w:numPr>
          <w:ilvl w:val="0"/>
          <w:numId w:val="11"/>
        </w:numPr>
        <w:spacing w:after="0" w:line="240" w:lineRule="auto"/>
        <w:contextualSpacing w:val="0"/>
        <w:rPr>
          <w:rFonts w:ascii="Tahoma" w:hAnsi="Tahoma" w:cs="Tahoma"/>
          <w:sz w:val="20"/>
          <w:szCs w:val="20"/>
        </w:rPr>
      </w:pPr>
      <w:r w:rsidRPr="002C6B00">
        <w:rPr>
          <w:rFonts w:ascii="Tahoma" w:hAnsi="Tahoma" w:cs="Tahoma"/>
          <w:sz w:val="20"/>
          <w:szCs w:val="20"/>
        </w:rPr>
        <w:t>Deployed CloudWatch and CloudTrail for real-time monitoring and auditing of network and application performance.</w:t>
      </w:r>
    </w:p>
    <w:p w14:paraId="752AFB67" w14:textId="77777777" w:rsidR="00A04E28" w:rsidRPr="002C6B00" w:rsidRDefault="00A04E28" w:rsidP="002C6B00">
      <w:pPr>
        <w:spacing w:after="0" w:line="240" w:lineRule="auto"/>
        <w:rPr>
          <w:rFonts w:ascii="Tahoma" w:hAnsi="Tahoma" w:cs="Tahoma"/>
          <w:sz w:val="20"/>
          <w:szCs w:val="20"/>
        </w:rPr>
      </w:pPr>
    </w:p>
    <w:p w14:paraId="0CFB97E1" w14:textId="77777777" w:rsidR="00A04E28" w:rsidRPr="002C6B00" w:rsidRDefault="00A04E28" w:rsidP="002C6B00">
      <w:pPr>
        <w:spacing w:after="0" w:line="240" w:lineRule="auto"/>
        <w:rPr>
          <w:rFonts w:ascii="Tahoma" w:hAnsi="Tahoma" w:cs="Tahoma"/>
          <w:sz w:val="20"/>
          <w:szCs w:val="20"/>
        </w:rPr>
      </w:pPr>
      <w:r w:rsidRPr="002C6B00">
        <w:rPr>
          <w:rFonts w:ascii="Tahoma" w:hAnsi="Tahoma" w:cs="Tahoma"/>
          <w:b/>
          <w:bCs/>
          <w:sz w:val="20"/>
          <w:szCs w:val="20"/>
        </w:rPr>
        <w:t>Environment:</w:t>
      </w:r>
      <w:r w:rsidRPr="002C6B00">
        <w:rPr>
          <w:rFonts w:ascii="Tahoma" w:hAnsi="Tahoma" w:cs="Tahoma"/>
          <w:sz w:val="20"/>
          <w:szCs w:val="20"/>
        </w:rPr>
        <w:t xml:space="preserve"> AWS (VPC, EC2, RDS, S3, CloudWatch, CloudTrail), F5 Big-IP, Cisco (ISR, Catalyst), Palo Alto Firewalls, SD-WAN (VMware </w:t>
      </w:r>
      <w:proofErr w:type="spellStart"/>
      <w:r w:rsidRPr="002C6B00">
        <w:rPr>
          <w:rFonts w:ascii="Tahoma" w:hAnsi="Tahoma" w:cs="Tahoma"/>
          <w:sz w:val="20"/>
          <w:szCs w:val="20"/>
        </w:rPr>
        <w:t>Velocloud</w:t>
      </w:r>
      <w:proofErr w:type="spellEnd"/>
      <w:r w:rsidRPr="002C6B00">
        <w:rPr>
          <w:rFonts w:ascii="Tahoma" w:hAnsi="Tahoma" w:cs="Tahoma"/>
          <w:sz w:val="20"/>
          <w:szCs w:val="20"/>
        </w:rPr>
        <w:t>, Cisco Meraki), BGP, OSPF, EIGRP, MPLS, VPN, Terraform, Ansible, SolarWinds, Wireshark, PCI DSS compliance.</w:t>
      </w:r>
    </w:p>
    <w:p w14:paraId="3C791B6A" w14:textId="77777777" w:rsidR="00A04E28" w:rsidRPr="002C6B00" w:rsidRDefault="00A04E28" w:rsidP="002C6B00">
      <w:pPr>
        <w:spacing w:after="0" w:line="240" w:lineRule="auto"/>
        <w:rPr>
          <w:rFonts w:ascii="Tahoma" w:hAnsi="Tahoma" w:cs="Tahoma"/>
          <w:b/>
          <w:bCs/>
          <w:sz w:val="20"/>
          <w:szCs w:val="20"/>
        </w:rPr>
      </w:pPr>
    </w:p>
    <w:p w14:paraId="5B4D05A5" w14:textId="4FB900BC" w:rsidR="00C20E37" w:rsidRPr="002C6B00" w:rsidRDefault="00764E5B" w:rsidP="002C6B00">
      <w:pPr>
        <w:spacing w:after="0" w:line="240" w:lineRule="auto"/>
        <w:rPr>
          <w:rFonts w:ascii="Tahoma" w:hAnsi="Tahoma" w:cs="Tahoma"/>
          <w:b/>
          <w:bCs/>
          <w:sz w:val="20"/>
          <w:szCs w:val="20"/>
        </w:rPr>
      </w:pPr>
      <w:r w:rsidRPr="002C6B00">
        <w:rPr>
          <w:rFonts w:ascii="Tahoma" w:hAnsi="Tahoma" w:cs="Tahoma"/>
          <w:b/>
          <w:bCs/>
          <w:sz w:val="20"/>
          <w:szCs w:val="20"/>
        </w:rPr>
        <w:t>TD Bank, Cherry Hill, NJ</w:t>
      </w:r>
      <w:r w:rsidR="002C6B00">
        <w:rPr>
          <w:rFonts w:ascii="Tahoma" w:hAnsi="Tahoma" w:cs="Tahoma"/>
          <w:b/>
          <w:bCs/>
          <w:sz w:val="20"/>
          <w:szCs w:val="20"/>
        </w:rPr>
        <w:t xml:space="preserve">                                                                                                </w:t>
      </w:r>
      <w:r w:rsidR="002C6B00" w:rsidRPr="00017E47">
        <w:rPr>
          <w:rFonts w:ascii="Tahoma" w:hAnsi="Tahoma" w:cs="Tahoma"/>
          <w:b/>
          <w:sz w:val="20"/>
          <w:szCs w:val="20"/>
        </w:rPr>
        <w:t>Mar 201</w:t>
      </w:r>
      <w:r w:rsidR="002C6B00">
        <w:rPr>
          <w:rFonts w:ascii="Tahoma" w:hAnsi="Tahoma" w:cs="Tahoma"/>
          <w:b/>
          <w:sz w:val="20"/>
          <w:szCs w:val="20"/>
        </w:rPr>
        <w:t>9</w:t>
      </w:r>
      <w:r w:rsidR="002C6B00" w:rsidRPr="00017E47">
        <w:rPr>
          <w:rFonts w:ascii="Tahoma" w:hAnsi="Tahoma" w:cs="Tahoma"/>
          <w:b/>
          <w:sz w:val="20"/>
          <w:szCs w:val="20"/>
        </w:rPr>
        <w:t xml:space="preserve"> – </w:t>
      </w:r>
      <w:r w:rsidR="00834239">
        <w:rPr>
          <w:rFonts w:ascii="Tahoma" w:hAnsi="Tahoma" w:cs="Tahoma"/>
          <w:b/>
          <w:sz w:val="20"/>
          <w:szCs w:val="20"/>
        </w:rPr>
        <w:t>Oct</w:t>
      </w:r>
      <w:r w:rsidR="002C6B00" w:rsidRPr="00017E47">
        <w:rPr>
          <w:rFonts w:ascii="Tahoma" w:hAnsi="Tahoma" w:cs="Tahoma"/>
          <w:b/>
          <w:sz w:val="20"/>
          <w:szCs w:val="20"/>
        </w:rPr>
        <w:t xml:space="preserve"> 20</w:t>
      </w:r>
      <w:r w:rsidR="002C6B00">
        <w:rPr>
          <w:rFonts w:ascii="Tahoma" w:hAnsi="Tahoma" w:cs="Tahoma"/>
          <w:b/>
          <w:sz w:val="20"/>
          <w:szCs w:val="20"/>
        </w:rPr>
        <w:t>2</w:t>
      </w:r>
      <w:r w:rsidR="00834239">
        <w:rPr>
          <w:rFonts w:ascii="Tahoma" w:hAnsi="Tahoma" w:cs="Tahoma"/>
          <w:b/>
          <w:sz w:val="20"/>
          <w:szCs w:val="20"/>
        </w:rPr>
        <w:t>2</w:t>
      </w:r>
    </w:p>
    <w:p w14:paraId="34DE6DFF" w14:textId="12EAD187" w:rsidR="00C20E37" w:rsidRPr="002C6B00" w:rsidRDefault="00C20E37" w:rsidP="002C6B00">
      <w:pPr>
        <w:spacing w:after="0" w:line="240" w:lineRule="auto"/>
        <w:rPr>
          <w:rFonts w:ascii="Tahoma" w:hAnsi="Tahoma" w:cs="Tahoma"/>
          <w:b/>
          <w:bCs/>
          <w:sz w:val="20"/>
          <w:szCs w:val="20"/>
        </w:rPr>
      </w:pPr>
      <w:r w:rsidRPr="002C6B00">
        <w:rPr>
          <w:rFonts w:ascii="Tahoma" w:hAnsi="Tahoma" w:cs="Tahoma"/>
          <w:b/>
          <w:bCs/>
          <w:sz w:val="20"/>
          <w:szCs w:val="20"/>
        </w:rPr>
        <w:t xml:space="preserve">Sr </w:t>
      </w:r>
      <w:r w:rsidR="00D73441" w:rsidRPr="002C6B00">
        <w:rPr>
          <w:rFonts w:ascii="Tahoma" w:hAnsi="Tahoma" w:cs="Tahoma"/>
          <w:b/>
          <w:bCs/>
          <w:sz w:val="20"/>
          <w:szCs w:val="20"/>
        </w:rPr>
        <w:t>N</w:t>
      </w:r>
      <w:r w:rsidRPr="002C6B00">
        <w:rPr>
          <w:rFonts w:ascii="Tahoma" w:hAnsi="Tahoma" w:cs="Tahoma"/>
          <w:b/>
          <w:bCs/>
          <w:sz w:val="20"/>
          <w:szCs w:val="20"/>
        </w:rPr>
        <w:t xml:space="preserve">etwork </w:t>
      </w:r>
      <w:r w:rsidR="00D73441" w:rsidRPr="002C6B00">
        <w:rPr>
          <w:rFonts w:ascii="Tahoma" w:hAnsi="Tahoma" w:cs="Tahoma"/>
          <w:b/>
          <w:bCs/>
          <w:sz w:val="20"/>
          <w:szCs w:val="20"/>
        </w:rPr>
        <w:t>E</w:t>
      </w:r>
      <w:r w:rsidRPr="002C6B00">
        <w:rPr>
          <w:rFonts w:ascii="Tahoma" w:hAnsi="Tahoma" w:cs="Tahoma"/>
          <w:b/>
          <w:bCs/>
          <w:sz w:val="20"/>
          <w:szCs w:val="20"/>
        </w:rPr>
        <w:t>ngineer</w:t>
      </w:r>
    </w:p>
    <w:p w14:paraId="1DE63676" w14:textId="77777777" w:rsidR="00C20E37" w:rsidRPr="002C6B00" w:rsidRDefault="00C20E37" w:rsidP="002C6B00">
      <w:pPr>
        <w:spacing w:after="0" w:line="240" w:lineRule="auto"/>
        <w:rPr>
          <w:rFonts w:ascii="Tahoma" w:hAnsi="Tahoma" w:cs="Tahoma"/>
          <w:b/>
          <w:bCs/>
          <w:sz w:val="20"/>
          <w:szCs w:val="20"/>
        </w:rPr>
      </w:pPr>
    </w:p>
    <w:p w14:paraId="30B8885E" w14:textId="7E3CD2CE" w:rsidR="00C20E37" w:rsidRPr="002C6B00" w:rsidRDefault="00C20E37" w:rsidP="002C6B00">
      <w:pPr>
        <w:spacing w:after="0" w:line="240" w:lineRule="auto"/>
        <w:rPr>
          <w:rFonts w:ascii="Tahoma" w:hAnsi="Tahoma" w:cs="Tahoma"/>
          <w:b/>
          <w:bCs/>
          <w:sz w:val="20"/>
          <w:szCs w:val="20"/>
        </w:rPr>
      </w:pPr>
      <w:r w:rsidRPr="002C6B00">
        <w:rPr>
          <w:rFonts w:ascii="Tahoma" w:hAnsi="Tahoma" w:cs="Tahoma"/>
          <w:b/>
          <w:bCs/>
          <w:sz w:val="20"/>
          <w:szCs w:val="20"/>
        </w:rPr>
        <w:t>Responsibilities:</w:t>
      </w:r>
    </w:p>
    <w:p w14:paraId="405ACB2F"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Designed and implemented secure, high-performance network infrastructures to support critical financial services, ensuring compliance with PCI DSS and SOX.</w:t>
      </w:r>
    </w:p>
    <w:p w14:paraId="76319FF0"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Configured and managed firewalls (Palo Alto, Cisco ASA) to protect sensitive financial data and secure transaction networks from unauthorized access.</w:t>
      </w:r>
    </w:p>
    <w:p w14:paraId="68D1C088"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Optimized routing protocols (OSPF, BGP, EIGRP) to ensure low-latency, high-reliability connectivity for financial systems across global offices.</w:t>
      </w:r>
    </w:p>
    <w:p w14:paraId="51D41578"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Deployed and maintained VPN solutions for secure remote access, ensuring encrypted communication channels for financial staff.</w:t>
      </w:r>
    </w:p>
    <w:p w14:paraId="5048844B"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Configured high-availability network solutions using HSRP and VRRP to ensure zero downtime for critical financial transactions and operations.</w:t>
      </w:r>
    </w:p>
    <w:p w14:paraId="09081A13"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Designed and implemented network segmentation strategies to isolate sensitive financial data from other traffic, enhancing security and performance.</w:t>
      </w:r>
    </w:p>
    <w:p w14:paraId="16DD02CD"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Proactively monitored network performance using tools like SolarWinds and Wireshark, addressing issues before they impact financial operations.</w:t>
      </w:r>
    </w:p>
    <w:p w14:paraId="37C13948"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Resolved complex network connectivity issues, ensuring minimal downtime and uninterrupted services for financial applications.</w:t>
      </w:r>
    </w:p>
    <w:p w14:paraId="0ABF4B96"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Collaborated with IT security teams to deploy IDS/IPS systems, protecting financial networks against threats like DDoS attacks and unauthorized intrusions.</w:t>
      </w:r>
    </w:p>
    <w:p w14:paraId="67C37775"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Managed load balancing solutions (F5 Big-IP, Citrix) to optimize traffic distribution, ensuring high availability of financial applications.</w:t>
      </w:r>
    </w:p>
    <w:p w14:paraId="50CAA5A9"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Developed and tested disaster recovery plans for financial networks, ensuring data integrity and business continuity during outages.</w:t>
      </w:r>
    </w:p>
    <w:p w14:paraId="09421C4A"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Worked with third-party vendors to securely integrate financial systems, ensuring reliable data exchange and transaction processing.</w:t>
      </w:r>
    </w:p>
    <w:p w14:paraId="4843F8D5"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Optimized network infrastructure for payment processing systems, ensuring secure, high-speed transactions for financial institutions.</w:t>
      </w:r>
    </w:p>
    <w:p w14:paraId="72ADD4D3"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Conducted regular security audits to identify vulnerabilities, applying fixes to maintain compliance with financial regulatory standards.</w:t>
      </w:r>
    </w:p>
    <w:p w14:paraId="11CA8D81"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Prepared and maintained network documentation, including diagrams, configurations, and troubleshooting guides for seamless knowledge sharing.</w:t>
      </w:r>
    </w:p>
    <w:p w14:paraId="22A3423E" w14:textId="379AD0A6"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 xml:space="preserve">Designed secure Azure </w:t>
      </w:r>
      <w:proofErr w:type="spellStart"/>
      <w:r w:rsidRPr="002C6B00">
        <w:rPr>
          <w:rFonts w:ascii="Tahoma" w:hAnsi="Tahoma" w:cs="Tahoma"/>
          <w:sz w:val="20"/>
          <w:szCs w:val="20"/>
        </w:rPr>
        <w:t>VNets</w:t>
      </w:r>
      <w:proofErr w:type="spellEnd"/>
      <w:r w:rsidRPr="002C6B00">
        <w:rPr>
          <w:rFonts w:ascii="Tahoma" w:hAnsi="Tahoma" w:cs="Tahoma"/>
          <w:sz w:val="20"/>
          <w:szCs w:val="20"/>
        </w:rPr>
        <w:t xml:space="preserve"> with VPN gateways and ExpressRoute, ensuring encrypted, high-speed connectivity between financial data centers.</w:t>
      </w:r>
    </w:p>
    <w:p w14:paraId="6C30F6B9" w14:textId="49434712"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Configured Firewall, NSGs, and Application Gateways to enforce strict security policies and protect financial data in hybrid cloud environments.</w:t>
      </w:r>
    </w:p>
    <w:p w14:paraId="2D760BDF" w14:textId="350A646B"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Deployed Traffic Manager to enable global load balancing for financial applications, ensuring optimal performance across regions.</w:t>
      </w:r>
    </w:p>
    <w:p w14:paraId="24B23CCF"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lastRenderedPageBreak/>
        <w:t>Implemented network automation using Ansible and Python, streamlining repetitive tasks and enhancing efficiency in managing large-scale networks.</w:t>
      </w:r>
    </w:p>
    <w:p w14:paraId="64D3A006"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Managed MPLS and SD-WAN solutions to improve connectivity and reduce latency for financial branch offices and data centers.</w:t>
      </w:r>
    </w:p>
    <w:p w14:paraId="25AEE351"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Designed QoS policies to prioritize financial application traffic, ensuring optimal performance during high-demand periods.</w:t>
      </w:r>
    </w:p>
    <w:p w14:paraId="41536BCC"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Collaborated with auditors to ensure compliance with network security standards, including NIST and HIPAA, for regulated financial operations.</w:t>
      </w:r>
    </w:p>
    <w:p w14:paraId="385B54FD"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Integrated DDoS protection solutions to safeguard financial applications against volumetric attacks and ensure business continuity.</w:t>
      </w:r>
    </w:p>
    <w:p w14:paraId="22D84C9F"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Deployed and maintained DNS and DHCP systems, ensuring reliable IP address management and name resolution for financial services.</w:t>
      </w:r>
    </w:p>
    <w:p w14:paraId="5F003A04"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Monitored traffic flows using NetFlow and Nagios, identifying and addressing anomalies to maintain network performance and security.</w:t>
      </w:r>
    </w:p>
    <w:p w14:paraId="26BE8585"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Configured redundant power and connectivity paths to minimize single points of failure in financial network infrastructures.</w:t>
      </w:r>
    </w:p>
    <w:p w14:paraId="7614FF87"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Implemented secure wireless networks for financial offices, ensuring encrypted connections and controlled access to sensitive systems.</w:t>
      </w:r>
    </w:p>
    <w:p w14:paraId="1E9BD16F"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Coordinated upgrades and migrations to modern network technologies, aligning with the organization's scalability and performance goals.</w:t>
      </w:r>
    </w:p>
    <w:p w14:paraId="5ABE5EAC" w14:textId="77777777" w:rsidR="005071CB" w:rsidRPr="002C6B00" w:rsidRDefault="005071CB" w:rsidP="002C6B00">
      <w:pPr>
        <w:pStyle w:val="ListParagraph"/>
        <w:numPr>
          <w:ilvl w:val="0"/>
          <w:numId w:val="13"/>
        </w:numPr>
        <w:spacing w:after="0" w:line="240" w:lineRule="auto"/>
        <w:contextualSpacing w:val="0"/>
        <w:rPr>
          <w:rFonts w:ascii="Tahoma" w:hAnsi="Tahoma" w:cs="Tahoma"/>
          <w:sz w:val="20"/>
          <w:szCs w:val="20"/>
        </w:rPr>
      </w:pPr>
      <w:r w:rsidRPr="002C6B00">
        <w:rPr>
          <w:rFonts w:ascii="Tahoma" w:hAnsi="Tahoma" w:cs="Tahoma"/>
          <w:sz w:val="20"/>
          <w:szCs w:val="20"/>
        </w:rPr>
        <w:t>Mentored junior engineers on advanced networking practices, fostering skill development and knowledge sharing within the team.</w:t>
      </w:r>
    </w:p>
    <w:p w14:paraId="3C3EDE62" w14:textId="77777777" w:rsidR="00F12833" w:rsidRPr="002C6B00" w:rsidRDefault="00F12833" w:rsidP="002C6B00">
      <w:pPr>
        <w:spacing w:after="0" w:line="240" w:lineRule="auto"/>
        <w:rPr>
          <w:rFonts w:ascii="Tahoma" w:hAnsi="Tahoma" w:cs="Tahoma"/>
          <w:sz w:val="20"/>
          <w:szCs w:val="20"/>
        </w:rPr>
      </w:pPr>
    </w:p>
    <w:p w14:paraId="5442D409" w14:textId="77777777" w:rsidR="005071CB" w:rsidRPr="002C6B00" w:rsidRDefault="005071CB" w:rsidP="002C6B00">
      <w:pPr>
        <w:spacing w:after="0" w:line="240" w:lineRule="auto"/>
        <w:rPr>
          <w:rFonts w:ascii="Tahoma" w:hAnsi="Tahoma" w:cs="Tahoma"/>
          <w:sz w:val="20"/>
          <w:szCs w:val="20"/>
        </w:rPr>
      </w:pPr>
      <w:r w:rsidRPr="002C6B00">
        <w:rPr>
          <w:rFonts w:ascii="Tahoma" w:hAnsi="Tahoma" w:cs="Tahoma"/>
          <w:b/>
          <w:bCs/>
          <w:sz w:val="20"/>
          <w:szCs w:val="20"/>
        </w:rPr>
        <w:t>Environment:</w:t>
      </w:r>
      <w:r w:rsidRPr="002C6B00">
        <w:rPr>
          <w:rFonts w:ascii="Tahoma" w:hAnsi="Tahoma" w:cs="Tahoma"/>
          <w:sz w:val="20"/>
          <w:szCs w:val="20"/>
        </w:rPr>
        <w:t xml:space="preserve"> Cisco Routers &amp; Switches, Palo Alto Firewalls, Fortinet, F5 Big-IP Load Balancers, Cisco ASA, Juniper SRX, OSPF, BGP, EIGRP, MPLS, HSRP, VRRP, IDS/IPS, SD-WAN, QoS, VLANs, Ansible, Python, SolarWinds, Wireshark, NetFlow, Nagios, Azure (Traffic Manager, </w:t>
      </w:r>
      <w:proofErr w:type="spellStart"/>
      <w:r w:rsidRPr="002C6B00">
        <w:rPr>
          <w:rFonts w:ascii="Tahoma" w:hAnsi="Tahoma" w:cs="Tahoma"/>
          <w:sz w:val="20"/>
          <w:szCs w:val="20"/>
        </w:rPr>
        <w:t>VNets</w:t>
      </w:r>
      <w:proofErr w:type="spellEnd"/>
      <w:r w:rsidRPr="002C6B00">
        <w:rPr>
          <w:rFonts w:ascii="Tahoma" w:hAnsi="Tahoma" w:cs="Tahoma"/>
          <w:sz w:val="20"/>
          <w:szCs w:val="20"/>
        </w:rPr>
        <w:t>, Firewall, ExpressRoute), PCI DSS, SOX, NIST, HIPAA, DDoS Protection, DHCP, DNS, Network Automation, Disaster Recovery, Business Continuity Planning.</w:t>
      </w:r>
    </w:p>
    <w:p w14:paraId="2A0EAA57" w14:textId="77777777" w:rsidR="00C20E37" w:rsidRPr="002C6B00" w:rsidRDefault="00C20E37" w:rsidP="002C6B00">
      <w:pPr>
        <w:spacing w:after="0" w:line="240" w:lineRule="auto"/>
        <w:rPr>
          <w:rFonts w:ascii="Tahoma" w:hAnsi="Tahoma" w:cs="Tahoma"/>
          <w:sz w:val="20"/>
          <w:szCs w:val="20"/>
        </w:rPr>
      </w:pPr>
    </w:p>
    <w:p w14:paraId="054AF957" w14:textId="1B67488D" w:rsidR="002C6B00" w:rsidRPr="004D32AA" w:rsidRDefault="002C6B00" w:rsidP="002C6B00">
      <w:pPr>
        <w:spacing w:after="0" w:line="240" w:lineRule="auto"/>
        <w:rPr>
          <w:rFonts w:ascii="Tahoma" w:hAnsi="Tahoma" w:cs="Tahoma"/>
          <w:b/>
          <w:bCs/>
          <w:sz w:val="20"/>
          <w:szCs w:val="20"/>
        </w:rPr>
      </w:pPr>
      <w:r w:rsidRPr="002C6B00">
        <w:rPr>
          <w:rFonts w:ascii="Tahoma" w:hAnsi="Tahoma" w:cs="Tahoma"/>
          <w:b/>
          <w:bCs/>
          <w:sz w:val="20"/>
          <w:szCs w:val="20"/>
        </w:rPr>
        <w:t>Wipro, India</w:t>
      </w:r>
      <w:r>
        <w:rPr>
          <w:rFonts w:ascii="Tahoma" w:hAnsi="Tahoma" w:cs="Tahoma"/>
          <w:b/>
          <w:bCs/>
          <w:sz w:val="20"/>
          <w:szCs w:val="20"/>
        </w:rPr>
        <w:t xml:space="preserve">                                                                                                                  </w:t>
      </w:r>
      <w:r w:rsidRPr="00017E47">
        <w:rPr>
          <w:rFonts w:ascii="Tahoma" w:hAnsi="Tahoma" w:cs="Tahoma"/>
          <w:b/>
          <w:sz w:val="20"/>
          <w:szCs w:val="20"/>
        </w:rPr>
        <w:t>Jun 201</w:t>
      </w:r>
      <w:r w:rsidR="00A3110A">
        <w:rPr>
          <w:rFonts w:ascii="Tahoma" w:hAnsi="Tahoma" w:cs="Tahoma"/>
          <w:b/>
          <w:sz w:val="20"/>
          <w:szCs w:val="20"/>
        </w:rPr>
        <w:t>7</w:t>
      </w:r>
      <w:r w:rsidRPr="00017E47">
        <w:rPr>
          <w:rFonts w:ascii="Tahoma" w:hAnsi="Tahoma" w:cs="Tahoma"/>
          <w:b/>
          <w:sz w:val="20"/>
          <w:szCs w:val="20"/>
        </w:rPr>
        <w:t xml:space="preserve"> </w:t>
      </w:r>
      <w:r>
        <w:rPr>
          <w:rFonts w:ascii="Tahoma" w:hAnsi="Tahoma" w:cs="Tahoma"/>
          <w:b/>
          <w:sz w:val="20"/>
          <w:szCs w:val="20"/>
        </w:rPr>
        <w:t>-</w:t>
      </w:r>
      <w:r w:rsidRPr="00017E47">
        <w:rPr>
          <w:rFonts w:ascii="Tahoma" w:hAnsi="Tahoma" w:cs="Tahoma"/>
          <w:b/>
          <w:sz w:val="20"/>
          <w:szCs w:val="20"/>
        </w:rPr>
        <w:t xml:space="preserve"> Feb 20</w:t>
      </w:r>
      <w:r>
        <w:rPr>
          <w:rFonts w:ascii="Tahoma" w:hAnsi="Tahoma" w:cs="Tahoma"/>
          <w:b/>
          <w:sz w:val="20"/>
          <w:szCs w:val="20"/>
        </w:rPr>
        <w:t>19</w:t>
      </w:r>
    </w:p>
    <w:p w14:paraId="5676F99B" w14:textId="77777777" w:rsidR="00C20E37" w:rsidRPr="002C6B00" w:rsidRDefault="00C20E37" w:rsidP="002C6B00">
      <w:pPr>
        <w:spacing w:after="0" w:line="240" w:lineRule="auto"/>
        <w:rPr>
          <w:rFonts w:ascii="Tahoma" w:hAnsi="Tahoma" w:cs="Tahoma"/>
          <w:b/>
          <w:bCs/>
          <w:sz w:val="20"/>
          <w:szCs w:val="20"/>
        </w:rPr>
      </w:pPr>
      <w:r w:rsidRPr="002C6B00">
        <w:rPr>
          <w:rFonts w:ascii="Tahoma" w:hAnsi="Tahoma" w:cs="Tahoma"/>
          <w:b/>
          <w:bCs/>
          <w:sz w:val="20"/>
          <w:szCs w:val="20"/>
        </w:rPr>
        <w:t>Network engineer</w:t>
      </w:r>
    </w:p>
    <w:p w14:paraId="51A0D145" w14:textId="77777777" w:rsidR="00C20E37" w:rsidRPr="002C6B00" w:rsidRDefault="00C20E37" w:rsidP="002C6B00">
      <w:pPr>
        <w:spacing w:after="0" w:line="240" w:lineRule="auto"/>
        <w:rPr>
          <w:rFonts w:ascii="Tahoma" w:hAnsi="Tahoma" w:cs="Tahoma"/>
          <w:b/>
          <w:bCs/>
          <w:sz w:val="20"/>
          <w:szCs w:val="20"/>
        </w:rPr>
      </w:pPr>
    </w:p>
    <w:p w14:paraId="25FC4B8E" w14:textId="2F3B2F51" w:rsidR="00C20E37" w:rsidRPr="002C6B00" w:rsidRDefault="00C20E37" w:rsidP="002C6B00">
      <w:pPr>
        <w:spacing w:after="0" w:line="240" w:lineRule="auto"/>
        <w:rPr>
          <w:rFonts w:ascii="Tahoma" w:hAnsi="Tahoma" w:cs="Tahoma"/>
          <w:sz w:val="20"/>
          <w:szCs w:val="20"/>
        </w:rPr>
      </w:pPr>
      <w:r w:rsidRPr="002C6B00">
        <w:rPr>
          <w:rFonts w:ascii="Tahoma" w:hAnsi="Tahoma" w:cs="Tahoma"/>
          <w:b/>
          <w:bCs/>
          <w:sz w:val="20"/>
          <w:szCs w:val="20"/>
        </w:rPr>
        <w:t>Responsibilities:</w:t>
      </w:r>
    </w:p>
    <w:p w14:paraId="2B60C9E8"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Contributed to the design and deployment of network infrastructure to ensure stable connectivity and performance.</w:t>
      </w:r>
    </w:p>
    <w:p w14:paraId="3B2E8A8B"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Configured and managed routers, switches, and firewalls to optimize network efficiency and security.</w:t>
      </w:r>
    </w:p>
    <w:p w14:paraId="0385D85B"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Assisted in the setup and installation of network hardware and software for LAN and WAN environments.</w:t>
      </w:r>
    </w:p>
    <w:p w14:paraId="40C9D714"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Monitored network performance using tools like SolarWinds and Nagios to identify and resolve issues quickly.</w:t>
      </w:r>
    </w:p>
    <w:p w14:paraId="1A4CE0B3"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Troubleshot connectivity issues across network segments, ensuring minimal impact on operations.</w:t>
      </w:r>
    </w:p>
    <w:p w14:paraId="125502FB"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Supported network security measures by configuring firewalls and implementing access control lists (ACLs).</w:t>
      </w:r>
    </w:p>
    <w:p w14:paraId="62600364"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Assisted in VLAN configuration to segment traffic and enhance organizational security.</w:t>
      </w:r>
    </w:p>
    <w:p w14:paraId="186EF39D"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Managed VPN connections, ensuring secure and consistent remote access for employees.</w:t>
      </w:r>
    </w:p>
    <w:p w14:paraId="7384912B"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Collaborated with IT teams to integrate hardware and software into existing network systems efficiently.</w:t>
      </w:r>
    </w:p>
    <w:p w14:paraId="3FC2153C"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Participated in planning and executing network upgrades and maintenance to support business needs.</w:t>
      </w:r>
    </w:p>
    <w:p w14:paraId="13B566F5"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Conducted network backups and recovery procedures to maintain system continuity during outages.</w:t>
      </w:r>
    </w:p>
    <w:p w14:paraId="313B7569" w14:textId="77777777" w:rsidR="00FD04CD" w:rsidRPr="002C6B00" w:rsidRDefault="00FD04CD" w:rsidP="002C6B00">
      <w:pPr>
        <w:numPr>
          <w:ilvl w:val="0"/>
          <w:numId w:val="10"/>
        </w:numPr>
        <w:spacing w:after="0" w:line="240" w:lineRule="auto"/>
        <w:rPr>
          <w:rFonts w:ascii="Tahoma" w:hAnsi="Tahoma" w:cs="Tahoma"/>
          <w:sz w:val="20"/>
          <w:szCs w:val="20"/>
        </w:rPr>
      </w:pPr>
      <w:proofErr w:type="gramStart"/>
      <w:r w:rsidRPr="002C6B00">
        <w:rPr>
          <w:rFonts w:ascii="Tahoma" w:hAnsi="Tahoma" w:cs="Tahoma"/>
          <w:sz w:val="20"/>
          <w:szCs w:val="20"/>
        </w:rPr>
        <w:t>Contributed</w:t>
      </w:r>
      <w:proofErr w:type="gramEnd"/>
      <w:r w:rsidRPr="002C6B00">
        <w:rPr>
          <w:rFonts w:ascii="Tahoma" w:hAnsi="Tahoma" w:cs="Tahoma"/>
          <w:sz w:val="20"/>
          <w:szCs w:val="20"/>
        </w:rPr>
        <w:t xml:space="preserve"> to disaster recovery planning to ensure minimal downtime in the event of network failures.</w:t>
      </w:r>
    </w:p>
    <w:p w14:paraId="5113FDA8"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Prepared and maintained network documentation, including topology diagrams and configuration logs.</w:t>
      </w:r>
    </w:p>
    <w:p w14:paraId="06F6FEEF"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Provided user support for network-related issues, delivering timely resolutions and technical guidance.</w:t>
      </w:r>
    </w:p>
    <w:p w14:paraId="4C9ED5B0"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Performed routine network performance evaluations to improve traffic flow and efficiency.</w:t>
      </w:r>
    </w:p>
    <w:p w14:paraId="0478A9FE"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Monitored bandwidth usage and optimized traffic to support critical business applications.</w:t>
      </w:r>
    </w:p>
    <w:p w14:paraId="241E1BB7"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Assisted in the implementation of Quality of Service (QoS) policies to prioritize essential network traffic.</w:t>
      </w:r>
    </w:p>
    <w:p w14:paraId="3219F5ED"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Conducted periodic network audits to ensure compliance with organizational security policies.</w:t>
      </w:r>
    </w:p>
    <w:p w14:paraId="28FC52A6"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Participated in the testing and deployment of new network technologies to enhance performance and scalability.</w:t>
      </w:r>
    </w:p>
    <w:p w14:paraId="72FB8411"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Supported network troubleshooting using diagnostic tools like Wireshark, ensuring prompt issue resolution.</w:t>
      </w:r>
    </w:p>
    <w:p w14:paraId="66C4C5FD" w14:textId="77777777"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Configured and managed Azure Virtual Networks (</w:t>
      </w:r>
      <w:proofErr w:type="spellStart"/>
      <w:r w:rsidRPr="002C6B00">
        <w:rPr>
          <w:rFonts w:ascii="Tahoma" w:hAnsi="Tahoma" w:cs="Tahoma"/>
          <w:sz w:val="20"/>
          <w:szCs w:val="20"/>
        </w:rPr>
        <w:t>VNets</w:t>
      </w:r>
      <w:proofErr w:type="spellEnd"/>
      <w:r w:rsidRPr="002C6B00">
        <w:rPr>
          <w:rFonts w:ascii="Tahoma" w:hAnsi="Tahoma" w:cs="Tahoma"/>
          <w:sz w:val="20"/>
          <w:szCs w:val="20"/>
        </w:rPr>
        <w:t>) to establish secure and isolated network environments for applications.</w:t>
      </w:r>
    </w:p>
    <w:p w14:paraId="7A9A0FAA" w14:textId="25EC6875" w:rsidR="00FD04CD" w:rsidRPr="002C6B00" w:rsidRDefault="00FD04CD" w:rsidP="002C6B00">
      <w:pPr>
        <w:numPr>
          <w:ilvl w:val="0"/>
          <w:numId w:val="10"/>
        </w:numPr>
        <w:spacing w:after="0" w:line="240" w:lineRule="auto"/>
        <w:rPr>
          <w:rFonts w:ascii="Tahoma" w:hAnsi="Tahoma" w:cs="Tahoma"/>
          <w:sz w:val="20"/>
          <w:szCs w:val="20"/>
        </w:rPr>
      </w:pPr>
      <w:r w:rsidRPr="002C6B00">
        <w:rPr>
          <w:rFonts w:ascii="Tahoma" w:hAnsi="Tahoma" w:cs="Tahoma"/>
          <w:sz w:val="20"/>
          <w:szCs w:val="20"/>
        </w:rPr>
        <w:t>Implemented Network Security Groups (NSGs) to control inbound and outbound traffic, enhancing security for Azure resources.</w:t>
      </w:r>
    </w:p>
    <w:p w14:paraId="459C9C2B" w14:textId="77777777" w:rsidR="00FD04CD" w:rsidRPr="002C6B00" w:rsidRDefault="00FD04CD" w:rsidP="002C6B00">
      <w:pPr>
        <w:spacing w:after="0" w:line="240" w:lineRule="auto"/>
        <w:rPr>
          <w:rFonts w:ascii="Tahoma" w:hAnsi="Tahoma" w:cs="Tahoma"/>
          <w:sz w:val="20"/>
          <w:szCs w:val="20"/>
        </w:rPr>
      </w:pPr>
    </w:p>
    <w:p w14:paraId="42763BC7" w14:textId="77777777" w:rsidR="008D074F" w:rsidRPr="002C6B00" w:rsidRDefault="00FD04CD" w:rsidP="002C6B00">
      <w:pPr>
        <w:spacing w:after="0" w:line="240" w:lineRule="auto"/>
        <w:rPr>
          <w:rFonts w:ascii="Tahoma" w:hAnsi="Tahoma" w:cs="Tahoma"/>
          <w:sz w:val="20"/>
          <w:szCs w:val="20"/>
        </w:rPr>
      </w:pPr>
      <w:r w:rsidRPr="002C6B00">
        <w:rPr>
          <w:rFonts w:ascii="Tahoma" w:hAnsi="Tahoma" w:cs="Tahoma"/>
          <w:b/>
          <w:bCs/>
          <w:sz w:val="20"/>
          <w:szCs w:val="20"/>
        </w:rPr>
        <w:t>Environment:</w:t>
      </w:r>
      <w:r w:rsidRPr="002C6B00">
        <w:rPr>
          <w:rFonts w:ascii="Tahoma" w:hAnsi="Tahoma" w:cs="Tahoma"/>
          <w:sz w:val="20"/>
          <w:szCs w:val="20"/>
        </w:rPr>
        <w:t xml:space="preserve"> Azure (Virtual Networks, VPN Gateway, Load Balancer, Network Watcher), Network Security Groups, cloud-based network troubleshooting tools, Network hardware and software (routers, switches, firewalls), VLANs, VPNs, SolarWinds, Nagios, Wireshark, QoS, ACLs, network documentation, disaster recovery planning, and network troubleshooting tools.</w:t>
      </w:r>
    </w:p>
    <w:p w14:paraId="4C90A824" w14:textId="77777777" w:rsidR="00D73441" w:rsidRPr="002C6B00" w:rsidRDefault="00D73441" w:rsidP="002C6B00">
      <w:pPr>
        <w:spacing w:after="0" w:line="240" w:lineRule="auto"/>
        <w:rPr>
          <w:rFonts w:ascii="Tahoma" w:hAnsi="Tahoma" w:cs="Tahoma"/>
          <w:b/>
          <w:bCs/>
          <w:sz w:val="20"/>
          <w:szCs w:val="20"/>
        </w:rPr>
      </w:pPr>
    </w:p>
    <w:p w14:paraId="29ABD7DB" w14:textId="41EF2335" w:rsidR="00764E5B" w:rsidRPr="002C6B00" w:rsidRDefault="00764E5B" w:rsidP="002C6B00">
      <w:pPr>
        <w:spacing w:after="0" w:line="240" w:lineRule="auto"/>
        <w:rPr>
          <w:rFonts w:ascii="Tahoma" w:eastAsia="Calibri" w:hAnsi="Tahoma" w:cs="Tahoma"/>
          <w:b/>
          <w:bCs/>
          <w:sz w:val="20"/>
          <w:szCs w:val="20"/>
        </w:rPr>
      </w:pPr>
      <w:proofErr w:type="spellStart"/>
      <w:r w:rsidRPr="002C6B00">
        <w:rPr>
          <w:rFonts w:ascii="Tahoma" w:eastAsia="Calibri" w:hAnsi="Tahoma" w:cs="Tahoma"/>
          <w:b/>
          <w:bCs/>
          <w:sz w:val="20"/>
          <w:szCs w:val="20"/>
        </w:rPr>
        <w:lastRenderedPageBreak/>
        <w:t>CompetenSys</w:t>
      </w:r>
      <w:proofErr w:type="spellEnd"/>
      <w:r w:rsidRPr="002C6B00">
        <w:rPr>
          <w:rFonts w:ascii="Tahoma" w:eastAsia="Calibri" w:hAnsi="Tahoma" w:cs="Tahoma"/>
          <w:b/>
          <w:bCs/>
          <w:sz w:val="20"/>
          <w:szCs w:val="20"/>
        </w:rPr>
        <w:t xml:space="preserve"> Solutions, India </w:t>
      </w:r>
      <w:r w:rsidR="002C6B00">
        <w:rPr>
          <w:rFonts w:ascii="Tahoma" w:eastAsia="Calibri" w:hAnsi="Tahoma" w:cs="Tahoma"/>
          <w:b/>
          <w:bCs/>
          <w:sz w:val="20"/>
          <w:szCs w:val="20"/>
        </w:rPr>
        <w:t xml:space="preserve">                                                                                     </w:t>
      </w:r>
      <w:r w:rsidR="002C6B00">
        <w:rPr>
          <w:rFonts w:ascii="Tahoma" w:hAnsi="Tahoma" w:cs="Tahoma"/>
          <w:b/>
          <w:sz w:val="20"/>
          <w:szCs w:val="20"/>
        </w:rPr>
        <w:t>Oct</w:t>
      </w:r>
      <w:r w:rsidR="002C6B00" w:rsidRPr="00017E47">
        <w:rPr>
          <w:rFonts w:ascii="Tahoma" w:hAnsi="Tahoma" w:cs="Tahoma"/>
          <w:b/>
          <w:sz w:val="20"/>
          <w:szCs w:val="20"/>
        </w:rPr>
        <w:t xml:space="preserve"> 201</w:t>
      </w:r>
      <w:r w:rsidR="00834239">
        <w:rPr>
          <w:rFonts w:ascii="Tahoma" w:hAnsi="Tahoma" w:cs="Tahoma"/>
          <w:b/>
          <w:sz w:val="20"/>
          <w:szCs w:val="20"/>
        </w:rPr>
        <w:t>5</w:t>
      </w:r>
      <w:r w:rsidR="002C6B00" w:rsidRPr="00017E47">
        <w:rPr>
          <w:rFonts w:ascii="Tahoma" w:hAnsi="Tahoma" w:cs="Tahoma"/>
          <w:b/>
          <w:sz w:val="20"/>
          <w:szCs w:val="20"/>
        </w:rPr>
        <w:t xml:space="preserve"> </w:t>
      </w:r>
      <w:r w:rsidR="002C6B00">
        <w:rPr>
          <w:rFonts w:ascii="Tahoma" w:hAnsi="Tahoma" w:cs="Tahoma"/>
          <w:b/>
          <w:sz w:val="20"/>
          <w:szCs w:val="20"/>
        </w:rPr>
        <w:t>-</w:t>
      </w:r>
      <w:r w:rsidR="002C6B00" w:rsidRPr="00017E47">
        <w:rPr>
          <w:rFonts w:ascii="Tahoma" w:hAnsi="Tahoma" w:cs="Tahoma"/>
          <w:b/>
          <w:sz w:val="20"/>
          <w:szCs w:val="20"/>
        </w:rPr>
        <w:t xml:space="preserve"> May 201</w:t>
      </w:r>
      <w:r w:rsidR="00834239">
        <w:rPr>
          <w:rFonts w:ascii="Tahoma" w:hAnsi="Tahoma" w:cs="Tahoma"/>
          <w:b/>
          <w:sz w:val="20"/>
          <w:szCs w:val="20"/>
        </w:rPr>
        <w:t>7</w:t>
      </w:r>
    </w:p>
    <w:p w14:paraId="70535972" w14:textId="0F0ABAC5" w:rsidR="00C20E37" w:rsidRPr="002C6B00" w:rsidRDefault="00C20E37" w:rsidP="002C6B00">
      <w:pPr>
        <w:spacing w:after="0" w:line="240" w:lineRule="auto"/>
        <w:rPr>
          <w:rFonts w:ascii="Tahoma" w:hAnsi="Tahoma" w:cs="Tahoma"/>
          <w:b/>
          <w:bCs/>
          <w:sz w:val="20"/>
          <w:szCs w:val="20"/>
        </w:rPr>
      </w:pPr>
      <w:r w:rsidRPr="002C6B00">
        <w:rPr>
          <w:rFonts w:ascii="Tahoma" w:hAnsi="Tahoma" w:cs="Tahoma"/>
          <w:b/>
          <w:bCs/>
          <w:sz w:val="20"/>
          <w:szCs w:val="20"/>
        </w:rPr>
        <w:t xml:space="preserve">Network </w:t>
      </w:r>
      <w:r w:rsidR="00D73441" w:rsidRPr="002C6B00">
        <w:rPr>
          <w:rFonts w:ascii="Tahoma" w:hAnsi="Tahoma" w:cs="Tahoma"/>
          <w:b/>
          <w:bCs/>
          <w:sz w:val="20"/>
          <w:szCs w:val="20"/>
        </w:rPr>
        <w:t>E</w:t>
      </w:r>
      <w:r w:rsidRPr="002C6B00">
        <w:rPr>
          <w:rFonts w:ascii="Tahoma" w:hAnsi="Tahoma" w:cs="Tahoma"/>
          <w:b/>
          <w:bCs/>
          <w:sz w:val="20"/>
          <w:szCs w:val="20"/>
        </w:rPr>
        <w:t>ngineer</w:t>
      </w:r>
    </w:p>
    <w:p w14:paraId="0BE611B4" w14:textId="77777777" w:rsidR="00C20E37" w:rsidRPr="002C6B00" w:rsidRDefault="00C20E37" w:rsidP="002C6B00">
      <w:pPr>
        <w:spacing w:after="0" w:line="240" w:lineRule="auto"/>
        <w:rPr>
          <w:rFonts w:ascii="Tahoma" w:hAnsi="Tahoma" w:cs="Tahoma"/>
          <w:b/>
          <w:bCs/>
          <w:sz w:val="20"/>
          <w:szCs w:val="20"/>
        </w:rPr>
      </w:pPr>
    </w:p>
    <w:p w14:paraId="3CDA10A0" w14:textId="63542209" w:rsidR="00C20E37" w:rsidRPr="002C6B00" w:rsidRDefault="00C20E37" w:rsidP="002C6B00">
      <w:pPr>
        <w:spacing w:after="0" w:line="240" w:lineRule="auto"/>
        <w:rPr>
          <w:rFonts w:ascii="Tahoma" w:hAnsi="Tahoma" w:cs="Tahoma"/>
          <w:sz w:val="20"/>
          <w:szCs w:val="20"/>
        </w:rPr>
      </w:pPr>
      <w:r w:rsidRPr="002C6B00">
        <w:rPr>
          <w:rFonts w:ascii="Tahoma" w:hAnsi="Tahoma" w:cs="Tahoma"/>
          <w:b/>
          <w:bCs/>
          <w:sz w:val="20"/>
          <w:szCs w:val="20"/>
        </w:rPr>
        <w:t>Responsibilities:</w:t>
      </w:r>
    </w:p>
    <w:p w14:paraId="4B17BADB"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Assisted in designing and maintaining network infrastructures to ensure reliability and minimal downtime.</w:t>
      </w:r>
    </w:p>
    <w:p w14:paraId="68683FA5"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Configured and maintained routers, switches, and firewalls to enhance network efficiency and security.</w:t>
      </w:r>
    </w:p>
    <w:p w14:paraId="025E7FDA"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Monitored network performance using tools like SolarWinds to identify and resolve issues promptly.</w:t>
      </w:r>
    </w:p>
    <w:p w14:paraId="7E5B78AD"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Supported network optimization tasks to ensure smooth and scalable operations.</w:t>
      </w:r>
    </w:p>
    <w:p w14:paraId="163184AE"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Configured VLANs to segment network traffic, improving both security and traffic management.</w:t>
      </w:r>
    </w:p>
    <w:p w14:paraId="04BBCD1F"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Assisted in managing VPN connections to provide secure and consistent remote access.</w:t>
      </w:r>
    </w:p>
    <w:p w14:paraId="33B8E3CC"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Troubleshot connectivity and performance issues, ensuring timely resolution for uninterrupted operations.</w:t>
      </w:r>
    </w:p>
    <w:p w14:paraId="5707D22A"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Conducted periodic network audits to verify compliance with internal security standards and policies.</w:t>
      </w:r>
    </w:p>
    <w:p w14:paraId="621672EB"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Helped implement basic security measures, such as access control lists (ACLs) and firewalls, to safeguard data.</w:t>
      </w:r>
    </w:p>
    <w:p w14:paraId="12437D29"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Configured QoS policies to prioritize critical traffic and maintain optimal network performance.</w:t>
      </w:r>
    </w:p>
    <w:p w14:paraId="422554ED"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Participated in planning and executing small-scale network upgrades to meet business requirements.</w:t>
      </w:r>
    </w:p>
    <w:p w14:paraId="2D37E96E"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Provided basic technical support and guidance to team members on network management tasks.</w:t>
      </w:r>
    </w:p>
    <w:p w14:paraId="5502F8ED"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 xml:space="preserve">Assisted in setting up network monitoring tools to track performance and ensure </w:t>
      </w:r>
      <w:proofErr w:type="gramStart"/>
      <w:r w:rsidRPr="002C6B00">
        <w:rPr>
          <w:rFonts w:ascii="Tahoma" w:hAnsi="Tahoma" w:cs="Tahoma"/>
          <w:sz w:val="20"/>
          <w:szCs w:val="20"/>
        </w:rPr>
        <w:t>uptime</w:t>
      </w:r>
      <w:proofErr w:type="gramEnd"/>
      <w:r w:rsidRPr="002C6B00">
        <w:rPr>
          <w:rFonts w:ascii="Tahoma" w:hAnsi="Tahoma" w:cs="Tahoma"/>
          <w:sz w:val="20"/>
          <w:szCs w:val="20"/>
        </w:rPr>
        <w:t>.</w:t>
      </w:r>
    </w:p>
    <w:p w14:paraId="6E147F60"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Managed and documented IP address allocations across various network segments for efficient usage.</w:t>
      </w:r>
    </w:p>
    <w:p w14:paraId="23677991" w14:textId="77777777" w:rsidR="00FD04CD" w:rsidRPr="002C6B00" w:rsidRDefault="00FD04CD" w:rsidP="002C6B00">
      <w:pPr>
        <w:pStyle w:val="ListParagraph"/>
        <w:numPr>
          <w:ilvl w:val="0"/>
          <w:numId w:val="8"/>
        </w:numPr>
        <w:spacing w:after="0" w:line="240" w:lineRule="auto"/>
        <w:contextualSpacing w:val="0"/>
        <w:rPr>
          <w:rFonts w:ascii="Tahoma" w:hAnsi="Tahoma" w:cs="Tahoma"/>
          <w:sz w:val="20"/>
          <w:szCs w:val="20"/>
        </w:rPr>
      </w:pPr>
      <w:r w:rsidRPr="002C6B00">
        <w:rPr>
          <w:rFonts w:ascii="Tahoma" w:hAnsi="Tahoma" w:cs="Tahoma"/>
          <w:sz w:val="20"/>
          <w:szCs w:val="20"/>
        </w:rPr>
        <w:t>Collaborated with IT teams to resolve network-related issues and support the integration of new devices.</w:t>
      </w:r>
    </w:p>
    <w:p w14:paraId="677D0109" w14:textId="77777777" w:rsidR="00F12833" w:rsidRPr="002C6B00" w:rsidRDefault="00F12833" w:rsidP="002C6B00">
      <w:pPr>
        <w:spacing w:after="0" w:line="240" w:lineRule="auto"/>
        <w:rPr>
          <w:rFonts w:ascii="Tahoma" w:hAnsi="Tahoma" w:cs="Tahoma"/>
          <w:sz w:val="20"/>
          <w:szCs w:val="20"/>
        </w:rPr>
      </w:pPr>
    </w:p>
    <w:p w14:paraId="53AF7489" w14:textId="77777777" w:rsidR="00FD04CD" w:rsidRPr="002C6B00" w:rsidRDefault="00FD04CD" w:rsidP="002C6B00">
      <w:pPr>
        <w:spacing w:after="0" w:line="240" w:lineRule="auto"/>
        <w:rPr>
          <w:rFonts w:ascii="Tahoma" w:hAnsi="Tahoma" w:cs="Tahoma"/>
          <w:sz w:val="20"/>
          <w:szCs w:val="20"/>
        </w:rPr>
      </w:pPr>
      <w:r w:rsidRPr="002C6B00">
        <w:rPr>
          <w:rFonts w:ascii="Tahoma" w:hAnsi="Tahoma" w:cs="Tahoma"/>
          <w:b/>
          <w:bCs/>
          <w:sz w:val="20"/>
          <w:szCs w:val="20"/>
        </w:rPr>
        <w:t>Environment:</w:t>
      </w:r>
      <w:r w:rsidRPr="002C6B00">
        <w:rPr>
          <w:rFonts w:ascii="Tahoma" w:hAnsi="Tahoma" w:cs="Tahoma"/>
          <w:sz w:val="20"/>
          <w:szCs w:val="20"/>
        </w:rPr>
        <w:t xml:space="preserve"> Networking tools and equipment such as Cisco and Juniper routers/switches, firewalls (Palo Alto, Fortinet), VLANs, VPNs, SolarWinds, Wireshark, QoS, ACLs, and IP management.</w:t>
      </w:r>
    </w:p>
    <w:p w14:paraId="7090937C" w14:textId="77777777" w:rsidR="00C20E37" w:rsidRPr="002C6B00" w:rsidRDefault="00C20E37" w:rsidP="002C6B00">
      <w:pPr>
        <w:spacing w:after="0" w:line="240" w:lineRule="auto"/>
        <w:rPr>
          <w:rFonts w:ascii="Tahoma" w:hAnsi="Tahoma" w:cs="Tahoma"/>
          <w:sz w:val="20"/>
          <w:szCs w:val="20"/>
        </w:rPr>
      </w:pPr>
    </w:p>
    <w:sectPr w:rsidR="00C20E37" w:rsidRPr="002C6B00" w:rsidSect="002C6B00">
      <w:pgSz w:w="11906" w:h="16838"/>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A47"/>
    <w:multiLevelType w:val="multilevel"/>
    <w:tmpl w:val="EE7CD26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49079AE"/>
    <w:multiLevelType w:val="hybridMultilevel"/>
    <w:tmpl w:val="B1A2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93E95"/>
    <w:multiLevelType w:val="hybridMultilevel"/>
    <w:tmpl w:val="24007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34140"/>
    <w:multiLevelType w:val="multilevel"/>
    <w:tmpl w:val="EE7CD26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0003D7C"/>
    <w:multiLevelType w:val="multilevel"/>
    <w:tmpl w:val="EE7CD26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1C46D70"/>
    <w:multiLevelType w:val="hybridMultilevel"/>
    <w:tmpl w:val="6CC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850559"/>
    <w:multiLevelType w:val="hybridMultilevel"/>
    <w:tmpl w:val="C180D6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C8F737B"/>
    <w:multiLevelType w:val="multilevel"/>
    <w:tmpl w:val="EE7CD26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0610162"/>
    <w:multiLevelType w:val="hybridMultilevel"/>
    <w:tmpl w:val="72DA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231EE8"/>
    <w:multiLevelType w:val="hybridMultilevel"/>
    <w:tmpl w:val="A5E60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2437B8"/>
    <w:multiLevelType w:val="hybridMultilevel"/>
    <w:tmpl w:val="81A29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097419"/>
    <w:multiLevelType w:val="hybridMultilevel"/>
    <w:tmpl w:val="7886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4431A9"/>
    <w:multiLevelType w:val="multilevel"/>
    <w:tmpl w:val="AA0A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39794">
    <w:abstractNumId w:val="9"/>
  </w:num>
  <w:num w:numId="2" w16cid:durableId="1644236881">
    <w:abstractNumId w:val="5"/>
  </w:num>
  <w:num w:numId="3" w16cid:durableId="1837768228">
    <w:abstractNumId w:val="11"/>
  </w:num>
  <w:num w:numId="4" w16cid:durableId="507409382">
    <w:abstractNumId w:val="2"/>
  </w:num>
  <w:num w:numId="5" w16cid:durableId="1269460263">
    <w:abstractNumId w:val="8"/>
  </w:num>
  <w:num w:numId="6" w16cid:durableId="928076765">
    <w:abstractNumId w:val="1"/>
  </w:num>
  <w:num w:numId="7" w16cid:durableId="1543400827">
    <w:abstractNumId w:val="10"/>
  </w:num>
  <w:num w:numId="8" w16cid:durableId="236793740">
    <w:abstractNumId w:val="6"/>
  </w:num>
  <w:num w:numId="9" w16cid:durableId="1530219003">
    <w:abstractNumId w:val="12"/>
  </w:num>
  <w:num w:numId="10" w16cid:durableId="1515455667">
    <w:abstractNumId w:val="0"/>
  </w:num>
  <w:num w:numId="11" w16cid:durableId="1046828719">
    <w:abstractNumId w:val="4"/>
  </w:num>
  <w:num w:numId="12" w16cid:durableId="902301783">
    <w:abstractNumId w:val="3"/>
  </w:num>
  <w:num w:numId="13" w16cid:durableId="6517560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37"/>
    <w:rsid w:val="00196E3B"/>
    <w:rsid w:val="00281995"/>
    <w:rsid w:val="002B63F4"/>
    <w:rsid w:val="002B6BD9"/>
    <w:rsid w:val="002C6B00"/>
    <w:rsid w:val="004258DD"/>
    <w:rsid w:val="0043332B"/>
    <w:rsid w:val="004C60CE"/>
    <w:rsid w:val="005071CB"/>
    <w:rsid w:val="007500E6"/>
    <w:rsid w:val="00764E5B"/>
    <w:rsid w:val="008003D2"/>
    <w:rsid w:val="00834239"/>
    <w:rsid w:val="008D074F"/>
    <w:rsid w:val="00A04E28"/>
    <w:rsid w:val="00A3110A"/>
    <w:rsid w:val="00A505D9"/>
    <w:rsid w:val="00AD02B6"/>
    <w:rsid w:val="00B60667"/>
    <w:rsid w:val="00C20E37"/>
    <w:rsid w:val="00C23787"/>
    <w:rsid w:val="00C678C8"/>
    <w:rsid w:val="00D02B62"/>
    <w:rsid w:val="00D73441"/>
    <w:rsid w:val="00DE315B"/>
    <w:rsid w:val="00E3287A"/>
    <w:rsid w:val="00F12833"/>
    <w:rsid w:val="00FA3A58"/>
    <w:rsid w:val="00FD04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FCC4"/>
  <w15:chartTrackingRefBased/>
  <w15:docId w15:val="{C7F9AF18-FC3B-4B3C-BC94-56E0F8C8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E37"/>
  </w:style>
  <w:style w:type="paragraph" w:styleId="Heading1">
    <w:name w:val="heading 1"/>
    <w:basedOn w:val="Normal"/>
    <w:next w:val="Normal"/>
    <w:link w:val="Heading1Char"/>
    <w:uiPriority w:val="9"/>
    <w:qFormat/>
    <w:rsid w:val="00C20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E37"/>
    <w:rPr>
      <w:rFonts w:eastAsiaTheme="majorEastAsia" w:cstheme="majorBidi"/>
      <w:color w:val="272727" w:themeColor="text1" w:themeTint="D8"/>
    </w:rPr>
  </w:style>
  <w:style w:type="paragraph" w:styleId="Title">
    <w:name w:val="Title"/>
    <w:basedOn w:val="Normal"/>
    <w:next w:val="Normal"/>
    <w:link w:val="TitleChar"/>
    <w:uiPriority w:val="10"/>
    <w:qFormat/>
    <w:rsid w:val="00C20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E37"/>
    <w:pPr>
      <w:spacing w:before="160"/>
      <w:jc w:val="center"/>
    </w:pPr>
    <w:rPr>
      <w:i/>
      <w:iCs/>
      <w:color w:val="404040" w:themeColor="text1" w:themeTint="BF"/>
    </w:rPr>
  </w:style>
  <w:style w:type="character" w:customStyle="1" w:styleId="QuoteChar">
    <w:name w:val="Quote Char"/>
    <w:basedOn w:val="DefaultParagraphFont"/>
    <w:link w:val="Quote"/>
    <w:uiPriority w:val="29"/>
    <w:rsid w:val="00C20E37"/>
    <w:rPr>
      <w:i/>
      <w:iCs/>
      <w:color w:val="404040" w:themeColor="text1" w:themeTint="BF"/>
    </w:rPr>
  </w:style>
  <w:style w:type="paragraph" w:styleId="ListParagraph">
    <w:name w:val="List Paragraph"/>
    <w:basedOn w:val="Normal"/>
    <w:uiPriority w:val="34"/>
    <w:qFormat/>
    <w:rsid w:val="00C20E37"/>
    <w:pPr>
      <w:ind w:left="720"/>
      <w:contextualSpacing/>
    </w:pPr>
  </w:style>
  <w:style w:type="character" w:styleId="IntenseEmphasis">
    <w:name w:val="Intense Emphasis"/>
    <w:basedOn w:val="DefaultParagraphFont"/>
    <w:uiPriority w:val="21"/>
    <w:qFormat/>
    <w:rsid w:val="00C20E37"/>
    <w:rPr>
      <w:i/>
      <w:iCs/>
      <w:color w:val="0F4761" w:themeColor="accent1" w:themeShade="BF"/>
    </w:rPr>
  </w:style>
  <w:style w:type="paragraph" w:styleId="IntenseQuote">
    <w:name w:val="Intense Quote"/>
    <w:basedOn w:val="Normal"/>
    <w:next w:val="Normal"/>
    <w:link w:val="IntenseQuoteChar"/>
    <w:uiPriority w:val="30"/>
    <w:qFormat/>
    <w:rsid w:val="00C20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E37"/>
    <w:rPr>
      <w:i/>
      <w:iCs/>
      <w:color w:val="0F4761" w:themeColor="accent1" w:themeShade="BF"/>
    </w:rPr>
  </w:style>
  <w:style w:type="character" w:styleId="IntenseReference">
    <w:name w:val="Intense Reference"/>
    <w:basedOn w:val="DefaultParagraphFont"/>
    <w:uiPriority w:val="32"/>
    <w:qFormat/>
    <w:rsid w:val="00C20E37"/>
    <w:rPr>
      <w:b/>
      <w:bCs/>
      <w:smallCaps/>
      <w:color w:val="0F4761" w:themeColor="accent1" w:themeShade="BF"/>
      <w:spacing w:val="5"/>
    </w:rPr>
  </w:style>
  <w:style w:type="table" w:styleId="TableGrid">
    <w:name w:val="Table Grid"/>
    <w:basedOn w:val="TableNormal"/>
    <w:uiPriority w:val="39"/>
    <w:rsid w:val="00C20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60CE"/>
    <w:rPr>
      <w:color w:val="467886" w:themeColor="hyperlink"/>
      <w:u w:val="single"/>
    </w:rPr>
  </w:style>
  <w:style w:type="character" w:styleId="UnresolvedMention">
    <w:name w:val="Unresolved Mention"/>
    <w:basedOn w:val="DefaultParagraphFont"/>
    <w:uiPriority w:val="99"/>
    <w:semiHidden/>
    <w:unhideWhenUsed/>
    <w:rsid w:val="004C60CE"/>
    <w:rPr>
      <w:color w:val="605E5C"/>
      <w:shd w:val="clear" w:color="auto" w:fill="E1DFDD"/>
    </w:rPr>
  </w:style>
  <w:style w:type="character" w:styleId="Emphasis">
    <w:name w:val="Emphasis"/>
    <w:uiPriority w:val="20"/>
    <w:qFormat/>
    <w:rsid w:val="00764E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965794">
      <w:bodyDiv w:val="1"/>
      <w:marLeft w:val="0"/>
      <w:marRight w:val="0"/>
      <w:marTop w:val="0"/>
      <w:marBottom w:val="0"/>
      <w:divBdr>
        <w:top w:val="none" w:sz="0" w:space="0" w:color="auto"/>
        <w:left w:val="none" w:sz="0" w:space="0" w:color="auto"/>
        <w:bottom w:val="none" w:sz="0" w:space="0" w:color="auto"/>
        <w:right w:val="none" w:sz="0" w:space="0" w:color="auto"/>
      </w:divBdr>
    </w:div>
    <w:div w:id="267546594">
      <w:bodyDiv w:val="1"/>
      <w:marLeft w:val="0"/>
      <w:marRight w:val="0"/>
      <w:marTop w:val="0"/>
      <w:marBottom w:val="0"/>
      <w:divBdr>
        <w:top w:val="none" w:sz="0" w:space="0" w:color="auto"/>
        <w:left w:val="none" w:sz="0" w:space="0" w:color="auto"/>
        <w:bottom w:val="none" w:sz="0" w:space="0" w:color="auto"/>
        <w:right w:val="none" w:sz="0" w:space="0" w:color="auto"/>
      </w:divBdr>
    </w:div>
    <w:div w:id="609092506">
      <w:bodyDiv w:val="1"/>
      <w:marLeft w:val="0"/>
      <w:marRight w:val="0"/>
      <w:marTop w:val="0"/>
      <w:marBottom w:val="0"/>
      <w:divBdr>
        <w:top w:val="none" w:sz="0" w:space="0" w:color="auto"/>
        <w:left w:val="none" w:sz="0" w:space="0" w:color="auto"/>
        <w:bottom w:val="none" w:sz="0" w:space="0" w:color="auto"/>
        <w:right w:val="none" w:sz="0" w:space="0" w:color="auto"/>
      </w:divBdr>
    </w:div>
    <w:div w:id="612056056">
      <w:bodyDiv w:val="1"/>
      <w:marLeft w:val="0"/>
      <w:marRight w:val="0"/>
      <w:marTop w:val="0"/>
      <w:marBottom w:val="0"/>
      <w:divBdr>
        <w:top w:val="none" w:sz="0" w:space="0" w:color="auto"/>
        <w:left w:val="none" w:sz="0" w:space="0" w:color="auto"/>
        <w:bottom w:val="none" w:sz="0" w:space="0" w:color="auto"/>
        <w:right w:val="none" w:sz="0" w:space="0" w:color="auto"/>
      </w:divBdr>
    </w:div>
    <w:div w:id="801994738">
      <w:bodyDiv w:val="1"/>
      <w:marLeft w:val="0"/>
      <w:marRight w:val="0"/>
      <w:marTop w:val="0"/>
      <w:marBottom w:val="0"/>
      <w:divBdr>
        <w:top w:val="none" w:sz="0" w:space="0" w:color="auto"/>
        <w:left w:val="none" w:sz="0" w:space="0" w:color="auto"/>
        <w:bottom w:val="none" w:sz="0" w:space="0" w:color="auto"/>
        <w:right w:val="none" w:sz="0" w:space="0" w:color="auto"/>
      </w:divBdr>
    </w:div>
    <w:div w:id="939869938">
      <w:bodyDiv w:val="1"/>
      <w:marLeft w:val="0"/>
      <w:marRight w:val="0"/>
      <w:marTop w:val="0"/>
      <w:marBottom w:val="0"/>
      <w:divBdr>
        <w:top w:val="none" w:sz="0" w:space="0" w:color="auto"/>
        <w:left w:val="none" w:sz="0" w:space="0" w:color="auto"/>
        <w:bottom w:val="none" w:sz="0" w:space="0" w:color="auto"/>
        <w:right w:val="none" w:sz="0" w:space="0" w:color="auto"/>
      </w:divBdr>
    </w:div>
    <w:div w:id="1045325321">
      <w:bodyDiv w:val="1"/>
      <w:marLeft w:val="0"/>
      <w:marRight w:val="0"/>
      <w:marTop w:val="0"/>
      <w:marBottom w:val="0"/>
      <w:divBdr>
        <w:top w:val="none" w:sz="0" w:space="0" w:color="auto"/>
        <w:left w:val="none" w:sz="0" w:space="0" w:color="auto"/>
        <w:bottom w:val="none" w:sz="0" w:space="0" w:color="auto"/>
        <w:right w:val="none" w:sz="0" w:space="0" w:color="auto"/>
      </w:divBdr>
    </w:div>
    <w:div w:id="1441293222">
      <w:bodyDiv w:val="1"/>
      <w:marLeft w:val="0"/>
      <w:marRight w:val="0"/>
      <w:marTop w:val="0"/>
      <w:marBottom w:val="0"/>
      <w:divBdr>
        <w:top w:val="none" w:sz="0" w:space="0" w:color="auto"/>
        <w:left w:val="none" w:sz="0" w:space="0" w:color="auto"/>
        <w:bottom w:val="none" w:sz="0" w:space="0" w:color="auto"/>
        <w:right w:val="none" w:sz="0" w:space="0" w:color="auto"/>
      </w:divBdr>
    </w:div>
    <w:div w:id="1493525664">
      <w:bodyDiv w:val="1"/>
      <w:marLeft w:val="0"/>
      <w:marRight w:val="0"/>
      <w:marTop w:val="0"/>
      <w:marBottom w:val="0"/>
      <w:divBdr>
        <w:top w:val="none" w:sz="0" w:space="0" w:color="auto"/>
        <w:left w:val="none" w:sz="0" w:space="0" w:color="auto"/>
        <w:bottom w:val="none" w:sz="0" w:space="0" w:color="auto"/>
        <w:right w:val="none" w:sz="0" w:space="0" w:color="auto"/>
      </w:divBdr>
    </w:div>
    <w:div w:id="1656883932">
      <w:bodyDiv w:val="1"/>
      <w:marLeft w:val="0"/>
      <w:marRight w:val="0"/>
      <w:marTop w:val="0"/>
      <w:marBottom w:val="0"/>
      <w:divBdr>
        <w:top w:val="none" w:sz="0" w:space="0" w:color="auto"/>
        <w:left w:val="none" w:sz="0" w:space="0" w:color="auto"/>
        <w:bottom w:val="none" w:sz="0" w:space="0" w:color="auto"/>
        <w:right w:val="none" w:sz="0" w:space="0" w:color="auto"/>
      </w:divBdr>
    </w:div>
    <w:div w:id="1793017087">
      <w:bodyDiv w:val="1"/>
      <w:marLeft w:val="0"/>
      <w:marRight w:val="0"/>
      <w:marTop w:val="0"/>
      <w:marBottom w:val="0"/>
      <w:divBdr>
        <w:top w:val="none" w:sz="0" w:space="0" w:color="auto"/>
        <w:left w:val="none" w:sz="0" w:space="0" w:color="auto"/>
        <w:bottom w:val="none" w:sz="0" w:space="0" w:color="auto"/>
        <w:right w:val="none" w:sz="0" w:space="0" w:color="auto"/>
      </w:divBdr>
    </w:div>
    <w:div w:id="194283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nu.cisco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3386</Words>
  <Characters>19302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Network Engineer</vt:lpstr>
    </vt:vector>
  </TitlesOfParts>
  <Company/>
  <LinksUpToDate>false</LinksUpToDate>
  <CharactersWithSpaces>22643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Engineer</dc:title>
  <dc:subject/>
  <dc:creator>Bhanu - PC</dc:creator>
  <cp:keywords/>
  <dc:description/>
  <cp:lastModifiedBy>Cloud360 INC</cp:lastModifiedBy>
  <cp:revision>3</cp:revision>
  <dcterms:created xsi:type="dcterms:W3CDTF">2025-02-12T16:28:00Z</dcterms:created>
  <dcterms:modified xsi:type="dcterms:W3CDTF">2025-02-12T16:47:00Z</dcterms:modified>
</cp:coreProperties>
</file>