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tbl>
      <w:tblPr>
        <w:tblStyle w:val="TableGrid"/>
        <w:tblW w:w="13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2166"/>
        <w:gridCol w:w="566"/>
        <w:gridCol w:w="98"/>
        <w:gridCol w:w="2650"/>
      </w:tblGrid>
      <w:tr w:rsidR="00453C15" w:rsidRPr="00831E4B" w14:paraId="5CEA9C0D" w14:textId="77777777" w:rsidTr="001D637A">
        <w:trPr>
          <w:gridAfter w:val="1"/>
          <w:wAfter w:w="2650" w:type="dxa"/>
          <w:trHeight w:val="705"/>
        </w:trPr>
        <w:tc>
          <w:tcPr>
            <w:tcW w:w="11194" w:type="dxa"/>
            <w:gridSpan w:val="4"/>
            <w:tcBorders>
              <w:bottom w:val="single" w:sz="4" w:space="0" w:color="auto"/>
            </w:tcBorders>
          </w:tcPr>
          <w:p w14:paraId="7D0EA0A7" w14:textId="77777777" w:rsidR="00453C15" w:rsidRPr="00831E4B" w:rsidRDefault="00453C15" w:rsidP="00453C15">
            <w:pPr>
              <w:rPr>
                <w:rFonts w:eastAsia="Noto Sans JP" w:cstheme="minorHAnsi"/>
                <w:b/>
                <w:bCs/>
                <w:color w:val="000000"/>
                <w:spacing w:val="20"/>
                <w:sz w:val="24"/>
                <w:szCs w:val="24"/>
              </w:rPr>
            </w:pPr>
            <w:bookmarkStart w:id="0" w:name="_Hlk190046969"/>
            <w:r w:rsidRPr="00831E4B">
              <w:rPr>
                <w:rFonts w:eastAsia="Noto Sans JP" w:cstheme="minorHAnsi"/>
                <w:b/>
                <w:bCs/>
                <w:color w:val="000000"/>
                <w:spacing w:val="20"/>
                <w:sz w:val="24"/>
                <w:szCs w:val="24"/>
              </w:rPr>
              <w:t>Nandani Mohite</w:t>
            </w:r>
          </w:p>
          <w:p w14:paraId="35361FAE" w14:textId="1C2DF902" w:rsidR="00453C15" w:rsidRPr="0088389D" w:rsidRDefault="00FC05D1" w:rsidP="00453C15">
            <w:pPr>
              <w:pStyle w:val="NoSpacing"/>
              <w:rPr>
                <w:rFonts w:asciiTheme="minorHAnsi" w:eastAsia="Noto Sans JP" w:hAnsiTheme="minorHAnsi" w:cstheme="minorHAnsi"/>
                <w:b/>
                <w:bCs/>
                <w:color w:val="000000"/>
                <w:lang w:val="en-IN" w:eastAsia="en-IN"/>
              </w:rPr>
            </w:pPr>
            <w:r w:rsidRPr="0088389D">
              <w:rPr>
                <w:rFonts w:asciiTheme="minorHAnsi" w:hAnsiTheme="minorHAnsi" w:cstheme="minorHAnsi"/>
                <w:b/>
                <w:color w:val="1F1F1F"/>
                <w:sz w:val="21"/>
                <w:szCs w:val="21"/>
                <w:shd w:val="clear" w:color="auto" w:fill="E9EEF6"/>
              </w:rPr>
              <w:t>Email :</w:t>
            </w:r>
            <w:r w:rsidR="0088389D" w:rsidRPr="0088389D">
              <w:rPr>
                <w:b/>
              </w:rPr>
              <w:t xml:space="preserve"> </w:t>
            </w:r>
            <w:r w:rsidR="0088389D" w:rsidRPr="0088389D">
              <w:rPr>
                <w:rFonts w:asciiTheme="minorHAnsi" w:hAnsiTheme="minorHAnsi" w:cstheme="minorHAnsi"/>
                <w:b/>
                <w:color w:val="1F1F1F"/>
                <w:sz w:val="21"/>
                <w:szCs w:val="21"/>
                <w:shd w:val="clear" w:color="auto" w:fill="E9EEF6"/>
              </w:rPr>
              <w:t>nandiproject11@gmail.com</w:t>
            </w:r>
            <w:r w:rsidR="00BA171B" w:rsidRPr="0088389D">
              <w:rPr>
                <w:rFonts w:asciiTheme="minorHAnsi" w:eastAsia="Noto Sans JP" w:hAnsiTheme="minorHAnsi" w:cstheme="minorHAnsi"/>
                <w:b/>
                <w:bCs/>
                <w:color w:val="000000"/>
                <w:lang w:val="en-IN" w:eastAsia="en-IN"/>
              </w:rPr>
              <w:t xml:space="preserve"> </w:t>
            </w:r>
          </w:p>
          <w:p w14:paraId="3AC5FC8F" w14:textId="746B3D53" w:rsidR="00EC1241" w:rsidRDefault="00EC1241" w:rsidP="00453C15">
            <w:pPr>
              <w:pStyle w:val="NoSpacing"/>
              <w:rPr>
                <w:rFonts w:asciiTheme="minorHAnsi" w:eastAsia="Noto Sans JP" w:hAnsiTheme="minorHAnsi" w:cstheme="minorHAnsi"/>
                <w:b/>
                <w:bCs/>
                <w:color w:val="000000"/>
                <w:lang w:val="en-IN" w:eastAsia="en-IN"/>
              </w:rPr>
            </w:pPr>
            <w:r>
              <w:rPr>
                <w:rFonts w:asciiTheme="minorHAnsi" w:eastAsia="Noto Sans JP" w:hAnsiTheme="minorHAnsi" w:cstheme="minorHAnsi"/>
                <w:b/>
                <w:bCs/>
                <w:color w:val="000000"/>
                <w:lang w:val="en-IN" w:eastAsia="en-IN"/>
              </w:rPr>
              <w:t xml:space="preserve">Technical Project manager | Scrum master </w:t>
            </w:r>
          </w:p>
          <w:p w14:paraId="3DFAE331" w14:textId="62588051" w:rsidR="00760AB0" w:rsidRPr="00831E4B" w:rsidRDefault="00FC05D1" w:rsidP="00453C15">
            <w:pPr>
              <w:pStyle w:val="NoSpacing"/>
              <w:rPr>
                <w:rFonts w:asciiTheme="minorHAnsi" w:eastAsia="Noto Sans JP" w:hAnsiTheme="minorHAnsi" w:cstheme="minorHAnsi"/>
                <w:b/>
                <w:bCs/>
                <w:color w:val="000000"/>
                <w:lang w:val="en-IN" w:eastAsia="en-IN"/>
              </w:rPr>
            </w:pPr>
            <w:r w:rsidRPr="00831E4B">
              <w:rPr>
                <w:rFonts w:asciiTheme="minorHAnsi" w:eastAsia="Noto Sans JP" w:hAnsiTheme="minorHAnsi" w:cstheme="minorHAnsi"/>
                <w:b/>
                <w:bCs/>
                <w:color w:val="000000"/>
                <w:lang w:val="en-IN" w:eastAsia="en-IN"/>
              </w:rPr>
              <w:t xml:space="preserve">Contact </w:t>
            </w:r>
            <w:r w:rsidR="00C26A24" w:rsidRPr="00831E4B">
              <w:rPr>
                <w:rFonts w:asciiTheme="minorHAnsi" w:eastAsia="Noto Sans JP" w:hAnsiTheme="minorHAnsi" w:cstheme="minorHAnsi"/>
                <w:b/>
                <w:bCs/>
                <w:color w:val="000000"/>
                <w:lang w:val="en-IN" w:eastAsia="en-IN"/>
              </w:rPr>
              <w:t>number:</w:t>
            </w:r>
            <w:r w:rsidRPr="00831E4B">
              <w:rPr>
                <w:rFonts w:asciiTheme="minorHAnsi" w:eastAsia="Noto Sans JP" w:hAnsiTheme="minorHAnsi" w:cstheme="minorHAnsi"/>
                <w:b/>
                <w:bCs/>
                <w:color w:val="000000"/>
                <w:lang w:val="en-IN" w:eastAsia="en-IN"/>
              </w:rPr>
              <w:t xml:space="preserve"> </w:t>
            </w:r>
            <w:r w:rsidR="00760AB0" w:rsidRPr="00831E4B">
              <w:rPr>
                <w:rFonts w:asciiTheme="minorHAnsi" w:eastAsia="Noto Sans JP" w:hAnsiTheme="minorHAnsi" w:cstheme="minorHAnsi"/>
                <w:b/>
                <w:bCs/>
                <w:color w:val="000000"/>
                <w:lang w:val="en-IN" w:eastAsia="en-IN"/>
              </w:rPr>
              <w:t>848-480-6786</w:t>
            </w:r>
          </w:p>
        </w:tc>
      </w:tr>
      <w:tr w:rsidR="0087217B" w:rsidRPr="00831E4B" w14:paraId="70A2A714" w14:textId="77777777" w:rsidTr="001D637A">
        <w:trPr>
          <w:gridAfter w:val="1"/>
          <w:wAfter w:w="2650" w:type="dxa"/>
          <w:trHeight w:val="116"/>
        </w:trPr>
        <w:tc>
          <w:tcPr>
            <w:tcW w:w="11194" w:type="dxa"/>
            <w:gridSpan w:val="4"/>
          </w:tcPr>
          <w:p w14:paraId="4C33A196" w14:textId="77777777" w:rsidR="00453C15" w:rsidRPr="00831E4B" w:rsidRDefault="00453C15" w:rsidP="0087217B">
            <w:pPr>
              <w:rPr>
                <w:rFonts w:eastAsia="Noto Sans JP" w:cstheme="minorHAnsi"/>
                <w:sz w:val="16"/>
                <w:szCs w:val="16"/>
              </w:rPr>
            </w:pPr>
          </w:p>
          <w:p w14:paraId="2F460B06" w14:textId="4EC0DD64" w:rsidR="00BA171B" w:rsidRPr="00831E4B" w:rsidRDefault="00453C15" w:rsidP="003C33AC">
            <w:pPr>
              <w:pStyle w:val="ListParagraph"/>
              <w:numPr>
                <w:ilvl w:val="0"/>
                <w:numId w:val="8"/>
              </w:numPr>
              <w:jc w:val="both"/>
              <w:outlineLvl w:val="0"/>
              <w:rPr>
                <w:rFonts w:cstheme="minorHAnsi"/>
                <w:color w:val="000000"/>
                <w:shd w:val="clear" w:color="auto" w:fill="FFFFFF"/>
              </w:rPr>
            </w:pPr>
            <w:r w:rsidRPr="00446910">
              <w:rPr>
                <w:rFonts w:cstheme="minorHAnsi"/>
                <w:b/>
                <w:color w:val="000000"/>
                <w:shd w:val="clear" w:color="auto" w:fill="FFFFFF"/>
              </w:rPr>
              <w:t>Certified Scrum Master &amp; Certified Product Owner</w:t>
            </w:r>
            <w:r w:rsidRPr="00831E4B">
              <w:rPr>
                <w:rFonts w:cstheme="minorHAnsi"/>
                <w:b/>
                <w:color w:val="000000"/>
                <w:shd w:val="clear" w:color="auto" w:fill="FFFFFF"/>
              </w:rPr>
              <w:t xml:space="preserve"> with more than 10</w:t>
            </w:r>
            <w:r w:rsidR="00C71853">
              <w:rPr>
                <w:rFonts w:cstheme="minorHAnsi"/>
                <w:b/>
                <w:color w:val="000000"/>
                <w:shd w:val="clear" w:color="auto" w:fill="FFFFFF"/>
              </w:rPr>
              <w:t>+</w:t>
            </w:r>
            <w:r w:rsidRPr="00831E4B">
              <w:rPr>
                <w:rFonts w:cstheme="minorHAnsi"/>
                <w:color w:val="000000"/>
                <w:shd w:val="clear" w:color="auto" w:fill="FFFFFF"/>
              </w:rPr>
              <w:t xml:space="preserve"> </w:t>
            </w:r>
            <w:r w:rsidRPr="00831E4B">
              <w:rPr>
                <w:rFonts w:cstheme="minorHAnsi"/>
                <w:b/>
                <w:color w:val="000000"/>
                <w:shd w:val="clear" w:color="auto" w:fill="FFFFFF"/>
              </w:rPr>
              <w:t>years</w:t>
            </w:r>
            <w:r w:rsidRPr="00831E4B">
              <w:rPr>
                <w:rFonts w:cstheme="minorHAnsi"/>
                <w:color w:val="000000"/>
                <w:shd w:val="clear" w:color="auto" w:fill="FFFFFF"/>
              </w:rPr>
              <w:t xml:space="preserve"> of diversified experience in leading project teams (PMOs), EPMOs, program management, IT Manager, change management, Devops management, Sr. business analysts, vendor management, release managers, business managers, subject matter experts (SMEs), business analytics, data </w:t>
            </w:r>
            <w:r w:rsidR="00BA171B" w:rsidRPr="00831E4B">
              <w:rPr>
                <w:rFonts w:cstheme="minorHAnsi"/>
                <w:color w:val="000000"/>
                <w:shd w:val="clear" w:color="auto" w:fill="FFFFFF"/>
              </w:rPr>
              <w:t>centre</w:t>
            </w:r>
            <w:r w:rsidRPr="00831E4B">
              <w:rPr>
                <w:rFonts w:cstheme="minorHAnsi"/>
                <w:color w:val="000000"/>
                <w:shd w:val="clear" w:color="auto" w:fill="FFFFFF"/>
              </w:rPr>
              <w:t xml:space="preserve"> migration, and content management. </w:t>
            </w:r>
          </w:p>
          <w:p w14:paraId="7F6E19BB" w14:textId="77777777" w:rsidR="00BA171B" w:rsidRPr="00831E4B" w:rsidRDefault="00453C15" w:rsidP="003C33AC">
            <w:pPr>
              <w:pStyle w:val="ListParagraph"/>
              <w:numPr>
                <w:ilvl w:val="0"/>
                <w:numId w:val="8"/>
              </w:numPr>
              <w:jc w:val="both"/>
              <w:outlineLvl w:val="0"/>
              <w:rPr>
                <w:rFonts w:cstheme="minorHAnsi"/>
                <w:color w:val="000000"/>
                <w:shd w:val="clear" w:color="auto" w:fill="FFFFFF"/>
              </w:rPr>
            </w:pPr>
            <w:r w:rsidRPr="00831E4B">
              <w:rPr>
                <w:rFonts w:cstheme="minorHAnsi"/>
                <w:color w:val="000000"/>
                <w:shd w:val="clear" w:color="auto" w:fill="FFFFFF"/>
              </w:rPr>
              <w:t xml:space="preserve">Requirements </w:t>
            </w:r>
            <w:r w:rsidRPr="00EC1241">
              <w:t>gathering</w:t>
            </w:r>
            <w:r w:rsidRPr="00831E4B">
              <w:rPr>
                <w:rFonts w:cstheme="minorHAnsi"/>
                <w:color w:val="000000"/>
                <w:shd w:val="clear" w:color="auto" w:fill="FFFFFF"/>
              </w:rPr>
              <w:t xml:space="preserve"> with in-depth knowledge of the federal government healthcare program, private insurance, and financial and mortgage sectors.</w:t>
            </w:r>
          </w:p>
          <w:p w14:paraId="0C56A461" w14:textId="308ED309" w:rsidR="00BA171B" w:rsidRPr="00831E4B" w:rsidRDefault="00453C15" w:rsidP="003C33AC">
            <w:pPr>
              <w:pStyle w:val="ListParagraph"/>
              <w:numPr>
                <w:ilvl w:val="0"/>
                <w:numId w:val="8"/>
              </w:numPr>
              <w:jc w:val="both"/>
              <w:outlineLvl w:val="0"/>
              <w:rPr>
                <w:rFonts w:cstheme="minorHAnsi"/>
                <w:color w:val="000000"/>
                <w:shd w:val="clear" w:color="auto" w:fill="FFFFFF"/>
              </w:rPr>
            </w:pPr>
            <w:r w:rsidRPr="00831E4B">
              <w:rPr>
                <w:rFonts w:cstheme="minorHAnsi"/>
                <w:color w:val="000000"/>
                <w:shd w:val="clear" w:color="auto" w:fill="FFFFFF"/>
              </w:rPr>
              <w:t>Exceptional analytical, problem-solving, and managerial skills, as well as a comprehensive knowledge of business process analysis, application-based reengineering, and process optimization. </w:t>
            </w:r>
          </w:p>
          <w:p w14:paraId="74C57258" w14:textId="1700A40F" w:rsidR="00453C15" w:rsidRPr="00831E4B" w:rsidRDefault="00453C15" w:rsidP="003C33AC">
            <w:pPr>
              <w:pStyle w:val="ListParagraph"/>
              <w:numPr>
                <w:ilvl w:val="0"/>
                <w:numId w:val="8"/>
              </w:numPr>
              <w:jc w:val="both"/>
              <w:outlineLvl w:val="0"/>
              <w:rPr>
                <w:rFonts w:cstheme="minorHAnsi"/>
                <w:color w:val="000000" w:themeColor="text1"/>
                <w:shd w:val="clear" w:color="auto" w:fill="FFFFFF"/>
              </w:rPr>
            </w:pPr>
            <w:r w:rsidRPr="00831E4B">
              <w:rPr>
                <w:rFonts w:cstheme="minorHAnsi"/>
                <w:color w:val="000000"/>
                <w:shd w:val="clear" w:color="auto" w:fill="FFFFFF"/>
              </w:rPr>
              <w:t>Develop a visionary leadership position in application development, infrastructure, operations, client relationship, matrix collaboration, agile transformation, waterfall, and SDLC methodology.</w:t>
            </w:r>
            <w:r w:rsidRPr="00831E4B">
              <w:rPr>
                <w:rFonts w:cstheme="minorHAnsi"/>
                <w:color w:val="000000" w:themeColor="text1"/>
                <w:shd w:val="clear" w:color="auto" w:fill="FFFFFF"/>
              </w:rPr>
              <w:t xml:space="preserve"> </w:t>
            </w:r>
          </w:p>
          <w:p w14:paraId="0EA29A8F" w14:textId="4C0A3C03" w:rsidR="003C33AC" w:rsidRPr="00831E4B" w:rsidRDefault="003C33AC" w:rsidP="003C33AC">
            <w:pPr>
              <w:pStyle w:val="ListParagraph"/>
              <w:numPr>
                <w:ilvl w:val="0"/>
                <w:numId w:val="8"/>
              </w:numPr>
              <w:jc w:val="both"/>
              <w:outlineLvl w:val="0"/>
              <w:rPr>
                <w:rFonts w:cstheme="minorHAnsi"/>
                <w:color w:val="000000" w:themeColor="text1"/>
                <w:shd w:val="clear" w:color="auto" w:fill="FFFFFF"/>
              </w:rPr>
            </w:pPr>
            <w:r w:rsidRPr="00831E4B">
              <w:rPr>
                <w:rFonts w:eastAsia="Microsoft JhengHei" w:cstheme="minorHAnsi"/>
                <w:lang w:eastAsia="en-IN"/>
              </w:rPr>
              <w:t xml:space="preserve">Guiding multiple Scrum teams through the use of </w:t>
            </w:r>
            <w:r w:rsidRPr="00831E4B">
              <w:rPr>
                <w:rFonts w:eastAsia="Microsoft JhengHei" w:cstheme="minorHAnsi"/>
                <w:b/>
                <w:bCs/>
                <w:lang w:eastAsia="en-IN"/>
              </w:rPr>
              <w:t>Agile practices</w:t>
            </w:r>
            <w:r w:rsidRPr="00831E4B">
              <w:rPr>
                <w:rFonts w:eastAsia="Microsoft JhengHei" w:cstheme="minorHAnsi"/>
                <w:lang w:eastAsia="en-IN"/>
              </w:rPr>
              <w:t xml:space="preserve"> and values for the purpose of delivering quality software and solutions back to the organization</w:t>
            </w:r>
          </w:p>
          <w:p w14:paraId="703D41A3" w14:textId="77777777" w:rsidR="003C33AC" w:rsidRPr="00831E4B" w:rsidRDefault="003C33AC" w:rsidP="003C33AC">
            <w:pPr>
              <w:pStyle w:val="ListParagraph"/>
              <w:numPr>
                <w:ilvl w:val="0"/>
                <w:numId w:val="8"/>
              </w:numPr>
              <w:spacing w:after="200" w:line="276" w:lineRule="auto"/>
              <w:jc w:val="both"/>
              <w:rPr>
                <w:rFonts w:eastAsia="Microsoft JhengHei" w:cstheme="minorHAnsi"/>
                <w:lang w:eastAsia="en-IN"/>
              </w:rPr>
            </w:pPr>
            <w:r w:rsidRPr="00831E4B">
              <w:rPr>
                <w:rFonts w:eastAsia="Microsoft JhengHei" w:cstheme="minorHAnsi"/>
              </w:rPr>
              <w:t>Extensive knowledge on all phases of software development life cycle (SDLC), which</w:t>
            </w:r>
            <w:r w:rsidRPr="00831E4B">
              <w:rPr>
                <w:rFonts w:eastAsia="Microsoft JhengHei" w:cstheme="minorHAnsi"/>
                <w:lang w:eastAsia="en-IN"/>
              </w:rPr>
              <w:t xml:space="preserve"> includes implementation of agile methodology in the Project, concept, definition, development, handover and closure, operations.</w:t>
            </w:r>
          </w:p>
          <w:p w14:paraId="2224A095" w14:textId="77777777" w:rsidR="003C33AC" w:rsidRPr="00831E4B" w:rsidRDefault="003C33AC" w:rsidP="003C33AC">
            <w:pPr>
              <w:pStyle w:val="ListParagraph"/>
              <w:numPr>
                <w:ilvl w:val="0"/>
                <w:numId w:val="8"/>
              </w:numPr>
              <w:rPr>
                <w:rFonts w:cstheme="minorHAnsi"/>
                <w:color w:val="000000" w:themeColor="text1"/>
                <w:shd w:val="clear" w:color="auto" w:fill="FFFFFF"/>
              </w:rPr>
            </w:pPr>
            <w:r w:rsidRPr="00831E4B">
              <w:rPr>
                <w:rFonts w:cstheme="minorHAnsi"/>
                <w:color w:val="000000" w:themeColor="text1"/>
                <w:shd w:val="clear" w:color="auto" w:fill="FFFFFF"/>
              </w:rPr>
              <w:t>Facilitating the Scrum Ceremonies and ensured the Team given the active participation. Sprint Planning, Daily Stand-Up meetings, Sprint Reviews, Retrospectives, other Workshops on Agile Practices, and Defect Triaging (such as prioritization and resolution of defects/bugs).</w:t>
            </w:r>
          </w:p>
          <w:p w14:paraId="3FAD23A5" w14:textId="594DCF8D" w:rsidR="003C33AC" w:rsidRPr="00831E4B" w:rsidRDefault="003C33AC" w:rsidP="003C33AC">
            <w:pPr>
              <w:pStyle w:val="ListParagraph"/>
              <w:numPr>
                <w:ilvl w:val="0"/>
                <w:numId w:val="8"/>
              </w:numPr>
              <w:jc w:val="both"/>
              <w:outlineLvl w:val="0"/>
              <w:rPr>
                <w:rFonts w:cstheme="minorHAnsi"/>
                <w:color w:val="000000" w:themeColor="text1"/>
                <w:shd w:val="clear" w:color="auto" w:fill="FFFFFF"/>
              </w:rPr>
            </w:pPr>
            <w:r w:rsidRPr="00831E4B">
              <w:rPr>
                <w:rFonts w:eastAsia="Microsoft JhengHei" w:cstheme="minorHAnsi"/>
                <w:lang w:eastAsia="en-IN"/>
              </w:rPr>
              <w:t xml:space="preserve">Encourage a </w:t>
            </w:r>
            <w:r w:rsidRPr="00831E4B">
              <w:rPr>
                <w:rFonts w:eastAsia="Microsoft JhengHei" w:cstheme="minorHAnsi"/>
                <w:b/>
                <w:bCs/>
                <w:lang w:eastAsia="en-IN"/>
              </w:rPr>
              <w:t>CI/CD culture to improve the efficiency, scalability, stability, and security of digital</w:t>
            </w:r>
            <w:r w:rsidRPr="00831E4B">
              <w:rPr>
                <w:rFonts w:eastAsia="Microsoft JhengHei" w:cstheme="minorHAnsi"/>
                <w:lang w:eastAsia="en-IN"/>
              </w:rPr>
              <w:t xml:space="preserve"> solutions</w:t>
            </w:r>
          </w:p>
          <w:p w14:paraId="28620183" w14:textId="77777777" w:rsidR="003C33AC" w:rsidRPr="00831E4B" w:rsidRDefault="003C33AC" w:rsidP="003C33AC">
            <w:pPr>
              <w:numPr>
                <w:ilvl w:val="0"/>
                <w:numId w:val="8"/>
              </w:numPr>
              <w:shd w:val="clear" w:color="auto" w:fill="FFFFFF"/>
              <w:spacing w:after="75" w:line="276" w:lineRule="auto"/>
              <w:jc w:val="both"/>
              <w:rPr>
                <w:rFonts w:eastAsia="Microsoft JhengHei" w:cstheme="minorHAnsi"/>
                <w:b/>
                <w:lang w:eastAsia="en-IN"/>
              </w:rPr>
            </w:pPr>
            <w:r w:rsidRPr="00831E4B">
              <w:rPr>
                <w:rFonts w:eastAsia="Microsoft JhengHei" w:cstheme="minorHAnsi"/>
                <w:lang w:eastAsia="en-IN"/>
              </w:rPr>
              <w:t>Experience in delivering the</w:t>
            </w:r>
            <w:r w:rsidRPr="00831E4B">
              <w:rPr>
                <w:rFonts w:eastAsia="Microsoft JhengHei" w:cstheme="minorHAnsi"/>
                <w:bCs/>
                <w:lang w:eastAsia="en-IN"/>
              </w:rPr>
              <w:t xml:space="preserve"> Projects related to</w:t>
            </w:r>
            <w:r w:rsidRPr="00831E4B">
              <w:rPr>
                <w:rFonts w:eastAsia="Microsoft JhengHei" w:cstheme="minorHAnsi"/>
                <w:b/>
                <w:lang w:eastAsia="en-IN"/>
              </w:rPr>
              <w:t xml:space="preserve"> </w:t>
            </w:r>
            <w:r w:rsidRPr="00831E4B">
              <w:rPr>
                <w:rFonts w:eastAsia="Microsoft JhengHei" w:cstheme="minorHAnsi"/>
                <w:lang w:eastAsia="en-IN"/>
              </w:rPr>
              <w:t>Cards- Credit/Prepaid/Virtual Cards, Payments, E-Wallet, Mobile &amp; Ecommerce, Fraud &amp; Risk Management.</w:t>
            </w:r>
          </w:p>
          <w:p w14:paraId="19202DEA" w14:textId="3BFC03EF" w:rsidR="003C33AC" w:rsidRPr="00831E4B" w:rsidRDefault="003C33AC" w:rsidP="003C33AC">
            <w:pPr>
              <w:pStyle w:val="ListParagraph"/>
              <w:numPr>
                <w:ilvl w:val="0"/>
                <w:numId w:val="8"/>
              </w:numPr>
              <w:jc w:val="both"/>
              <w:outlineLvl w:val="0"/>
              <w:rPr>
                <w:rFonts w:cstheme="minorHAnsi"/>
                <w:color w:val="000000" w:themeColor="text1"/>
                <w:shd w:val="clear" w:color="auto" w:fill="FFFFFF"/>
              </w:rPr>
            </w:pPr>
            <w:r w:rsidRPr="00831E4B">
              <w:rPr>
                <w:rFonts w:cstheme="minorHAnsi"/>
              </w:rPr>
              <w:t>Increased cross-functional team efficiency by 35% through diligent project tracking, risk mitigation, and communication</w:t>
            </w:r>
          </w:p>
          <w:p w14:paraId="4E2FB91F" w14:textId="32DCE86C" w:rsidR="003C33AC" w:rsidRPr="00831E4B" w:rsidRDefault="003C33AC" w:rsidP="003C33AC">
            <w:pPr>
              <w:pStyle w:val="ListParagraph"/>
              <w:numPr>
                <w:ilvl w:val="0"/>
                <w:numId w:val="8"/>
              </w:numPr>
              <w:jc w:val="both"/>
              <w:outlineLvl w:val="0"/>
              <w:rPr>
                <w:rFonts w:cstheme="minorHAnsi"/>
                <w:color w:val="000000" w:themeColor="text1"/>
                <w:shd w:val="clear" w:color="auto" w:fill="FFFFFF"/>
              </w:rPr>
            </w:pPr>
            <w:r w:rsidRPr="00831E4B">
              <w:rPr>
                <w:rFonts w:eastAsia="Noto Sans JP" w:cstheme="minorHAnsi"/>
                <w:color w:val="000000"/>
                <w:lang w:eastAsia="en-IN"/>
              </w:rPr>
              <w:t>Led agile transformation workshops, resulting in a full adoption rate across 15 teams and a marked enhancement in delivery predictability</w:t>
            </w:r>
          </w:p>
          <w:p w14:paraId="7636AB62" w14:textId="77777777" w:rsidR="003C33AC" w:rsidRPr="00831E4B" w:rsidRDefault="003C33AC" w:rsidP="003C33AC">
            <w:pPr>
              <w:numPr>
                <w:ilvl w:val="0"/>
                <w:numId w:val="8"/>
              </w:numPr>
              <w:spacing w:after="60"/>
              <w:ind w:right="851"/>
              <w:textAlignment w:val="baseline"/>
              <w:rPr>
                <w:rFonts w:eastAsia="Noto Sans JP" w:cstheme="minorHAnsi"/>
                <w:color w:val="000000"/>
                <w:lang w:eastAsia="en-IN"/>
              </w:rPr>
            </w:pPr>
            <w:r w:rsidRPr="00831E4B">
              <w:rPr>
                <w:rFonts w:eastAsia="Noto Sans JP" w:cstheme="minorHAnsi"/>
                <w:color w:val="000000"/>
                <w:lang w:eastAsia="en-IN"/>
              </w:rPr>
              <w:t>Regularly engaged with customers to validate project milestones and gather feedback, ensuring product-market fit and leading to a decrease in post-release patches by 50%.</w:t>
            </w:r>
          </w:p>
          <w:p w14:paraId="512074DD" w14:textId="77777777" w:rsidR="003C33AC" w:rsidRPr="00831E4B" w:rsidRDefault="003C33AC" w:rsidP="003C33AC">
            <w:pPr>
              <w:numPr>
                <w:ilvl w:val="0"/>
                <w:numId w:val="8"/>
              </w:numPr>
              <w:spacing w:after="60"/>
              <w:ind w:right="851"/>
              <w:textAlignment w:val="baseline"/>
              <w:rPr>
                <w:rFonts w:eastAsia="Noto Sans JP" w:cstheme="minorHAnsi"/>
                <w:color w:val="000000"/>
                <w:lang w:eastAsia="en-IN"/>
              </w:rPr>
            </w:pPr>
            <w:r w:rsidRPr="00831E4B">
              <w:rPr>
                <w:rFonts w:eastAsia="Noto Sans JP" w:cstheme="minorHAnsi"/>
                <w:color w:val="000000"/>
                <w:lang w:eastAsia="en-IN"/>
              </w:rPr>
              <w:t>Contributed to a 10% improvement in project delivery times by optimizing task allocation and resource management within project teams.</w:t>
            </w:r>
          </w:p>
          <w:p w14:paraId="01326F1F" w14:textId="77777777" w:rsidR="003C33AC" w:rsidRPr="00831E4B" w:rsidRDefault="003C33AC" w:rsidP="003C33AC">
            <w:pPr>
              <w:numPr>
                <w:ilvl w:val="0"/>
                <w:numId w:val="8"/>
              </w:numPr>
              <w:spacing w:after="60"/>
              <w:ind w:right="851"/>
              <w:textAlignment w:val="baseline"/>
              <w:rPr>
                <w:rFonts w:eastAsia="Noto Sans JP" w:cstheme="minorHAnsi"/>
                <w:color w:val="000000"/>
                <w:lang w:eastAsia="en-IN"/>
              </w:rPr>
            </w:pPr>
            <w:r w:rsidRPr="00831E4B">
              <w:rPr>
                <w:rFonts w:eastAsia="Noto Sans JP" w:cstheme="minorHAnsi"/>
                <w:color w:val="000000"/>
                <w:lang w:eastAsia="en-IN"/>
              </w:rPr>
              <w:t>Resolved 100% of process impediments, ensuring continuous delivery pipeline</w:t>
            </w:r>
          </w:p>
          <w:p w14:paraId="5FCD4C0D" w14:textId="77777777" w:rsidR="003C33AC" w:rsidRPr="00831E4B" w:rsidRDefault="003C33AC" w:rsidP="003C33AC">
            <w:pPr>
              <w:jc w:val="both"/>
              <w:outlineLvl w:val="0"/>
              <w:rPr>
                <w:rFonts w:cstheme="minorHAnsi"/>
                <w:color w:val="000000" w:themeColor="text1"/>
                <w:shd w:val="clear" w:color="auto" w:fill="FFFFFF"/>
              </w:rPr>
            </w:pPr>
          </w:p>
          <w:p w14:paraId="01D971D5" w14:textId="0DF0BC0B" w:rsidR="00BA171B" w:rsidRPr="00831E4B" w:rsidRDefault="00BA171B" w:rsidP="00453C15">
            <w:pPr>
              <w:jc w:val="both"/>
              <w:outlineLvl w:val="0"/>
              <w:rPr>
                <w:rFonts w:cstheme="minorHAnsi"/>
                <w:color w:val="000000" w:themeColor="text1"/>
                <w:shd w:val="clear" w:color="auto" w:fill="FFFFFF"/>
              </w:rPr>
            </w:pPr>
          </w:p>
          <w:p w14:paraId="676AA64C" w14:textId="017A9A37" w:rsidR="00BA171B" w:rsidRPr="00831E4B" w:rsidRDefault="00BA171B" w:rsidP="00453C15">
            <w:pPr>
              <w:jc w:val="both"/>
              <w:outlineLvl w:val="0"/>
              <w:rPr>
                <w:rFonts w:cstheme="minorHAnsi"/>
                <w:color w:val="000000" w:themeColor="text1"/>
                <w:shd w:val="clear" w:color="auto" w:fill="FFFFFF"/>
              </w:rPr>
            </w:pPr>
          </w:p>
          <w:p w14:paraId="577AD2F9" w14:textId="2C3218FD" w:rsidR="00BA171B" w:rsidRPr="00831E4B" w:rsidRDefault="00BA171B" w:rsidP="00453C15">
            <w:pPr>
              <w:jc w:val="both"/>
              <w:outlineLvl w:val="0"/>
              <w:rPr>
                <w:rFonts w:cstheme="minorHAnsi"/>
                <w:b/>
                <w:color w:val="000000" w:themeColor="text1"/>
                <w:u w:val="single"/>
                <w:shd w:val="clear" w:color="auto" w:fill="FFFFFF"/>
              </w:rPr>
            </w:pPr>
            <w:r w:rsidRPr="00831E4B">
              <w:rPr>
                <w:rFonts w:cstheme="minorHAnsi"/>
                <w:b/>
                <w:color w:val="000000" w:themeColor="text1"/>
                <w:u w:val="single"/>
                <w:shd w:val="clear" w:color="auto" w:fill="FFFFFF"/>
              </w:rPr>
              <w:t>Skills</w:t>
            </w:r>
          </w:p>
          <w:p w14:paraId="2ED8F47E" w14:textId="77777777" w:rsidR="00BA171B" w:rsidRPr="00831E4B" w:rsidRDefault="00BA171B" w:rsidP="00BA171B">
            <w:pPr>
              <w:rPr>
                <w:rFonts w:eastAsia="Noto Sans JP" w:cstheme="minorHAnsi"/>
                <w:color w:val="000000"/>
                <w:lang w:eastAsia="en-IN"/>
              </w:rPr>
            </w:pPr>
            <w:r w:rsidRPr="00831E4B">
              <w:rPr>
                <w:rFonts w:eastAsia="Noto Sans JP" w:cstheme="minorHAnsi"/>
                <w:b/>
                <w:color w:val="000000"/>
                <w:lang w:eastAsia="en-IN"/>
              </w:rPr>
              <w:t>Program &amp; Project Management:</w:t>
            </w:r>
            <w:r w:rsidRPr="00831E4B">
              <w:rPr>
                <w:rFonts w:eastAsia="Noto Sans JP" w:cstheme="minorHAnsi"/>
                <w:color w:val="000000"/>
                <w:lang w:eastAsia="en-IN"/>
              </w:rPr>
              <w:t xml:space="preserve"> Agile &amp; Scrum Methodologies, Waterfall Model, Risk Management, Cross-functional Risk Management, Sprint Planning, Resource Allocation, Budgeting </w:t>
            </w:r>
          </w:p>
          <w:p w14:paraId="54284862" w14:textId="77777777" w:rsidR="00BA171B" w:rsidRPr="00831E4B" w:rsidRDefault="00BA171B" w:rsidP="00BA171B">
            <w:pPr>
              <w:rPr>
                <w:rFonts w:eastAsia="Noto Sans JP" w:cstheme="minorHAnsi"/>
                <w:color w:val="000000"/>
                <w:lang w:eastAsia="en-IN"/>
              </w:rPr>
            </w:pPr>
            <w:r w:rsidRPr="00831E4B">
              <w:rPr>
                <w:rFonts w:eastAsia="Noto Sans JP" w:cstheme="minorHAnsi"/>
                <w:b/>
                <w:color w:val="000000"/>
                <w:lang w:eastAsia="en-IN"/>
              </w:rPr>
              <w:t>Technical Skills:</w:t>
            </w:r>
            <w:r w:rsidRPr="00831E4B">
              <w:rPr>
                <w:rFonts w:eastAsia="Noto Sans JP" w:cstheme="minorHAnsi"/>
                <w:color w:val="000000"/>
                <w:lang w:eastAsia="en-IN"/>
              </w:rPr>
              <w:t>  JIRA, Confluence, SQL(BASIC), Google Analytics</w:t>
            </w:r>
          </w:p>
          <w:p w14:paraId="286DC3CD" w14:textId="77777777" w:rsidR="00BA171B" w:rsidRPr="00831E4B" w:rsidRDefault="00BA171B" w:rsidP="00BA171B">
            <w:pPr>
              <w:rPr>
                <w:rFonts w:eastAsia="Noto Sans JP" w:cstheme="minorHAnsi"/>
                <w:color w:val="000000"/>
                <w:lang w:eastAsia="en-IN"/>
              </w:rPr>
            </w:pPr>
            <w:r w:rsidRPr="00831E4B">
              <w:rPr>
                <w:rFonts w:eastAsia="Noto Sans JP" w:cstheme="minorHAnsi"/>
                <w:color w:val="000000"/>
                <w:lang w:eastAsia="en-IN"/>
              </w:rPr>
              <w:t>Product Development: User Story Mapping, Continuous Integration, Continuous Deployment, Product Road mapping</w:t>
            </w:r>
          </w:p>
          <w:p w14:paraId="15FD4E0A" w14:textId="39F35FD3" w:rsidR="00BA171B" w:rsidRPr="00831E4B" w:rsidRDefault="00BA171B" w:rsidP="00BA171B">
            <w:pPr>
              <w:rPr>
                <w:rFonts w:eastAsia="Noto Sans JP" w:cstheme="minorHAnsi"/>
                <w:color w:val="000000"/>
                <w:lang w:eastAsia="en-IN"/>
              </w:rPr>
            </w:pPr>
            <w:r w:rsidRPr="00831E4B">
              <w:rPr>
                <w:rFonts w:eastAsia="Noto Sans JP" w:cstheme="minorHAnsi"/>
                <w:b/>
                <w:color w:val="000000"/>
                <w:lang w:eastAsia="en-IN"/>
              </w:rPr>
              <w:t>Analytics &amp; Tools:</w:t>
            </w:r>
            <w:r w:rsidRPr="00831E4B">
              <w:rPr>
                <w:rFonts w:eastAsia="Noto Sans JP" w:cstheme="minorHAnsi"/>
                <w:color w:val="000000"/>
                <w:lang w:eastAsia="en-IN"/>
              </w:rPr>
              <w:t> Google Analytics, Microsoft Project, Power BI, SharePoint</w:t>
            </w:r>
          </w:p>
          <w:p w14:paraId="48B00216" w14:textId="234CD711" w:rsidR="003C33AC" w:rsidRPr="00831E4B" w:rsidRDefault="003C33AC" w:rsidP="00BA171B">
            <w:pPr>
              <w:rPr>
                <w:rFonts w:eastAsia="Noto Sans JP" w:cstheme="minorHAnsi"/>
                <w:color w:val="000000"/>
                <w:lang w:eastAsia="en-IN"/>
              </w:rPr>
            </w:pPr>
          </w:p>
          <w:p w14:paraId="0159E519" w14:textId="77777777" w:rsidR="00F71B51" w:rsidRDefault="003C33AC" w:rsidP="00BA171B">
            <w:pPr>
              <w:rPr>
                <w:rFonts w:eastAsia="Noto Sans JP" w:cstheme="minorHAnsi"/>
                <w:color w:val="000000"/>
                <w:lang w:eastAsia="en-IN"/>
              </w:rPr>
            </w:pPr>
            <w:r w:rsidRPr="00831E4B">
              <w:rPr>
                <w:rFonts w:eastAsia="Noto Sans JP" w:cstheme="minorHAnsi"/>
                <w:b/>
                <w:color w:val="000000"/>
                <w:lang w:eastAsia="en-IN"/>
              </w:rPr>
              <w:t>Certifications:</w:t>
            </w:r>
            <w:r w:rsidRPr="00831E4B">
              <w:rPr>
                <w:rFonts w:eastAsia="Noto Sans JP" w:cstheme="minorHAnsi"/>
                <w:color w:val="000000"/>
                <w:lang w:eastAsia="en-IN"/>
              </w:rPr>
              <w:t> </w:t>
            </w:r>
          </w:p>
          <w:p w14:paraId="35C3506C" w14:textId="20F20FEE" w:rsidR="003C33AC" w:rsidRPr="00831E4B" w:rsidRDefault="003C33AC" w:rsidP="00BA171B">
            <w:pPr>
              <w:rPr>
                <w:rFonts w:eastAsia="Noto Sans JP" w:cstheme="minorHAnsi"/>
                <w:color w:val="000000"/>
                <w:lang w:eastAsia="en-IN"/>
              </w:rPr>
            </w:pPr>
            <w:r w:rsidRPr="00831E4B">
              <w:rPr>
                <w:rFonts w:eastAsia="Noto Sans JP" w:cstheme="minorHAnsi"/>
                <w:color w:val="000000"/>
                <w:lang w:eastAsia="en-IN"/>
              </w:rPr>
              <w:t>Project Management Professional (PMP)</w:t>
            </w:r>
          </w:p>
          <w:p w14:paraId="55E36F2E" w14:textId="0C3A5B0A" w:rsidR="003C33AC" w:rsidRPr="00831E4B" w:rsidRDefault="003C33AC" w:rsidP="00BA171B">
            <w:pPr>
              <w:rPr>
                <w:rFonts w:eastAsia="Noto Sans JP" w:cstheme="minorHAnsi"/>
                <w:color w:val="000000"/>
                <w:lang w:eastAsia="en-IN"/>
              </w:rPr>
            </w:pPr>
            <w:r w:rsidRPr="00831E4B">
              <w:rPr>
                <w:rFonts w:eastAsia="Noto Sans JP" w:cstheme="minorHAnsi"/>
                <w:color w:val="000000"/>
                <w:lang w:eastAsia="en-IN"/>
              </w:rPr>
              <w:t>Certified Scrum Professional (CSP)</w:t>
            </w:r>
          </w:p>
          <w:p w14:paraId="5A074546" w14:textId="77777777" w:rsidR="00453C15" w:rsidRPr="00831E4B" w:rsidRDefault="00453C15" w:rsidP="0087217B">
            <w:pPr>
              <w:rPr>
                <w:rFonts w:eastAsia="Noto Sans JP" w:cstheme="minorHAnsi"/>
                <w:sz w:val="16"/>
                <w:szCs w:val="16"/>
              </w:rPr>
            </w:pPr>
          </w:p>
          <w:p w14:paraId="6C1B5BEE" w14:textId="77777777" w:rsidR="00453C15" w:rsidRPr="00831E4B" w:rsidRDefault="00453C15" w:rsidP="0087217B">
            <w:pPr>
              <w:rPr>
                <w:rFonts w:eastAsia="Noto Sans JP" w:cstheme="minorHAnsi"/>
                <w:sz w:val="16"/>
                <w:szCs w:val="16"/>
              </w:rPr>
            </w:pPr>
            <w:bookmarkStart w:id="1" w:name="_GoBack"/>
            <w:bookmarkEnd w:id="1"/>
          </w:p>
        </w:tc>
      </w:tr>
      <w:tr w:rsidR="0087217B" w:rsidRPr="00831E4B" w14:paraId="22B54E23" w14:textId="77777777" w:rsidTr="001D637A">
        <w:trPr>
          <w:gridAfter w:val="1"/>
          <w:wAfter w:w="2650" w:type="dxa"/>
        </w:trPr>
        <w:tc>
          <w:tcPr>
            <w:tcW w:w="11194" w:type="dxa"/>
            <w:gridSpan w:val="4"/>
            <w:tcBorders>
              <w:bottom w:val="single" w:sz="4" w:space="0" w:color="auto"/>
            </w:tcBorders>
          </w:tcPr>
          <w:p w14:paraId="7B0C5211" w14:textId="407F7B1C" w:rsidR="0087217B" w:rsidRPr="00831E4B" w:rsidRDefault="0087217B" w:rsidP="0087217B">
            <w:pPr>
              <w:rPr>
                <w:rFonts w:eastAsia="Noto Sans JP" w:cstheme="minorHAnsi"/>
                <w:b/>
                <w:bCs/>
                <w:spacing w:val="20"/>
                <w:sz w:val="24"/>
                <w:szCs w:val="24"/>
              </w:rPr>
            </w:pPr>
            <w:bookmarkStart w:id="2" w:name="_Hlk185416488"/>
            <w:r w:rsidRPr="00831E4B">
              <w:rPr>
                <w:rFonts w:eastAsia="Noto Sans JP" w:cstheme="minorHAnsi"/>
                <w:b/>
                <w:bCs/>
                <w:color w:val="000000"/>
                <w:spacing w:val="20"/>
                <w:sz w:val="24"/>
                <w:szCs w:val="24"/>
              </w:rPr>
              <w:t>PROFESSIONAL EXPERIENCE</w:t>
            </w:r>
          </w:p>
        </w:tc>
      </w:tr>
      <w:tr w:rsidR="0087217B" w:rsidRPr="00831E4B" w14:paraId="17569CF5" w14:textId="77777777" w:rsidTr="001D637A">
        <w:trPr>
          <w:gridAfter w:val="1"/>
          <w:wAfter w:w="2650" w:type="dxa"/>
        </w:trPr>
        <w:tc>
          <w:tcPr>
            <w:tcW w:w="11194" w:type="dxa"/>
            <w:gridSpan w:val="4"/>
            <w:tcBorders>
              <w:top w:val="single" w:sz="4" w:space="0" w:color="auto"/>
            </w:tcBorders>
          </w:tcPr>
          <w:p w14:paraId="08F0C232" w14:textId="34961EF8" w:rsidR="00831E4B" w:rsidRPr="00831E4B" w:rsidRDefault="00831E4B" w:rsidP="0087217B">
            <w:pPr>
              <w:rPr>
                <w:rFonts w:eastAsia="Noto Sans JP" w:cstheme="minorHAnsi"/>
                <w:sz w:val="16"/>
                <w:szCs w:val="16"/>
              </w:rPr>
            </w:pPr>
          </w:p>
        </w:tc>
      </w:tr>
      <w:bookmarkEnd w:id="2"/>
      <w:tr w:rsidR="005B44F0" w:rsidRPr="00831E4B" w14:paraId="4FEB446B" w14:textId="1AFF8942" w:rsidTr="001D637A">
        <w:trPr>
          <w:gridAfter w:val="1"/>
          <w:wAfter w:w="2650" w:type="dxa"/>
          <w:trHeight w:val="672"/>
        </w:trPr>
        <w:tc>
          <w:tcPr>
            <w:tcW w:w="8364" w:type="dxa"/>
          </w:tcPr>
          <w:p w14:paraId="6EA73D4F" w14:textId="20E7EE39" w:rsidR="003C33AC" w:rsidRPr="00831E4B" w:rsidRDefault="00B25A7A" w:rsidP="00417C0F">
            <w:pPr>
              <w:pStyle w:val="NormalWeb"/>
              <w:spacing w:before="0" w:beforeAutospacing="0" w:after="0" w:afterAutospacing="0"/>
              <w:rPr>
                <w:rFonts w:asciiTheme="minorHAnsi" w:eastAsia="Noto Sans JP" w:hAnsiTheme="minorHAnsi" w:cstheme="minorHAnsi"/>
                <w:b/>
                <w:bCs/>
                <w:color w:val="000000"/>
                <w:sz w:val="22"/>
                <w:szCs w:val="22"/>
              </w:rPr>
            </w:pPr>
            <w:r w:rsidRPr="00831E4B">
              <w:rPr>
                <w:rFonts w:asciiTheme="minorHAnsi" w:eastAsia="Noto Sans JP" w:hAnsiTheme="minorHAnsi" w:cstheme="minorHAnsi"/>
                <w:b/>
                <w:bCs/>
                <w:color w:val="000000"/>
                <w:sz w:val="22"/>
                <w:szCs w:val="22"/>
              </w:rPr>
              <w:t>KROLL.</w:t>
            </w:r>
          </w:p>
          <w:p w14:paraId="39799A79" w14:textId="4F1C2315" w:rsidR="00446910" w:rsidRDefault="00EC1241" w:rsidP="00566AEF">
            <w:pPr>
              <w:pStyle w:val="NormalWeb"/>
              <w:spacing w:before="0" w:beforeAutospacing="0" w:after="0" w:afterAutospacing="0"/>
              <w:rPr>
                <w:b/>
                <w:bCs/>
              </w:rPr>
            </w:pPr>
            <w:r>
              <w:rPr>
                <w:b/>
                <w:bCs/>
              </w:rPr>
              <w:t xml:space="preserve">Technical </w:t>
            </w:r>
            <w:r w:rsidR="00446910">
              <w:rPr>
                <w:b/>
                <w:bCs/>
              </w:rPr>
              <w:t xml:space="preserve">Project </w:t>
            </w:r>
            <w:r>
              <w:rPr>
                <w:b/>
                <w:bCs/>
              </w:rPr>
              <w:t xml:space="preserve">\ Program manager | Scrum master </w:t>
            </w:r>
          </w:p>
          <w:p w14:paraId="647D0EA5" w14:textId="3B72AD92" w:rsidR="005B44F0" w:rsidRPr="00831E4B" w:rsidRDefault="003C33AC" w:rsidP="00566AEF">
            <w:pPr>
              <w:pStyle w:val="NormalWeb"/>
              <w:spacing w:before="0" w:beforeAutospacing="0" w:after="0" w:afterAutospacing="0"/>
              <w:rPr>
                <w:rFonts w:asciiTheme="minorHAnsi" w:eastAsia="Noto Sans JP" w:hAnsiTheme="minorHAnsi" w:cstheme="minorHAnsi"/>
                <w:b/>
                <w:color w:val="000000"/>
                <w:sz w:val="22"/>
                <w:szCs w:val="22"/>
              </w:rPr>
            </w:pPr>
            <w:r w:rsidRPr="00831E4B">
              <w:rPr>
                <w:rFonts w:asciiTheme="minorHAnsi" w:eastAsia="Noto Sans JP" w:hAnsiTheme="minorHAnsi" w:cstheme="minorHAnsi"/>
                <w:b/>
                <w:color w:val="000000"/>
                <w:sz w:val="22"/>
                <w:szCs w:val="22"/>
              </w:rPr>
              <w:t>Description</w:t>
            </w:r>
          </w:p>
          <w:p w14:paraId="2D5FC94F" w14:textId="65C92A69" w:rsidR="00834568" w:rsidRDefault="00834568" w:rsidP="00834568">
            <w:pPr>
              <w:rPr>
                <w:rFonts w:cstheme="minorHAnsi"/>
              </w:rPr>
            </w:pPr>
            <w:r w:rsidRPr="00831E4B">
              <w:rPr>
                <w:rFonts w:cstheme="minorHAnsi"/>
              </w:rPr>
              <w:lastRenderedPageBreak/>
              <w:t>Kroll is a financial and risk advisory firm established in 1932 and based in New York City. In 2018, Kroll was acquired by Duff &amp; Phelps. In 2021, Duff &amp; Phelps decided to rebrand itself as Kroll, a process it completed in 2022.</w:t>
            </w:r>
          </w:p>
          <w:p w14:paraId="716CFE0B" w14:textId="77777777" w:rsidR="00831E4B" w:rsidRPr="00831E4B" w:rsidRDefault="00831E4B" w:rsidP="00834568">
            <w:pPr>
              <w:rPr>
                <w:rFonts w:cstheme="minorHAnsi"/>
              </w:rPr>
            </w:pPr>
          </w:p>
          <w:p w14:paraId="2728CEE5" w14:textId="6C2DBC72" w:rsidR="003C33AC" w:rsidRPr="00831E4B" w:rsidRDefault="00834568" w:rsidP="00566AEF">
            <w:pPr>
              <w:pStyle w:val="NormalWeb"/>
              <w:spacing w:before="0" w:beforeAutospacing="0" w:after="0" w:afterAutospacing="0"/>
              <w:rPr>
                <w:rFonts w:asciiTheme="minorHAnsi" w:eastAsia="Noto Sans JP" w:hAnsiTheme="minorHAnsi" w:cstheme="minorHAnsi"/>
                <w:b/>
                <w:color w:val="000000"/>
                <w:sz w:val="22"/>
                <w:szCs w:val="22"/>
              </w:rPr>
            </w:pPr>
            <w:r w:rsidRPr="00831E4B">
              <w:rPr>
                <w:rFonts w:asciiTheme="minorHAnsi" w:eastAsia="Noto Sans JP" w:hAnsiTheme="minorHAnsi" w:cstheme="minorHAnsi"/>
                <w:b/>
                <w:color w:val="000000"/>
                <w:sz w:val="22"/>
                <w:szCs w:val="22"/>
              </w:rPr>
              <w:t xml:space="preserve">Responsibilities </w:t>
            </w:r>
          </w:p>
          <w:p w14:paraId="34919419" w14:textId="0F5900B6" w:rsidR="003C33AC" w:rsidRPr="00831E4B" w:rsidRDefault="003C33AC" w:rsidP="00566AEF">
            <w:pPr>
              <w:pStyle w:val="NormalWeb"/>
              <w:spacing w:before="0" w:beforeAutospacing="0" w:after="0" w:afterAutospacing="0"/>
              <w:rPr>
                <w:rFonts w:asciiTheme="minorHAnsi" w:eastAsia="Noto Sans JP" w:hAnsiTheme="minorHAnsi" w:cstheme="minorHAnsi"/>
                <w:b/>
                <w:color w:val="000000"/>
                <w:sz w:val="22"/>
                <w:szCs w:val="22"/>
              </w:rPr>
            </w:pPr>
          </w:p>
        </w:tc>
        <w:tc>
          <w:tcPr>
            <w:tcW w:w="2830" w:type="dxa"/>
            <w:gridSpan w:val="3"/>
          </w:tcPr>
          <w:p w14:paraId="7EF4288D" w14:textId="1F4D3211" w:rsidR="005B44F0" w:rsidRPr="00831E4B" w:rsidRDefault="000A657B" w:rsidP="005B44F0">
            <w:pPr>
              <w:pStyle w:val="NormalWeb"/>
              <w:spacing w:before="0" w:beforeAutospacing="0" w:after="0" w:afterAutospacing="0"/>
              <w:jc w:val="right"/>
              <w:rPr>
                <w:rFonts w:asciiTheme="minorHAnsi" w:eastAsia="Noto Sans JP" w:hAnsiTheme="minorHAnsi" w:cstheme="minorHAnsi"/>
                <w:b/>
                <w:iCs/>
                <w:color w:val="000000"/>
                <w:sz w:val="22"/>
                <w:szCs w:val="22"/>
              </w:rPr>
            </w:pPr>
            <w:r w:rsidRPr="00831E4B">
              <w:rPr>
                <w:rFonts w:asciiTheme="minorHAnsi" w:eastAsia="Noto Sans JP" w:hAnsiTheme="minorHAnsi" w:cstheme="minorHAnsi"/>
                <w:b/>
                <w:bCs/>
                <w:color w:val="000000"/>
                <w:sz w:val="22"/>
                <w:szCs w:val="22"/>
              </w:rPr>
              <w:lastRenderedPageBreak/>
              <w:t>Austin, TX</w:t>
            </w:r>
          </w:p>
          <w:p w14:paraId="117571D1" w14:textId="5F06F110" w:rsidR="003C33AC" w:rsidRPr="00831E4B" w:rsidRDefault="00B25A7A" w:rsidP="003C33AC">
            <w:pPr>
              <w:pStyle w:val="NormalWeb"/>
              <w:spacing w:before="0" w:beforeAutospacing="0" w:after="0" w:afterAutospacing="0"/>
              <w:jc w:val="right"/>
              <w:rPr>
                <w:rFonts w:asciiTheme="minorHAnsi" w:eastAsia="Noto Sans JP" w:hAnsiTheme="minorHAnsi" w:cstheme="minorHAnsi"/>
                <w:b/>
                <w:iCs/>
                <w:color w:val="000000"/>
                <w:sz w:val="22"/>
                <w:szCs w:val="22"/>
              </w:rPr>
            </w:pPr>
            <w:r w:rsidRPr="00831E4B">
              <w:rPr>
                <w:rFonts w:asciiTheme="minorHAnsi" w:eastAsia="Noto Sans JP" w:hAnsiTheme="minorHAnsi" w:cstheme="minorHAnsi"/>
                <w:b/>
                <w:iCs/>
                <w:color w:val="000000"/>
                <w:sz w:val="22"/>
                <w:szCs w:val="22"/>
              </w:rPr>
              <w:t>December</w:t>
            </w:r>
            <w:r w:rsidR="005B44F0" w:rsidRPr="00831E4B">
              <w:rPr>
                <w:rFonts w:asciiTheme="minorHAnsi" w:eastAsia="Noto Sans JP" w:hAnsiTheme="minorHAnsi" w:cstheme="minorHAnsi"/>
                <w:b/>
                <w:iCs/>
                <w:color w:val="000000"/>
                <w:sz w:val="22"/>
                <w:szCs w:val="22"/>
              </w:rPr>
              <w:t xml:space="preserve"> 202</w:t>
            </w:r>
            <w:r w:rsidRPr="00831E4B">
              <w:rPr>
                <w:rFonts w:asciiTheme="minorHAnsi" w:eastAsia="Noto Sans JP" w:hAnsiTheme="minorHAnsi" w:cstheme="minorHAnsi"/>
                <w:b/>
                <w:iCs/>
                <w:color w:val="000000"/>
                <w:sz w:val="22"/>
                <w:szCs w:val="22"/>
              </w:rPr>
              <w:t>1</w:t>
            </w:r>
            <w:r w:rsidR="005B44F0" w:rsidRPr="00831E4B">
              <w:rPr>
                <w:rFonts w:asciiTheme="minorHAnsi" w:eastAsia="Noto Sans JP" w:hAnsiTheme="minorHAnsi" w:cstheme="minorHAnsi"/>
                <w:b/>
                <w:iCs/>
                <w:color w:val="000000"/>
                <w:sz w:val="22"/>
                <w:szCs w:val="22"/>
              </w:rPr>
              <w:t>–Present</w:t>
            </w:r>
          </w:p>
          <w:p w14:paraId="285ADF29" w14:textId="77777777" w:rsidR="003C33AC" w:rsidRPr="00831E4B" w:rsidRDefault="003C33AC" w:rsidP="003C33AC">
            <w:pPr>
              <w:pStyle w:val="NormalWeb"/>
              <w:spacing w:before="0" w:beforeAutospacing="0" w:after="0" w:afterAutospacing="0"/>
              <w:jc w:val="right"/>
              <w:rPr>
                <w:rFonts w:asciiTheme="minorHAnsi" w:eastAsia="Noto Sans JP" w:hAnsiTheme="minorHAnsi" w:cstheme="minorHAnsi"/>
                <w:b/>
                <w:iCs/>
                <w:color w:val="000000"/>
                <w:sz w:val="22"/>
                <w:szCs w:val="22"/>
              </w:rPr>
            </w:pPr>
          </w:p>
          <w:p w14:paraId="3DB6D15B" w14:textId="77777777" w:rsidR="003C33AC" w:rsidRPr="00831E4B" w:rsidRDefault="003C33AC" w:rsidP="003C33AC">
            <w:pPr>
              <w:pStyle w:val="NormalWeb"/>
              <w:spacing w:before="0" w:beforeAutospacing="0" w:after="0" w:afterAutospacing="0"/>
              <w:jc w:val="right"/>
              <w:rPr>
                <w:rFonts w:asciiTheme="minorHAnsi" w:eastAsia="Noto Sans JP" w:hAnsiTheme="minorHAnsi" w:cstheme="minorHAnsi"/>
                <w:b/>
                <w:bCs/>
                <w:iCs/>
                <w:color w:val="000000"/>
                <w:sz w:val="22"/>
                <w:szCs w:val="22"/>
              </w:rPr>
            </w:pPr>
          </w:p>
          <w:p w14:paraId="3BD167F7" w14:textId="77777777" w:rsidR="003C33AC" w:rsidRPr="00831E4B" w:rsidRDefault="003C33AC" w:rsidP="003C33AC">
            <w:pPr>
              <w:pStyle w:val="NormalWeb"/>
              <w:spacing w:before="0" w:beforeAutospacing="0" w:after="0" w:afterAutospacing="0"/>
              <w:jc w:val="right"/>
              <w:rPr>
                <w:rFonts w:asciiTheme="minorHAnsi" w:eastAsia="Noto Sans JP" w:hAnsiTheme="minorHAnsi" w:cstheme="minorHAnsi"/>
                <w:b/>
                <w:bCs/>
                <w:iCs/>
                <w:color w:val="000000"/>
                <w:sz w:val="22"/>
                <w:szCs w:val="22"/>
              </w:rPr>
            </w:pPr>
          </w:p>
          <w:p w14:paraId="584158B4" w14:textId="298A5AFD" w:rsidR="005B44F0" w:rsidRPr="00831E4B" w:rsidRDefault="005B44F0" w:rsidP="003C33AC">
            <w:pPr>
              <w:pStyle w:val="NormalWeb"/>
              <w:spacing w:before="0" w:beforeAutospacing="0" w:after="0" w:afterAutospacing="0"/>
              <w:jc w:val="right"/>
              <w:rPr>
                <w:rFonts w:asciiTheme="minorHAnsi" w:eastAsia="Noto Sans JP" w:hAnsiTheme="minorHAnsi" w:cstheme="minorHAnsi"/>
                <w:b/>
                <w:iCs/>
                <w:color w:val="000000"/>
                <w:sz w:val="22"/>
                <w:szCs w:val="22"/>
              </w:rPr>
            </w:pPr>
            <w:r w:rsidRPr="00831E4B">
              <w:rPr>
                <w:rFonts w:asciiTheme="minorHAnsi" w:eastAsia="Noto Sans JP" w:hAnsiTheme="minorHAnsi" w:cstheme="minorHAnsi"/>
                <w:b/>
                <w:bCs/>
                <w:iCs/>
                <w:color w:val="000000"/>
                <w:sz w:val="22"/>
                <w:szCs w:val="22"/>
              </w:rPr>
              <w:t xml:space="preserve"> </w:t>
            </w:r>
          </w:p>
        </w:tc>
      </w:tr>
      <w:tr w:rsidR="00566AEF" w:rsidRPr="00831E4B" w14:paraId="144AF3B3" w14:textId="77777777" w:rsidTr="001D637A">
        <w:trPr>
          <w:gridAfter w:val="1"/>
          <w:wAfter w:w="2650" w:type="dxa"/>
          <w:trHeight w:val="2258"/>
        </w:trPr>
        <w:tc>
          <w:tcPr>
            <w:tcW w:w="11194" w:type="dxa"/>
            <w:gridSpan w:val="4"/>
          </w:tcPr>
          <w:p w14:paraId="09430476" w14:textId="461A56E1" w:rsidR="00B25A7A" w:rsidRPr="00831E4B" w:rsidRDefault="00B25A7A" w:rsidP="00B25A7A">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lastRenderedPageBreak/>
              <w:t>Led cross-functional team to develop a new payment gateway, increasing transaction processing speed by 35% and reducing error rates to less than 0.01%</w:t>
            </w:r>
          </w:p>
          <w:p w14:paraId="1D441134" w14:textId="7B83DC3D" w:rsidR="00B25A7A" w:rsidRPr="00831E4B" w:rsidRDefault="00B25A7A"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Managed a team of 15 engineers to successfully migrate the platform from monolithic architecture to microservices, achieving 99.99% application uptime</w:t>
            </w:r>
          </w:p>
          <w:p w14:paraId="6A69E9C6" w14:textId="77777777" w:rsidR="00B25A7A" w:rsidRPr="00831E4B" w:rsidRDefault="00B25A7A"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Orchestrated the implementation of a CI/CD pipeline, reducing deployment times by 30% and minimizing manual intervention by 50%</w:t>
            </w:r>
          </w:p>
          <w:p w14:paraId="6C9C6750" w14:textId="77777777" w:rsidR="00B25A7A" w:rsidRPr="00831E4B" w:rsidRDefault="00B25A7A"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Collaborated with stakeholders to prioritize and deliver on a $5 million budget, ensuring projects stayed within scope and deadline consistently</w:t>
            </w:r>
          </w:p>
          <w:p w14:paraId="37DCC7AF" w14:textId="1ACC53EB" w:rsidR="00B25A7A" w:rsidRPr="00831E4B" w:rsidRDefault="00B25A7A"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Implemented Agile and Kaizen methodologies leading to a remarkable improvement of 80% in project deliverability</w:t>
            </w:r>
          </w:p>
          <w:p w14:paraId="73415EF4" w14:textId="2BBC1F56" w:rsidR="000A657B" w:rsidRPr="00831E4B" w:rsidRDefault="000A657B"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Developed key stakeholder engagement strategies, increasing stakeholder approval ratings by 35% and ensuring project alignment with sustainability goals</w:t>
            </w:r>
          </w:p>
          <w:p w14:paraId="6E7BB2B8" w14:textId="6B0AEC39" w:rsidR="000A657B" w:rsidRPr="00831E4B" w:rsidRDefault="000A657B"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Negotiated and secured budget increments of $2M for critical technical projects, ensuring resource availability and optimal team performance</w:t>
            </w:r>
          </w:p>
          <w:p w14:paraId="49E4EF53" w14:textId="77777777" w:rsidR="000A657B" w:rsidRPr="00831E4B" w:rsidRDefault="000A657B"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Introduced a project analytics dashboard using JIRA and Google Analytics, which provided real-time insights and reduced the time spent on status reporting by 50%</w:t>
            </w:r>
          </w:p>
          <w:p w14:paraId="0F5FB023" w14:textId="77777777" w:rsidR="000A657B" w:rsidRPr="00831E4B" w:rsidRDefault="000A657B" w:rsidP="00834568">
            <w:pPr>
              <w:pStyle w:val="ListParagraph"/>
              <w:rPr>
                <w:rFonts w:cstheme="minorHAnsi"/>
                <w:lang w:eastAsia="en-IN"/>
              </w:rPr>
            </w:pPr>
            <w:r w:rsidRPr="00831E4B">
              <w:rPr>
                <w:rFonts w:cstheme="minorHAnsi"/>
                <w:lang w:eastAsia="en-IN"/>
              </w:rPr>
              <w:t>Mentored and developed junior program managers, resulting in 5 team members receiving promotions to senior roles within two years</w:t>
            </w:r>
          </w:p>
          <w:p w14:paraId="5AFCEAB1" w14:textId="2417BDA0" w:rsidR="000A657B" w:rsidRPr="00831E4B" w:rsidRDefault="000A657B"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Managed development and execution of 50+ software projects, with 98% meeting defined scope and timelines</w:t>
            </w:r>
          </w:p>
          <w:p w14:paraId="4E7B6820" w14:textId="03BC0A74" w:rsidR="000A657B" w:rsidRPr="00831E4B" w:rsidRDefault="000A657B" w:rsidP="000A657B">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Facilitated a quarterly review process that identified and addressed potential project risks early, reducing project failure rates by 20%</w:t>
            </w:r>
          </w:p>
          <w:p w14:paraId="24605D41" w14:textId="77777777" w:rsidR="00693C18" w:rsidRPr="00831E4B" w:rsidRDefault="000A657B" w:rsidP="00BA171B">
            <w:pPr>
              <w:numPr>
                <w:ilvl w:val="0"/>
                <w:numId w:val="2"/>
              </w:numPr>
              <w:spacing w:after="60"/>
              <w:ind w:left="641" w:right="851" w:hanging="357"/>
              <w:textAlignment w:val="baseline"/>
              <w:rPr>
                <w:rFonts w:eastAsia="Noto Sans JP" w:cstheme="minorHAnsi"/>
                <w:color w:val="000000"/>
                <w:lang w:eastAsia="en-IN"/>
              </w:rPr>
            </w:pPr>
            <w:r w:rsidRPr="00831E4B">
              <w:rPr>
                <w:rFonts w:cstheme="minorHAnsi"/>
              </w:rPr>
              <w:t>Increased cross-functional team efficiency by 35% through diligent project tracking, risk mitigation, and communication</w:t>
            </w:r>
          </w:p>
          <w:p w14:paraId="47188FA1" w14:textId="3969A15E" w:rsidR="00C26A24" w:rsidRPr="00831E4B" w:rsidRDefault="00C26A24" w:rsidP="00C26A24">
            <w:pPr>
              <w:spacing w:after="60"/>
              <w:ind w:left="641" w:right="851"/>
              <w:textAlignment w:val="baseline"/>
              <w:rPr>
                <w:rFonts w:eastAsia="Noto Sans JP" w:cstheme="minorHAnsi"/>
                <w:color w:val="000000"/>
                <w:lang w:eastAsia="en-IN"/>
              </w:rPr>
            </w:pPr>
          </w:p>
        </w:tc>
      </w:tr>
      <w:tr w:rsidR="0087217B" w:rsidRPr="00831E4B" w14:paraId="31E7EA80" w14:textId="77777777" w:rsidTr="001D637A">
        <w:trPr>
          <w:gridAfter w:val="1"/>
          <w:wAfter w:w="2650" w:type="dxa"/>
        </w:trPr>
        <w:tc>
          <w:tcPr>
            <w:tcW w:w="11194" w:type="dxa"/>
            <w:gridSpan w:val="4"/>
          </w:tcPr>
          <w:p w14:paraId="1A710C5B" w14:textId="10B6C389" w:rsidR="00693C18" w:rsidRPr="00831E4B" w:rsidRDefault="00D4371F" w:rsidP="00693C18">
            <w:pPr>
              <w:rPr>
                <w:rFonts w:eastAsia="Noto Sans JP" w:cstheme="minorHAnsi"/>
                <w:b/>
                <w:bCs/>
                <w:color w:val="000000"/>
                <w:lang w:eastAsia="en-IN"/>
              </w:rPr>
            </w:pPr>
            <w:r w:rsidRPr="00831E4B">
              <w:rPr>
                <w:rFonts w:eastAsia="Noto Sans JP" w:cstheme="minorHAnsi"/>
                <w:b/>
                <w:bCs/>
                <w:color w:val="000000"/>
                <w:lang w:eastAsia="en-IN"/>
              </w:rPr>
              <w:t>Client: NOVARTIS India</w:t>
            </w:r>
          </w:p>
          <w:p w14:paraId="3C1634BF" w14:textId="7BDA6142" w:rsidR="00C5210D" w:rsidRPr="00831E4B" w:rsidRDefault="00D4371F" w:rsidP="00693C18">
            <w:pPr>
              <w:rPr>
                <w:rFonts w:eastAsia="Noto Sans JP" w:cstheme="minorHAnsi"/>
                <w:b/>
                <w:bCs/>
                <w:color w:val="000000"/>
                <w:lang w:eastAsia="en-IN"/>
              </w:rPr>
            </w:pPr>
            <w:r w:rsidRPr="00831E4B">
              <w:rPr>
                <w:rFonts w:eastAsia="Noto Sans JP" w:cstheme="minorHAnsi"/>
                <w:b/>
                <w:color w:val="000000"/>
              </w:rPr>
              <w:t xml:space="preserve">Role: </w:t>
            </w:r>
            <w:r w:rsidR="00EC1241" w:rsidRPr="00EC1241">
              <w:rPr>
                <w:b/>
                <w:bCs/>
              </w:rPr>
              <w:t xml:space="preserve">Technical Project </w:t>
            </w:r>
            <w:r w:rsidR="00BD7571">
              <w:rPr>
                <w:b/>
                <w:bCs/>
              </w:rPr>
              <w:t>|</w:t>
            </w:r>
            <w:r w:rsidR="00EC1241" w:rsidRPr="00EC1241">
              <w:rPr>
                <w:b/>
                <w:bCs/>
              </w:rPr>
              <w:t xml:space="preserve"> Program manager | Scrum master </w:t>
            </w:r>
            <w:r w:rsidR="00EC1241">
              <w:rPr>
                <w:b/>
                <w:bCs/>
              </w:rPr>
              <w:t xml:space="preserve">                </w:t>
            </w:r>
            <w:r w:rsidR="00C5210D" w:rsidRPr="00831E4B">
              <w:rPr>
                <w:rFonts w:eastAsia="Noto Sans JP" w:cstheme="minorHAnsi"/>
                <w:b/>
                <w:i/>
                <w:iCs/>
                <w:color w:val="000000"/>
                <w:lang w:eastAsia="en-IN"/>
              </w:rPr>
              <w:t>February 2021-November 2021</w:t>
            </w:r>
            <w:r w:rsidR="002E0DA5" w:rsidRPr="00831E4B">
              <w:rPr>
                <w:rFonts w:eastAsia="Noto Sans JP" w:cstheme="minorHAnsi"/>
                <w:b/>
                <w:bCs/>
                <w:color w:val="000000"/>
                <w:lang w:eastAsia="en-IN"/>
              </w:rPr>
              <w:t xml:space="preserve"> </w:t>
            </w:r>
          </w:p>
          <w:p w14:paraId="11929FCF" w14:textId="77777777" w:rsidR="00C5210D" w:rsidRPr="00831E4B" w:rsidRDefault="00C5210D" w:rsidP="00693C18">
            <w:pPr>
              <w:rPr>
                <w:rFonts w:eastAsia="Noto Sans JP" w:cstheme="minorHAnsi"/>
                <w:b/>
                <w:bCs/>
                <w:color w:val="000000"/>
                <w:lang w:eastAsia="en-IN"/>
              </w:rPr>
            </w:pPr>
            <w:r w:rsidRPr="00831E4B">
              <w:rPr>
                <w:rFonts w:eastAsia="Noto Sans JP" w:cstheme="minorHAnsi"/>
                <w:b/>
                <w:bCs/>
                <w:color w:val="000000"/>
                <w:lang w:eastAsia="en-IN"/>
              </w:rPr>
              <w:t xml:space="preserve">Description </w:t>
            </w:r>
            <w:r w:rsidR="00693C18" w:rsidRPr="00831E4B">
              <w:rPr>
                <w:rFonts w:eastAsia="Noto Sans JP" w:cstheme="minorHAnsi"/>
                <w:b/>
                <w:bCs/>
                <w:color w:val="000000"/>
                <w:lang w:eastAsia="en-IN"/>
              </w:rPr>
              <w:t xml:space="preserve"> </w:t>
            </w:r>
          </w:p>
          <w:p w14:paraId="008E2A60" w14:textId="487D88CF" w:rsidR="0087217B" w:rsidRPr="00831E4B" w:rsidRDefault="00C5210D" w:rsidP="00693C18">
            <w:pPr>
              <w:rPr>
                <w:rFonts w:cstheme="minorHAnsi"/>
              </w:rPr>
            </w:pPr>
            <w:r w:rsidRPr="00831E4B">
              <w:rPr>
                <w:rFonts w:cstheme="minorHAnsi"/>
              </w:rPr>
              <w:t>Novartis AG is a Swiss multinational pharmaceutical corporation based in Basel, Switzerland. Consistently ranked in the global top five, Novartis is one of the largest pharmaceutical companies in the world and was the fourth largest by revenue in 2022.</w:t>
            </w:r>
            <w:r w:rsidR="00693C18" w:rsidRPr="00831E4B">
              <w:rPr>
                <w:rFonts w:eastAsia="Noto Sans JP" w:cstheme="minorHAnsi"/>
                <w:b/>
                <w:bCs/>
                <w:color w:val="000000"/>
                <w:lang w:eastAsia="en-IN"/>
              </w:rPr>
              <w:t xml:space="preserve">                                      </w:t>
            </w:r>
          </w:p>
          <w:p w14:paraId="0B864E07" w14:textId="77777777" w:rsidR="00693C18" w:rsidRPr="00831E4B" w:rsidRDefault="00693C18" w:rsidP="00693C18">
            <w:pPr>
              <w:rPr>
                <w:rFonts w:eastAsia="Noto Sans JP" w:cstheme="minorHAnsi"/>
              </w:rPr>
            </w:pPr>
          </w:p>
          <w:p w14:paraId="260F3EC6" w14:textId="15C3FE7B" w:rsidR="00C5210D" w:rsidRPr="00831E4B" w:rsidRDefault="00C5210D" w:rsidP="00693C18">
            <w:pPr>
              <w:rPr>
                <w:rFonts w:eastAsia="Noto Sans JP" w:cstheme="minorHAnsi"/>
                <w:b/>
              </w:rPr>
            </w:pPr>
            <w:r w:rsidRPr="00831E4B">
              <w:rPr>
                <w:rFonts w:eastAsia="Noto Sans JP" w:cstheme="minorHAnsi"/>
                <w:b/>
              </w:rPr>
              <w:t>Responsibilities</w:t>
            </w:r>
          </w:p>
        </w:tc>
      </w:tr>
      <w:tr w:rsidR="00566AEF" w:rsidRPr="00831E4B" w14:paraId="08BDF917" w14:textId="77777777" w:rsidTr="001D637A">
        <w:trPr>
          <w:gridAfter w:val="1"/>
          <w:wAfter w:w="2650" w:type="dxa"/>
          <w:trHeight w:val="1659"/>
        </w:trPr>
        <w:tc>
          <w:tcPr>
            <w:tcW w:w="11194" w:type="dxa"/>
            <w:gridSpan w:val="4"/>
          </w:tcPr>
          <w:p w14:paraId="7A099F7B" w14:textId="0348C7CD" w:rsidR="000A657B" w:rsidRPr="00831E4B" w:rsidRDefault="000A657B"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Collaborated with cross-functional teams to design and implement a new project management system, improving resource allocation efficiency by 25%</w:t>
            </w:r>
          </w:p>
          <w:p w14:paraId="5E383196" w14:textId="77777777" w:rsidR="000A657B" w:rsidRPr="00831E4B" w:rsidRDefault="000A657B"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Promoted to lead a cross-functional team within the first 18 months, owing to successful completion of high-priority projects</w:t>
            </w:r>
          </w:p>
          <w:p w14:paraId="2CD323BB" w14:textId="1A25C197" w:rsidR="000A657B" w:rsidRPr="00831E4B" w:rsidRDefault="000A657B"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Implemented the Kaizen approach, reducing project completion time by 20%</w:t>
            </w:r>
          </w:p>
          <w:p w14:paraId="3B0E876A" w14:textId="77777777" w:rsidR="000A657B" w:rsidRPr="00831E4B" w:rsidRDefault="000A657B"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Achieved a customer satisfaction score of 95% by instituting a user feedback loop and enhancing feature delivery processes</w:t>
            </w:r>
          </w:p>
          <w:p w14:paraId="0158F93F" w14:textId="35808797" w:rsidR="004E1733"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Implemented Agile methodologies, resulting in a 35% improvement in product development cycles and enhanced collaboration across 5 departments</w:t>
            </w:r>
          </w:p>
          <w:p w14:paraId="6B12A25F" w14:textId="77777777" w:rsidR="004E1733"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Coordinated with international teams to roll out new features on a quarterly basis, resulting in a 20% increase in user engagement and a 10% rise in conversion rates</w:t>
            </w:r>
          </w:p>
          <w:p w14:paraId="744B5979" w14:textId="77777777" w:rsidR="00566AEF"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lastRenderedPageBreak/>
              <w:t>Led the initiative for adopting CI/CD pipelines across software products, which cut down release times by 40% and improved team efficiency</w:t>
            </w:r>
          </w:p>
          <w:p w14:paraId="63709716" w14:textId="1EDE6C25" w:rsidR="004E1733"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Coordinated with international teams to establish standardized project management practices, resulting in a 12% increase in global efficiency</w:t>
            </w:r>
          </w:p>
          <w:p w14:paraId="5D5AB3D9" w14:textId="55E79B6F" w:rsidR="004E1733"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Launched a mentorship program for junior technical managers, boosting team productivity and contributing to a 95% staff retention rate</w:t>
            </w:r>
          </w:p>
          <w:p w14:paraId="17789A23" w14:textId="2F350516" w:rsidR="004E1733" w:rsidRPr="00831E4B" w:rsidRDefault="004E1733" w:rsidP="004E1733">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Led agile transformation workshops, resulting in a full adoption rate across 15 teams and a marked enhancement in delivery predictability</w:t>
            </w:r>
          </w:p>
        </w:tc>
      </w:tr>
      <w:tr w:rsidR="004D4A58" w:rsidRPr="00831E4B" w14:paraId="71B1FD96" w14:textId="77777777" w:rsidTr="001D637A">
        <w:trPr>
          <w:gridAfter w:val="1"/>
          <w:wAfter w:w="2650" w:type="dxa"/>
        </w:trPr>
        <w:tc>
          <w:tcPr>
            <w:tcW w:w="11194" w:type="dxa"/>
            <w:gridSpan w:val="4"/>
          </w:tcPr>
          <w:p w14:paraId="4B17F8D6" w14:textId="77777777" w:rsidR="004D4A58" w:rsidRPr="00831E4B" w:rsidRDefault="004D4A58" w:rsidP="0087217B">
            <w:pPr>
              <w:rPr>
                <w:rFonts w:eastAsia="Noto Sans JP" w:cstheme="minorHAnsi"/>
              </w:rPr>
            </w:pPr>
          </w:p>
        </w:tc>
      </w:tr>
      <w:tr w:rsidR="005B44F0" w:rsidRPr="00831E4B" w14:paraId="5AB76B3B" w14:textId="49D90F7D" w:rsidTr="00CE7749">
        <w:trPr>
          <w:gridAfter w:val="1"/>
          <w:wAfter w:w="2650" w:type="dxa"/>
          <w:trHeight w:val="775"/>
        </w:trPr>
        <w:tc>
          <w:tcPr>
            <w:tcW w:w="10530" w:type="dxa"/>
            <w:gridSpan w:val="2"/>
          </w:tcPr>
          <w:p w14:paraId="2426FE3C" w14:textId="5C24E125" w:rsidR="005A4017" w:rsidRPr="00831E4B" w:rsidRDefault="005A4017" w:rsidP="00566AEF">
            <w:pPr>
              <w:rPr>
                <w:rFonts w:eastAsia="Noto Sans JP" w:cstheme="minorHAnsi"/>
                <w:b/>
                <w:bCs/>
                <w:color w:val="000000"/>
                <w:lang w:eastAsia="en-IN"/>
              </w:rPr>
            </w:pPr>
            <w:r w:rsidRPr="00831E4B">
              <w:rPr>
                <w:rFonts w:eastAsia="Noto Sans JP" w:cstheme="minorHAnsi"/>
                <w:b/>
                <w:bCs/>
                <w:color w:val="000000"/>
                <w:lang w:eastAsia="en-IN"/>
              </w:rPr>
              <w:t xml:space="preserve">COGNIZANT TECHNOLOGY </w:t>
            </w:r>
            <w:r w:rsidR="002E0DA5" w:rsidRPr="00831E4B">
              <w:rPr>
                <w:rFonts w:eastAsia="Noto Sans JP" w:cstheme="minorHAnsi"/>
                <w:b/>
                <w:bCs/>
                <w:color w:val="000000"/>
                <w:lang w:eastAsia="en-IN"/>
              </w:rPr>
              <w:t xml:space="preserve">SOLUTIONS </w:t>
            </w:r>
            <w:r w:rsidR="002E0DA5" w:rsidRPr="00831E4B">
              <w:rPr>
                <w:rFonts w:eastAsia="Noto Sans JP" w:cstheme="minorHAnsi"/>
                <w:b/>
                <w:bCs/>
                <w:color w:val="000000"/>
                <w:lang w:eastAsia="en-IN"/>
              </w:rPr>
              <w:tab/>
            </w:r>
            <w:r w:rsidR="00CE7749" w:rsidRPr="00831E4B">
              <w:rPr>
                <w:rFonts w:eastAsia="Noto Sans JP" w:cstheme="minorHAnsi"/>
                <w:b/>
                <w:bCs/>
                <w:color w:val="000000"/>
                <w:lang w:eastAsia="en-IN"/>
              </w:rPr>
              <w:tab/>
            </w:r>
            <w:r w:rsidR="00CE7749" w:rsidRPr="00831E4B">
              <w:rPr>
                <w:rFonts w:eastAsia="Noto Sans JP" w:cstheme="minorHAnsi"/>
                <w:b/>
                <w:bCs/>
                <w:color w:val="000000"/>
                <w:lang w:eastAsia="en-IN"/>
              </w:rPr>
              <w:tab/>
            </w:r>
            <w:r w:rsidRPr="00831E4B">
              <w:rPr>
                <w:rFonts w:eastAsia="Noto Sans JP" w:cstheme="minorHAnsi"/>
                <w:b/>
                <w:bCs/>
                <w:color w:val="000000"/>
                <w:lang w:eastAsia="en-IN"/>
              </w:rPr>
              <w:t xml:space="preserve"> </w:t>
            </w:r>
            <w:r w:rsidR="00CE7749" w:rsidRPr="00831E4B">
              <w:rPr>
                <w:rFonts w:eastAsia="Noto Sans JP" w:cstheme="minorHAnsi"/>
                <w:b/>
                <w:bCs/>
                <w:color w:val="000000"/>
                <w:lang w:eastAsia="en-IN"/>
              </w:rPr>
              <w:t xml:space="preserve">  </w:t>
            </w:r>
            <w:r w:rsidR="00CE7749" w:rsidRPr="00831E4B">
              <w:rPr>
                <w:rFonts w:eastAsia="Noto Sans JP" w:cstheme="minorHAnsi"/>
                <w:b/>
                <w:bCs/>
                <w:color w:val="000000"/>
                <w:lang w:eastAsia="en-IN"/>
              </w:rPr>
              <w:tab/>
            </w:r>
            <w:r w:rsidR="00CE7749" w:rsidRPr="00831E4B">
              <w:rPr>
                <w:rFonts w:eastAsia="Noto Sans JP" w:cstheme="minorHAnsi"/>
                <w:b/>
                <w:bCs/>
                <w:color w:val="000000"/>
                <w:lang w:eastAsia="en-IN"/>
              </w:rPr>
              <w:tab/>
            </w:r>
            <w:r w:rsidR="00CE7749" w:rsidRPr="00831E4B">
              <w:rPr>
                <w:rFonts w:eastAsia="Noto Sans JP" w:cstheme="minorHAnsi"/>
                <w:b/>
                <w:bCs/>
                <w:color w:val="000000"/>
                <w:lang w:eastAsia="en-IN"/>
              </w:rPr>
              <w:tab/>
            </w:r>
            <w:r w:rsidR="00CE7749" w:rsidRPr="00831E4B">
              <w:rPr>
                <w:rFonts w:eastAsia="Noto Sans JP" w:cstheme="minorHAnsi"/>
                <w:b/>
                <w:i/>
                <w:iCs/>
                <w:color w:val="000000"/>
                <w:lang w:eastAsia="en-IN"/>
              </w:rPr>
              <w:t>April 2019-October 2021</w:t>
            </w:r>
            <w:r w:rsidRPr="00831E4B">
              <w:rPr>
                <w:rFonts w:eastAsia="Noto Sans JP" w:cstheme="minorHAnsi"/>
                <w:b/>
                <w:bCs/>
                <w:color w:val="000000"/>
                <w:lang w:eastAsia="en-IN"/>
              </w:rPr>
              <w:tab/>
            </w:r>
            <w:r w:rsidRPr="00831E4B">
              <w:rPr>
                <w:rFonts w:eastAsia="Noto Sans JP" w:cstheme="minorHAnsi"/>
                <w:b/>
                <w:bCs/>
                <w:color w:val="000000"/>
                <w:lang w:eastAsia="en-IN"/>
              </w:rPr>
              <w:tab/>
            </w:r>
            <w:r w:rsidRPr="00831E4B">
              <w:rPr>
                <w:rFonts w:eastAsia="Noto Sans JP" w:cstheme="minorHAnsi"/>
                <w:b/>
                <w:bCs/>
                <w:color w:val="000000"/>
                <w:lang w:eastAsia="en-IN"/>
              </w:rPr>
              <w:tab/>
            </w:r>
            <w:r w:rsidRPr="00831E4B">
              <w:rPr>
                <w:rFonts w:eastAsia="Noto Sans JP" w:cstheme="minorHAnsi"/>
                <w:b/>
                <w:bCs/>
                <w:color w:val="000000"/>
                <w:lang w:eastAsia="en-IN"/>
              </w:rPr>
              <w:tab/>
            </w:r>
            <w:r w:rsidRPr="00831E4B">
              <w:rPr>
                <w:rFonts w:eastAsia="Noto Sans JP" w:cstheme="minorHAnsi"/>
                <w:b/>
                <w:bCs/>
                <w:color w:val="000000"/>
                <w:lang w:eastAsia="en-IN"/>
              </w:rPr>
              <w:tab/>
            </w:r>
            <w:r w:rsidRPr="00831E4B">
              <w:rPr>
                <w:rFonts w:eastAsia="Noto Sans JP" w:cstheme="minorHAnsi"/>
                <w:b/>
                <w:bCs/>
                <w:color w:val="000000"/>
                <w:lang w:eastAsia="en-IN"/>
              </w:rPr>
              <w:tab/>
            </w:r>
          </w:p>
          <w:p w14:paraId="5E780E58" w14:textId="72728B2E" w:rsidR="005B44F0" w:rsidRPr="00831E4B" w:rsidRDefault="00BA171B" w:rsidP="00566AEF">
            <w:pPr>
              <w:rPr>
                <w:rFonts w:eastAsia="Noto Sans JP" w:cstheme="minorHAnsi"/>
                <w:b/>
                <w:color w:val="000000"/>
                <w:lang w:eastAsia="en-IN"/>
              </w:rPr>
            </w:pPr>
            <w:r w:rsidRPr="00831E4B">
              <w:rPr>
                <w:rFonts w:eastAsia="Noto Sans JP" w:cstheme="minorHAnsi"/>
                <w:b/>
                <w:color w:val="000000"/>
                <w:lang w:eastAsia="en-IN"/>
              </w:rPr>
              <w:t xml:space="preserve">Agile </w:t>
            </w:r>
            <w:r w:rsidR="004E1733" w:rsidRPr="00831E4B">
              <w:rPr>
                <w:rFonts w:eastAsia="Noto Sans JP" w:cstheme="minorHAnsi"/>
                <w:b/>
                <w:color w:val="000000"/>
                <w:lang w:eastAsia="en-IN"/>
              </w:rPr>
              <w:t>Project Manager</w:t>
            </w:r>
            <w:r w:rsidR="002E0DA5" w:rsidRPr="00831E4B">
              <w:rPr>
                <w:rFonts w:eastAsia="Noto Sans JP" w:cstheme="minorHAnsi"/>
                <w:b/>
                <w:color w:val="000000"/>
                <w:lang w:eastAsia="en-IN"/>
              </w:rPr>
              <w:t xml:space="preserve"> | Scrum master </w:t>
            </w:r>
          </w:p>
          <w:p w14:paraId="2F5249EA" w14:textId="3965B2AF" w:rsidR="00C5210D" w:rsidRPr="00831E4B" w:rsidRDefault="00C5210D" w:rsidP="00566AEF">
            <w:pPr>
              <w:rPr>
                <w:rFonts w:eastAsia="Noto Sans JP" w:cstheme="minorHAnsi"/>
                <w:b/>
                <w:color w:val="000000"/>
                <w:lang w:eastAsia="en-IN"/>
              </w:rPr>
            </w:pPr>
            <w:r w:rsidRPr="00831E4B">
              <w:rPr>
                <w:rFonts w:eastAsia="Noto Sans JP" w:cstheme="minorHAnsi"/>
                <w:b/>
                <w:color w:val="000000"/>
                <w:lang w:eastAsia="en-IN"/>
              </w:rPr>
              <w:t>Description:</w:t>
            </w:r>
          </w:p>
          <w:p w14:paraId="39F5CB13" w14:textId="03875A70" w:rsidR="00C5210D" w:rsidRPr="00831E4B" w:rsidRDefault="00C5210D" w:rsidP="00C5210D">
            <w:pPr>
              <w:rPr>
                <w:rFonts w:cstheme="minorHAnsi"/>
              </w:rPr>
            </w:pPr>
            <w:r w:rsidRPr="00831E4B">
              <w:rPr>
                <w:rFonts w:cstheme="minorHAnsi"/>
                <w:bCs/>
                <w:shd w:val="clear" w:color="auto" w:fill="FFFFFF"/>
              </w:rPr>
              <w:t>Cognizant Technology Solutions Corporation</w:t>
            </w:r>
            <w:r w:rsidRPr="00831E4B">
              <w:rPr>
                <w:rFonts w:cstheme="minorHAnsi"/>
                <w:shd w:val="clear" w:color="auto" w:fill="FFFFFF"/>
              </w:rPr>
              <w:t> is an American </w:t>
            </w:r>
            <w:hyperlink r:id="rId7" w:tooltip="Multinational corporation" w:history="1">
              <w:r w:rsidRPr="00831E4B">
                <w:rPr>
                  <w:rStyle w:val="Hyperlink"/>
                  <w:rFonts w:cstheme="minorHAnsi"/>
                  <w:color w:val="auto"/>
                  <w:u w:val="none"/>
                  <w:shd w:val="clear" w:color="auto" w:fill="FFFFFF"/>
                </w:rPr>
                <w:t>multinational</w:t>
              </w:r>
            </w:hyperlink>
            <w:r w:rsidRPr="00831E4B">
              <w:rPr>
                <w:rFonts w:cstheme="minorHAnsi"/>
                <w:shd w:val="clear" w:color="auto" w:fill="FFFFFF"/>
              </w:rPr>
              <w:t> </w:t>
            </w:r>
            <w:hyperlink r:id="rId8" w:tooltip="Information technology" w:history="1">
              <w:r w:rsidRPr="00831E4B">
                <w:rPr>
                  <w:rStyle w:val="Hyperlink"/>
                  <w:rFonts w:cstheme="minorHAnsi"/>
                  <w:color w:val="auto"/>
                  <w:u w:val="none"/>
                  <w:shd w:val="clear" w:color="auto" w:fill="FFFFFF"/>
                </w:rPr>
                <w:t>IT</w:t>
              </w:r>
            </w:hyperlink>
            <w:r w:rsidRPr="00831E4B">
              <w:rPr>
                <w:rFonts w:cstheme="minorHAnsi"/>
                <w:shd w:val="clear" w:color="auto" w:fill="FFFFFF"/>
              </w:rPr>
              <w:t> </w:t>
            </w:r>
            <w:hyperlink r:id="rId9" w:tooltip="Consulting" w:history="1">
              <w:r w:rsidRPr="00831E4B">
                <w:rPr>
                  <w:rStyle w:val="Hyperlink"/>
                  <w:rFonts w:cstheme="minorHAnsi"/>
                  <w:color w:val="auto"/>
                  <w:u w:val="none"/>
                  <w:shd w:val="clear" w:color="auto" w:fill="FFFFFF"/>
                </w:rPr>
                <w:t>consulting</w:t>
              </w:r>
            </w:hyperlink>
            <w:r w:rsidRPr="00831E4B">
              <w:rPr>
                <w:rFonts w:cstheme="minorHAnsi"/>
                <w:shd w:val="clear" w:color="auto" w:fill="FFFFFF"/>
              </w:rPr>
              <w:t> and outsourcing company. It is headquartered in </w:t>
            </w:r>
            <w:hyperlink r:id="rId10" w:tooltip="Teaneck, New Jersey" w:history="1">
              <w:r w:rsidRPr="00831E4B">
                <w:rPr>
                  <w:rStyle w:val="Hyperlink"/>
                  <w:rFonts w:cstheme="minorHAnsi"/>
                  <w:color w:val="auto"/>
                  <w:u w:val="none"/>
                  <w:shd w:val="clear" w:color="auto" w:fill="FFFFFF"/>
                </w:rPr>
                <w:t>Teaneck, New Jersey</w:t>
              </w:r>
            </w:hyperlink>
            <w:r w:rsidRPr="00831E4B">
              <w:rPr>
                <w:rFonts w:cstheme="minorHAnsi"/>
                <w:shd w:val="clear" w:color="auto" w:fill="FFFFFF"/>
              </w:rPr>
              <w:t>, U.S. Cognizant is part of the </w:t>
            </w:r>
            <w:hyperlink r:id="rId11" w:tooltip="NASDAQ-100" w:history="1">
              <w:r w:rsidRPr="00831E4B">
                <w:rPr>
                  <w:rStyle w:val="Hyperlink"/>
                  <w:rFonts w:cstheme="minorHAnsi"/>
                  <w:color w:val="auto"/>
                  <w:u w:val="none"/>
                  <w:shd w:val="clear" w:color="auto" w:fill="FFFFFF"/>
                </w:rPr>
                <w:t>NASDAQ-100</w:t>
              </w:r>
            </w:hyperlink>
            <w:r w:rsidRPr="00831E4B">
              <w:rPr>
                <w:rFonts w:cstheme="minorHAnsi"/>
                <w:shd w:val="clear" w:color="auto" w:fill="FFFFFF"/>
              </w:rPr>
              <w:t> and trades under CTSH. It was founded in </w:t>
            </w:r>
            <w:hyperlink r:id="rId12" w:tooltip="Chennai" w:history="1">
              <w:r w:rsidRPr="00831E4B">
                <w:rPr>
                  <w:rStyle w:val="Hyperlink"/>
                  <w:rFonts w:cstheme="minorHAnsi"/>
                  <w:color w:val="auto"/>
                  <w:u w:val="none"/>
                  <w:shd w:val="clear" w:color="auto" w:fill="FFFFFF"/>
                </w:rPr>
                <w:t>Chennai</w:t>
              </w:r>
            </w:hyperlink>
            <w:r w:rsidRPr="00831E4B">
              <w:rPr>
                <w:rFonts w:cstheme="minorHAnsi"/>
                <w:shd w:val="clear" w:color="auto" w:fill="FFFFFF"/>
              </w:rPr>
              <w:t>, India, as an in-house technology unit of </w:t>
            </w:r>
            <w:hyperlink r:id="rId13" w:tooltip="Dun &amp; Bradstreet" w:history="1">
              <w:r w:rsidRPr="00831E4B">
                <w:rPr>
                  <w:rStyle w:val="Hyperlink"/>
                  <w:rFonts w:cstheme="minorHAnsi"/>
                  <w:color w:val="auto"/>
                  <w:u w:val="none"/>
                  <w:shd w:val="clear" w:color="auto" w:fill="FFFFFF"/>
                </w:rPr>
                <w:t>Dun &amp; Bradstreet</w:t>
              </w:r>
            </w:hyperlink>
            <w:r w:rsidRPr="00831E4B">
              <w:rPr>
                <w:rFonts w:cstheme="minorHAnsi"/>
                <w:shd w:val="clear" w:color="auto" w:fill="FFFFFF"/>
              </w:rPr>
              <w:t> in 1994, and started serving external clients in 1996. </w:t>
            </w:r>
            <w:r w:rsidRPr="00831E4B">
              <w:rPr>
                <w:rFonts w:cstheme="minorHAnsi"/>
              </w:rPr>
              <w:t xml:space="preserve"> </w:t>
            </w:r>
          </w:p>
          <w:p w14:paraId="0D7F3F62" w14:textId="65AF5210" w:rsidR="00CC16D6" w:rsidRPr="00831E4B" w:rsidRDefault="00CC16D6" w:rsidP="00C5210D">
            <w:pPr>
              <w:rPr>
                <w:rFonts w:cstheme="minorHAnsi"/>
              </w:rPr>
            </w:pPr>
          </w:p>
          <w:p w14:paraId="11EC2A40" w14:textId="2C1D8516" w:rsidR="00CC16D6" w:rsidRPr="00831E4B" w:rsidRDefault="00CC16D6" w:rsidP="00C5210D">
            <w:pPr>
              <w:rPr>
                <w:rFonts w:cstheme="minorHAnsi"/>
              </w:rPr>
            </w:pPr>
            <w:r w:rsidRPr="00831E4B">
              <w:rPr>
                <w:rFonts w:eastAsia="Noto Sans JP" w:cstheme="minorHAnsi"/>
                <w:b/>
              </w:rPr>
              <w:t>Responsibilities</w:t>
            </w:r>
          </w:p>
          <w:p w14:paraId="121A13AB" w14:textId="1893619C" w:rsidR="00C5210D" w:rsidRPr="00831E4B" w:rsidRDefault="00C5210D" w:rsidP="00566AEF">
            <w:pPr>
              <w:rPr>
                <w:rFonts w:eastAsia="Noto Sans JP" w:cstheme="minorHAnsi"/>
                <w:b/>
                <w:lang w:eastAsia="en-IN"/>
              </w:rPr>
            </w:pPr>
          </w:p>
          <w:p w14:paraId="327557D6" w14:textId="3ECB2368" w:rsidR="00C5210D" w:rsidRPr="00831E4B" w:rsidRDefault="00C5210D" w:rsidP="00566AEF">
            <w:pPr>
              <w:rPr>
                <w:rFonts w:eastAsia="Noto Sans JP" w:cstheme="minorHAnsi"/>
                <w:b/>
                <w:lang w:eastAsia="en-IN"/>
              </w:rPr>
            </w:pPr>
          </w:p>
        </w:tc>
        <w:tc>
          <w:tcPr>
            <w:tcW w:w="664" w:type="dxa"/>
            <w:gridSpan w:val="2"/>
          </w:tcPr>
          <w:p w14:paraId="1A4E85D7" w14:textId="2E9845C0" w:rsidR="005B44F0" w:rsidRPr="00831E4B" w:rsidRDefault="005B44F0" w:rsidP="00A035F2">
            <w:pPr>
              <w:jc w:val="right"/>
              <w:rPr>
                <w:rFonts w:eastAsia="Noto Sans JP" w:cstheme="minorHAnsi"/>
                <w:b/>
                <w:bCs/>
                <w:color w:val="000000"/>
                <w:lang w:eastAsia="en-IN"/>
              </w:rPr>
            </w:pPr>
          </w:p>
          <w:p w14:paraId="2733FD3D" w14:textId="06554E6D" w:rsidR="005B44F0" w:rsidRPr="00831E4B" w:rsidRDefault="005B44F0" w:rsidP="00A035F2">
            <w:pPr>
              <w:spacing w:line="360" w:lineRule="auto"/>
              <w:jc w:val="right"/>
              <w:rPr>
                <w:rFonts w:eastAsia="Noto Sans JP" w:cstheme="minorHAnsi"/>
                <w:b/>
                <w:i/>
                <w:iCs/>
                <w:lang w:eastAsia="en-IN"/>
              </w:rPr>
            </w:pPr>
          </w:p>
        </w:tc>
      </w:tr>
      <w:tr w:rsidR="00566AEF" w:rsidRPr="00831E4B" w14:paraId="6F5AF877" w14:textId="77777777" w:rsidTr="001D637A">
        <w:trPr>
          <w:gridAfter w:val="1"/>
          <w:wAfter w:w="2650" w:type="dxa"/>
          <w:trHeight w:val="750"/>
        </w:trPr>
        <w:tc>
          <w:tcPr>
            <w:tcW w:w="11194" w:type="dxa"/>
            <w:gridSpan w:val="4"/>
          </w:tcPr>
          <w:p w14:paraId="3E64E871" w14:textId="472805E3"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Led transformation from Waterfall to Agile methodology, realizing a 40% improvement in project delivery time</w:t>
            </w:r>
          </w:p>
          <w:p w14:paraId="588CD82F" w14:textId="1DA2CD95"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Led cross-functional teams of 30+ members, ensuring cohesive project progression and fostering a high-performance culture</w:t>
            </w:r>
          </w:p>
          <w:p w14:paraId="497AFB05" w14:textId="77777777" w:rsidR="00566AEF"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Supervised end-to-end project phases to improve project turnaround by 50%</w:t>
            </w:r>
          </w:p>
          <w:p w14:paraId="22DA60D5" w14:textId="77777777"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Launched seven key projects across six departments, achieving an 88% on-time delivery</w:t>
            </w:r>
          </w:p>
          <w:p w14:paraId="2C45EC4A" w14:textId="1DD01DEA"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Ensured customer satisfaction levels increased by 45% after the successful launch of the software</w:t>
            </w:r>
          </w:p>
          <w:p w14:paraId="54945EC9" w14:textId="77777777"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Successfully navigated system integrations with a budget exceeding $7M, ensuring continuous project delivery</w:t>
            </w:r>
          </w:p>
          <w:p w14:paraId="78DB0621" w14:textId="77777777"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Improved ROI by 28% through effective resource allocation and management</w:t>
            </w:r>
          </w:p>
          <w:p w14:paraId="430283FD" w14:textId="30AEBB3B"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Aided in the successful launch of three versions of software, reducing customer support issues by 20%</w:t>
            </w:r>
          </w:p>
          <w:p w14:paraId="4FA54889" w14:textId="12DC9440"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Assisted in various stages of project life cycle ensuring 35% improvement in project output</w:t>
            </w:r>
          </w:p>
          <w:p w14:paraId="74C8E26D" w14:textId="0CFEAC67"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Implemented a risk management plan that reduced critical issues by 40% and ensured project continuity</w:t>
            </w:r>
          </w:p>
          <w:p w14:paraId="3AEC2551" w14:textId="2C38BBC4"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Cultivated relationships with key stakeholders to gain buy-in on project vision, securing an average satisfaction rate of 95%</w:t>
            </w:r>
          </w:p>
          <w:p w14:paraId="13F3C1E5" w14:textId="2D67943F" w:rsidR="004E1733" w:rsidRPr="00831E4B" w:rsidRDefault="004E1733"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Navigated complex stakeholder management dynamics to maintain alignment on project goals, ensuring stakeholder satisfaction rating remained above 90%</w:t>
            </w:r>
          </w:p>
          <w:p w14:paraId="09E9F4A4" w14:textId="279A8889" w:rsidR="004E1733" w:rsidRPr="00831E4B" w:rsidRDefault="004E1733" w:rsidP="00A604DF">
            <w:pPr>
              <w:spacing w:after="60"/>
              <w:ind w:left="641" w:right="851"/>
              <w:textAlignment w:val="baseline"/>
              <w:rPr>
                <w:rFonts w:eastAsia="Noto Sans JP" w:cstheme="minorHAnsi"/>
                <w:color w:val="000000"/>
                <w:lang w:eastAsia="en-IN"/>
              </w:rPr>
            </w:pPr>
          </w:p>
        </w:tc>
      </w:tr>
      <w:tr w:rsidR="00D73E8F" w:rsidRPr="00831E4B" w14:paraId="05F67530" w14:textId="05B6850C" w:rsidTr="001D637A">
        <w:trPr>
          <w:trHeight w:val="750"/>
        </w:trPr>
        <w:tc>
          <w:tcPr>
            <w:tcW w:w="11194" w:type="dxa"/>
            <w:gridSpan w:val="4"/>
          </w:tcPr>
          <w:p w14:paraId="4ABEFDFE" w14:textId="3CB1B7ED" w:rsidR="00D73E8F" w:rsidRPr="00831E4B" w:rsidRDefault="00D73E8F" w:rsidP="00D73E8F">
            <w:pPr>
              <w:rPr>
                <w:rFonts w:eastAsia="Noto Sans JP" w:cstheme="minorHAnsi"/>
                <w:b/>
                <w:bCs/>
                <w:color w:val="000000"/>
                <w:lang w:eastAsia="en-IN"/>
              </w:rPr>
            </w:pPr>
            <w:r w:rsidRPr="00831E4B">
              <w:rPr>
                <w:rFonts w:eastAsia="Noto Sans JP" w:cstheme="minorHAnsi"/>
                <w:b/>
                <w:bCs/>
                <w:color w:val="000000"/>
                <w:lang w:eastAsia="en-IN"/>
              </w:rPr>
              <w:t xml:space="preserve">COGNIZANT TECHNOLOGY </w:t>
            </w:r>
            <w:proofErr w:type="gramStart"/>
            <w:r w:rsidRPr="00831E4B">
              <w:rPr>
                <w:rFonts w:eastAsia="Noto Sans JP" w:cstheme="minorHAnsi"/>
                <w:b/>
                <w:bCs/>
                <w:color w:val="000000"/>
                <w:lang w:eastAsia="en-IN"/>
              </w:rPr>
              <w:t>SOLUTIONS</w:t>
            </w:r>
            <w:r w:rsidR="00960509">
              <w:rPr>
                <w:rFonts w:eastAsia="Noto Sans JP" w:cstheme="minorHAnsi"/>
                <w:b/>
                <w:bCs/>
                <w:color w:val="000000"/>
                <w:lang w:eastAsia="en-IN"/>
              </w:rPr>
              <w:t xml:space="preserve"> </w:t>
            </w:r>
            <w:r w:rsidRPr="00831E4B">
              <w:rPr>
                <w:rFonts w:eastAsia="Noto Sans JP" w:cstheme="minorHAnsi"/>
                <w:b/>
                <w:bCs/>
                <w:color w:val="000000"/>
                <w:lang w:eastAsia="en-IN"/>
              </w:rPr>
              <w:t xml:space="preserve"> India</w:t>
            </w:r>
            <w:proofErr w:type="gramEnd"/>
          </w:p>
          <w:p w14:paraId="794FD049" w14:textId="6580FA70" w:rsidR="00D73E8F" w:rsidRPr="00831E4B" w:rsidRDefault="00D73E8F" w:rsidP="00D73E8F">
            <w:pPr>
              <w:rPr>
                <w:rFonts w:eastAsia="Noto Sans JP" w:cstheme="minorHAnsi"/>
                <w:b/>
                <w:bCs/>
                <w:color w:val="000000"/>
                <w:lang w:eastAsia="en-IN"/>
              </w:rPr>
            </w:pPr>
            <w:r w:rsidRPr="00831E4B">
              <w:rPr>
                <w:rFonts w:eastAsia="Noto Sans JP" w:cstheme="minorHAnsi"/>
                <w:b/>
                <w:color w:val="000000"/>
                <w:lang w:eastAsia="en-IN"/>
              </w:rPr>
              <w:t>Agile Project Manager</w:t>
            </w:r>
            <w:r w:rsidRPr="00831E4B">
              <w:rPr>
                <w:rFonts w:eastAsia="Noto Sans JP" w:cstheme="minorHAnsi"/>
                <w:b/>
                <w:bCs/>
                <w:color w:val="000000"/>
                <w:lang w:eastAsia="en-IN"/>
              </w:rPr>
              <w:t xml:space="preserve"> </w:t>
            </w:r>
            <w:r w:rsidR="002E0DA5" w:rsidRPr="00831E4B">
              <w:rPr>
                <w:rFonts w:eastAsia="Noto Sans JP" w:cstheme="minorHAnsi"/>
                <w:b/>
                <w:bCs/>
                <w:color w:val="000000"/>
                <w:lang w:eastAsia="en-IN"/>
              </w:rPr>
              <w:t xml:space="preserve">| Scrum master </w:t>
            </w:r>
            <w:r w:rsidRPr="00831E4B">
              <w:rPr>
                <w:rFonts w:eastAsia="Noto Sans JP" w:cstheme="minorHAnsi"/>
                <w:b/>
                <w:bCs/>
                <w:color w:val="000000"/>
                <w:lang w:eastAsia="en-IN"/>
              </w:rPr>
              <w:t xml:space="preserve">                                                                                               </w:t>
            </w:r>
            <w:r w:rsidR="00693C18" w:rsidRPr="00831E4B">
              <w:rPr>
                <w:rFonts w:eastAsia="Noto Sans JP" w:cstheme="minorHAnsi"/>
                <w:b/>
                <w:i/>
                <w:iCs/>
                <w:color w:val="000000"/>
                <w:lang w:eastAsia="en-IN"/>
              </w:rPr>
              <w:t>January</w:t>
            </w:r>
            <w:r w:rsidRPr="00831E4B">
              <w:rPr>
                <w:rFonts w:eastAsia="Noto Sans JP" w:cstheme="minorHAnsi"/>
                <w:b/>
                <w:i/>
                <w:iCs/>
                <w:color w:val="000000"/>
                <w:lang w:eastAsia="en-IN"/>
              </w:rPr>
              <w:t xml:space="preserve"> </w:t>
            </w:r>
            <w:r w:rsidRPr="00831E4B">
              <w:rPr>
                <w:rFonts w:eastAsia="Noto Sans JP" w:cstheme="minorHAnsi"/>
                <w:b/>
                <w:iCs/>
                <w:color w:val="000000"/>
                <w:lang w:eastAsia="en-IN"/>
              </w:rPr>
              <w:t>201</w:t>
            </w:r>
            <w:r w:rsidR="00693C18" w:rsidRPr="00831E4B">
              <w:rPr>
                <w:rFonts w:eastAsia="Noto Sans JP" w:cstheme="minorHAnsi"/>
                <w:b/>
                <w:iCs/>
                <w:color w:val="000000"/>
                <w:lang w:eastAsia="en-IN"/>
              </w:rPr>
              <w:t>6</w:t>
            </w:r>
            <w:r w:rsidRPr="00831E4B">
              <w:rPr>
                <w:rFonts w:eastAsia="Noto Sans JP" w:cstheme="minorHAnsi"/>
                <w:b/>
                <w:iCs/>
                <w:color w:val="000000"/>
                <w:lang w:eastAsia="en-IN"/>
              </w:rPr>
              <w:t>-</w:t>
            </w:r>
            <w:r w:rsidR="00693C18" w:rsidRPr="00831E4B">
              <w:rPr>
                <w:rFonts w:eastAsia="Noto Sans JP" w:cstheme="minorHAnsi"/>
                <w:b/>
                <w:iCs/>
                <w:color w:val="000000"/>
                <w:lang w:eastAsia="en-IN"/>
              </w:rPr>
              <w:t>March</w:t>
            </w:r>
            <w:r w:rsidRPr="00831E4B">
              <w:rPr>
                <w:rFonts w:eastAsia="Noto Sans JP" w:cstheme="minorHAnsi"/>
                <w:b/>
                <w:iCs/>
                <w:color w:val="000000"/>
                <w:lang w:eastAsia="en-IN"/>
              </w:rPr>
              <w:t xml:space="preserve"> 20</w:t>
            </w:r>
            <w:r w:rsidR="00693C18" w:rsidRPr="00831E4B">
              <w:rPr>
                <w:rFonts w:eastAsia="Noto Sans JP" w:cstheme="minorHAnsi"/>
                <w:b/>
                <w:iCs/>
                <w:color w:val="000000"/>
                <w:lang w:eastAsia="en-IN"/>
              </w:rPr>
              <w:t>19</w:t>
            </w:r>
          </w:p>
        </w:tc>
        <w:tc>
          <w:tcPr>
            <w:tcW w:w="2650" w:type="dxa"/>
          </w:tcPr>
          <w:p w14:paraId="461AC4D9" w14:textId="0D2AF788" w:rsidR="00D73E8F" w:rsidRPr="00831E4B" w:rsidRDefault="00D73E8F" w:rsidP="00D73E8F">
            <w:pPr>
              <w:rPr>
                <w:rFonts w:eastAsia="Noto Sans JP" w:cstheme="minorHAnsi"/>
                <w:b/>
                <w:bCs/>
                <w:color w:val="000000"/>
                <w:lang w:eastAsia="en-IN"/>
              </w:rPr>
            </w:pPr>
          </w:p>
        </w:tc>
      </w:tr>
      <w:tr w:rsidR="00D73E8F" w:rsidRPr="00831E4B" w14:paraId="586CAB48" w14:textId="77777777" w:rsidTr="001D637A">
        <w:trPr>
          <w:gridAfter w:val="1"/>
          <w:wAfter w:w="2650" w:type="dxa"/>
          <w:trHeight w:val="709"/>
        </w:trPr>
        <w:tc>
          <w:tcPr>
            <w:tcW w:w="11194" w:type="dxa"/>
            <w:gridSpan w:val="4"/>
            <w:tcBorders>
              <w:bottom w:val="single" w:sz="4" w:space="0" w:color="auto"/>
            </w:tcBorders>
          </w:tcPr>
          <w:p w14:paraId="74BDAB9C"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Championed the transition to Agile frameworks for key product development projects, resulting in a 40% improvement in project sprint velocity.</w:t>
            </w:r>
          </w:p>
          <w:p w14:paraId="43D2EB86"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Spearheaded the transition from Waterfall to Agile methodologies, resulting in a 30% reduction in time-to-market for new product features through improved workflow efficiency </w:t>
            </w:r>
          </w:p>
          <w:p w14:paraId="6AD3973D"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Collaborated with product development and engineering teams to drive the launch of 5 major product features, enhancing user engagement by 40% over six months </w:t>
            </w:r>
          </w:p>
          <w:p w14:paraId="504C0BBE"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Facilitated daily stand-ups and sprint retrospectives that enhanced communication and reduced blocker resolution time by 75%.</w:t>
            </w:r>
          </w:p>
          <w:p w14:paraId="3BC60D94"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lastRenderedPageBreak/>
              <w:t>Managed stakeholder relations, successfully communicating project status and ensuring alignment across departments, which contributed to a 15% increase in internal satisfaction ratings.</w:t>
            </w:r>
          </w:p>
          <w:p w14:paraId="6B0D2E50"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Led a multidisciplinary team of 12 in the creation of a feature-rich social networking tool, resulting in 1 million new user sign-ups in the first month </w:t>
            </w:r>
          </w:p>
          <w:p w14:paraId="3322D786" w14:textId="5AB2F48A"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Coordinated cross-functional teams, achieving 100% completion on 3 major projects</w:t>
            </w:r>
          </w:p>
          <w:p w14:paraId="673AE94D" w14:textId="5A15237C"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Developed and integrated project plans, resulting in a 30% decrease in project conflicts</w:t>
            </w:r>
          </w:p>
          <w:p w14:paraId="59E6598F" w14:textId="77777777" w:rsidR="00D73E8F" w:rsidRPr="00831E4B" w:rsidRDefault="00D73E8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Regularly engaged with customers to validate project milestones and gather feedback, ensuring product-market fit and leading to a decrease in post-release patches by 50%.</w:t>
            </w:r>
          </w:p>
          <w:p w14:paraId="0AE41663" w14:textId="77777777"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Managed high-performance teams, consistently achieving 90% sprint completion and maintaining a 10% lead over competing teams </w:t>
            </w:r>
          </w:p>
          <w:p w14:paraId="682C486F" w14:textId="77777777"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Implemented Scrum and Kanban methodologies, resulting in a 20% increase in team efficiency and productivity.</w:t>
            </w:r>
          </w:p>
          <w:p w14:paraId="7CE75CF8" w14:textId="77777777"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Negotiated scope and timelines with stakeholders, delivered 15+ products on time and within budget.</w:t>
            </w:r>
          </w:p>
          <w:p w14:paraId="20056E75" w14:textId="77777777"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Directed the adoption of Scrum across 5 different teams, harmonizing processes and significantly increasing inter-team coordination and productivity by 30%.</w:t>
            </w:r>
          </w:p>
          <w:p w14:paraId="1B26800D" w14:textId="77777777" w:rsidR="00C74586" w:rsidRPr="00831E4B" w:rsidRDefault="00C74586"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Mentored junior Scrum Masters, resulting in two team members receiving promotions to senior roles within 18 months.</w:t>
            </w:r>
          </w:p>
          <w:p w14:paraId="28E26BB1" w14:textId="77777777" w:rsidR="00C74586" w:rsidRPr="00831E4B" w:rsidRDefault="00C74586" w:rsidP="00A604DF">
            <w:pPr>
              <w:numPr>
                <w:ilvl w:val="0"/>
                <w:numId w:val="2"/>
              </w:numPr>
              <w:spacing w:after="60"/>
              <w:ind w:left="641" w:right="851" w:hanging="357"/>
              <w:textAlignment w:val="baseline"/>
              <w:rPr>
                <w:rFonts w:cstheme="minorHAnsi"/>
              </w:rPr>
            </w:pPr>
            <w:r w:rsidRPr="00831E4B">
              <w:rPr>
                <w:rFonts w:eastAsia="Noto Sans JP" w:cstheme="minorHAnsi"/>
                <w:color w:val="000000"/>
                <w:lang w:eastAsia="en-IN"/>
              </w:rPr>
              <w:t>Led post-project analysis, creating improvement suggestions which led to a 10% decrease in future project costs</w:t>
            </w:r>
            <w:r w:rsidRPr="00831E4B">
              <w:rPr>
                <w:rFonts w:cstheme="minorHAnsi"/>
              </w:rPr>
              <w:t>.</w:t>
            </w:r>
          </w:p>
          <w:p w14:paraId="22F04563" w14:textId="77777777" w:rsidR="00533C7F" w:rsidRPr="00831E4B" w:rsidRDefault="00533C7F" w:rsidP="00533C7F">
            <w:pPr>
              <w:spacing w:after="60"/>
              <w:textAlignment w:val="baseline"/>
              <w:rPr>
                <w:rFonts w:cstheme="minorHAnsi"/>
              </w:rPr>
            </w:pPr>
          </w:p>
          <w:p w14:paraId="4B826627" w14:textId="55F7C902" w:rsidR="00533C7F" w:rsidRPr="00831E4B" w:rsidRDefault="00533C7F" w:rsidP="00A604DF">
            <w:pPr>
              <w:rPr>
                <w:rFonts w:eastAsia="Noto Sans JP" w:cstheme="minorHAnsi"/>
                <w:b/>
                <w:bCs/>
                <w:color w:val="000000"/>
                <w:lang w:eastAsia="en-IN"/>
              </w:rPr>
            </w:pPr>
            <w:r w:rsidRPr="00831E4B">
              <w:rPr>
                <w:rFonts w:eastAsia="Noto Sans JP" w:cstheme="minorHAnsi"/>
                <w:b/>
                <w:bCs/>
                <w:color w:val="000000"/>
                <w:lang w:eastAsia="en-IN"/>
              </w:rPr>
              <w:t>HINDUJA GLOBAL SOLUTIONS.    India</w:t>
            </w:r>
          </w:p>
          <w:p w14:paraId="625DE297" w14:textId="1DB621F9" w:rsidR="00533C7F" w:rsidRPr="00831E4B" w:rsidRDefault="002E0DA5" w:rsidP="00A604DF">
            <w:pPr>
              <w:rPr>
                <w:rFonts w:eastAsia="Noto Sans JP" w:cstheme="minorHAnsi"/>
                <w:b/>
                <w:i/>
                <w:iCs/>
                <w:color w:val="000000"/>
                <w:lang w:eastAsia="en-IN"/>
              </w:rPr>
            </w:pPr>
            <w:r w:rsidRPr="00831E4B">
              <w:rPr>
                <w:rFonts w:eastAsia="Noto Sans JP" w:cstheme="minorHAnsi"/>
                <w:b/>
                <w:color w:val="000000"/>
                <w:lang w:eastAsia="en-IN"/>
              </w:rPr>
              <w:t xml:space="preserve">Project manager | </w:t>
            </w:r>
            <w:r w:rsidR="00A604DF" w:rsidRPr="00831E4B">
              <w:rPr>
                <w:rFonts w:eastAsia="Noto Sans JP" w:cstheme="minorHAnsi"/>
                <w:b/>
                <w:color w:val="000000"/>
                <w:lang w:eastAsia="en-IN"/>
              </w:rPr>
              <w:t>Scrum Master</w:t>
            </w:r>
            <w:r w:rsidR="00A604DF" w:rsidRPr="00831E4B">
              <w:rPr>
                <w:rFonts w:eastAsia="Noto Sans JP" w:cstheme="minorHAnsi"/>
                <w:b/>
                <w:bCs/>
                <w:color w:val="000000"/>
                <w:lang w:eastAsia="en-IN"/>
              </w:rPr>
              <w:t xml:space="preserve">                                                                                                          </w:t>
            </w:r>
            <w:r w:rsidR="00A604DF" w:rsidRPr="00831E4B">
              <w:rPr>
                <w:rFonts w:eastAsia="Noto Sans JP" w:cstheme="minorHAnsi"/>
                <w:b/>
                <w:i/>
                <w:iCs/>
                <w:color w:val="000000"/>
                <w:lang w:eastAsia="en-IN"/>
              </w:rPr>
              <w:t>July 2013- January 2016</w:t>
            </w:r>
          </w:p>
          <w:p w14:paraId="6F41FCE2" w14:textId="7CB836A0" w:rsidR="00A55048" w:rsidRPr="00831E4B" w:rsidRDefault="00A55048" w:rsidP="00A604DF">
            <w:pPr>
              <w:rPr>
                <w:rFonts w:eastAsia="Noto Sans JP" w:cstheme="minorHAnsi"/>
                <w:bCs/>
                <w:color w:val="000000"/>
                <w:lang w:eastAsia="en-IN"/>
              </w:rPr>
            </w:pPr>
            <w:r w:rsidRPr="00831E4B">
              <w:rPr>
                <w:rFonts w:eastAsia="Noto Sans JP" w:cstheme="minorHAnsi"/>
                <w:bCs/>
                <w:color w:val="000000"/>
                <w:lang w:eastAsia="en-IN"/>
              </w:rPr>
              <w:t>Hinduja Group is an Indian conglomerate. The group is present in eleven sectors including automotive, oil and specialty chemicals, banking and finance, IT and ITeS, cyber security, healthcare, trading, infrastructure project development, media and entertainment, power, and real estate. The net worth of the Hinduja brothers was estimated to be US$32 billion in 2022, making them the wealthiest people in the United Kingdom.</w:t>
            </w:r>
          </w:p>
          <w:p w14:paraId="2F6292D9" w14:textId="77777777" w:rsidR="00A55048" w:rsidRPr="00831E4B" w:rsidRDefault="00A55048" w:rsidP="00A604DF">
            <w:pPr>
              <w:rPr>
                <w:rFonts w:eastAsia="Noto Sans JP" w:cstheme="minorHAnsi"/>
                <w:b/>
              </w:rPr>
            </w:pPr>
          </w:p>
          <w:p w14:paraId="541A4273" w14:textId="0D346DBD" w:rsidR="00A55048" w:rsidRPr="00831E4B" w:rsidRDefault="00A55048" w:rsidP="00A604DF">
            <w:pPr>
              <w:rPr>
                <w:rFonts w:cstheme="minorHAnsi"/>
              </w:rPr>
            </w:pPr>
            <w:r w:rsidRPr="00831E4B">
              <w:rPr>
                <w:rFonts w:eastAsia="Noto Sans JP" w:cstheme="minorHAnsi"/>
                <w:b/>
              </w:rPr>
              <w:t>Responsibilities</w:t>
            </w:r>
          </w:p>
          <w:p w14:paraId="14229127" w14:textId="77777777" w:rsidR="00A604DF" w:rsidRPr="00831E4B" w:rsidRDefault="00A604DF" w:rsidP="00A604DF">
            <w:pPr>
              <w:spacing w:after="60"/>
              <w:ind w:left="641" w:right="851"/>
              <w:textAlignment w:val="baseline"/>
              <w:rPr>
                <w:rFonts w:eastAsia="Noto Sans JP" w:cstheme="minorHAnsi"/>
                <w:color w:val="000000"/>
                <w:lang w:eastAsia="en-IN"/>
              </w:rPr>
            </w:pPr>
          </w:p>
          <w:p w14:paraId="0C2552C0" w14:textId="55F0DB86"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Conducted 4+ daily scrums, retrospectives, sprint reviews and planning meetings to ensure active communication and optimal operations</w:t>
            </w:r>
          </w:p>
          <w:p w14:paraId="0EE45344"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Facilitated regular Scrum ceremonies including iteration planning, stand-ups, showcases and retrospectives</w:t>
            </w:r>
          </w:p>
          <w:p w14:paraId="59C3A074"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Revamped Product Backlog management, leading to a 30% increase in project completion speed</w:t>
            </w:r>
          </w:p>
          <w:p w14:paraId="40EF6B57"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Transformed the Agile environment by coaching team members, resulting in an uplift by 25% in the predictability of the project velocity</w:t>
            </w:r>
          </w:p>
          <w:p w14:paraId="5E288481"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Improved project transparency by maintaining and updating physical and digital Agile tools, including Jira and Confluence</w:t>
            </w:r>
          </w:p>
          <w:p w14:paraId="53702CBE"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Streamlined Scrum processes and facilitated Scrum ceremonies, reducing redundancies by 30%</w:t>
            </w:r>
          </w:p>
          <w:p w14:paraId="117153BC"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Coached team members in Agile methodologies, secured 90% team adherence to Scrum guidelines in 3 months</w:t>
            </w:r>
          </w:p>
          <w:p w14:paraId="6661F94A"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Facilitated and guided 5+ Sprint Planning and Review meetings while maintaining team engagement</w:t>
            </w:r>
          </w:p>
          <w:p w14:paraId="57A58BC9"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Resolved 100% of process impediments, ensuring continuous delivery pipeline</w:t>
            </w:r>
          </w:p>
          <w:p w14:paraId="04F07A2F"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Coordinated with product owners and IT staff to prioritize a backlog of over 200 items, ensuring alignment with strategic financial objectives and a 25% increase in team throughput.</w:t>
            </w:r>
          </w:p>
          <w:p w14:paraId="4A902621" w14:textId="022A51F6"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Led the transition from Waterfall to Agile</w:t>
            </w:r>
            <w:r w:rsidR="000278A4">
              <w:rPr>
                <w:rFonts w:eastAsia="Noto Sans JP" w:cstheme="minorHAnsi"/>
                <w:color w:val="000000"/>
                <w:lang w:eastAsia="en-IN"/>
              </w:rPr>
              <w:t xml:space="preserve"> </w:t>
            </w:r>
            <w:proofErr w:type="gramStart"/>
            <w:r w:rsidR="000278A4">
              <w:rPr>
                <w:rFonts w:eastAsia="Noto Sans JP" w:cstheme="minorHAnsi"/>
                <w:color w:val="000000"/>
                <w:lang w:eastAsia="en-IN"/>
              </w:rPr>
              <w:t xml:space="preserve">project </w:t>
            </w:r>
            <w:r w:rsidRPr="00831E4B">
              <w:rPr>
                <w:rFonts w:eastAsia="Noto Sans JP" w:cstheme="minorHAnsi"/>
                <w:color w:val="000000"/>
                <w:lang w:eastAsia="en-IN"/>
              </w:rPr>
              <w:t xml:space="preserve"> framework</w:t>
            </w:r>
            <w:proofErr w:type="gramEnd"/>
            <w:r w:rsidRPr="00831E4B">
              <w:rPr>
                <w:rFonts w:eastAsia="Noto Sans JP" w:cstheme="minorHAnsi"/>
                <w:color w:val="000000"/>
                <w:lang w:eastAsia="en-IN"/>
              </w:rPr>
              <w:t xml:space="preserve"> that resulted in a 35% improvement in project delivery times and a more adaptable product strategy.</w:t>
            </w:r>
          </w:p>
          <w:p w14:paraId="46E7C089" w14:textId="77777777" w:rsidR="005A4017" w:rsidRPr="00831E4B" w:rsidRDefault="005A4017" w:rsidP="00A604DF">
            <w:pPr>
              <w:rPr>
                <w:rFonts w:eastAsia="Noto Sans JP" w:cstheme="minorHAnsi"/>
                <w:b/>
                <w:bCs/>
                <w:color w:val="000000"/>
                <w:lang w:eastAsia="en-IN"/>
              </w:rPr>
            </w:pPr>
          </w:p>
          <w:p w14:paraId="234DF906" w14:textId="1691EF78" w:rsidR="00A604DF" w:rsidRPr="00831E4B" w:rsidRDefault="005A4017" w:rsidP="00A604DF">
            <w:pPr>
              <w:rPr>
                <w:rFonts w:eastAsia="Noto Sans JP" w:cstheme="minorHAnsi"/>
                <w:b/>
                <w:bCs/>
                <w:color w:val="000000"/>
                <w:lang w:eastAsia="en-IN"/>
              </w:rPr>
            </w:pPr>
            <w:r w:rsidRPr="00831E4B">
              <w:rPr>
                <w:rFonts w:eastAsia="Noto Sans JP" w:cstheme="minorHAnsi"/>
                <w:b/>
                <w:bCs/>
                <w:color w:val="000000"/>
                <w:lang w:eastAsia="en-IN"/>
              </w:rPr>
              <w:t xml:space="preserve">HSBC </w:t>
            </w:r>
            <w:r w:rsidR="00CE7749" w:rsidRPr="00831E4B">
              <w:rPr>
                <w:rFonts w:eastAsia="Noto Sans JP" w:cstheme="minorHAnsi"/>
                <w:b/>
                <w:bCs/>
                <w:color w:val="000000"/>
                <w:lang w:eastAsia="en-IN"/>
              </w:rPr>
              <w:t>(</w:t>
            </w:r>
            <w:r w:rsidR="00BA171B" w:rsidRPr="00831E4B">
              <w:rPr>
                <w:rFonts w:eastAsia="Noto Sans JP" w:cstheme="minorHAnsi"/>
                <w:b/>
                <w:bCs/>
                <w:color w:val="000000"/>
                <w:lang w:eastAsia="en-IN"/>
              </w:rPr>
              <w:t xml:space="preserve">internship) </w:t>
            </w:r>
            <w:r w:rsidR="00CE7749" w:rsidRPr="00831E4B">
              <w:rPr>
                <w:rFonts w:eastAsia="Noto Sans JP" w:cstheme="minorHAnsi"/>
                <w:b/>
                <w:bCs/>
                <w:color w:val="000000"/>
                <w:lang w:eastAsia="en-IN"/>
              </w:rPr>
              <w:t>India</w:t>
            </w:r>
            <w:r w:rsidR="00A604DF" w:rsidRPr="00831E4B">
              <w:rPr>
                <w:rFonts w:eastAsia="Noto Sans JP" w:cstheme="minorHAnsi"/>
                <w:b/>
                <w:bCs/>
                <w:color w:val="000000"/>
                <w:lang w:eastAsia="en-IN"/>
              </w:rPr>
              <w:t xml:space="preserve">                                                                                                                                                                                  </w:t>
            </w:r>
          </w:p>
          <w:p w14:paraId="01573207" w14:textId="62F5D92B" w:rsidR="00A604DF" w:rsidRPr="00831E4B" w:rsidRDefault="00A604DF" w:rsidP="00A604DF">
            <w:pPr>
              <w:rPr>
                <w:rFonts w:eastAsia="Noto Sans JP" w:cstheme="minorHAnsi"/>
                <w:b/>
                <w:i/>
                <w:iCs/>
                <w:color w:val="000000"/>
                <w:lang w:eastAsia="en-IN"/>
              </w:rPr>
            </w:pPr>
            <w:r w:rsidRPr="00831E4B">
              <w:rPr>
                <w:rFonts w:eastAsia="Noto Sans JP" w:cstheme="minorHAnsi"/>
                <w:b/>
                <w:color w:val="000000"/>
                <w:lang w:eastAsia="en-IN"/>
              </w:rPr>
              <w:t xml:space="preserve">Project Coordinator                                                                                                                                     </w:t>
            </w:r>
            <w:r w:rsidRPr="00831E4B">
              <w:rPr>
                <w:rFonts w:eastAsia="Noto Sans JP" w:cstheme="minorHAnsi"/>
                <w:b/>
                <w:i/>
                <w:iCs/>
                <w:color w:val="000000"/>
                <w:lang w:eastAsia="en-IN"/>
              </w:rPr>
              <w:t>January 2012- January 2013</w:t>
            </w:r>
          </w:p>
          <w:p w14:paraId="6B7BE9A5" w14:textId="77777777" w:rsidR="00A604DF" w:rsidRPr="00831E4B" w:rsidRDefault="00A604DF" w:rsidP="00A604DF">
            <w:pPr>
              <w:rPr>
                <w:rFonts w:eastAsia="Noto Sans JP" w:cstheme="minorHAnsi"/>
                <w:b/>
                <w:bCs/>
                <w:i/>
                <w:iCs/>
                <w:color w:val="000000"/>
                <w:lang w:eastAsia="en-IN"/>
              </w:rPr>
            </w:pPr>
          </w:p>
          <w:p w14:paraId="3528A36C"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Collaborated with the project team to launch an application 3 weeks ahead of schedule.</w:t>
            </w:r>
          </w:p>
          <w:p w14:paraId="731238E1"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Mediated between 5 teams to ensure the timely delivery of 50+ projects.</w:t>
            </w:r>
          </w:p>
          <w:p w14:paraId="1D1CF6FE" w14:textId="00D30F55"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Handled multiple stakeholders for 15+ projects, ensuring </w:t>
            </w:r>
            <w:r w:rsidR="000278A4">
              <w:rPr>
                <w:rFonts w:eastAsia="Noto Sans JP" w:cstheme="minorHAnsi"/>
                <w:color w:val="000000"/>
                <w:lang w:eastAsia="en-IN"/>
              </w:rPr>
              <w:t xml:space="preserve">scrum </w:t>
            </w:r>
            <w:proofErr w:type="spellStart"/>
            <w:proofErr w:type="gramStart"/>
            <w:r w:rsidR="000278A4">
              <w:rPr>
                <w:rFonts w:eastAsia="Noto Sans JP" w:cstheme="minorHAnsi"/>
                <w:color w:val="000000"/>
                <w:lang w:eastAsia="en-IN"/>
              </w:rPr>
              <w:t>master,</w:t>
            </w:r>
            <w:r w:rsidRPr="00831E4B">
              <w:rPr>
                <w:rFonts w:eastAsia="Noto Sans JP" w:cstheme="minorHAnsi"/>
                <w:color w:val="000000"/>
                <w:lang w:eastAsia="en-IN"/>
              </w:rPr>
              <w:t>seamless</w:t>
            </w:r>
            <w:proofErr w:type="spellEnd"/>
            <w:proofErr w:type="gramEnd"/>
            <w:r w:rsidRPr="00831E4B">
              <w:rPr>
                <w:rFonts w:eastAsia="Noto Sans JP" w:cstheme="minorHAnsi"/>
                <w:color w:val="000000"/>
                <w:lang w:eastAsia="en-IN"/>
              </w:rPr>
              <w:t xml:space="preserve"> coordination.</w:t>
            </w:r>
          </w:p>
          <w:p w14:paraId="7B3C2D6F" w14:textId="77777777"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Contributed to a 10% improvement in project delivery times by optimizing task allocation and resource management within project teams.</w:t>
            </w:r>
          </w:p>
          <w:p w14:paraId="4EA8003F" w14:textId="4F437149" w:rsidR="00A604DF" w:rsidRPr="00831E4B" w:rsidRDefault="00A604DF" w:rsidP="00A604DF">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 xml:space="preserve">Initiated use of </w:t>
            </w:r>
            <w:r w:rsidR="00693C18" w:rsidRPr="00831E4B">
              <w:rPr>
                <w:rFonts w:eastAsia="Noto Sans JP" w:cstheme="minorHAnsi"/>
                <w:color w:val="000000"/>
                <w:lang w:eastAsia="en-IN"/>
              </w:rPr>
              <w:t>Smartsheet’s</w:t>
            </w:r>
            <w:r w:rsidRPr="00831E4B">
              <w:rPr>
                <w:rFonts w:eastAsia="Noto Sans JP" w:cstheme="minorHAnsi"/>
                <w:color w:val="000000"/>
                <w:lang w:eastAsia="en-IN"/>
              </w:rPr>
              <w:t>, reducing project review time by 35%.</w:t>
            </w:r>
          </w:p>
          <w:p w14:paraId="478C81F2" w14:textId="2010F988" w:rsidR="00A604DF" w:rsidRPr="00831E4B" w:rsidRDefault="00A604DF" w:rsidP="000B5065">
            <w:pPr>
              <w:numPr>
                <w:ilvl w:val="0"/>
                <w:numId w:val="2"/>
              </w:numPr>
              <w:spacing w:after="60"/>
              <w:ind w:left="641" w:right="851" w:hanging="357"/>
              <w:textAlignment w:val="baseline"/>
              <w:rPr>
                <w:rFonts w:eastAsia="Noto Sans JP" w:cstheme="minorHAnsi"/>
                <w:color w:val="000000"/>
                <w:lang w:eastAsia="en-IN"/>
              </w:rPr>
            </w:pPr>
            <w:r w:rsidRPr="00831E4B">
              <w:rPr>
                <w:rFonts w:eastAsia="Noto Sans JP" w:cstheme="minorHAnsi"/>
                <w:color w:val="000000"/>
                <w:lang w:eastAsia="en-IN"/>
              </w:rPr>
              <w:t>Developed a risk assessment matrix that identified potential project risks, reducing project delays by 30% through proactive planning and mitigation strategies.</w:t>
            </w:r>
            <w:r w:rsidR="00E44B78">
              <w:rPr>
                <w:rFonts w:eastAsia="Noto Sans JP" w:cstheme="minorHAnsi"/>
                <w:color w:val="000000"/>
                <w:lang w:eastAsia="en-IN"/>
              </w:rPr>
              <w:t xml:space="preserve"> </w:t>
            </w:r>
          </w:p>
          <w:p w14:paraId="539A048A" w14:textId="77777777" w:rsidR="000B5065" w:rsidRPr="00831E4B" w:rsidRDefault="000B5065" w:rsidP="00A604DF">
            <w:pPr>
              <w:rPr>
                <w:rFonts w:eastAsia="Noto Sans JP" w:cstheme="minorHAnsi"/>
                <w:b/>
                <w:bCs/>
                <w:color w:val="000000"/>
                <w:lang w:eastAsia="en-IN"/>
              </w:rPr>
            </w:pPr>
          </w:p>
          <w:p w14:paraId="282FAB16" w14:textId="56AD02F0" w:rsidR="000B5065" w:rsidRPr="00831E4B" w:rsidRDefault="000B5065" w:rsidP="001D637A">
            <w:pPr>
              <w:pBdr>
                <w:bottom w:val="single" w:sz="4" w:space="1" w:color="auto"/>
              </w:pBdr>
              <w:rPr>
                <w:rFonts w:eastAsia="Noto Sans JP" w:cstheme="minorHAnsi"/>
                <w:b/>
                <w:bCs/>
                <w:color w:val="000000"/>
                <w:lang w:eastAsia="en-IN"/>
              </w:rPr>
            </w:pPr>
            <w:r w:rsidRPr="00831E4B">
              <w:rPr>
                <w:rFonts w:eastAsia="Noto Sans JP" w:cstheme="minorHAnsi"/>
                <w:b/>
                <w:bCs/>
                <w:color w:val="000000"/>
                <w:lang w:eastAsia="en-IN"/>
              </w:rPr>
              <w:t>EDUCATION</w:t>
            </w:r>
          </w:p>
          <w:p w14:paraId="614B3E2C" w14:textId="29D9A6CB" w:rsidR="000B5065" w:rsidRPr="00831E4B" w:rsidRDefault="000B5065" w:rsidP="00A604DF">
            <w:pPr>
              <w:rPr>
                <w:rFonts w:eastAsia="Noto Sans JP" w:cstheme="minorHAnsi"/>
                <w:b/>
                <w:bCs/>
                <w:color w:val="000000"/>
                <w:lang w:eastAsia="en-IN"/>
              </w:rPr>
            </w:pPr>
            <w:r w:rsidRPr="00831E4B">
              <w:rPr>
                <w:rFonts w:eastAsia="Noto Sans JP" w:cstheme="minorHAnsi"/>
                <w:b/>
                <w:bCs/>
                <w:color w:val="000000"/>
                <w:lang w:eastAsia="en-IN"/>
              </w:rPr>
              <w:t xml:space="preserve">Aurora’s Degree and PG College                                                                                                             </w:t>
            </w:r>
            <w:r w:rsidRPr="00831E4B">
              <w:rPr>
                <w:rFonts w:eastAsia="Noto Sans JP" w:cstheme="minorHAnsi"/>
                <w:i/>
                <w:iCs/>
                <w:color w:val="000000"/>
                <w:lang w:eastAsia="en-IN"/>
              </w:rPr>
              <w:t xml:space="preserve">              </w:t>
            </w:r>
            <w:r w:rsidR="001D637A" w:rsidRPr="00831E4B">
              <w:rPr>
                <w:rFonts w:eastAsia="Noto Sans JP" w:cstheme="minorHAnsi"/>
                <w:i/>
                <w:iCs/>
                <w:color w:val="000000"/>
                <w:lang w:eastAsia="en-IN"/>
              </w:rPr>
              <w:t>J</w:t>
            </w:r>
            <w:r w:rsidRPr="00831E4B">
              <w:rPr>
                <w:rFonts w:eastAsia="Noto Sans JP" w:cstheme="minorHAnsi"/>
                <w:i/>
                <w:iCs/>
                <w:color w:val="000000"/>
                <w:lang w:eastAsia="en-IN"/>
              </w:rPr>
              <w:t>une2013</w:t>
            </w:r>
            <w:r w:rsidRPr="00831E4B">
              <w:rPr>
                <w:rFonts w:eastAsia="Noto Sans JP" w:cstheme="minorHAnsi"/>
                <w:b/>
                <w:bCs/>
                <w:color w:val="000000"/>
                <w:lang w:eastAsia="en-IN"/>
              </w:rPr>
              <w:t xml:space="preserve">                                                                                                                                               </w:t>
            </w:r>
          </w:p>
          <w:p w14:paraId="104A5A56" w14:textId="77777777" w:rsidR="003C33AC" w:rsidRPr="00831E4B" w:rsidRDefault="000B5065" w:rsidP="00453C15">
            <w:pPr>
              <w:rPr>
                <w:rFonts w:eastAsia="Noto Sans JP" w:cstheme="minorHAnsi"/>
                <w:color w:val="000000"/>
                <w:lang w:eastAsia="en-IN"/>
              </w:rPr>
            </w:pPr>
            <w:r w:rsidRPr="00831E4B">
              <w:rPr>
                <w:rFonts w:eastAsia="Noto Sans JP" w:cstheme="minorHAnsi"/>
                <w:color w:val="000000"/>
                <w:lang w:eastAsia="en-IN"/>
              </w:rPr>
              <w:t>Bachelor of Science – Computer Science</w:t>
            </w:r>
          </w:p>
          <w:p w14:paraId="44F3CF83" w14:textId="57F5EB22" w:rsidR="00C74586" w:rsidRPr="00831E4B" w:rsidRDefault="001D637A" w:rsidP="00453C15">
            <w:pPr>
              <w:rPr>
                <w:rFonts w:eastAsia="Noto Sans JP" w:cstheme="minorHAnsi"/>
                <w:b/>
                <w:bCs/>
                <w:color w:val="000000"/>
                <w:lang w:eastAsia="en-IN"/>
              </w:rPr>
            </w:pPr>
            <w:r w:rsidRPr="00831E4B">
              <w:rPr>
                <w:rFonts w:eastAsia="Noto Sans JP" w:cstheme="minorHAnsi"/>
                <w:b/>
                <w:bCs/>
                <w:color w:val="000000"/>
                <w:lang w:eastAsia="en-IN"/>
              </w:rPr>
              <w:t xml:space="preserve">                                                                                                                                                                                                 </w:t>
            </w:r>
          </w:p>
        </w:tc>
      </w:tr>
      <w:tr w:rsidR="00D73E8F" w:rsidRPr="00831E4B" w14:paraId="137D827A" w14:textId="46E4EB72" w:rsidTr="001D637A">
        <w:trPr>
          <w:gridAfter w:val="1"/>
          <w:wAfter w:w="2650" w:type="dxa"/>
          <w:trHeight w:val="68"/>
        </w:trPr>
        <w:tc>
          <w:tcPr>
            <w:tcW w:w="11194" w:type="dxa"/>
            <w:gridSpan w:val="4"/>
            <w:tcBorders>
              <w:top w:val="single" w:sz="4" w:space="0" w:color="auto"/>
            </w:tcBorders>
          </w:tcPr>
          <w:p w14:paraId="5729579E" w14:textId="0EACF8DA" w:rsidR="00095B91" w:rsidRPr="00831E4B" w:rsidRDefault="00095B91" w:rsidP="00D73E8F">
            <w:pPr>
              <w:rPr>
                <w:rFonts w:eastAsia="Noto Sans JP" w:cstheme="minorHAnsi"/>
                <w:color w:val="000000"/>
                <w:lang w:eastAsia="en-IN"/>
              </w:rPr>
            </w:pPr>
          </w:p>
        </w:tc>
      </w:tr>
      <w:tr w:rsidR="00095B91" w:rsidRPr="00831E4B" w14:paraId="0C20ABE5" w14:textId="77777777" w:rsidTr="001D637A">
        <w:trPr>
          <w:gridAfter w:val="1"/>
          <w:wAfter w:w="2650" w:type="dxa"/>
          <w:trHeight w:val="108"/>
        </w:trPr>
        <w:tc>
          <w:tcPr>
            <w:tcW w:w="11194" w:type="dxa"/>
            <w:gridSpan w:val="4"/>
            <w:tcBorders>
              <w:top w:val="single" w:sz="4" w:space="0" w:color="auto"/>
            </w:tcBorders>
          </w:tcPr>
          <w:p w14:paraId="66A61280" w14:textId="76E13D23" w:rsidR="00095B91" w:rsidRPr="00831E4B" w:rsidRDefault="00095B91" w:rsidP="00D73E8F">
            <w:pPr>
              <w:rPr>
                <w:rFonts w:eastAsia="Noto Sans JP" w:cstheme="minorHAnsi"/>
                <w:color w:val="000000"/>
                <w:lang w:eastAsia="en-IN"/>
              </w:rPr>
            </w:pPr>
          </w:p>
        </w:tc>
      </w:tr>
      <w:tr w:rsidR="00453C15" w:rsidRPr="00831E4B" w14:paraId="1C7E5748" w14:textId="77777777" w:rsidTr="001D63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748" w:type="dxa"/>
        </w:trPr>
        <w:tc>
          <w:tcPr>
            <w:tcW w:w="11096" w:type="dxa"/>
            <w:gridSpan w:val="3"/>
            <w:tcBorders>
              <w:top w:val="nil"/>
              <w:left w:val="nil"/>
              <w:bottom w:val="nil"/>
              <w:right w:val="nil"/>
            </w:tcBorders>
            <w:tcMar>
              <w:top w:w="1134" w:type="dxa"/>
              <w:left w:w="1134" w:type="dxa"/>
              <w:bottom w:w="567" w:type="dxa"/>
              <w:right w:w="1134" w:type="dxa"/>
            </w:tcMar>
          </w:tcPr>
          <w:p w14:paraId="1F65B931" w14:textId="77777777" w:rsidR="00453C15" w:rsidRPr="00831E4B" w:rsidRDefault="00453C15" w:rsidP="00453C15">
            <w:pPr>
              <w:rPr>
                <w:rFonts w:eastAsia="Noto Sans JP" w:cstheme="minorHAnsi"/>
                <w:b/>
                <w:bCs/>
                <w:color w:val="000000"/>
                <w:spacing w:val="20"/>
                <w:sz w:val="24"/>
                <w:szCs w:val="24"/>
              </w:rPr>
            </w:pPr>
          </w:p>
        </w:tc>
      </w:tr>
      <w:tr w:rsidR="00453C15" w:rsidRPr="00831E4B" w14:paraId="49E5233C" w14:textId="77777777" w:rsidTr="00FC47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748" w:type="dxa"/>
          <w:trHeight w:val="180"/>
        </w:trPr>
        <w:tc>
          <w:tcPr>
            <w:tcW w:w="11096" w:type="dxa"/>
            <w:gridSpan w:val="3"/>
            <w:tcBorders>
              <w:top w:val="nil"/>
              <w:left w:val="nil"/>
              <w:bottom w:val="nil"/>
              <w:right w:val="nil"/>
            </w:tcBorders>
            <w:tcMar>
              <w:top w:w="1134" w:type="dxa"/>
              <w:left w:w="1134" w:type="dxa"/>
              <w:bottom w:w="567" w:type="dxa"/>
              <w:right w:w="1134" w:type="dxa"/>
            </w:tcMar>
          </w:tcPr>
          <w:p w14:paraId="00D36C0F" w14:textId="02F65E1F" w:rsidR="00453C15" w:rsidRPr="00831E4B" w:rsidRDefault="00453C15" w:rsidP="00453C15">
            <w:pPr>
              <w:rPr>
                <w:rFonts w:eastAsia="Noto Sans JP" w:cstheme="minorHAnsi"/>
                <w:b/>
                <w:bCs/>
                <w:color w:val="000000"/>
                <w:spacing w:val="20"/>
                <w:sz w:val="24"/>
                <w:szCs w:val="24"/>
              </w:rPr>
            </w:pPr>
          </w:p>
        </w:tc>
      </w:tr>
      <w:bookmarkEnd w:id="0"/>
    </w:tbl>
    <w:p w14:paraId="168BCC02" w14:textId="6BB6BD08" w:rsidR="00762384" w:rsidRPr="00831E4B" w:rsidRDefault="00762384" w:rsidP="00FE5922">
      <w:pPr>
        <w:rPr>
          <w:rFonts w:cstheme="minorHAnsi"/>
          <w:sz w:val="2"/>
          <w:szCs w:val="2"/>
        </w:rPr>
      </w:pPr>
    </w:p>
    <w:sectPr w:rsidR="00762384" w:rsidRPr="00831E4B" w:rsidSect="00FE5922">
      <w:headerReference w:type="even" r:id="rId14"/>
      <w:headerReference w:type="default" r:id="rId15"/>
      <w:footerReference w:type="even" r:id="rId16"/>
      <w:footerReference w:type="default" r:id="rId17"/>
      <w:headerReference w:type="first" r:id="rId18"/>
      <w:footerReference w:type="first" r:id="rId19"/>
      <w:pgSz w:w="12240" w:h="15840" w:code="1"/>
      <w:pgMar w:top="567" w:right="567" w:bottom="284"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D5FD6" w14:textId="77777777" w:rsidR="00E164C6" w:rsidRDefault="00E164C6" w:rsidP="00971807">
      <w:pPr>
        <w:spacing w:after="0" w:line="240" w:lineRule="auto"/>
      </w:pPr>
      <w:r>
        <w:separator/>
      </w:r>
    </w:p>
  </w:endnote>
  <w:endnote w:type="continuationSeparator" w:id="0">
    <w:p w14:paraId="2A7CB41E" w14:textId="77777777" w:rsidR="00E164C6" w:rsidRDefault="00E164C6" w:rsidP="0097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JP">
    <w:panose1 w:val="00000000000000000000"/>
    <w:charset w:val="80"/>
    <w:family w:val="swiss"/>
    <w:notTrueType/>
    <w:pitch w:val="variable"/>
    <w:sig w:usb0="20000287" w:usb1="2ADF3C10" w:usb2="00000016" w:usb3="00000000" w:csb0="00060107" w:csb1="00000000"/>
  </w:font>
  <w:font w:name="Microsoft JhengHe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12606" w14:textId="77777777" w:rsidR="00971807" w:rsidRDefault="009718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14271" w14:textId="77777777" w:rsidR="00971807" w:rsidRDefault="009718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14CFD" w14:textId="77777777" w:rsidR="00971807" w:rsidRDefault="00971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257F6" w14:textId="77777777" w:rsidR="00E164C6" w:rsidRDefault="00E164C6" w:rsidP="00971807">
      <w:pPr>
        <w:spacing w:after="0" w:line="240" w:lineRule="auto"/>
      </w:pPr>
      <w:r>
        <w:separator/>
      </w:r>
    </w:p>
  </w:footnote>
  <w:footnote w:type="continuationSeparator" w:id="0">
    <w:p w14:paraId="009DB65F" w14:textId="77777777" w:rsidR="00E164C6" w:rsidRDefault="00E164C6" w:rsidP="00971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60ED68" w14:textId="77777777" w:rsidR="00971807" w:rsidRDefault="009718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09E8F" w14:textId="77777777" w:rsidR="00971807" w:rsidRDefault="009718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F219B" w14:textId="77777777" w:rsidR="00971807" w:rsidRDefault="009718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9375F"/>
    <w:multiLevelType w:val="hybridMultilevel"/>
    <w:tmpl w:val="FA70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A0489"/>
    <w:multiLevelType w:val="multilevel"/>
    <w:tmpl w:val="79D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11826"/>
    <w:multiLevelType w:val="multilevel"/>
    <w:tmpl w:val="4EF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52AE0"/>
    <w:multiLevelType w:val="multilevel"/>
    <w:tmpl w:val="42F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40EB2"/>
    <w:multiLevelType w:val="multilevel"/>
    <w:tmpl w:val="ED2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05F26"/>
    <w:multiLevelType w:val="hybridMultilevel"/>
    <w:tmpl w:val="230A7EBC"/>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6" w15:restartNumberingAfterBreak="0">
    <w:nsid w:val="6E160FB7"/>
    <w:multiLevelType w:val="hybridMultilevel"/>
    <w:tmpl w:val="3376C036"/>
    <w:lvl w:ilvl="0" w:tplc="00000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EB0382"/>
    <w:multiLevelType w:val="hybridMultilevel"/>
    <w:tmpl w:val="89BEB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4D39DE"/>
    <w:multiLevelType w:val="hybridMultilevel"/>
    <w:tmpl w:val="6C882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B6"/>
    <w:rsid w:val="00006060"/>
    <w:rsid w:val="0002545F"/>
    <w:rsid w:val="000278A4"/>
    <w:rsid w:val="00043820"/>
    <w:rsid w:val="00090DD5"/>
    <w:rsid w:val="00095B91"/>
    <w:rsid w:val="000A657B"/>
    <w:rsid w:val="000A77C3"/>
    <w:rsid w:val="000B5065"/>
    <w:rsid w:val="000C52F9"/>
    <w:rsid w:val="000F2772"/>
    <w:rsid w:val="001033CA"/>
    <w:rsid w:val="00190D41"/>
    <w:rsid w:val="001C7278"/>
    <w:rsid w:val="001C7557"/>
    <w:rsid w:val="001D637A"/>
    <w:rsid w:val="002B3DB6"/>
    <w:rsid w:val="002E0DA5"/>
    <w:rsid w:val="002E290D"/>
    <w:rsid w:val="002E6B51"/>
    <w:rsid w:val="00337DA0"/>
    <w:rsid w:val="00351F86"/>
    <w:rsid w:val="00361A53"/>
    <w:rsid w:val="003A64DF"/>
    <w:rsid w:val="003B7E48"/>
    <w:rsid w:val="003C33AC"/>
    <w:rsid w:val="00417C0F"/>
    <w:rsid w:val="00421243"/>
    <w:rsid w:val="00425FBC"/>
    <w:rsid w:val="0044021C"/>
    <w:rsid w:val="00446910"/>
    <w:rsid w:val="00453C15"/>
    <w:rsid w:val="00463271"/>
    <w:rsid w:val="004A5C1C"/>
    <w:rsid w:val="004D4A58"/>
    <w:rsid w:val="004E1733"/>
    <w:rsid w:val="00517284"/>
    <w:rsid w:val="00533C7F"/>
    <w:rsid w:val="00566AEF"/>
    <w:rsid w:val="005721EE"/>
    <w:rsid w:val="00575839"/>
    <w:rsid w:val="005A4017"/>
    <w:rsid w:val="005B44F0"/>
    <w:rsid w:val="005D175A"/>
    <w:rsid w:val="00693C18"/>
    <w:rsid w:val="006B7F2F"/>
    <w:rsid w:val="007156AD"/>
    <w:rsid w:val="00717445"/>
    <w:rsid w:val="00760AB0"/>
    <w:rsid w:val="00762384"/>
    <w:rsid w:val="00764223"/>
    <w:rsid w:val="0077553F"/>
    <w:rsid w:val="00831E4B"/>
    <w:rsid w:val="00834568"/>
    <w:rsid w:val="00841EE6"/>
    <w:rsid w:val="008425DD"/>
    <w:rsid w:val="00847A30"/>
    <w:rsid w:val="0087217B"/>
    <w:rsid w:val="0088389D"/>
    <w:rsid w:val="008A74E8"/>
    <w:rsid w:val="00951BB2"/>
    <w:rsid w:val="00960509"/>
    <w:rsid w:val="00971807"/>
    <w:rsid w:val="009879DE"/>
    <w:rsid w:val="009E486D"/>
    <w:rsid w:val="00A035F2"/>
    <w:rsid w:val="00A55048"/>
    <w:rsid w:val="00A604DF"/>
    <w:rsid w:val="00B25A7A"/>
    <w:rsid w:val="00B268E8"/>
    <w:rsid w:val="00B53F10"/>
    <w:rsid w:val="00BA171B"/>
    <w:rsid w:val="00BD7571"/>
    <w:rsid w:val="00BF249B"/>
    <w:rsid w:val="00C26A24"/>
    <w:rsid w:val="00C5210D"/>
    <w:rsid w:val="00C71853"/>
    <w:rsid w:val="00C7402E"/>
    <w:rsid w:val="00C74586"/>
    <w:rsid w:val="00C979B3"/>
    <w:rsid w:val="00CA4185"/>
    <w:rsid w:val="00CC16D6"/>
    <w:rsid w:val="00CE7749"/>
    <w:rsid w:val="00D0029D"/>
    <w:rsid w:val="00D00CB9"/>
    <w:rsid w:val="00D1241D"/>
    <w:rsid w:val="00D40EE6"/>
    <w:rsid w:val="00D4371F"/>
    <w:rsid w:val="00D625CA"/>
    <w:rsid w:val="00D73E8F"/>
    <w:rsid w:val="00E164C6"/>
    <w:rsid w:val="00E36930"/>
    <w:rsid w:val="00E44B78"/>
    <w:rsid w:val="00E91933"/>
    <w:rsid w:val="00EA421A"/>
    <w:rsid w:val="00EB1CB1"/>
    <w:rsid w:val="00EC1241"/>
    <w:rsid w:val="00F15E98"/>
    <w:rsid w:val="00F53E26"/>
    <w:rsid w:val="00F71B51"/>
    <w:rsid w:val="00F85D04"/>
    <w:rsid w:val="00FC05D1"/>
    <w:rsid w:val="00FC4740"/>
    <w:rsid w:val="00FE5922"/>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17309"/>
  <w15:chartTrackingRefBased/>
  <w15:docId w15:val="{E3D06D97-3A8D-4581-924F-7E37B4B0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71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807"/>
  </w:style>
  <w:style w:type="paragraph" w:styleId="Footer">
    <w:name w:val="footer"/>
    <w:basedOn w:val="Normal"/>
    <w:link w:val="FooterChar"/>
    <w:uiPriority w:val="99"/>
    <w:unhideWhenUsed/>
    <w:rsid w:val="00971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807"/>
  </w:style>
  <w:style w:type="paragraph" w:styleId="ListParagraph">
    <w:name w:val="List Paragraph"/>
    <w:basedOn w:val="Normal"/>
    <w:link w:val="ListParagraphChar"/>
    <w:qFormat/>
    <w:rsid w:val="00566AEF"/>
    <w:pPr>
      <w:ind w:left="720"/>
      <w:contextualSpacing/>
    </w:pPr>
  </w:style>
  <w:style w:type="character" w:styleId="Hyperlink">
    <w:name w:val="Hyperlink"/>
    <w:basedOn w:val="DefaultParagraphFont"/>
    <w:uiPriority w:val="99"/>
    <w:unhideWhenUsed/>
    <w:rsid w:val="005D175A"/>
    <w:rPr>
      <w:color w:val="0563C1" w:themeColor="hyperlink"/>
      <w:u w:val="single"/>
    </w:rPr>
  </w:style>
  <w:style w:type="character" w:styleId="UnresolvedMention">
    <w:name w:val="Unresolved Mention"/>
    <w:basedOn w:val="DefaultParagraphFont"/>
    <w:uiPriority w:val="99"/>
    <w:semiHidden/>
    <w:unhideWhenUsed/>
    <w:rsid w:val="005D175A"/>
    <w:rPr>
      <w:color w:val="605E5C"/>
      <w:shd w:val="clear" w:color="auto" w:fill="E1DFDD"/>
    </w:rPr>
  </w:style>
  <w:style w:type="paragraph" w:styleId="NoSpacing">
    <w:name w:val="No Spacing"/>
    <w:uiPriority w:val="1"/>
    <w:qFormat/>
    <w:rsid w:val="00453C15"/>
    <w:pPr>
      <w:spacing w:after="0" w:line="240" w:lineRule="auto"/>
    </w:pPr>
    <w:rPr>
      <w:rFonts w:ascii="Calibri" w:eastAsia="Times New Roman" w:hAnsi="Calibri" w:cs="Times New Roman"/>
      <w:lang w:val="en-US"/>
    </w:rPr>
  </w:style>
  <w:style w:type="character" w:customStyle="1" w:styleId="ListParagraphChar">
    <w:name w:val="List Paragraph Char"/>
    <w:link w:val="ListParagraph"/>
    <w:rsid w:val="003C3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40724">
      <w:bodyDiv w:val="1"/>
      <w:marLeft w:val="0"/>
      <w:marRight w:val="0"/>
      <w:marTop w:val="0"/>
      <w:marBottom w:val="0"/>
      <w:divBdr>
        <w:top w:val="none" w:sz="0" w:space="0" w:color="auto"/>
        <w:left w:val="none" w:sz="0" w:space="0" w:color="auto"/>
        <w:bottom w:val="none" w:sz="0" w:space="0" w:color="auto"/>
        <w:right w:val="none" w:sz="0" w:space="0" w:color="auto"/>
      </w:divBdr>
    </w:div>
    <w:div w:id="354622973">
      <w:bodyDiv w:val="1"/>
      <w:marLeft w:val="0"/>
      <w:marRight w:val="0"/>
      <w:marTop w:val="0"/>
      <w:marBottom w:val="0"/>
      <w:divBdr>
        <w:top w:val="none" w:sz="0" w:space="0" w:color="auto"/>
        <w:left w:val="none" w:sz="0" w:space="0" w:color="auto"/>
        <w:bottom w:val="none" w:sz="0" w:space="0" w:color="auto"/>
        <w:right w:val="none" w:sz="0" w:space="0" w:color="auto"/>
      </w:divBdr>
    </w:div>
    <w:div w:id="407387470">
      <w:bodyDiv w:val="1"/>
      <w:marLeft w:val="0"/>
      <w:marRight w:val="0"/>
      <w:marTop w:val="0"/>
      <w:marBottom w:val="0"/>
      <w:divBdr>
        <w:top w:val="none" w:sz="0" w:space="0" w:color="auto"/>
        <w:left w:val="none" w:sz="0" w:space="0" w:color="auto"/>
        <w:bottom w:val="none" w:sz="0" w:space="0" w:color="auto"/>
        <w:right w:val="none" w:sz="0" w:space="0" w:color="auto"/>
      </w:divBdr>
    </w:div>
    <w:div w:id="626855308">
      <w:bodyDiv w:val="1"/>
      <w:marLeft w:val="0"/>
      <w:marRight w:val="0"/>
      <w:marTop w:val="0"/>
      <w:marBottom w:val="0"/>
      <w:divBdr>
        <w:top w:val="none" w:sz="0" w:space="0" w:color="auto"/>
        <w:left w:val="none" w:sz="0" w:space="0" w:color="auto"/>
        <w:bottom w:val="none" w:sz="0" w:space="0" w:color="auto"/>
        <w:right w:val="none" w:sz="0" w:space="0" w:color="auto"/>
      </w:divBdr>
    </w:div>
    <w:div w:id="876546500">
      <w:bodyDiv w:val="1"/>
      <w:marLeft w:val="0"/>
      <w:marRight w:val="0"/>
      <w:marTop w:val="0"/>
      <w:marBottom w:val="0"/>
      <w:divBdr>
        <w:top w:val="none" w:sz="0" w:space="0" w:color="auto"/>
        <w:left w:val="none" w:sz="0" w:space="0" w:color="auto"/>
        <w:bottom w:val="none" w:sz="0" w:space="0" w:color="auto"/>
        <w:right w:val="none" w:sz="0" w:space="0" w:color="auto"/>
      </w:divBdr>
      <w:divsChild>
        <w:div w:id="1654142218">
          <w:marLeft w:val="0"/>
          <w:marRight w:val="0"/>
          <w:marTop w:val="0"/>
          <w:marBottom w:val="0"/>
          <w:divBdr>
            <w:top w:val="none" w:sz="0" w:space="0" w:color="auto"/>
            <w:left w:val="none" w:sz="0" w:space="0" w:color="auto"/>
            <w:bottom w:val="none" w:sz="0" w:space="0" w:color="auto"/>
            <w:right w:val="none" w:sz="0" w:space="0" w:color="auto"/>
          </w:divBdr>
        </w:div>
        <w:div w:id="1515143642">
          <w:marLeft w:val="0"/>
          <w:marRight w:val="0"/>
          <w:marTop w:val="0"/>
          <w:marBottom w:val="0"/>
          <w:divBdr>
            <w:top w:val="none" w:sz="0" w:space="0" w:color="auto"/>
            <w:left w:val="none" w:sz="0" w:space="0" w:color="auto"/>
            <w:bottom w:val="none" w:sz="0" w:space="0" w:color="auto"/>
            <w:right w:val="none" w:sz="0" w:space="0" w:color="auto"/>
          </w:divBdr>
        </w:div>
        <w:div w:id="1944260734">
          <w:marLeft w:val="0"/>
          <w:marRight w:val="0"/>
          <w:marTop w:val="0"/>
          <w:marBottom w:val="0"/>
          <w:divBdr>
            <w:top w:val="none" w:sz="0" w:space="0" w:color="auto"/>
            <w:left w:val="none" w:sz="0" w:space="0" w:color="auto"/>
            <w:bottom w:val="none" w:sz="0" w:space="0" w:color="auto"/>
            <w:right w:val="none" w:sz="0" w:space="0" w:color="auto"/>
          </w:divBdr>
        </w:div>
      </w:divsChild>
    </w:div>
    <w:div w:id="1173833802">
      <w:bodyDiv w:val="1"/>
      <w:marLeft w:val="0"/>
      <w:marRight w:val="0"/>
      <w:marTop w:val="0"/>
      <w:marBottom w:val="0"/>
      <w:divBdr>
        <w:top w:val="none" w:sz="0" w:space="0" w:color="auto"/>
        <w:left w:val="none" w:sz="0" w:space="0" w:color="auto"/>
        <w:bottom w:val="none" w:sz="0" w:space="0" w:color="auto"/>
        <w:right w:val="none" w:sz="0" w:space="0" w:color="auto"/>
      </w:divBdr>
      <w:divsChild>
        <w:div w:id="864631471">
          <w:marLeft w:val="0"/>
          <w:marRight w:val="0"/>
          <w:marTop w:val="0"/>
          <w:marBottom w:val="0"/>
          <w:divBdr>
            <w:top w:val="none" w:sz="0" w:space="0" w:color="auto"/>
            <w:left w:val="none" w:sz="0" w:space="0" w:color="auto"/>
            <w:bottom w:val="none" w:sz="0" w:space="0" w:color="auto"/>
            <w:right w:val="none" w:sz="0" w:space="0" w:color="auto"/>
          </w:divBdr>
        </w:div>
        <w:div w:id="1872186319">
          <w:marLeft w:val="0"/>
          <w:marRight w:val="0"/>
          <w:marTop w:val="0"/>
          <w:marBottom w:val="0"/>
          <w:divBdr>
            <w:top w:val="none" w:sz="0" w:space="0" w:color="auto"/>
            <w:left w:val="none" w:sz="0" w:space="0" w:color="auto"/>
            <w:bottom w:val="none" w:sz="0" w:space="0" w:color="auto"/>
            <w:right w:val="none" w:sz="0" w:space="0" w:color="auto"/>
          </w:divBdr>
        </w:div>
        <w:div w:id="1494103349">
          <w:marLeft w:val="0"/>
          <w:marRight w:val="0"/>
          <w:marTop w:val="0"/>
          <w:marBottom w:val="0"/>
          <w:divBdr>
            <w:top w:val="none" w:sz="0" w:space="0" w:color="auto"/>
            <w:left w:val="none" w:sz="0" w:space="0" w:color="auto"/>
            <w:bottom w:val="none" w:sz="0" w:space="0" w:color="auto"/>
            <w:right w:val="none" w:sz="0" w:space="0" w:color="auto"/>
          </w:divBdr>
        </w:div>
      </w:divsChild>
    </w:div>
    <w:div w:id="1280458198">
      <w:bodyDiv w:val="1"/>
      <w:marLeft w:val="0"/>
      <w:marRight w:val="0"/>
      <w:marTop w:val="0"/>
      <w:marBottom w:val="0"/>
      <w:divBdr>
        <w:top w:val="none" w:sz="0" w:space="0" w:color="auto"/>
        <w:left w:val="none" w:sz="0" w:space="0" w:color="auto"/>
        <w:bottom w:val="none" w:sz="0" w:space="0" w:color="auto"/>
        <w:right w:val="none" w:sz="0" w:space="0" w:color="auto"/>
      </w:divBdr>
    </w:div>
    <w:div w:id="1303271321">
      <w:bodyDiv w:val="1"/>
      <w:marLeft w:val="0"/>
      <w:marRight w:val="0"/>
      <w:marTop w:val="0"/>
      <w:marBottom w:val="0"/>
      <w:divBdr>
        <w:top w:val="none" w:sz="0" w:space="0" w:color="auto"/>
        <w:left w:val="none" w:sz="0" w:space="0" w:color="auto"/>
        <w:bottom w:val="none" w:sz="0" w:space="0" w:color="auto"/>
        <w:right w:val="none" w:sz="0" w:space="0" w:color="auto"/>
      </w:divBdr>
    </w:div>
    <w:div w:id="1368214764">
      <w:bodyDiv w:val="1"/>
      <w:marLeft w:val="0"/>
      <w:marRight w:val="0"/>
      <w:marTop w:val="0"/>
      <w:marBottom w:val="0"/>
      <w:divBdr>
        <w:top w:val="none" w:sz="0" w:space="0" w:color="auto"/>
        <w:left w:val="none" w:sz="0" w:space="0" w:color="auto"/>
        <w:bottom w:val="none" w:sz="0" w:space="0" w:color="auto"/>
        <w:right w:val="none" w:sz="0" w:space="0" w:color="auto"/>
      </w:divBdr>
    </w:div>
    <w:div w:id="1640112686">
      <w:bodyDiv w:val="1"/>
      <w:marLeft w:val="0"/>
      <w:marRight w:val="0"/>
      <w:marTop w:val="0"/>
      <w:marBottom w:val="0"/>
      <w:divBdr>
        <w:top w:val="none" w:sz="0" w:space="0" w:color="auto"/>
        <w:left w:val="none" w:sz="0" w:space="0" w:color="auto"/>
        <w:bottom w:val="none" w:sz="0" w:space="0" w:color="auto"/>
        <w:right w:val="none" w:sz="0" w:space="0" w:color="auto"/>
      </w:divBdr>
    </w:div>
    <w:div w:id="191215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ormation_technology" TargetMode="External"/><Relationship Id="rId13" Type="http://schemas.openxmlformats.org/officeDocument/2006/relationships/hyperlink" Target="https://en.wikipedia.org/wiki/Dun_%26_Bradstreet"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wikipedia.org/wiki/Multinational_corporation" TargetMode="External"/><Relationship Id="rId12" Type="http://schemas.openxmlformats.org/officeDocument/2006/relationships/hyperlink" Target="https://en.wikipedia.org/wiki/Chennai"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NASDAQ-10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en.wikipedia.org/wiki/Teaneck,_New_Jersey"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en.wikipedia.org/wiki/Consult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KHAYA INFOTECH</cp:lastModifiedBy>
  <cp:revision>51</cp:revision>
  <cp:lastPrinted>2021-08-19T05:28:00Z</cp:lastPrinted>
  <dcterms:created xsi:type="dcterms:W3CDTF">2024-12-18T21:16:00Z</dcterms:created>
  <dcterms:modified xsi:type="dcterms:W3CDTF">2025-02-17T09:51:00Z</dcterms:modified>
</cp:coreProperties>
</file>