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8C28C" w14:textId="3C0EA0C8" w:rsidR="00C300C4" w:rsidRPr="00C300C4" w:rsidRDefault="00DC26C8" w:rsidP="00C300C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SRIKANTH</w:t>
      </w:r>
      <w:r w:rsidR="00C300C4" w:rsidRPr="00C300C4">
        <w:rPr>
          <w:rFonts w:ascii="Arial" w:hAnsi="Arial" w:cs="Arial"/>
          <w:b/>
          <w:bCs/>
          <w:sz w:val="20"/>
          <w:szCs w:val="20"/>
        </w:rPr>
        <w:t xml:space="preserve"> KOTHAPALLY</w:t>
      </w:r>
    </w:p>
    <w:p w14:paraId="637C208A" w14:textId="5C1EE0D3" w:rsidR="00C300C4" w:rsidRPr="00C300C4" w:rsidRDefault="00C300C4" w:rsidP="00C300C4">
      <w:p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b/>
          <w:bCs/>
          <w:sz w:val="20"/>
          <w:szCs w:val="20"/>
        </w:rPr>
        <w:t>Email:</w:t>
      </w:r>
      <w:r w:rsidRPr="00C300C4">
        <w:rPr>
          <w:rFonts w:ascii="Arial" w:hAnsi="Arial" w:cs="Arial"/>
          <w:sz w:val="20"/>
          <w:szCs w:val="20"/>
        </w:rPr>
        <w:t xml:space="preserve"> </w:t>
      </w:r>
      <w:r w:rsidR="002B5EAC" w:rsidRPr="002B5EAC">
        <w:rPr>
          <w:rFonts w:ascii="Arial" w:hAnsi="Arial" w:cs="Arial"/>
          <w:sz w:val="20"/>
          <w:szCs w:val="20"/>
        </w:rPr>
        <w:t>kkrishc15@gmail.com</w:t>
      </w:r>
      <w:r w:rsidRPr="00C300C4">
        <w:rPr>
          <w:rFonts w:ascii="Arial" w:hAnsi="Arial" w:cs="Arial"/>
          <w:sz w:val="20"/>
          <w:szCs w:val="20"/>
        </w:rPr>
        <w:t xml:space="preserve">| </w:t>
      </w:r>
      <w:r w:rsidRPr="00C300C4">
        <w:rPr>
          <w:rFonts w:ascii="Arial" w:hAnsi="Arial" w:cs="Arial"/>
          <w:b/>
          <w:bCs/>
          <w:sz w:val="20"/>
          <w:szCs w:val="20"/>
        </w:rPr>
        <w:t>Phone:</w:t>
      </w:r>
      <w:r w:rsidRPr="00C300C4">
        <w:rPr>
          <w:rFonts w:ascii="Arial" w:hAnsi="Arial" w:cs="Arial"/>
          <w:sz w:val="20"/>
          <w:szCs w:val="20"/>
        </w:rPr>
        <w:t xml:space="preserve"> </w:t>
      </w:r>
      <w:r w:rsidR="006E3275" w:rsidRPr="006E3275">
        <w:rPr>
          <w:rFonts w:ascii="Arial" w:hAnsi="Arial" w:cs="Arial"/>
          <w:sz w:val="20"/>
          <w:szCs w:val="20"/>
        </w:rPr>
        <w:t>+1(763)464-3604</w:t>
      </w:r>
      <w:r w:rsidR="00834147" w:rsidRPr="00C300C4">
        <w:rPr>
          <w:rFonts w:ascii="Arial" w:hAnsi="Arial" w:cs="Arial"/>
          <w:sz w:val="20"/>
          <w:szCs w:val="20"/>
        </w:rPr>
        <w:t>|</w:t>
      </w:r>
      <w:r w:rsidR="00834147" w:rsidRPr="00834147">
        <w:rPr>
          <w:rFonts w:ascii="Arial" w:hAnsi="Arial" w:cs="Arial"/>
          <w:b/>
          <w:bCs/>
          <w:sz w:val="20"/>
          <w:szCs w:val="20"/>
        </w:rPr>
        <w:t>Location:</w:t>
      </w:r>
      <w:r w:rsidR="00834147">
        <w:rPr>
          <w:rFonts w:ascii="Arial" w:hAnsi="Arial" w:cs="Arial"/>
          <w:b/>
          <w:bCs/>
          <w:sz w:val="20"/>
          <w:szCs w:val="20"/>
        </w:rPr>
        <w:t xml:space="preserve"> </w:t>
      </w:r>
      <w:r w:rsidR="006E3275">
        <w:rPr>
          <w:rFonts w:ascii="Arial" w:hAnsi="Arial" w:cs="Arial"/>
          <w:sz w:val="20"/>
          <w:szCs w:val="20"/>
        </w:rPr>
        <w:t>Minneapolis</w:t>
      </w:r>
      <w:r w:rsidR="00834147" w:rsidRPr="00834147">
        <w:rPr>
          <w:rFonts w:ascii="Arial" w:hAnsi="Arial" w:cs="Arial"/>
          <w:sz w:val="20"/>
          <w:szCs w:val="20"/>
        </w:rPr>
        <w:t xml:space="preserve">, </w:t>
      </w:r>
      <w:r w:rsidR="006E3275">
        <w:rPr>
          <w:rFonts w:ascii="Arial" w:hAnsi="Arial" w:cs="Arial"/>
          <w:sz w:val="20"/>
          <w:szCs w:val="20"/>
        </w:rPr>
        <w:t>MN</w:t>
      </w:r>
    </w:p>
    <w:p w14:paraId="2BF94A5E" w14:textId="77777777" w:rsidR="00C300C4" w:rsidRPr="00C300C4" w:rsidRDefault="00B96392" w:rsidP="00C300C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D021BC4">
          <v:rect id="_x0000_i1025" style="width:0;height:1.5pt" o:hralign="center" o:hrstd="t" o:hr="t" fillcolor="#a0a0a0" stroked="f"/>
        </w:pict>
      </w:r>
    </w:p>
    <w:p w14:paraId="15A6B1C5" w14:textId="77777777" w:rsidR="00C300C4" w:rsidRPr="00C300C4" w:rsidRDefault="00C300C4" w:rsidP="00C300C4">
      <w:pPr>
        <w:rPr>
          <w:rFonts w:ascii="Arial" w:hAnsi="Arial" w:cs="Arial"/>
          <w:b/>
          <w:bCs/>
          <w:sz w:val="20"/>
          <w:szCs w:val="20"/>
        </w:rPr>
      </w:pPr>
      <w:r w:rsidRPr="00C300C4">
        <w:rPr>
          <w:rFonts w:ascii="Arial" w:hAnsi="Arial" w:cs="Arial"/>
          <w:b/>
          <w:bCs/>
          <w:sz w:val="20"/>
          <w:szCs w:val="20"/>
        </w:rPr>
        <w:t>SUMMARY</w:t>
      </w:r>
    </w:p>
    <w:p w14:paraId="36FEA031" w14:textId="49FA34DA" w:rsidR="00C300C4" w:rsidRPr="00834147" w:rsidRDefault="00C300C4" w:rsidP="00C300C4">
      <w:p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sz w:val="20"/>
          <w:szCs w:val="20"/>
        </w:rPr>
        <w:t xml:space="preserve">Results-driven PL/SQL Developer with </w:t>
      </w:r>
      <w:r w:rsidR="00C629BE">
        <w:rPr>
          <w:rFonts w:ascii="Arial" w:hAnsi="Arial" w:cs="Arial"/>
          <w:b/>
          <w:bCs/>
          <w:sz w:val="20"/>
          <w:szCs w:val="20"/>
        </w:rPr>
        <w:t>3</w:t>
      </w:r>
      <w:r w:rsidRPr="00C300C4">
        <w:rPr>
          <w:rFonts w:ascii="Arial" w:hAnsi="Arial" w:cs="Arial"/>
          <w:b/>
          <w:bCs/>
          <w:sz w:val="20"/>
          <w:szCs w:val="20"/>
        </w:rPr>
        <w:t xml:space="preserve"> years, </w:t>
      </w:r>
      <w:r w:rsidR="00C629BE">
        <w:rPr>
          <w:rFonts w:ascii="Arial" w:hAnsi="Arial" w:cs="Arial"/>
          <w:b/>
          <w:bCs/>
          <w:sz w:val="20"/>
          <w:szCs w:val="20"/>
        </w:rPr>
        <w:t>1</w:t>
      </w:r>
      <w:r w:rsidRPr="00C300C4">
        <w:rPr>
          <w:rFonts w:ascii="Arial" w:hAnsi="Arial" w:cs="Arial"/>
          <w:b/>
          <w:bCs/>
          <w:sz w:val="20"/>
          <w:szCs w:val="20"/>
        </w:rPr>
        <w:t xml:space="preserve"> month</w:t>
      </w:r>
      <w:r w:rsidRPr="00C300C4">
        <w:rPr>
          <w:rFonts w:ascii="Arial" w:hAnsi="Arial" w:cs="Arial"/>
          <w:sz w:val="20"/>
          <w:szCs w:val="20"/>
        </w:rPr>
        <w:t xml:space="preserve"> of experience in database development, ETL, data modeling, and business intelligence. Adept at optimizing SQL queries, developing complex PL/SQL scripts, and integrating Unix shell scripting for automation. Skilled in </w:t>
      </w:r>
      <w:r w:rsidRPr="00C300C4">
        <w:rPr>
          <w:rFonts w:ascii="Arial" w:hAnsi="Arial" w:cs="Arial"/>
          <w:b/>
          <w:bCs/>
          <w:sz w:val="20"/>
          <w:szCs w:val="20"/>
        </w:rPr>
        <w:t>performance tuning, data migration, and ETL processes</w:t>
      </w:r>
      <w:r w:rsidRPr="00C300C4">
        <w:rPr>
          <w:rFonts w:ascii="Arial" w:hAnsi="Arial" w:cs="Arial"/>
          <w:sz w:val="20"/>
          <w:szCs w:val="20"/>
        </w:rPr>
        <w:t>, ensuring seamless database operations and reporting solutions. Strong collaborator with cross-functional teams to deliver scalable and efficient data solutions.</w:t>
      </w:r>
    </w:p>
    <w:p w14:paraId="0D08FE18" w14:textId="4E705BE9" w:rsidR="00C300C4" w:rsidRPr="00C300C4" w:rsidRDefault="00B96392" w:rsidP="00C300C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FB06DC8">
          <v:rect id="_x0000_i1026" style="width:0;height:1.5pt" o:hralign="center" o:hrstd="t" o:hr="t" fillcolor="#a0a0a0" stroked="f"/>
        </w:pict>
      </w:r>
    </w:p>
    <w:tbl>
      <w:tblPr>
        <w:tblStyle w:val="TableGrid"/>
        <w:tblpPr w:leftFromText="180" w:rightFromText="180" w:vertAnchor="text" w:horzAnchor="margin" w:tblpY="866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300C4" w:rsidRPr="00834147" w14:paraId="6D8FA704" w14:textId="77777777" w:rsidTr="00834147">
        <w:tc>
          <w:tcPr>
            <w:tcW w:w="4675" w:type="dxa"/>
          </w:tcPr>
          <w:p w14:paraId="2FFA78DE" w14:textId="77777777" w:rsidR="00C300C4" w:rsidRPr="00834147" w:rsidRDefault="00C300C4" w:rsidP="00834147">
            <w:pPr>
              <w:rPr>
                <w:rFonts w:ascii="Arial" w:hAnsi="Arial" w:cs="Arial"/>
                <w:sz w:val="20"/>
                <w:szCs w:val="20"/>
              </w:rPr>
            </w:pPr>
            <w:r w:rsidRPr="00C300C4">
              <w:rPr>
                <w:rFonts w:ascii="Arial" w:hAnsi="Arial" w:cs="Arial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4675" w:type="dxa"/>
          </w:tcPr>
          <w:p w14:paraId="36FB9BAA" w14:textId="77777777" w:rsidR="00C300C4" w:rsidRPr="00834147" w:rsidRDefault="00C300C4" w:rsidP="00834147">
            <w:pPr>
              <w:rPr>
                <w:rFonts w:ascii="Arial" w:hAnsi="Arial" w:cs="Arial"/>
                <w:sz w:val="20"/>
                <w:szCs w:val="20"/>
              </w:rPr>
            </w:pPr>
            <w:r w:rsidRPr="00C300C4">
              <w:rPr>
                <w:rFonts w:ascii="Arial" w:hAnsi="Arial" w:cs="Arial"/>
                <w:b/>
                <w:bCs/>
                <w:sz w:val="20"/>
                <w:szCs w:val="20"/>
              </w:rPr>
              <w:t>Skills</w:t>
            </w:r>
          </w:p>
        </w:tc>
      </w:tr>
      <w:tr w:rsidR="00C300C4" w:rsidRPr="00834147" w14:paraId="23B74C6D" w14:textId="77777777" w:rsidTr="00834147">
        <w:tc>
          <w:tcPr>
            <w:tcW w:w="4675" w:type="dxa"/>
          </w:tcPr>
          <w:p w14:paraId="3B0731A0" w14:textId="77777777" w:rsidR="00C300C4" w:rsidRPr="00834147" w:rsidRDefault="00C300C4" w:rsidP="00834147">
            <w:pPr>
              <w:rPr>
                <w:rFonts w:ascii="Arial" w:hAnsi="Arial" w:cs="Arial"/>
                <w:sz w:val="20"/>
                <w:szCs w:val="20"/>
              </w:rPr>
            </w:pPr>
            <w:r w:rsidRPr="00C300C4">
              <w:rPr>
                <w:rFonts w:ascii="Arial" w:hAnsi="Arial" w:cs="Arial"/>
                <w:b/>
                <w:bCs/>
                <w:sz w:val="20"/>
                <w:szCs w:val="20"/>
              </w:rPr>
              <w:t>Programming</w:t>
            </w:r>
          </w:p>
        </w:tc>
        <w:tc>
          <w:tcPr>
            <w:tcW w:w="4675" w:type="dxa"/>
          </w:tcPr>
          <w:p w14:paraId="1E0793A1" w14:textId="77777777" w:rsidR="00C300C4" w:rsidRPr="00834147" w:rsidRDefault="00C300C4" w:rsidP="00834147">
            <w:pPr>
              <w:rPr>
                <w:rFonts w:ascii="Arial" w:hAnsi="Arial" w:cs="Arial"/>
                <w:sz w:val="20"/>
                <w:szCs w:val="20"/>
              </w:rPr>
            </w:pPr>
            <w:r w:rsidRPr="00C300C4">
              <w:rPr>
                <w:rFonts w:ascii="Arial" w:hAnsi="Arial" w:cs="Arial"/>
                <w:sz w:val="20"/>
                <w:szCs w:val="20"/>
              </w:rPr>
              <w:t>SQL, PL/SQL, T-SQL, NoSQL, Shell Scripting (Unix/Linux), MATLAB, JavaScript, HTML, CSS</w:t>
            </w:r>
          </w:p>
        </w:tc>
      </w:tr>
      <w:tr w:rsidR="00C300C4" w:rsidRPr="00834147" w14:paraId="0C68D854" w14:textId="77777777" w:rsidTr="00834147">
        <w:tc>
          <w:tcPr>
            <w:tcW w:w="4675" w:type="dxa"/>
          </w:tcPr>
          <w:p w14:paraId="49FBA945" w14:textId="77777777" w:rsidR="00C300C4" w:rsidRPr="00834147" w:rsidRDefault="00C300C4" w:rsidP="00834147">
            <w:pPr>
              <w:rPr>
                <w:rFonts w:ascii="Arial" w:hAnsi="Arial" w:cs="Arial"/>
                <w:sz w:val="20"/>
                <w:szCs w:val="20"/>
              </w:rPr>
            </w:pPr>
            <w:r w:rsidRPr="00C300C4">
              <w:rPr>
                <w:rFonts w:ascii="Arial" w:hAnsi="Arial" w:cs="Arial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4675" w:type="dxa"/>
          </w:tcPr>
          <w:p w14:paraId="56999455" w14:textId="77777777" w:rsidR="00C300C4" w:rsidRPr="00834147" w:rsidRDefault="00C300C4" w:rsidP="00834147">
            <w:pPr>
              <w:rPr>
                <w:rFonts w:ascii="Arial" w:hAnsi="Arial" w:cs="Arial"/>
                <w:sz w:val="20"/>
                <w:szCs w:val="20"/>
              </w:rPr>
            </w:pPr>
            <w:r w:rsidRPr="00C300C4">
              <w:rPr>
                <w:rFonts w:ascii="Arial" w:hAnsi="Arial" w:cs="Arial"/>
                <w:sz w:val="20"/>
                <w:szCs w:val="20"/>
              </w:rPr>
              <w:t>Oracle, MS SQL Server, PostgreSQL, MySQL,</w:t>
            </w:r>
          </w:p>
          <w:p w14:paraId="5CDC59AB" w14:textId="77777777" w:rsidR="00C300C4" w:rsidRPr="00834147" w:rsidRDefault="00C300C4" w:rsidP="00834147">
            <w:pPr>
              <w:rPr>
                <w:rFonts w:ascii="Arial" w:hAnsi="Arial" w:cs="Arial"/>
                <w:sz w:val="20"/>
                <w:szCs w:val="20"/>
              </w:rPr>
            </w:pPr>
            <w:r w:rsidRPr="00834147">
              <w:rPr>
                <w:rFonts w:ascii="Arial" w:hAnsi="Arial" w:cs="Arial"/>
                <w:sz w:val="20"/>
                <w:szCs w:val="20"/>
              </w:rPr>
              <w:t>T-SQL</w:t>
            </w:r>
          </w:p>
        </w:tc>
      </w:tr>
      <w:tr w:rsidR="00C300C4" w:rsidRPr="00834147" w14:paraId="2EEE9FC1" w14:textId="77777777" w:rsidTr="00834147">
        <w:tc>
          <w:tcPr>
            <w:tcW w:w="4675" w:type="dxa"/>
          </w:tcPr>
          <w:p w14:paraId="2D3FD4E0" w14:textId="77777777" w:rsidR="00C300C4" w:rsidRPr="00834147" w:rsidRDefault="00C300C4" w:rsidP="00834147">
            <w:pPr>
              <w:rPr>
                <w:rFonts w:ascii="Arial" w:hAnsi="Arial" w:cs="Arial"/>
                <w:sz w:val="20"/>
                <w:szCs w:val="20"/>
              </w:rPr>
            </w:pPr>
            <w:r w:rsidRPr="00C300C4">
              <w:rPr>
                <w:rFonts w:ascii="Arial" w:hAnsi="Arial" w:cs="Arial"/>
                <w:b/>
                <w:bCs/>
                <w:sz w:val="20"/>
                <w:szCs w:val="20"/>
              </w:rPr>
              <w:t>ETL &amp; BI Tools</w:t>
            </w:r>
          </w:p>
        </w:tc>
        <w:tc>
          <w:tcPr>
            <w:tcW w:w="4675" w:type="dxa"/>
          </w:tcPr>
          <w:p w14:paraId="04D65E5C" w14:textId="77777777" w:rsidR="00C300C4" w:rsidRPr="00834147" w:rsidRDefault="00C300C4" w:rsidP="00834147">
            <w:pPr>
              <w:rPr>
                <w:rFonts w:ascii="Arial" w:hAnsi="Arial" w:cs="Arial"/>
                <w:sz w:val="20"/>
                <w:szCs w:val="20"/>
              </w:rPr>
            </w:pPr>
            <w:r w:rsidRPr="00C300C4">
              <w:rPr>
                <w:rFonts w:ascii="Arial" w:hAnsi="Arial" w:cs="Arial"/>
                <w:sz w:val="20"/>
                <w:szCs w:val="20"/>
              </w:rPr>
              <w:t>Informatica, QlikView, Qlik Sense, Tibco Spotfire, Tableau, Power BI, SSRS</w:t>
            </w:r>
          </w:p>
        </w:tc>
      </w:tr>
      <w:tr w:rsidR="00C300C4" w:rsidRPr="00834147" w14:paraId="3126F194" w14:textId="77777777" w:rsidTr="00834147">
        <w:tc>
          <w:tcPr>
            <w:tcW w:w="4675" w:type="dxa"/>
          </w:tcPr>
          <w:p w14:paraId="137368A9" w14:textId="77777777" w:rsidR="00C300C4" w:rsidRPr="00834147" w:rsidRDefault="00C300C4" w:rsidP="00834147">
            <w:pPr>
              <w:rPr>
                <w:rFonts w:ascii="Arial" w:hAnsi="Arial" w:cs="Arial"/>
                <w:sz w:val="20"/>
                <w:szCs w:val="20"/>
              </w:rPr>
            </w:pPr>
            <w:r w:rsidRPr="00C300C4">
              <w:rPr>
                <w:rFonts w:ascii="Arial" w:hAnsi="Arial" w:cs="Arial"/>
                <w:b/>
                <w:bCs/>
                <w:sz w:val="20"/>
                <w:szCs w:val="20"/>
              </w:rPr>
              <w:t>Version Control &amp; Tools</w:t>
            </w:r>
          </w:p>
        </w:tc>
        <w:tc>
          <w:tcPr>
            <w:tcW w:w="4675" w:type="dxa"/>
          </w:tcPr>
          <w:p w14:paraId="4D82E20D" w14:textId="77777777" w:rsidR="00C300C4" w:rsidRPr="00834147" w:rsidRDefault="00C300C4" w:rsidP="00834147">
            <w:pPr>
              <w:rPr>
                <w:rFonts w:ascii="Arial" w:hAnsi="Arial" w:cs="Arial"/>
                <w:sz w:val="20"/>
                <w:szCs w:val="20"/>
              </w:rPr>
            </w:pPr>
            <w:r w:rsidRPr="00C300C4">
              <w:rPr>
                <w:rFonts w:ascii="Arial" w:hAnsi="Arial" w:cs="Arial"/>
                <w:sz w:val="20"/>
                <w:szCs w:val="20"/>
              </w:rPr>
              <w:t>Git, GitHub, GitLab, JIRA, Docker</w:t>
            </w:r>
          </w:p>
        </w:tc>
      </w:tr>
      <w:tr w:rsidR="00C300C4" w:rsidRPr="00834147" w14:paraId="5D924A38" w14:textId="77777777" w:rsidTr="00834147">
        <w:tc>
          <w:tcPr>
            <w:tcW w:w="4675" w:type="dxa"/>
          </w:tcPr>
          <w:p w14:paraId="3E0E80F9" w14:textId="77777777" w:rsidR="00C300C4" w:rsidRPr="00834147" w:rsidRDefault="00C300C4" w:rsidP="00834147">
            <w:pPr>
              <w:rPr>
                <w:rFonts w:ascii="Arial" w:hAnsi="Arial" w:cs="Arial"/>
                <w:sz w:val="20"/>
                <w:szCs w:val="20"/>
              </w:rPr>
            </w:pPr>
            <w:r w:rsidRPr="00C300C4">
              <w:rPr>
                <w:rFonts w:ascii="Arial" w:hAnsi="Arial" w:cs="Arial"/>
                <w:b/>
                <w:bCs/>
                <w:sz w:val="20"/>
                <w:szCs w:val="20"/>
              </w:rPr>
              <w:t>Modeling Techniques</w:t>
            </w:r>
          </w:p>
        </w:tc>
        <w:tc>
          <w:tcPr>
            <w:tcW w:w="4675" w:type="dxa"/>
          </w:tcPr>
          <w:p w14:paraId="4D76B1DD" w14:textId="77777777" w:rsidR="00C300C4" w:rsidRPr="00834147" w:rsidRDefault="00C300C4" w:rsidP="00834147">
            <w:pPr>
              <w:rPr>
                <w:rFonts w:ascii="Arial" w:hAnsi="Arial" w:cs="Arial"/>
                <w:sz w:val="20"/>
                <w:szCs w:val="20"/>
              </w:rPr>
            </w:pPr>
            <w:r w:rsidRPr="00C300C4">
              <w:rPr>
                <w:rFonts w:ascii="Arial" w:hAnsi="Arial" w:cs="Arial"/>
                <w:sz w:val="20"/>
                <w:szCs w:val="20"/>
              </w:rPr>
              <w:t>ER Modeling, Star &amp; Snowflake Schema, Data Partitioning, Query Execution Plan Analysis</w:t>
            </w:r>
          </w:p>
        </w:tc>
      </w:tr>
    </w:tbl>
    <w:p w14:paraId="49F03873" w14:textId="562B74F4" w:rsidR="00834147" w:rsidRPr="00834147" w:rsidRDefault="00834147" w:rsidP="00C300C4">
      <w:pPr>
        <w:rPr>
          <w:rFonts w:ascii="Arial" w:hAnsi="Arial" w:cs="Arial"/>
          <w:b/>
          <w:bCs/>
          <w:sz w:val="20"/>
          <w:szCs w:val="20"/>
        </w:rPr>
      </w:pPr>
      <w:r w:rsidRPr="00834147">
        <w:rPr>
          <w:rFonts w:ascii="Arial" w:hAnsi="Arial" w:cs="Arial"/>
          <w:b/>
          <w:bCs/>
          <w:sz w:val="20"/>
          <w:szCs w:val="20"/>
        </w:rPr>
        <w:t xml:space="preserve">TECHNICAL SKILLS </w:t>
      </w:r>
    </w:p>
    <w:p w14:paraId="327BC455" w14:textId="1744EACB" w:rsidR="00C300C4" w:rsidRPr="00C300C4" w:rsidRDefault="00C300C4" w:rsidP="00C300C4">
      <w:pPr>
        <w:rPr>
          <w:rFonts w:ascii="Arial" w:hAnsi="Arial" w:cs="Arial"/>
          <w:sz w:val="20"/>
          <w:szCs w:val="20"/>
        </w:rPr>
      </w:pPr>
      <w:r w:rsidRPr="00834147">
        <w:rPr>
          <w:rFonts w:ascii="Arial" w:hAnsi="Arial" w:cs="Arial"/>
          <w:sz w:val="20"/>
          <w:szCs w:val="20"/>
        </w:rPr>
        <w:t xml:space="preserve"> </w:t>
      </w:r>
      <w:r w:rsidR="00B96392">
        <w:rPr>
          <w:rFonts w:ascii="Arial" w:hAnsi="Arial" w:cs="Arial"/>
          <w:sz w:val="20"/>
          <w:szCs w:val="20"/>
        </w:rPr>
        <w:pict w14:anchorId="1D705AAF">
          <v:rect id="_x0000_i1027" style="width:0;height:1.5pt" o:hralign="center" o:hrstd="t" o:hr="t" fillcolor="#a0a0a0" stroked="f"/>
        </w:pict>
      </w:r>
    </w:p>
    <w:p w14:paraId="5127AD58" w14:textId="77777777" w:rsidR="00C300C4" w:rsidRPr="00C300C4" w:rsidRDefault="00C300C4" w:rsidP="00C300C4">
      <w:pPr>
        <w:rPr>
          <w:rFonts w:ascii="Arial" w:hAnsi="Arial" w:cs="Arial"/>
          <w:b/>
          <w:bCs/>
          <w:sz w:val="20"/>
          <w:szCs w:val="20"/>
        </w:rPr>
      </w:pPr>
      <w:r w:rsidRPr="00C300C4">
        <w:rPr>
          <w:rFonts w:ascii="Arial" w:hAnsi="Arial" w:cs="Arial"/>
          <w:b/>
          <w:bCs/>
          <w:sz w:val="20"/>
          <w:szCs w:val="20"/>
        </w:rPr>
        <w:t>PROFESSIONAL EXPERIENCE</w:t>
      </w:r>
    </w:p>
    <w:p w14:paraId="73A111FA" w14:textId="77777777" w:rsidR="00D20F92" w:rsidRPr="00D20F92" w:rsidRDefault="00D20F92" w:rsidP="00D20F92">
      <w:pPr>
        <w:rPr>
          <w:rFonts w:ascii="Arial" w:hAnsi="Arial" w:cs="Arial"/>
          <w:b/>
          <w:bCs/>
          <w:sz w:val="20"/>
          <w:szCs w:val="20"/>
        </w:rPr>
      </w:pPr>
      <w:r w:rsidRPr="00D20F92">
        <w:rPr>
          <w:rFonts w:ascii="Arial" w:hAnsi="Arial" w:cs="Arial"/>
          <w:b/>
          <w:bCs/>
          <w:sz w:val="20"/>
          <w:szCs w:val="20"/>
        </w:rPr>
        <w:t>Tata Consultancy Services Pvt., Hyderabad, India</w:t>
      </w:r>
    </w:p>
    <w:p w14:paraId="6A326A33" w14:textId="0FA6CCCD" w:rsidR="00C300C4" w:rsidRPr="00C300C4" w:rsidRDefault="00C300C4" w:rsidP="00C300C4">
      <w:p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b/>
          <w:bCs/>
          <w:sz w:val="20"/>
          <w:szCs w:val="20"/>
        </w:rPr>
        <w:t>Role:</w:t>
      </w:r>
      <w:r w:rsidRPr="00C300C4">
        <w:rPr>
          <w:rFonts w:ascii="Arial" w:hAnsi="Arial" w:cs="Arial"/>
          <w:sz w:val="20"/>
          <w:szCs w:val="20"/>
        </w:rPr>
        <w:t xml:space="preserve"> PL/SQL Developer</w:t>
      </w:r>
      <w:r w:rsidRPr="00C300C4">
        <w:rPr>
          <w:rFonts w:ascii="Arial" w:hAnsi="Arial" w:cs="Arial"/>
          <w:sz w:val="20"/>
          <w:szCs w:val="20"/>
        </w:rPr>
        <w:br/>
      </w:r>
      <w:r w:rsidRPr="00C300C4">
        <w:rPr>
          <w:rFonts w:ascii="Arial" w:hAnsi="Arial" w:cs="Arial"/>
          <w:b/>
          <w:bCs/>
          <w:sz w:val="20"/>
          <w:szCs w:val="20"/>
        </w:rPr>
        <w:t>Duration:</w:t>
      </w:r>
      <w:r w:rsidRPr="00C300C4">
        <w:rPr>
          <w:rFonts w:ascii="Arial" w:hAnsi="Arial" w:cs="Arial"/>
          <w:sz w:val="20"/>
          <w:szCs w:val="20"/>
        </w:rPr>
        <w:t xml:space="preserve"> </w:t>
      </w:r>
      <w:r w:rsidR="00773EE1">
        <w:rPr>
          <w:rFonts w:ascii="Arial" w:hAnsi="Arial" w:cs="Arial"/>
          <w:sz w:val="20"/>
          <w:szCs w:val="20"/>
        </w:rPr>
        <w:t>Aug</w:t>
      </w:r>
      <w:r w:rsidRPr="00C300C4">
        <w:rPr>
          <w:rFonts w:ascii="Arial" w:hAnsi="Arial" w:cs="Arial"/>
          <w:sz w:val="20"/>
          <w:szCs w:val="20"/>
        </w:rPr>
        <w:t xml:space="preserve"> 202</w:t>
      </w:r>
      <w:r w:rsidR="00773EE1">
        <w:rPr>
          <w:rFonts w:ascii="Arial" w:hAnsi="Arial" w:cs="Arial"/>
          <w:sz w:val="20"/>
          <w:szCs w:val="20"/>
        </w:rPr>
        <w:t>2</w:t>
      </w:r>
      <w:r w:rsidRPr="00C300C4">
        <w:rPr>
          <w:rFonts w:ascii="Arial" w:hAnsi="Arial" w:cs="Arial"/>
          <w:sz w:val="20"/>
          <w:szCs w:val="20"/>
        </w:rPr>
        <w:t xml:space="preserve"> – </w:t>
      </w:r>
      <w:r w:rsidR="00773EE1">
        <w:rPr>
          <w:rFonts w:ascii="Arial" w:hAnsi="Arial" w:cs="Arial"/>
          <w:sz w:val="20"/>
          <w:szCs w:val="20"/>
        </w:rPr>
        <w:t>Aug</w:t>
      </w:r>
      <w:r w:rsidRPr="00C300C4">
        <w:rPr>
          <w:rFonts w:ascii="Arial" w:hAnsi="Arial" w:cs="Arial"/>
          <w:sz w:val="20"/>
          <w:szCs w:val="20"/>
        </w:rPr>
        <w:t xml:space="preserve"> 2023</w:t>
      </w:r>
    </w:p>
    <w:p w14:paraId="2B2121C9" w14:textId="77777777" w:rsidR="00C300C4" w:rsidRPr="00C300C4" w:rsidRDefault="00C300C4" w:rsidP="00C300C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sz w:val="20"/>
          <w:szCs w:val="20"/>
        </w:rPr>
        <w:t xml:space="preserve">Designed, optimized, and maintained </w:t>
      </w:r>
      <w:r w:rsidRPr="00C300C4">
        <w:rPr>
          <w:rFonts w:ascii="Arial" w:hAnsi="Arial" w:cs="Arial"/>
          <w:b/>
          <w:bCs/>
          <w:sz w:val="20"/>
          <w:szCs w:val="20"/>
        </w:rPr>
        <w:t>complex PL/SQL scripts</w:t>
      </w:r>
      <w:r w:rsidRPr="00C300C4">
        <w:rPr>
          <w:rFonts w:ascii="Arial" w:hAnsi="Arial" w:cs="Arial"/>
          <w:sz w:val="20"/>
          <w:szCs w:val="20"/>
        </w:rPr>
        <w:t xml:space="preserve"> for ETL processes, enhancing data migration efficiency.</w:t>
      </w:r>
    </w:p>
    <w:p w14:paraId="3119EE24" w14:textId="77777777" w:rsidR="00C300C4" w:rsidRPr="00C300C4" w:rsidRDefault="00C300C4" w:rsidP="00C300C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sz w:val="20"/>
          <w:szCs w:val="20"/>
        </w:rPr>
        <w:t xml:space="preserve">Developed and optimized </w:t>
      </w:r>
      <w:r w:rsidRPr="00C300C4">
        <w:rPr>
          <w:rFonts w:ascii="Arial" w:hAnsi="Arial" w:cs="Arial"/>
          <w:b/>
          <w:bCs/>
          <w:sz w:val="20"/>
          <w:szCs w:val="20"/>
        </w:rPr>
        <w:t>stored procedures, triggers, and views</w:t>
      </w:r>
      <w:r w:rsidRPr="00C300C4">
        <w:rPr>
          <w:rFonts w:ascii="Arial" w:hAnsi="Arial" w:cs="Arial"/>
          <w:sz w:val="20"/>
          <w:szCs w:val="20"/>
        </w:rPr>
        <w:t xml:space="preserve">, improving database performance by </w:t>
      </w:r>
      <w:r w:rsidRPr="00C300C4">
        <w:rPr>
          <w:rFonts w:ascii="Arial" w:hAnsi="Arial" w:cs="Arial"/>
          <w:b/>
          <w:bCs/>
          <w:sz w:val="20"/>
          <w:szCs w:val="20"/>
        </w:rPr>
        <w:t>40%</w:t>
      </w:r>
      <w:r w:rsidRPr="00C300C4">
        <w:rPr>
          <w:rFonts w:ascii="Arial" w:hAnsi="Arial" w:cs="Arial"/>
          <w:sz w:val="20"/>
          <w:szCs w:val="20"/>
        </w:rPr>
        <w:t>.</w:t>
      </w:r>
    </w:p>
    <w:p w14:paraId="4AD1B7EA" w14:textId="77777777" w:rsidR="00C300C4" w:rsidRPr="00C300C4" w:rsidRDefault="00C300C4" w:rsidP="00C300C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sz w:val="20"/>
          <w:szCs w:val="20"/>
        </w:rPr>
        <w:t>Created and maintained database objects like tables, indexes, and sequences to ensure data integrity and accessibility.</w:t>
      </w:r>
    </w:p>
    <w:p w14:paraId="6A8967DE" w14:textId="77777777" w:rsidR="00C300C4" w:rsidRPr="00C300C4" w:rsidRDefault="00C300C4" w:rsidP="00C300C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sz w:val="20"/>
          <w:szCs w:val="20"/>
        </w:rPr>
        <w:t xml:space="preserve">Automated </w:t>
      </w:r>
      <w:r w:rsidRPr="00C300C4">
        <w:rPr>
          <w:rFonts w:ascii="Arial" w:hAnsi="Arial" w:cs="Arial"/>
          <w:b/>
          <w:bCs/>
          <w:sz w:val="20"/>
          <w:szCs w:val="20"/>
        </w:rPr>
        <w:t>report generation and scheduling</w:t>
      </w:r>
      <w:r w:rsidRPr="00C300C4">
        <w:rPr>
          <w:rFonts w:ascii="Arial" w:hAnsi="Arial" w:cs="Arial"/>
          <w:sz w:val="20"/>
          <w:szCs w:val="20"/>
        </w:rPr>
        <w:t xml:space="preserve"> via PL/SQL jobs, reducing manual efforts significantly.</w:t>
      </w:r>
    </w:p>
    <w:p w14:paraId="3462A403" w14:textId="77777777" w:rsidR="00C300C4" w:rsidRPr="00C300C4" w:rsidRDefault="00C300C4" w:rsidP="00C300C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sz w:val="20"/>
          <w:szCs w:val="20"/>
        </w:rPr>
        <w:t xml:space="preserve">Implemented </w:t>
      </w:r>
      <w:r w:rsidRPr="00C300C4">
        <w:rPr>
          <w:rFonts w:ascii="Arial" w:hAnsi="Arial" w:cs="Arial"/>
          <w:b/>
          <w:bCs/>
          <w:sz w:val="20"/>
          <w:szCs w:val="20"/>
        </w:rPr>
        <w:t>performance tuning techniques</w:t>
      </w:r>
      <w:r w:rsidRPr="00C300C4">
        <w:rPr>
          <w:rFonts w:ascii="Arial" w:hAnsi="Arial" w:cs="Arial"/>
          <w:sz w:val="20"/>
          <w:szCs w:val="20"/>
        </w:rPr>
        <w:t xml:space="preserve"> (hints, partitions, indexing), optimizing query execution.</w:t>
      </w:r>
    </w:p>
    <w:p w14:paraId="473AE44D" w14:textId="77777777" w:rsidR="00C300C4" w:rsidRPr="00C300C4" w:rsidRDefault="00C300C4" w:rsidP="00C300C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sz w:val="20"/>
          <w:szCs w:val="20"/>
        </w:rPr>
        <w:t xml:space="preserve">Developed </w:t>
      </w:r>
      <w:r w:rsidRPr="00C300C4">
        <w:rPr>
          <w:rFonts w:ascii="Arial" w:hAnsi="Arial" w:cs="Arial"/>
          <w:b/>
          <w:bCs/>
          <w:sz w:val="20"/>
          <w:szCs w:val="20"/>
        </w:rPr>
        <w:t>Unix shell scripts</w:t>
      </w:r>
      <w:r w:rsidRPr="00C300C4">
        <w:rPr>
          <w:rFonts w:ascii="Arial" w:hAnsi="Arial" w:cs="Arial"/>
          <w:sz w:val="20"/>
          <w:szCs w:val="20"/>
        </w:rPr>
        <w:t xml:space="preserve"> for automating database-related tasks, log parsing, and error handling.</w:t>
      </w:r>
    </w:p>
    <w:p w14:paraId="39553650" w14:textId="77777777" w:rsidR="00C300C4" w:rsidRPr="00C300C4" w:rsidRDefault="00C300C4" w:rsidP="00C300C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sz w:val="20"/>
          <w:szCs w:val="20"/>
        </w:rPr>
        <w:lastRenderedPageBreak/>
        <w:t xml:space="preserve">Migrated </w:t>
      </w:r>
      <w:r w:rsidRPr="00C300C4">
        <w:rPr>
          <w:rFonts w:ascii="Arial" w:hAnsi="Arial" w:cs="Arial"/>
          <w:b/>
          <w:bCs/>
          <w:sz w:val="20"/>
          <w:szCs w:val="20"/>
        </w:rPr>
        <w:t>legacy reports from DB2 to Oracle</w:t>
      </w:r>
      <w:r w:rsidRPr="00C300C4">
        <w:rPr>
          <w:rFonts w:ascii="Arial" w:hAnsi="Arial" w:cs="Arial"/>
          <w:sz w:val="20"/>
          <w:szCs w:val="20"/>
        </w:rPr>
        <w:t>, ensuring seamless data transformation and reporting.</w:t>
      </w:r>
    </w:p>
    <w:p w14:paraId="15117AD3" w14:textId="77777777" w:rsidR="00C300C4" w:rsidRPr="00C300C4" w:rsidRDefault="00C300C4" w:rsidP="00C300C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sz w:val="20"/>
          <w:szCs w:val="20"/>
        </w:rPr>
        <w:t xml:space="preserve">Integrated </w:t>
      </w:r>
      <w:r w:rsidRPr="00C300C4">
        <w:rPr>
          <w:rFonts w:ascii="Arial" w:hAnsi="Arial" w:cs="Arial"/>
          <w:b/>
          <w:bCs/>
          <w:sz w:val="20"/>
          <w:szCs w:val="20"/>
        </w:rPr>
        <w:t>PL/SQL with Unix shell scripting</w:t>
      </w:r>
      <w:r w:rsidRPr="00C300C4">
        <w:rPr>
          <w:rFonts w:ascii="Arial" w:hAnsi="Arial" w:cs="Arial"/>
          <w:sz w:val="20"/>
          <w:szCs w:val="20"/>
        </w:rPr>
        <w:t xml:space="preserve"> for handling large-scale data transfers and automating ETL pipelines.</w:t>
      </w:r>
    </w:p>
    <w:p w14:paraId="5AA1A95F" w14:textId="77777777" w:rsidR="00C300C4" w:rsidRPr="00C300C4" w:rsidRDefault="00C300C4" w:rsidP="00C300C4">
      <w:pPr>
        <w:rPr>
          <w:rFonts w:ascii="Arial" w:hAnsi="Arial" w:cs="Arial"/>
          <w:b/>
          <w:bCs/>
          <w:sz w:val="20"/>
          <w:szCs w:val="20"/>
        </w:rPr>
      </w:pPr>
      <w:r w:rsidRPr="00C300C4">
        <w:rPr>
          <w:rFonts w:ascii="Arial" w:hAnsi="Arial" w:cs="Arial"/>
          <w:b/>
          <w:bCs/>
          <w:sz w:val="20"/>
          <w:szCs w:val="20"/>
        </w:rPr>
        <w:t>Virtusa Consulting Services Pvt., Hyderabad, India</w:t>
      </w:r>
    </w:p>
    <w:p w14:paraId="06EB8E9C" w14:textId="74978F35" w:rsidR="00C300C4" w:rsidRPr="00C300C4" w:rsidRDefault="00C300C4" w:rsidP="00C300C4">
      <w:p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b/>
          <w:bCs/>
          <w:sz w:val="20"/>
          <w:szCs w:val="20"/>
        </w:rPr>
        <w:t>Role:</w:t>
      </w:r>
      <w:r w:rsidRPr="00C300C4">
        <w:rPr>
          <w:rFonts w:ascii="Arial" w:hAnsi="Arial" w:cs="Arial"/>
          <w:sz w:val="20"/>
          <w:szCs w:val="20"/>
        </w:rPr>
        <w:t xml:space="preserve"> PL/SQL Developer</w:t>
      </w:r>
      <w:r w:rsidRPr="00C300C4">
        <w:rPr>
          <w:rFonts w:ascii="Arial" w:hAnsi="Arial" w:cs="Arial"/>
          <w:sz w:val="20"/>
          <w:szCs w:val="20"/>
        </w:rPr>
        <w:br/>
      </w:r>
      <w:r w:rsidRPr="00C300C4">
        <w:rPr>
          <w:rFonts w:ascii="Arial" w:hAnsi="Arial" w:cs="Arial"/>
          <w:b/>
          <w:bCs/>
          <w:sz w:val="20"/>
          <w:szCs w:val="20"/>
        </w:rPr>
        <w:t>Duration:</w:t>
      </w:r>
      <w:r w:rsidRPr="00C300C4">
        <w:rPr>
          <w:rFonts w:ascii="Arial" w:hAnsi="Arial" w:cs="Arial"/>
          <w:sz w:val="20"/>
          <w:szCs w:val="20"/>
        </w:rPr>
        <w:t xml:space="preserve"> </w:t>
      </w:r>
      <w:r w:rsidR="00E35E93">
        <w:rPr>
          <w:rFonts w:ascii="Arial" w:hAnsi="Arial" w:cs="Arial"/>
          <w:sz w:val="20"/>
          <w:szCs w:val="20"/>
        </w:rPr>
        <w:t>June</w:t>
      </w:r>
      <w:r w:rsidRPr="00C300C4">
        <w:rPr>
          <w:rFonts w:ascii="Arial" w:hAnsi="Arial" w:cs="Arial"/>
          <w:sz w:val="20"/>
          <w:szCs w:val="20"/>
        </w:rPr>
        <w:t xml:space="preserve"> 20</w:t>
      </w:r>
      <w:r w:rsidR="00E35E93">
        <w:rPr>
          <w:rFonts w:ascii="Arial" w:hAnsi="Arial" w:cs="Arial"/>
          <w:sz w:val="20"/>
          <w:szCs w:val="20"/>
        </w:rPr>
        <w:t>20</w:t>
      </w:r>
      <w:r w:rsidRPr="00C300C4">
        <w:rPr>
          <w:rFonts w:ascii="Arial" w:hAnsi="Arial" w:cs="Arial"/>
          <w:sz w:val="20"/>
          <w:szCs w:val="20"/>
        </w:rPr>
        <w:t xml:space="preserve"> – </w:t>
      </w:r>
      <w:r w:rsidR="00E35E93">
        <w:rPr>
          <w:rFonts w:ascii="Arial" w:hAnsi="Arial" w:cs="Arial"/>
          <w:sz w:val="20"/>
          <w:szCs w:val="20"/>
        </w:rPr>
        <w:t>July</w:t>
      </w:r>
      <w:r w:rsidRPr="00C300C4">
        <w:rPr>
          <w:rFonts w:ascii="Arial" w:hAnsi="Arial" w:cs="Arial"/>
          <w:sz w:val="20"/>
          <w:szCs w:val="20"/>
        </w:rPr>
        <w:t xml:space="preserve"> 202</w:t>
      </w:r>
      <w:r w:rsidR="00E35E93">
        <w:rPr>
          <w:rFonts w:ascii="Arial" w:hAnsi="Arial" w:cs="Arial"/>
          <w:sz w:val="20"/>
          <w:szCs w:val="20"/>
        </w:rPr>
        <w:t>2</w:t>
      </w:r>
    </w:p>
    <w:p w14:paraId="15CABC22" w14:textId="77777777" w:rsidR="00C300C4" w:rsidRPr="00C300C4" w:rsidRDefault="00C300C4" w:rsidP="00C300C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sz w:val="20"/>
          <w:szCs w:val="20"/>
        </w:rPr>
        <w:t xml:space="preserve">Designed and implemented </w:t>
      </w:r>
      <w:r w:rsidRPr="00C300C4">
        <w:rPr>
          <w:rFonts w:ascii="Arial" w:hAnsi="Arial" w:cs="Arial"/>
          <w:b/>
          <w:bCs/>
          <w:sz w:val="20"/>
          <w:szCs w:val="20"/>
        </w:rPr>
        <w:t>high-performance OLAP and OLTP database models</w:t>
      </w:r>
      <w:r w:rsidRPr="00C300C4">
        <w:rPr>
          <w:rFonts w:ascii="Arial" w:hAnsi="Arial" w:cs="Arial"/>
          <w:sz w:val="20"/>
          <w:szCs w:val="20"/>
        </w:rPr>
        <w:t xml:space="preserve"> for efficient data processing.</w:t>
      </w:r>
    </w:p>
    <w:p w14:paraId="1DA02671" w14:textId="77777777" w:rsidR="00C300C4" w:rsidRPr="00C300C4" w:rsidRDefault="00C300C4" w:rsidP="00C300C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sz w:val="20"/>
          <w:szCs w:val="20"/>
        </w:rPr>
        <w:t xml:space="preserve">Developed and maintained </w:t>
      </w:r>
      <w:r w:rsidRPr="00C300C4">
        <w:rPr>
          <w:rFonts w:ascii="Arial" w:hAnsi="Arial" w:cs="Arial"/>
          <w:b/>
          <w:bCs/>
          <w:sz w:val="20"/>
          <w:szCs w:val="20"/>
        </w:rPr>
        <w:t>complex PL/SQL procedures, packages, and triggers</w:t>
      </w:r>
      <w:r w:rsidRPr="00C300C4">
        <w:rPr>
          <w:rFonts w:ascii="Arial" w:hAnsi="Arial" w:cs="Arial"/>
          <w:sz w:val="20"/>
          <w:szCs w:val="20"/>
        </w:rPr>
        <w:t xml:space="preserve"> for data integration and transformation.</w:t>
      </w:r>
    </w:p>
    <w:p w14:paraId="23EF7879" w14:textId="77777777" w:rsidR="00C300C4" w:rsidRPr="00C300C4" w:rsidRDefault="00C300C4" w:rsidP="00C300C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sz w:val="20"/>
          <w:szCs w:val="20"/>
        </w:rPr>
        <w:t xml:space="preserve">Created </w:t>
      </w:r>
      <w:r w:rsidRPr="00C300C4">
        <w:rPr>
          <w:rFonts w:ascii="Arial" w:hAnsi="Arial" w:cs="Arial"/>
          <w:b/>
          <w:bCs/>
          <w:sz w:val="20"/>
          <w:szCs w:val="20"/>
        </w:rPr>
        <w:t>shell scripts in Unix</w:t>
      </w:r>
      <w:r w:rsidRPr="00C300C4">
        <w:rPr>
          <w:rFonts w:ascii="Arial" w:hAnsi="Arial" w:cs="Arial"/>
          <w:sz w:val="20"/>
          <w:szCs w:val="20"/>
        </w:rPr>
        <w:t xml:space="preserve"> for automating file transfers, data cleansing, and ETL processes.</w:t>
      </w:r>
    </w:p>
    <w:p w14:paraId="34ED6F02" w14:textId="77777777" w:rsidR="00C300C4" w:rsidRPr="00C300C4" w:rsidRDefault="00C300C4" w:rsidP="00C300C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sz w:val="20"/>
          <w:szCs w:val="20"/>
        </w:rPr>
        <w:t xml:space="preserve">Optimized </w:t>
      </w:r>
      <w:r w:rsidRPr="00C300C4">
        <w:rPr>
          <w:rFonts w:ascii="Arial" w:hAnsi="Arial" w:cs="Arial"/>
          <w:b/>
          <w:bCs/>
          <w:sz w:val="20"/>
          <w:szCs w:val="20"/>
        </w:rPr>
        <w:t>SQL queries and indexing strategies</w:t>
      </w:r>
      <w:r w:rsidRPr="00C300C4">
        <w:rPr>
          <w:rFonts w:ascii="Arial" w:hAnsi="Arial" w:cs="Arial"/>
          <w:sz w:val="20"/>
          <w:szCs w:val="20"/>
        </w:rPr>
        <w:t xml:space="preserve">, reducing execution time by </w:t>
      </w:r>
      <w:r w:rsidRPr="00C300C4">
        <w:rPr>
          <w:rFonts w:ascii="Arial" w:hAnsi="Arial" w:cs="Arial"/>
          <w:b/>
          <w:bCs/>
          <w:sz w:val="20"/>
          <w:szCs w:val="20"/>
        </w:rPr>
        <w:t>35%</w:t>
      </w:r>
      <w:r w:rsidRPr="00C300C4">
        <w:rPr>
          <w:rFonts w:ascii="Arial" w:hAnsi="Arial" w:cs="Arial"/>
          <w:sz w:val="20"/>
          <w:szCs w:val="20"/>
        </w:rPr>
        <w:t xml:space="preserve"> for critical workflows.</w:t>
      </w:r>
    </w:p>
    <w:p w14:paraId="13C86A49" w14:textId="77777777" w:rsidR="00C300C4" w:rsidRPr="00C300C4" w:rsidRDefault="00C300C4" w:rsidP="00C300C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sz w:val="20"/>
          <w:szCs w:val="20"/>
        </w:rPr>
        <w:t xml:space="preserve">Conducted </w:t>
      </w:r>
      <w:r w:rsidRPr="00C300C4">
        <w:rPr>
          <w:rFonts w:ascii="Arial" w:hAnsi="Arial" w:cs="Arial"/>
          <w:b/>
          <w:bCs/>
          <w:sz w:val="20"/>
          <w:szCs w:val="20"/>
        </w:rPr>
        <w:t>unit and integration testing</w:t>
      </w:r>
      <w:r w:rsidRPr="00C300C4">
        <w:rPr>
          <w:rFonts w:ascii="Arial" w:hAnsi="Arial" w:cs="Arial"/>
          <w:sz w:val="20"/>
          <w:szCs w:val="20"/>
        </w:rPr>
        <w:t xml:space="preserve"> to ensure data consistency and system reliability.</w:t>
      </w:r>
    </w:p>
    <w:p w14:paraId="0AA21BBC" w14:textId="77777777" w:rsidR="00C300C4" w:rsidRPr="00C300C4" w:rsidRDefault="00C300C4" w:rsidP="00C300C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sz w:val="20"/>
          <w:szCs w:val="20"/>
        </w:rPr>
        <w:t xml:space="preserve">Developed automated </w:t>
      </w:r>
      <w:r w:rsidRPr="00C300C4">
        <w:rPr>
          <w:rFonts w:ascii="Arial" w:hAnsi="Arial" w:cs="Arial"/>
          <w:b/>
          <w:bCs/>
          <w:sz w:val="20"/>
          <w:szCs w:val="20"/>
        </w:rPr>
        <w:t>database health check scripts</w:t>
      </w:r>
      <w:r w:rsidRPr="00C300C4">
        <w:rPr>
          <w:rFonts w:ascii="Arial" w:hAnsi="Arial" w:cs="Arial"/>
          <w:sz w:val="20"/>
          <w:szCs w:val="20"/>
        </w:rPr>
        <w:t xml:space="preserve"> for proactive monitoring and troubleshooting.</w:t>
      </w:r>
    </w:p>
    <w:p w14:paraId="080EAB08" w14:textId="77777777" w:rsidR="00C300C4" w:rsidRPr="00C300C4" w:rsidRDefault="00C300C4" w:rsidP="00C300C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sz w:val="20"/>
          <w:szCs w:val="20"/>
        </w:rPr>
        <w:t xml:space="preserve">Provided </w:t>
      </w:r>
      <w:r w:rsidRPr="00C300C4">
        <w:rPr>
          <w:rFonts w:ascii="Arial" w:hAnsi="Arial" w:cs="Arial"/>
          <w:b/>
          <w:bCs/>
          <w:sz w:val="20"/>
          <w:szCs w:val="20"/>
        </w:rPr>
        <w:t>ad hoc data analysis and reporting</w:t>
      </w:r>
      <w:r w:rsidRPr="00C300C4">
        <w:rPr>
          <w:rFonts w:ascii="Arial" w:hAnsi="Arial" w:cs="Arial"/>
          <w:sz w:val="20"/>
          <w:szCs w:val="20"/>
        </w:rPr>
        <w:t>, translating business requirements into actionable insights.</w:t>
      </w:r>
    </w:p>
    <w:p w14:paraId="35C3FA12" w14:textId="77777777" w:rsidR="00C300C4" w:rsidRPr="00C300C4" w:rsidRDefault="00B96392" w:rsidP="00C300C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A53BDFE">
          <v:rect id="_x0000_i1028" style="width:0;height:1.5pt" o:hralign="center" o:hrstd="t" o:hr="t" fillcolor="#a0a0a0" stroked="f"/>
        </w:pict>
      </w:r>
    </w:p>
    <w:p w14:paraId="3A5D45CD" w14:textId="77777777" w:rsidR="00C300C4" w:rsidRPr="00C300C4" w:rsidRDefault="00C300C4" w:rsidP="00C300C4">
      <w:pPr>
        <w:rPr>
          <w:rFonts w:ascii="Arial" w:hAnsi="Arial" w:cs="Arial"/>
          <w:b/>
          <w:bCs/>
          <w:sz w:val="20"/>
          <w:szCs w:val="20"/>
        </w:rPr>
      </w:pPr>
      <w:r w:rsidRPr="00C300C4">
        <w:rPr>
          <w:rFonts w:ascii="Arial" w:hAnsi="Arial" w:cs="Arial"/>
          <w:b/>
          <w:bCs/>
          <w:sz w:val="20"/>
          <w:szCs w:val="20"/>
        </w:rPr>
        <w:t>EDUCATION</w:t>
      </w:r>
    </w:p>
    <w:p w14:paraId="274BAB55" w14:textId="2028E5A1" w:rsidR="00C300C4" w:rsidRPr="006D36FA" w:rsidRDefault="006D36FA" w:rsidP="00C300C4">
      <w:pPr>
        <w:rPr>
          <w:rFonts w:ascii="Arial" w:hAnsi="Arial" w:cs="Arial"/>
          <w:b/>
          <w:bCs/>
          <w:sz w:val="20"/>
          <w:szCs w:val="20"/>
        </w:rPr>
      </w:pPr>
      <w:r w:rsidRPr="00C300C4">
        <w:rPr>
          <w:rFonts w:ascii="Arial" w:hAnsi="Arial" w:cs="Arial"/>
          <w:b/>
          <w:bCs/>
          <w:sz w:val="20"/>
          <w:szCs w:val="20"/>
        </w:rPr>
        <w:t>Master’s degree in</w:t>
      </w:r>
      <w:r w:rsidRPr="006D36FA">
        <w:rPr>
          <w:rFonts w:ascii="Arial" w:hAnsi="Arial" w:cs="Arial"/>
          <w:b/>
          <w:bCs/>
          <w:sz w:val="20"/>
          <w:szCs w:val="20"/>
        </w:rPr>
        <w:t xml:space="preserve"> information technology management</w:t>
      </w:r>
      <w:r w:rsidRPr="006D36FA">
        <w:rPr>
          <w:rFonts w:ascii="Arial" w:hAnsi="Arial" w:cs="Arial"/>
          <w:b/>
          <w:bCs/>
          <w:sz w:val="20"/>
          <w:szCs w:val="20"/>
        </w:rPr>
        <w:t>, Concordia University</w:t>
      </w:r>
    </w:p>
    <w:p w14:paraId="1CF897E6" w14:textId="77777777" w:rsidR="00C300C4" w:rsidRPr="00C300C4" w:rsidRDefault="00C300C4" w:rsidP="00C300C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b/>
          <w:bCs/>
          <w:sz w:val="20"/>
          <w:szCs w:val="20"/>
        </w:rPr>
        <w:t>Project:</w:t>
      </w:r>
      <w:r w:rsidRPr="00C300C4">
        <w:rPr>
          <w:rFonts w:ascii="Arial" w:hAnsi="Arial" w:cs="Arial"/>
          <w:sz w:val="20"/>
          <w:szCs w:val="20"/>
        </w:rPr>
        <w:t xml:space="preserve"> "Visualizing Sales and Customer Trends in Adventure Works Using Excel Dataset"</w:t>
      </w:r>
    </w:p>
    <w:p w14:paraId="07E818FE" w14:textId="77777777" w:rsidR="00C300C4" w:rsidRPr="00C300C4" w:rsidRDefault="00C300C4" w:rsidP="00C300C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sz w:val="20"/>
          <w:szCs w:val="20"/>
        </w:rPr>
        <w:t xml:space="preserve">Developed </w:t>
      </w:r>
      <w:r w:rsidRPr="00C300C4">
        <w:rPr>
          <w:rFonts w:ascii="Arial" w:hAnsi="Arial" w:cs="Arial"/>
          <w:b/>
          <w:bCs/>
          <w:sz w:val="20"/>
          <w:szCs w:val="20"/>
        </w:rPr>
        <w:t>interactive dashboards</w:t>
      </w:r>
      <w:r w:rsidRPr="00C300C4">
        <w:rPr>
          <w:rFonts w:ascii="Arial" w:hAnsi="Arial" w:cs="Arial"/>
          <w:sz w:val="20"/>
          <w:szCs w:val="20"/>
        </w:rPr>
        <w:t xml:space="preserve"> for sales insights using </w:t>
      </w:r>
      <w:r w:rsidRPr="00C300C4">
        <w:rPr>
          <w:rFonts w:ascii="Arial" w:hAnsi="Arial" w:cs="Arial"/>
          <w:b/>
          <w:bCs/>
          <w:sz w:val="20"/>
          <w:szCs w:val="20"/>
        </w:rPr>
        <w:t>Tableau and Power BI</w:t>
      </w:r>
      <w:r w:rsidRPr="00C300C4">
        <w:rPr>
          <w:rFonts w:ascii="Arial" w:hAnsi="Arial" w:cs="Arial"/>
          <w:sz w:val="20"/>
          <w:szCs w:val="20"/>
        </w:rPr>
        <w:t>.</w:t>
      </w:r>
    </w:p>
    <w:p w14:paraId="6E1371DB" w14:textId="77777777" w:rsidR="00C300C4" w:rsidRPr="00C300C4" w:rsidRDefault="00C300C4" w:rsidP="00C300C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sz w:val="20"/>
          <w:szCs w:val="20"/>
        </w:rPr>
        <w:t xml:space="preserve">Conducted </w:t>
      </w:r>
      <w:r w:rsidRPr="00C300C4">
        <w:rPr>
          <w:rFonts w:ascii="Arial" w:hAnsi="Arial" w:cs="Arial"/>
          <w:b/>
          <w:bCs/>
          <w:sz w:val="20"/>
          <w:szCs w:val="20"/>
        </w:rPr>
        <w:t>statistical analysis</w:t>
      </w:r>
      <w:r w:rsidRPr="00C300C4">
        <w:rPr>
          <w:rFonts w:ascii="Arial" w:hAnsi="Arial" w:cs="Arial"/>
          <w:sz w:val="20"/>
          <w:szCs w:val="20"/>
        </w:rPr>
        <w:t xml:space="preserve"> and data visualization for strategic decision-making.</w:t>
      </w:r>
    </w:p>
    <w:p w14:paraId="24E1140D" w14:textId="77777777" w:rsidR="00C300C4" w:rsidRPr="00C300C4" w:rsidRDefault="00B96392" w:rsidP="00C300C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134DBFF">
          <v:rect id="_x0000_i1029" style="width:0;height:1.5pt" o:hralign="center" o:hrstd="t" o:hr="t" fillcolor="#a0a0a0" stroked="f"/>
        </w:pict>
      </w:r>
    </w:p>
    <w:p w14:paraId="69CB03A2" w14:textId="77777777" w:rsidR="00C300C4" w:rsidRPr="00C300C4" w:rsidRDefault="00C300C4" w:rsidP="00C300C4">
      <w:pPr>
        <w:rPr>
          <w:rFonts w:ascii="Arial" w:hAnsi="Arial" w:cs="Arial"/>
          <w:b/>
          <w:bCs/>
          <w:sz w:val="20"/>
          <w:szCs w:val="20"/>
        </w:rPr>
      </w:pPr>
      <w:r w:rsidRPr="00C300C4">
        <w:rPr>
          <w:rFonts w:ascii="Arial" w:hAnsi="Arial" w:cs="Arial"/>
          <w:b/>
          <w:bCs/>
          <w:sz w:val="20"/>
          <w:szCs w:val="20"/>
        </w:rPr>
        <w:t>KEY STRENGTHS</w:t>
      </w:r>
    </w:p>
    <w:p w14:paraId="2C575C4B" w14:textId="77777777" w:rsidR="00C300C4" w:rsidRPr="00C300C4" w:rsidRDefault="00C300C4" w:rsidP="00C300C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b/>
          <w:bCs/>
          <w:sz w:val="20"/>
          <w:szCs w:val="20"/>
        </w:rPr>
        <w:t>Database Performance Tuning &amp; Optimization</w:t>
      </w:r>
    </w:p>
    <w:p w14:paraId="2E7C83C3" w14:textId="77777777" w:rsidR="00C300C4" w:rsidRPr="00C300C4" w:rsidRDefault="00C300C4" w:rsidP="00C300C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b/>
          <w:bCs/>
          <w:sz w:val="20"/>
          <w:szCs w:val="20"/>
        </w:rPr>
        <w:t>ETL Development &amp; Data Migration</w:t>
      </w:r>
    </w:p>
    <w:p w14:paraId="79D7937F" w14:textId="77777777" w:rsidR="00C300C4" w:rsidRPr="00C300C4" w:rsidRDefault="00C300C4" w:rsidP="00C300C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b/>
          <w:bCs/>
          <w:sz w:val="20"/>
          <w:szCs w:val="20"/>
        </w:rPr>
        <w:t>Unix Shell Scripting for Automation</w:t>
      </w:r>
    </w:p>
    <w:p w14:paraId="5E427029" w14:textId="77777777" w:rsidR="00C300C4" w:rsidRPr="00C300C4" w:rsidRDefault="00C300C4" w:rsidP="00C300C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b/>
          <w:bCs/>
          <w:sz w:val="20"/>
          <w:szCs w:val="20"/>
        </w:rPr>
        <w:t>Business Intelligence &amp; Reporting</w:t>
      </w:r>
    </w:p>
    <w:p w14:paraId="35D5CD01" w14:textId="77777777" w:rsidR="00C300C4" w:rsidRPr="00C300C4" w:rsidRDefault="00C300C4" w:rsidP="00C300C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b/>
          <w:bCs/>
          <w:sz w:val="20"/>
          <w:szCs w:val="20"/>
        </w:rPr>
        <w:t>Complex Query Development &amp; Debugging</w:t>
      </w:r>
    </w:p>
    <w:p w14:paraId="66267FB8" w14:textId="77777777" w:rsidR="00C300C4" w:rsidRPr="00C300C4" w:rsidRDefault="00C300C4" w:rsidP="00C300C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300C4">
        <w:rPr>
          <w:rFonts w:ascii="Arial" w:hAnsi="Arial" w:cs="Arial"/>
          <w:b/>
          <w:bCs/>
          <w:sz w:val="20"/>
          <w:szCs w:val="20"/>
        </w:rPr>
        <w:t>Cross-functional Team Collaboration</w:t>
      </w:r>
    </w:p>
    <w:p w14:paraId="455CA69A" w14:textId="77777777" w:rsidR="00DC5DFA" w:rsidRPr="00834147" w:rsidRDefault="00DC5DFA" w:rsidP="00C300C4">
      <w:pPr>
        <w:rPr>
          <w:rFonts w:ascii="Arial" w:hAnsi="Arial" w:cs="Arial"/>
          <w:sz w:val="20"/>
          <w:szCs w:val="20"/>
        </w:rPr>
      </w:pPr>
    </w:p>
    <w:sectPr w:rsidR="00DC5DFA" w:rsidRPr="00834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77A"/>
    <w:multiLevelType w:val="multilevel"/>
    <w:tmpl w:val="A86E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A12D3"/>
    <w:multiLevelType w:val="multilevel"/>
    <w:tmpl w:val="95F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936AC"/>
    <w:multiLevelType w:val="multilevel"/>
    <w:tmpl w:val="27C0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C4676"/>
    <w:multiLevelType w:val="multilevel"/>
    <w:tmpl w:val="B4D6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C54B0"/>
    <w:multiLevelType w:val="multilevel"/>
    <w:tmpl w:val="31C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562446">
    <w:abstractNumId w:val="0"/>
  </w:num>
  <w:num w:numId="2" w16cid:durableId="1982613209">
    <w:abstractNumId w:val="2"/>
  </w:num>
  <w:num w:numId="3" w16cid:durableId="2132819622">
    <w:abstractNumId w:val="1"/>
  </w:num>
  <w:num w:numId="4" w16cid:durableId="1748918833">
    <w:abstractNumId w:val="4"/>
  </w:num>
  <w:num w:numId="5" w16cid:durableId="149444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C4"/>
    <w:rsid w:val="002B5EAC"/>
    <w:rsid w:val="002F5867"/>
    <w:rsid w:val="003B1F37"/>
    <w:rsid w:val="004B3337"/>
    <w:rsid w:val="006D36FA"/>
    <w:rsid w:val="006E3275"/>
    <w:rsid w:val="00773EE1"/>
    <w:rsid w:val="00834147"/>
    <w:rsid w:val="00B96392"/>
    <w:rsid w:val="00C300C4"/>
    <w:rsid w:val="00C629BE"/>
    <w:rsid w:val="00D20F92"/>
    <w:rsid w:val="00DC26C8"/>
    <w:rsid w:val="00DC5DFA"/>
    <w:rsid w:val="00E009E3"/>
    <w:rsid w:val="00E3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74ED70A"/>
  <w15:chartTrackingRefBased/>
  <w15:docId w15:val="{1E6E0300-6B3C-4F02-BAED-9B902837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0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D36F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5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Kothapally</dc:creator>
  <cp:keywords/>
  <dc:description/>
  <cp:lastModifiedBy>Venkatesh Kothapally</cp:lastModifiedBy>
  <cp:revision>2</cp:revision>
  <dcterms:created xsi:type="dcterms:W3CDTF">2025-02-04T20:03:00Z</dcterms:created>
  <dcterms:modified xsi:type="dcterms:W3CDTF">2025-02-04T20:03:00Z</dcterms:modified>
</cp:coreProperties>
</file>