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CDDE" w14:textId="4CF1FD2B" w:rsidR="006E592B" w:rsidRPr="00042E6F" w:rsidRDefault="00910605" w:rsidP="00910605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156082" w:themeColor="accent1"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7A8A41F2" wp14:editId="00842B6E">
            <wp:simplePos x="0" y="0"/>
            <wp:positionH relativeFrom="column">
              <wp:posOffset>4976495</wp:posOffset>
            </wp:positionH>
            <wp:positionV relativeFrom="paragraph">
              <wp:posOffset>233680</wp:posOffset>
            </wp:positionV>
            <wp:extent cx="951230" cy="956310"/>
            <wp:effectExtent l="0" t="0" r="1270" b="0"/>
            <wp:wrapThrough wrapText="bothSides">
              <wp:wrapPolygon edited="0">
                <wp:start x="0" y="0"/>
                <wp:lineTo x="0" y="21084"/>
                <wp:lineTo x="21196" y="21084"/>
                <wp:lineTo x="21196" y="0"/>
                <wp:lineTo x="0" y="0"/>
              </wp:wrapPolygon>
            </wp:wrapThrough>
            <wp:docPr id="1986526560" name="Picture 6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26560" name="Picture 6" descr="A logo for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E4312F" w:rsidRPr="00042E6F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SREE  V</w:t>
      </w:r>
      <w:proofErr w:type="gramEnd"/>
    </w:p>
    <w:p w14:paraId="6228175B" w14:textId="76A7DCBF" w:rsidR="00BE38DD" w:rsidRPr="00954B8E" w:rsidRDefault="00686FFE" w:rsidP="00910605">
      <w:pPr>
        <w:pStyle w:val="ListParagraph"/>
        <w:keepNext/>
        <w:keepLines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56082" w:themeColor="accent1"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0BBF783E" wp14:editId="5E562557">
            <wp:simplePos x="0" y="0"/>
            <wp:positionH relativeFrom="column">
              <wp:posOffset>5952490</wp:posOffset>
            </wp:positionH>
            <wp:positionV relativeFrom="paragraph">
              <wp:posOffset>12700</wp:posOffset>
            </wp:positionV>
            <wp:extent cx="914400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hrough>
            <wp:docPr id="1656118766" name="Picture 6" descr="A blue circ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18766" name="Picture 6" descr="A blue circle with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BF6" w:rsidRPr="00BE38DD">
        <w:rPr>
          <w:rFonts w:ascii="Times New Roman" w:hAnsi="Times New Roman" w:cs="Times New Roman"/>
          <w:color w:val="0070C0"/>
          <w:sz w:val="24"/>
          <w:szCs w:val="24"/>
        </w:rPr>
        <w:t xml:space="preserve">+1 </w:t>
      </w:r>
      <w:r w:rsidR="0000270E">
        <w:rPr>
          <w:rFonts w:ascii="Times New Roman" w:hAnsi="Times New Roman" w:cs="Times New Roman"/>
          <w:color w:val="0070C0"/>
          <w:sz w:val="24"/>
          <w:szCs w:val="24"/>
        </w:rPr>
        <w:t>628</w:t>
      </w:r>
      <w:r w:rsidR="00E4312F" w:rsidRPr="00BE38DD">
        <w:rPr>
          <w:rFonts w:ascii="Times New Roman" w:hAnsi="Times New Roman" w:cs="Times New Roman"/>
          <w:color w:val="0070C0"/>
          <w:sz w:val="24"/>
          <w:szCs w:val="24"/>
        </w:rPr>
        <w:t>-</w:t>
      </w:r>
      <w:r w:rsidR="0000270E">
        <w:rPr>
          <w:rFonts w:ascii="Times New Roman" w:hAnsi="Times New Roman" w:cs="Times New Roman"/>
          <w:color w:val="0070C0"/>
          <w:sz w:val="24"/>
          <w:szCs w:val="24"/>
        </w:rPr>
        <w:t>777</w:t>
      </w:r>
      <w:r w:rsidR="00E4312F" w:rsidRPr="00BE38DD">
        <w:rPr>
          <w:rFonts w:ascii="Times New Roman" w:hAnsi="Times New Roman" w:cs="Times New Roman"/>
          <w:color w:val="0070C0"/>
          <w:sz w:val="24"/>
          <w:szCs w:val="24"/>
        </w:rPr>
        <w:t>-</w:t>
      </w:r>
      <w:r w:rsidR="0000270E">
        <w:rPr>
          <w:rFonts w:ascii="Times New Roman" w:hAnsi="Times New Roman" w:cs="Times New Roman"/>
          <w:color w:val="0070C0"/>
          <w:sz w:val="24"/>
          <w:szCs w:val="24"/>
        </w:rPr>
        <w:t>5098</w:t>
      </w:r>
    </w:p>
    <w:p w14:paraId="34EE0C55" w14:textId="77777777" w:rsidR="0000270E" w:rsidRPr="0000270E" w:rsidRDefault="00954B8E" w:rsidP="00910605">
      <w:pPr>
        <w:keepNext/>
        <w:keepLines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38DD">
        <w:rPr>
          <w:rFonts w:ascii="Times New Roman" w:hAnsi="Times New Roman" w:cs="Times New Roman"/>
          <w:noProof/>
          <w:color w:val="156082" w:themeColor="accent1"/>
          <w:sz w:val="28"/>
          <w:szCs w:val="28"/>
        </w:rPr>
        <w:drawing>
          <wp:inline distT="0" distB="0" distL="0" distR="0" wp14:anchorId="15D5FF54" wp14:editId="178A4856">
            <wp:extent cx="96520" cy="96520"/>
            <wp:effectExtent l="0" t="0" r="0" b="0"/>
            <wp:docPr id="1623027583" name="Picture 11" descr="A blue square with white letters&#10;&#10;Description automatically generated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square with white letters&#10;&#10;Description automatically generated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" cy="9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4B8E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</w:t>
      </w:r>
      <w:r w:rsidR="0000270E">
        <w:rPr>
          <w:rFonts w:ascii="Times New Roman" w:hAnsi="Times New Roman" w:cs="Times New Roman"/>
          <w:sz w:val="24"/>
          <w:szCs w:val="24"/>
        </w:rPr>
        <w:fldChar w:fldCharType="begin"/>
      </w:r>
      <w:r w:rsidR="0000270E">
        <w:rPr>
          <w:rFonts w:ascii="Times New Roman" w:hAnsi="Times New Roman" w:cs="Times New Roman"/>
          <w:sz w:val="24"/>
          <w:szCs w:val="24"/>
        </w:rPr>
        <w:instrText>HYPERLINK "</w:instrText>
      </w:r>
      <w:r w:rsidR="0000270E" w:rsidRPr="0000270E">
        <w:rPr>
          <w:rFonts w:ascii="Times New Roman" w:hAnsi="Times New Roman" w:cs="Times New Roman"/>
          <w:sz w:val="24"/>
          <w:szCs w:val="24"/>
        </w:rPr>
        <w:instrText>https://www.linkedin.com/in/sreevtech</w:instrText>
      </w:r>
    </w:p>
    <w:p w14:paraId="2B5BE622" w14:textId="77777777" w:rsidR="0000270E" w:rsidRPr="0000270E" w:rsidRDefault="0000270E" w:rsidP="00910605">
      <w:pPr>
        <w:keepNext/>
        <w:keepLines/>
        <w:spacing w:after="0" w:line="276" w:lineRule="auto"/>
        <w:rPr>
          <w:rStyle w:val="Hyperlink"/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instrText>"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00270E">
        <w:rPr>
          <w:rStyle w:val="Hyperlink"/>
          <w:rFonts w:ascii="Times New Roman" w:hAnsi="Times New Roman" w:cs="Times New Roman"/>
          <w:color w:val="0070C0"/>
          <w:sz w:val="24"/>
          <w:szCs w:val="24"/>
        </w:rPr>
        <w:t>https://www.linkedin.com/in/sreevtech</w:t>
      </w:r>
    </w:p>
    <w:p w14:paraId="5781D2C6" w14:textId="1D922F77" w:rsidR="00BE38DD" w:rsidRPr="00910605" w:rsidRDefault="0000270E" w:rsidP="00910605">
      <w:pPr>
        <w:keepNext/>
        <w:keepLines/>
        <w:spacing w:after="0" w:line="276" w:lineRule="auto"/>
        <w:rPr>
          <w:rStyle w:val="Hyperlink"/>
          <w:rFonts w:ascii="Times New Roman" w:hAnsi="Times New Roman" w:cs="Times New Roman"/>
          <w:color w:val="0070C0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7E4983" w:rsidRPr="00BE38DD">
        <w:rPr>
          <w:rFonts w:ascii="Times New Roman" w:hAnsi="Times New Roman" w:cs="Times New Roman"/>
          <w:b/>
          <w:bCs/>
          <w:noProof/>
          <w:color w:val="156082" w:themeColor="accent1"/>
          <w:sz w:val="28"/>
          <w:szCs w:val="28"/>
        </w:rPr>
        <w:drawing>
          <wp:inline distT="0" distB="0" distL="0" distR="0" wp14:anchorId="74C083C9" wp14:editId="3195EFD7">
            <wp:extent cx="133350" cy="133350"/>
            <wp:effectExtent l="0" t="0" r="0" b="0"/>
            <wp:docPr id="655223930" name="Graphic 4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23930" name="Graphic 655223930" descr="Envelope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6809" cy="13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983" w:rsidRPr="00BE38DD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hyperlink r:id="rId14" w:history="1">
        <w:r w:rsidRPr="00910605">
          <w:rPr>
            <w:rStyle w:val="Hyperlink"/>
            <w:rFonts w:ascii="Times New Roman" w:hAnsi="Times New Roman" w:cs="Times New Roman"/>
            <w:color w:val="0070C0"/>
            <w:sz w:val="24"/>
            <w:szCs w:val="24"/>
          </w:rPr>
          <w:t>sreevtech91@gmail.com</w:t>
        </w:r>
      </w:hyperlink>
    </w:p>
    <w:p w14:paraId="7A950805" w14:textId="155878AD" w:rsidR="00BC59F4" w:rsidRPr="00954B8E" w:rsidRDefault="00BC59F4" w:rsidP="00910605">
      <w:pPr>
        <w:keepNext/>
        <w:keepLines/>
        <w:spacing w:after="0" w:line="240" w:lineRule="auto"/>
        <w:rPr>
          <w:rStyle w:val="Hyperlink"/>
          <w:rFonts w:ascii="Times New Roman" w:hAnsi="Times New Roman" w:cs="Times New Roman"/>
          <w:color w:val="auto"/>
          <w:sz w:val="16"/>
          <w:szCs w:val="16"/>
          <w:u w:val="none"/>
        </w:rPr>
      </w:pPr>
    </w:p>
    <w:bookmarkStart w:id="0" w:name="_Hlk184412373"/>
    <w:p w14:paraId="4EBC3B9A" w14:textId="09A67E8D" w:rsidR="00BC59F4" w:rsidRPr="00BC59F4" w:rsidRDefault="00BC59F4" w:rsidP="00910605">
      <w:pPr>
        <w:pStyle w:val="Heading1"/>
        <w:spacing w:before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BC59F4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6475465" wp14:editId="4CD1B5FC">
                <wp:simplePos x="0" y="0"/>
                <wp:positionH relativeFrom="column">
                  <wp:posOffset>0</wp:posOffset>
                </wp:positionH>
                <wp:positionV relativeFrom="paragraph">
                  <wp:posOffset>177800</wp:posOffset>
                </wp:positionV>
                <wp:extent cx="6858000" cy="27432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274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70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BDD67" id="Freeform: Shape 1" o:spid="_x0000_s1026" style="position:absolute;margin-left:0;margin-top:14pt;width:540pt;height:2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" path="m,l6858000,e" strokeweight=".25pt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 w:rsidR="00773CE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PROFESSIONAL </w:t>
      </w:r>
      <w:r w:rsidRPr="00BC59F4">
        <w:rPr>
          <w:rFonts w:ascii="Times New Roman" w:hAnsi="Times New Roman" w:cs="Times New Roman"/>
          <w:b/>
          <w:bCs/>
          <w:color w:val="auto"/>
          <w:sz w:val="22"/>
          <w:szCs w:val="22"/>
        </w:rPr>
        <w:t>SUMMARY</w:t>
      </w:r>
    </w:p>
    <w:bookmarkEnd w:id="0"/>
    <w:p w14:paraId="08A8A84D" w14:textId="727C92D6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 xml:space="preserve">Strategic and result-oriented </w:t>
      </w:r>
      <w:r w:rsidRPr="003C50A0">
        <w:rPr>
          <w:rFonts w:ascii="Times New Roman" w:hAnsi="Times New Roman" w:cs="Times New Roman"/>
          <w:b/>
          <w:bCs/>
          <w:sz w:val="21"/>
          <w:szCs w:val="21"/>
        </w:rPr>
        <w:t>Product Manager | Product Owner | Scrum Master</w:t>
      </w:r>
      <w:r w:rsidRPr="003C50A0">
        <w:rPr>
          <w:rFonts w:ascii="Times New Roman" w:hAnsi="Times New Roman" w:cs="Times New Roman"/>
          <w:sz w:val="21"/>
          <w:szCs w:val="21"/>
        </w:rPr>
        <w:t xml:space="preserve"> with </w:t>
      </w:r>
      <w:r>
        <w:rPr>
          <w:rFonts w:ascii="Times New Roman" w:hAnsi="Times New Roman" w:cs="Times New Roman"/>
          <w:sz w:val="21"/>
          <w:szCs w:val="21"/>
        </w:rPr>
        <w:t>8</w:t>
      </w:r>
      <w:r w:rsidRPr="003C50A0">
        <w:rPr>
          <w:rFonts w:ascii="Times New Roman" w:hAnsi="Times New Roman" w:cs="Times New Roman"/>
          <w:sz w:val="21"/>
          <w:szCs w:val="21"/>
        </w:rPr>
        <w:t xml:space="preserve"> years of progressive experience, delivering high-impact digital products and platforms in Healthcare, Financial Services, and eCommerce ecosystems.</w:t>
      </w:r>
    </w:p>
    <w:p w14:paraId="34B8DB16" w14:textId="671CBDD8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Specialized in healthcare payer and provider systems, pharmacy pricing tools, digital engagement solutions, and claims analytics, driving measurable improvements in patient engagement, operational efficiency, and regulatory compliance.</w:t>
      </w:r>
    </w:p>
    <w:p w14:paraId="1A7A941F" w14:textId="3617DE39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Proven success in leading cross-functional Agile teams to deliver HIPAA-compliant, scalable digital products for organizations like Kaiser Permanente and Cigna Healthcare, including mobile health platforms, loyalty programs, CRM automation, and provider networks.</w:t>
      </w:r>
    </w:p>
    <w:p w14:paraId="3A72800A" w14:textId="2A316C8E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 xml:space="preserve">Experience in </w:t>
      </w:r>
      <w:r w:rsidR="009B4ED3">
        <w:rPr>
          <w:rFonts w:ascii="Times New Roman" w:hAnsi="Times New Roman" w:cs="Times New Roman"/>
          <w:sz w:val="21"/>
          <w:szCs w:val="21"/>
        </w:rPr>
        <w:t xml:space="preserve">the </w:t>
      </w:r>
      <w:r w:rsidRPr="003C50A0">
        <w:rPr>
          <w:rFonts w:ascii="Times New Roman" w:hAnsi="Times New Roman" w:cs="Times New Roman"/>
          <w:sz w:val="21"/>
          <w:szCs w:val="21"/>
        </w:rPr>
        <w:t>financial services domain with UBS, driving marketing automation, risk compliance, customer segmentation, and digital banking campaigns under agile release trains and regulatory standards.</w:t>
      </w:r>
    </w:p>
    <w:p w14:paraId="79CCECD6" w14:textId="7AD5CBFF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Expert in end-to-end product lifecycle management—from discovery and MVP definition to GTM strategy, iterative development, and growth scaling.</w:t>
      </w:r>
    </w:p>
    <w:p w14:paraId="2B994A44" w14:textId="08A4AE88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 xml:space="preserve">Strong command over Agile frameworks: Scrum, </w:t>
      </w:r>
      <w:proofErr w:type="spellStart"/>
      <w:r w:rsidRPr="003C50A0">
        <w:rPr>
          <w:rFonts w:ascii="Times New Roman" w:hAnsi="Times New Roman" w:cs="Times New Roman"/>
          <w:sz w:val="21"/>
          <w:szCs w:val="21"/>
        </w:rPr>
        <w:t>SAFe</w:t>
      </w:r>
      <w:proofErr w:type="spellEnd"/>
      <w:r w:rsidRPr="003C50A0">
        <w:rPr>
          <w:rFonts w:ascii="Times New Roman" w:hAnsi="Times New Roman" w:cs="Times New Roman"/>
          <w:sz w:val="21"/>
          <w:szCs w:val="21"/>
        </w:rPr>
        <w:t>, Kanban, and Lean, facilitating Sprint Planning, PI Planning, Retrospectives, and Daily Stand-ups to accelerate value delivery.</w:t>
      </w:r>
    </w:p>
    <w:p w14:paraId="7833621C" w14:textId="08E78BE1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Proficient in backlog refinement, writing detailed user stories, defining acceptance criteria, and managing product increments across multi-team Agile environments.</w:t>
      </w:r>
    </w:p>
    <w:p w14:paraId="68B81061" w14:textId="4D333F48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3C50A0">
        <w:rPr>
          <w:rFonts w:ascii="Times New Roman" w:hAnsi="Times New Roman" w:cs="Times New Roman"/>
          <w:sz w:val="21"/>
          <w:szCs w:val="21"/>
        </w:rPr>
        <w:t>Skilled</w:t>
      </w:r>
      <w:proofErr w:type="gramEnd"/>
      <w:r w:rsidRPr="003C50A0">
        <w:rPr>
          <w:rFonts w:ascii="Times New Roman" w:hAnsi="Times New Roman" w:cs="Times New Roman"/>
          <w:sz w:val="21"/>
          <w:szCs w:val="21"/>
        </w:rPr>
        <w:t xml:space="preserve"> in data-driven </w:t>
      </w:r>
      <w:proofErr w:type="gramStart"/>
      <w:r w:rsidRPr="003C50A0">
        <w:rPr>
          <w:rFonts w:ascii="Times New Roman" w:hAnsi="Times New Roman" w:cs="Times New Roman"/>
          <w:sz w:val="21"/>
          <w:szCs w:val="21"/>
        </w:rPr>
        <w:t>decision making</w:t>
      </w:r>
      <w:proofErr w:type="gramEnd"/>
      <w:r w:rsidRPr="003C50A0">
        <w:rPr>
          <w:rFonts w:ascii="Times New Roman" w:hAnsi="Times New Roman" w:cs="Times New Roman"/>
          <w:sz w:val="21"/>
          <w:szCs w:val="21"/>
        </w:rPr>
        <w:t xml:space="preserve"> using tools like SQL, Python (Pandas, NumPy, Scikit-learn), Power BI, Tableau, Google Data Studio, and Amplitude for KPI tracking, behavioral analytics, and performance optimization.</w:t>
      </w:r>
    </w:p>
    <w:p w14:paraId="14E34B95" w14:textId="57C21786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Adept in designing and deploying AI/ML-driven healthcare features: personalized recommendations, chatbot integrations, NLP for clinical documentation, and predictive analytics for patient drop-off and readmission forecasting.</w:t>
      </w:r>
    </w:p>
    <w:p w14:paraId="54913069" w14:textId="498A2F68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Led multi-channel digital health campaigns using Google Ads, Facebook Ads, and LinkedIn Ads to increase member engagement and drive enrollment across Medicare and Medicaid markets.</w:t>
      </w:r>
    </w:p>
    <w:p w14:paraId="195AE3A3" w14:textId="104A052C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Experienced in A/B testing, multivariate analysis, funnel optimization, and heatmap studies (Optimizely, VWO, Hotjar) to improve healthcare user portals and increase digital touchpoint adoption.</w:t>
      </w:r>
    </w:p>
    <w:p w14:paraId="586B7D94" w14:textId="0CA73992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Designed member retention strategies using CLM frameworks, push notifications, and automated in-app messaging to reduce churn and improve care continuity.</w:t>
      </w:r>
    </w:p>
    <w:p w14:paraId="336AC96E" w14:textId="3F4B8176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Deep experience with customer feedback platforms like Medallia, Qualtrics, and NPS survey analytics to inform product iterations and patient journey enhancements.</w:t>
      </w:r>
    </w:p>
    <w:p w14:paraId="7C99F189" w14:textId="1E84ADA7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 xml:space="preserve">Worked with cloud-native architectures (AWS, Azure, GCP), RESTful APIs, </w:t>
      </w:r>
      <w:proofErr w:type="spellStart"/>
      <w:r w:rsidRPr="003C50A0">
        <w:rPr>
          <w:rFonts w:ascii="Times New Roman" w:hAnsi="Times New Roman" w:cs="Times New Roman"/>
          <w:sz w:val="21"/>
          <w:szCs w:val="21"/>
        </w:rPr>
        <w:t>GraphQL</w:t>
      </w:r>
      <w:proofErr w:type="spellEnd"/>
      <w:r w:rsidRPr="003C50A0">
        <w:rPr>
          <w:rFonts w:ascii="Times New Roman" w:hAnsi="Times New Roman" w:cs="Times New Roman"/>
          <w:sz w:val="21"/>
          <w:szCs w:val="21"/>
        </w:rPr>
        <w:t>, and microservices to build robust and scalable platforms for both healthcare and financial systems.</w:t>
      </w:r>
    </w:p>
    <w:p w14:paraId="3C3DDA4E" w14:textId="091DA408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3C50A0">
        <w:rPr>
          <w:rFonts w:ascii="Times New Roman" w:hAnsi="Times New Roman" w:cs="Times New Roman"/>
          <w:sz w:val="21"/>
          <w:szCs w:val="21"/>
        </w:rPr>
        <w:t>Partnered</w:t>
      </w:r>
      <w:proofErr w:type="gramEnd"/>
      <w:r w:rsidRPr="003C50A0">
        <w:rPr>
          <w:rFonts w:ascii="Times New Roman" w:hAnsi="Times New Roman" w:cs="Times New Roman"/>
          <w:sz w:val="21"/>
          <w:szCs w:val="21"/>
        </w:rPr>
        <w:t xml:space="preserve"> with design teams to conduct usability testing, wireframing, journey mapping, and prototyping in Figma, InVision, Sketch, ensuring intuitive healthcare UX across web and mobile.</w:t>
      </w:r>
    </w:p>
    <w:p w14:paraId="35A26902" w14:textId="34E7BFEE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Proven ability to bridge gaps between technical and business teams, fostering strong collaboration between stakeholders including clinicians, marketing, IT, engineering, and compliance.</w:t>
      </w:r>
    </w:p>
    <w:p w14:paraId="3EB91E49" w14:textId="4C56C8D4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Implemented automation tools (Zapier, Marketo, Pardot, HubSpot) to scale outreach, improve operational workflows, and drive marketing ROI across patient segments.</w:t>
      </w:r>
    </w:p>
    <w:p w14:paraId="4805A1E9" w14:textId="79FEFF5E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Hands-on with JIRA, Confluence, Azure DevOps, Trello, Asana, Monday.com for Agile project tracking, story mapping, and performance metrics visualization.</w:t>
      </w:r>
    </w:p>
    <w:p w14:paraId="67EDCBCB" w14:textId="2B2007F2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Deep understanding of regulatory standards such as HIPAA, HITECH, CMS interoperability, and SOC2 compliance for both provider and payer product ecosystems.</w:t>
      </w:r>
    </w:p>
    <w:p w14:paraId="0456588A" w14:textId="3BDB27E8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Led multiple vendor partnerships and cross-functional product launches—driving adoption, partner alignment, and operational readiness in large healthcare systems.</w:t>
      </w:r>
    </w:p>
    <w:p w14:paraId="376AFE7E" w14:textId="4F1E9AA8" w:rsidR="003C50A0" w:rsidRPr="003C50A0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 xml:space="preserve">Trained and mentored junior product managers, scrum teams, and cross-functional squads, </w:t>
      </w:r>
      <w:proofErr w:type="gramStart"/>
      <w:r w:rsidRPr="003C50A0">
        <w:rPr>
          <w:rFonts w:ascii="Times New Roman" w:hAnsi="Times New Roman" w:cs="Times New Roman"/>
          <w:sz w:val="21"/>
          <w:szCs w:val="21"/>
        </w:rPr>
        <w:t>promoting</w:t>
      </w:r>
      <w:proofErr w:type="gramEnd"/>
      <w:r w:rsidRPr="003C50A0">
        <w:rPr>
          <w:rFonts w:ascii="Times New Roman" w:hAnsi="Times New Roman" w:cs="Times New Roman"/>
          <w:sz w:val="21"/>
          <w:szCs w:val="21"/>
        </w:rPr>
        <w:t xml:space="preserve"> Agile maturity, product thinking, and value-driven development.</w:t>
      </w:r>
    </w:p>
    <w:p w14:paraId="2867A9A4" w14:textId="1EB20A02" w:rsidR="00BF422F" w:rsidRPr="0097787E" w:rsidRDefault="003C50A0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50A0">
        <w:rPr>
          <w:rFonts w:ascii="Times New Roman" w:hAnsi="Times New Roman" w:cs="Times New Roman"/>
          <w:sz w:val="21"/>
          <w:szCs w:val="21"/>
        </w:rPr>
        <w:t>Recognized for Star Light Award - Leader’s Choice at Cigna Healthcare and recipient of James H. Ellis '55 Merit Scholarship for outstanding leadership in MBA program.</w:t>
      </w:r>
    </w:p>
    <w:p w14:paraId="1C827219" w14:textId="77777777" w:rsidR="00BC59F4" w:rsidRPr="0056194C" w:rsidRDefault="00BC59F4" w:rsidP="00910605">
      <w:pPr>
        <w:keepNext/>
        <w:keepLines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47B0CC8" w14:textId="61E8E387" w:rsidR="00BC59F4" w:rsidRPr="00BC59F4" w:rsidRDefault="00BC59F4" w:rsidP="00910605">
      <w:pPr>
        <w:pStyle w:val="Heading1"/>
        <w:spacing w:before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BC59F4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4FA606A2" wp14:editId="243F7218">
                <wp:simplePos x="0" y="0"/>
                <wp:positionH relativeFrom="column">
                  <wp:posOffset>0</wp:posOffset>
                </wp:positionH>
                <wp:positionV relativeFrom="paragraph">
                  <wp:posOffset>177800</wp:posOffset>
                </wp:positionV>
                <wp:extent cx="6858000" cy="27432"/>
                <wp:effectExtent l="0" t="0" r="0" b="0"/>
                <wp:wrapTopAndBottom distT="0" distB="0"/>
                <wp:docPr id="692008892" name="Freeform: Shape 692008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274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70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95E2A" id="Freeform: Shape 692008892" o:spid="_x0000_s1026" style="position:absolute;margin-left:0;margin-top:14pt;width:540pt;height:2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" path="m,l6858000,e" strokeweight=".25pt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 w:rsidR="00327136">
        <w:rPr>
          <w:rFonts w:ascii="Times New Roman" w:hAnsi="Times New Roman" w:cs="Times New Roman"/>
          <w:b/>
          <w:bCs/>
          <w:color w:val="auto"/>
          <w:sz w:val="22"/>
          <w:szCs w:val="22"/>
        </w:rPr>
        <w:t>EDUCATION</w:t>
      </w:r>
    </w:p>
    <w:p w14:paraId="2A088583" w14:textId="32753548" w:rsidR="00327136" w:rsidRPr="00327136" w:rsidRDefault="00327136" w:rsidP="00910605">
      <w:pPr>
        <w:keepNext/>
        <w:keepLines/>
        <w:tabs>
          <w:tab w:val="left" w:pos="9535"/>
        </w:tabs>
        <w:spacing w:after="0"/>
        <w:rPr>
          <w:rFonts w:ascii="Times New Roman" w:hAnsi="Times New Roman" w:cs="Times New Roman"/>
          <w:b/>
        </w:rPr>
      </w:pPr>
      <w:r w:rsidRPr="00327136">
        <w:rPr>
          <w:rFonts w:ascii="Times New Roman" w:hAnsi="Times New Roman" w:cs="Times New Roman"/>
          <w:b/>
        </w:rPr>
        <w:t xml:space="preserve">Master of Business Administration </w:t>
      </w:r>
      <w:r w:rsidR="00F50034">
        <w:rPr>
          <w:rFonts w:ascii="Times New Roman" w:hAnsi="Times New Roman" w:cs="Times New Roman"/>
          <w:b/>
          <w:color w:val="215E99" w:themeColor="text2" w:themeTint="BF"/>
        </w:rPr>
        <w:t xml:space="preserve">- </w:t>
      </w:r>
      <w:r w:rsidR="00F50034" w:rsidRPr="00702A38">
        <w:rPr>
          <w:rFonts w:ascii="Times New Roman" w:hAnsi="Times New Roman" w:cs="Times New Roman"/>
          <w:b/>
          <w:color w:val="215E99" w:themeColor="text2" w:themeTint="BF"/>
        </w:rPr>
        <w:t>MBA</w:t>
      </w:r>
    </w:p>
    <w:p w14:paraId="23F6BC65" w14:textId="674FB1B9" w:rsidR="00327136" w:rsidRPr="0084618A" w:rsidRDefault="00327136" w:rsidP="009106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84618A">
        <w:rPr>
          <w:rFonts w:ascii="Times New Roman" w:hAnsi="Times New Roman" w:cs="Times New Roman"/>
          <w:color w:val="000000"/>
          <w:sz w:val="20"/>
          <w:szCs w:val="20"/>
        </w:rPr>
        <w:t>University of Connecticut – Hartford, CT</w:t>
      </w:r>
      <w:r w:rsidR="0084618A" w:rsidRPr="0084618A">
        <w:rPr>
          <w:rFonts w:ascii="Times New Roman" w:hAnsi="Times New Roman" w:cs="Times New Roman"/>
          <w:sz w:val="20"/>
          <w:szCs w:val="20"/>
        </w:rPr>
        <w:t xml:space="preserve">                                        </w:t>
      </w:r>
      <w:r w:rsidR="0084618A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84618A" w:rsidRPr="0084618A">
        <w:rPr>
          <w:rFonts w:ascii="Times New Roman" w:hAnsi="Times New Roman" w:cs="Times New Roman"/>
          <w:sz w:val="20"/>
          <w:szCs w:val="20"/>
        </w:rPr>
        <w:t xml:space="preserve">    </w:t>
      </w:r>
      <w:r w:rsidR="00954B8E">
        <w:rPr>
          <w:rFonts w:ascii="Times New Roman" w:hAnsi="Times New Roman" w:cs="Times New Roman"/>
          <w:sz w:val="20"/>
          <w:szCs w:val="20"/>
        </w:rPr>
        <w:t xml:space="preserve">         </w:t>
      </w:r>
      <w:r w:rsidR="005A1E8E">
        <w:rPr>
          <w:rFonts w:ascii="Times New Roman" w:hAnsi="Times New Roman" w:cs="Times New Roman"/>
          <w:sz w:val="20"/>
          <w:szCs w:val="20"/>
        </w:rPr>
        <w:t xml:space="preserve"> </w:t>
      </w:r>
      <w:r w:rsidRPr="0084618A">
        <w:rPr>
          <w:rFonts w:ascii="Times New Roman" w:hAnsi="Times New Roman" w:cs="Times New Roman"/>
          <w:b/>
          <w:bCs/>
          <w:sz w:val="20"/>
          <w:szCs w:val="20"/>
        </w:rPr>
        <w:t>GPA:</w:t>
      </w:r>
      <w:r w:rsidRPr="0084618A">
        <w:rPr>
          <w:rFonts w:ascii="Times New Roman" w:hAnsi="Times New Roman" w:cs="Times New Roman"/>
          <w:sz w:val="20"/>
          <w:szCs w:val="20"/>
        </w:rPr>
        <w:t xml:space="preserve"> 3.8/4.0</w:t>
      </w:r>
      <w:r w:rsidR="0084618A" w:rsidRPr="0084618A">
        <w:rPr>
          <w:rFonts w:ascii="Times New Roman" w:hAnsi="Times New Roman" w:cs="Times New Roman"/>
          <w:sz w:val="20"/>
          <w:szCs w:val="20"/>
        </w:rPr>
        <w:t xml:space="preserve"> </w:t>
      </w:r>
      <w:r w:rsidR="0084618A" w:rsidRPr="0084618A">
        <w:rPr>
          <w:rFonts w:ascii="Times New Roman" w:hAnsi="Times New Roman" w:cs="Times New Roman"/>
          <w:b/>
          <w:bCs/>
          <w:sz w:val="20"/>
          <w:szCs w:val="20"/>
        </w:rPr>
        <w:t>|</w:t>
      </w:r>
      <w:r w:rsidRPr="0084618A">
        <w:rPr>
          <w:rFonts w:ascii="Times New Roman" w:hAnsi="Times New Roman" w:cs="Times New Roman"/>
          <w:sz w:val="20"/>
          <w:szCs w:val="20"/>
        </w:rPr>
        <w:t xml:space="preserve"> </w:t>
      </w:r>
      <w:r w:rsidRPr="0084618A">
        <w:rPr>
          <w:rFonts w:ascii="Times New Roman" w:hAnsi="Times New Roman" w:cs="Times New Roman"/>
          <w:b/>
          <w:bCs/>
          <w:sz w:val="20"/>
          <w:szCs w:val="20"/>
        </w:rPr>
        <w:t>GMAT:</w:t>
      </w:r>
      <w:r w:rsidRPr="0084618A">
        <w:rPr>
          <w:rFonts w:ascii="Times New Roman" w:hAnsi="Times New Roman" w:cs="Times New Roman"/>
          <w:sz w:val="20"/>
          <w:szCs w:val="20"/>
        </w:rPr>
        <w:t xml:space="preserve"> 750/800</w:t>
      </w:r>
    </w:p>
    <w:p w14:paraId="3421DD93" w14:textId="7F9BC84C" w:rsidR="00FD74D9" w:rsidRPr="002F2B21" w:rsidRDefault="00332B32" w:rsidP="00910605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BC59F4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28F4C765" wp14:editId="51924522">
                <wp:simplePos x="0" y="0"/>
                <wp:positionH relativeFrom="column">
                  <wp:posOffset>0</wp:posOffset>
                </wp:positionH>
                <wp:positionV relativeFrom="paragraph">
                  <wp:posOffset>177800</wp:posOffset>
                </wp:positionV>
                <wp:extent cx="6858000" cy="27432"/>
                <wp:effectExtent l="0" t="0" r="0" b="0"/>
                <wp:wrapTopAndBottom distT="0" distB="0"/>
                <wp:docPr id="1517863557" name="Freeform: Shape 1517863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274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70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F09C3" id="Freeform: Shape 1517863557" o:spid="_x0000_s1026" style="position:absolute;margin-left:0;margin-top:14pt;width:540pt;height:2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" path="m,l6858000,e" strokeweight=".25pt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auto"/>
          <w:sz w:val="22"/>
          <w:szCs w:val="22"/>
        </w:rPr>
        <w:t>TECHNICAL SKILLS</w:t>
      </w:r>
    </w:p>
    <w:tbl>
      <w:tblPr>
        <w:tblW w:w="1090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080"/>
        <w:gridCol w:w="8827"/>
      </w:tblGrid>
      <w:tr w:rsidR="00FD74D9" w:rsidRPr="00FD74D9" w14:paraId="5DBBF8E5" w14:textId="77777777" w:rsidTr="00FD74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23E2AB2" w14:textId="77777777" w:rsidR="00FD74D9" w:rsidRPr="00FD74D9" w:rsidRDefault="00FD74D9" w:rsidP="00910605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D74D9">
              <w:rPr>
                <w:rFonts w:ascii="Times New Roman" w:hAnsi="Times New Roman" w:cs="Times New Roman"/>
                <w:b/>
                <w:bCs/>
                <w:lang w:val="en-IN"/>
              </w:rPr>
              <w:t>Category</w:t>
            </w:r>
          </w:p>
        </w:tc>
        <w:tc>
          <w:tcPr>
            <w:tcW w:w="8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5F89D6B" w14:textId="77777777" w:rsidR="00FD74D9" w:rsidRPr="00FD74D9" w:rsidRDefault="00FD74D9" w:rsidP="00910605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D74D9">
              <w:rPr>
                <w:rFonts w:ascii="Times New Roman" w:hAnsi="Times New Roman" w:cs="Times New Roman"/>
                <w:b/>
                <w:bCs/>
                <w:lang w:val="en-IN"/>
              </w:rPr>
              <w:t>Skills</w:t>
            </w:r>
          </w:p>
        </w:tc>
      </w:tr>
      <w:tr w:rsidR="00FD74D9" w:rsidRPr="00FD74D9" w14:paraId="7CBE93BB" w14:textId="77777777" w:rsidTr="00FD74D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F48601B" w14:textId="0B028F6C" w:rsidR="00FD74D9" w:rsidRPr="002F2B21" w:rsidRDefault="00743A9F" w:rsidP="006A38A9">
            <w:pPr>
              <w:keepNext/>
              <w:keepLines/>
              <w:spacing w:after="0"/>
              <w:rPr>
                <w:rFonts w:ascii="Times New Roman" w:hAnsi="Times New Roman" w:cs="Times New Roman"/>
                <w:color w:val="0070C0"/>
              </w:rPr>
            </w:pPr>
            <w:r w:rsidRPr="002F2B21">
              <w:rPr>
                <w:rStyle w:val="Strong"/>
                <w:rFonts w:ascii="Times New Roman" w:hAnsi="Times New Roman" w:cs="Times New Roman"/>
                <w:color w:val="0070C0"/>
              </w:rPr>
              <w:t>Product Management</w:t>
            </w:r>
          </w:p>
        </w:tc>
        <w:tc>
          <w:tcPr>
            <w:tcW w:w="878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69BA966" w14:textId="18032A11" w:rsidR="00FD74D9" w:rsidRPr="00743A9F" w:rsidRDefault="004B4879" w:rsidP="00910605">
            <w:pPr>
              <w:keepNext/>
              <w:keepLines/>
              <w:spacing w:after="0"/>
              <w:jc w:val="both"/>
              <w:rPr>
                <w:rFonts w:ascii="Times New Roman" w:hAnsi="Times New Roman" w:cs="Times New Roman"/>
              </w:rPr>
            </w:pPr>
            <w:r w:rsidRPr="004B4879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4B4879">
              <w:rPr>
                <w:rFonts w:ascii="Times New Roman" w:hAnsi="Times New Roman" w:cs="Times New Roman"/>
              </w:rPr>
              <w:t>Roadmapping</w:t>
            </w:r>
            <w:proofErr w:type="spellEnd"/>
            <w:r w:rsidRPr="004B4879">
              <w:rPr>
                <w:rFonts w:ascii="Times New Roman" w:hAnsi="Times New Roman" w:cs="Times New Roman"/>
              </w:rPr>
              <w:t>, Product Strategy, Go-to-Market (GTM) Planning, Business Model Canvas, Customer Journey Mapping, Wireframing (Figma, Sketch, InVision), A/B Testing (Optimizely, VWO), Feature Prioritization (</w:t>
            </w:r>
            <w:proofErr w:type="spellStart"/>
            <w:r w:rsidRPr="004B4879">
              <w:rPr>
                <w:rFonts w:ascii="Times New Roman" w:hAnsi="Times New Roman" w:cs="Times New Roman"/>
              </w:rPr>
              <w:t>MoSCoW</w:t>
            </w:r>
            <w:proofErr w:type="spellEnd"/>
            <w:r w:rsidRPr="004B4879">
              <w:rPr>
                <w:rFonts w:ascii="Times New Roman" w:hAnsi="Times New Roman" w:cs="Times New Roman"/>
              </w:rPr>
              <w:t>, RICE), Growth Hacking, Competitive Analysis</w:t>
            </w:r>
          </w:p>
        </w:tc>
      </w:tr>
      <w:tr w:rsidR="00FD74D9" w:rsidRPr="00FD74D9" w14:paraId="66E94B1C" w14:textId="77777777" w:rsidTr="00FD74D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636596E" w14:textId="5A80F76F" w:rsidR="00FD74D9" w:rsidRPr="002F2B21" w:rsidRDefault="00743A9F" w:rsidP="006A38A9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F2B2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lang w:val="en-IN"/>
              </w:rPr>
              <w:t>Agile &amp; Scrum</w:t>
            </w:r>
          </w:p>
        </w:tc>
        <w:tc>
          <w:tcPr>
            <w:tcW w:w="878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E11AB66" w14:textId="04852807" w:rsidR="00FD74D9" w:rsidRPr="00FD74D9" w:rsidRDefault="006A38A9" w:rsidP="00910605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Agile Methodologies (Scrum, Kanban, </w:t>
            </w:r>
            <w:proofErr w:type="spellStart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SAFe</w:t>
            </w:r>
            <w:proofErr w:type="spellEnd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), Sprint Planning &amp; Execution, Daily Standups, PI Planning, User Story Mapping, JIRA, Confluence, Trello, Azure DevOps, Agile Coaching, Backlog Grooming, Velocity Tracking</w:t>
            </w:r>
          </w:p>
        </w:tc>
      </w:tr>
      <w:tr w:rsidR="00FD74D9" w:rsidRPr="00FD74D9" w14:paraId="359FF604" w14:textId="77777777" w:rsidTr="00FD74D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EF34FF5" w14:textId="6B46AD35" w:rsidR="00FD74D9" w:rsidRPr="002F2B21" w:rsidRDefault="006A38A9" w:rsidP="006A38A9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A38A9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lang w:val="en-IN"/>
              </w:rPr>
              <w:t>Data Analytics &amp; Business Intelligence</w:t>
            </w:r>
          </w:p>
        </w:tc>
        <w:tc>
          <w:tcPr>
            <w:tcW w:w="878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74F3B39" w14:textId="0B28BCDA" w:rsidR="00FD74D9" w:rsidRPr="00FD74D9" w:rsidRDefault="006A38A9" w:rsidP="00910605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SQL, Python (Pandas, NumPy, Scikit-learn), Tableau, Power BI, </w:t>
            </w:r>
            <w:proofErr w:type="spellStart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Redash</w:t>
            </w:r>
            <w:proofErr w:type="spellEnd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, Google Analytics, </w:t>
            </w:r>
            <w:proofErr w:type="spellStart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Mixpanel</w:t>
            </w:r>
            <w:proofErr w:type="spellEnd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, Amplitude, Looker, Excel (Pivot Tables, Power Query), Google Data Studio</w:t>
            </w:r>
          </w:p>
        </w:tc>
      </w:tr>
      <w:tr w:rsidR="00FD74D9" w:rsidRPr="00FD74D9" w14:paraId="075C4480" w14:textId="77777777" w:rsidTr="00FD74D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4ADB81E" w14:textId="274D2DC5" w:rsidR="00FD74D9" w:rsidRPr="002F2B21" w:rsidRDefault="006A38A9" w:rsidP="006A38A9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A38A9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lang w:val="en-IN"/>
              </w:rPr>
              <w:t>Digital Marketing &amp; Performance Analytics</w:t>
            </w:r>
          </w:p>
        </w:tc>
        <w:tc>
          <w:tcPr>
            <w:tcW w:w="878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77D2760" w14:textId="73CA438F" w:rsidR="00FD74D9" w:rsidRPr="00FD74D9" w:rsidRDefault="006A38A9" w:rsidP="00910605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SEO/SEM, Paid Ads (Google Ads, Meta/Facebook Ads, LinkedIn Ads, Twitter Ads, Snapchat Ads, TikTok Ads), Display &amp; Video 360 (DV360), Performance Marketing, Customer Acquisition Cost (CAC), ROI, LTV, CPS, Retargeting, Conversion Rate Optimization (CRO), Campaign Attribution</w:t>
            </w:r>
          </w:p>
        </w:tc>
      </w:tr>
      <w:tr w:rsidR="00FD74D9" w:rsidRPr="00FD74D9" w14:paraId="2DBBFAF3" w14:textId="77777777" w:rsidTr="00FD74D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9BCA5EF" w14:textId="21582E70" w:rsidR="00FD74D9" w:rsidRPr="002F2B21" w:rsidRDefault="006A38A9" w:rsidP="006A38A9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A38A9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lang w:val="en-IN"/>
              </w:rPr>
              <w:t>CRM &amp; Marketing Automation</w:t>
            </w:r>
          </w:p>
        </w:tc>
        <w:tc>
          <w:tcPr>
            <w:tcW w:w="878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536ADF2" w14:textId="693358BE" w:rsidR="00FD74D9" w:rsidRPr="00FD74D9" w:rsidRDefault="006A38A9" w:rsidP="00910605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Salesforce (Health Cloud, Sales/Service Cloud), HubSpot, Marketo, Pardot, Mailchimp, </w:t>
            </w:r>
            <w:proofErr w:type="spellStart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MoEngage</w:t>
            </w:r>
            <w:proofErr w:type="spellEnd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Klaviyo</w:t>
            </w:r>
            <w:proofErr w:type="spellEnd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, Zapier, Qualtrics, Medallia, NPS Surveys</w:t>
            </w:r>
          </w:p>
        </w:tc>
      </w:tr>
      <w:tr w:rsidR="00FD74D9" w:rsidRPr="00FD74D9" w14:paraId="396460BA" w14:textId="77777777" w:rsidTr="004B48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F97148C" w14:textId="6C72B2F0" w:rsidR="00FD74D9" w:rsidRPr="002F2B21" w:rsidRDefault="006A38A9" w:rsidP="00910605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A38A9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lang w:val="en-IN"/>
              </w:rPr>
              <w:t>Cloud &amp; DevOps</w:t>
            </w:r>
          </w:p>
        </w:tc>
        <w:tc>
          <w:tcPr>
            <w:tcW w:w="878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1FBF14A" w14:textId="67E7A351" w:rsidR="004B4879" w:rsidRPr="00FD74D9" w:rsidRDefault="006A38A9" w:rsidP="00910605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AWS (EC2, S3, Lambda, RDS), Microsoft Azure, GCP, RESTful APIs, </w:t>
            </w:r>
            <w:proofErr w:type="spellStart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GraphQL</w:t>
            </w:r>
            <w:proofErr w:type="spellEnd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, Microservices Architecture, CI/CD Pipelines, Docker (basic), API Integration &amp; Monitoring</w:t>
            </w:r>
          </w:p>
        </w:tc>
      </w:tr>
      <w:tr w:rsidR="004B4879" w:rsidRPr="00FD74D9" w14:paraId="17FDD089" w14:textId="77777777" w:rsidTr="004B48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10EF884A" w14:textId="4FC64D05" w:rsidR="004B4879" w:rsidRPr="002F2B21" w:rsidRDefault="006A38A9" w:rsidP="006A38A9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lang w:val="en-IN"/>
              </w:rPr>
            </w:pPr>
            <w:r w:rsidRPr="006A38A9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lang w:val="en-IN"/>
              </w:rPr>
              <w:t>Software Development &amp; Engineering Concepts</w:t>
            </w:r>
          </w:p>
        </w:tc>
        <w:tc>
          <w:tcPr>
            <w:tcW w:w="878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504C3E45" w14:textId="3EFEE824" w:rsidR="004B4879" w:rsidRPr="00ED2E9E" w:rsidRDefault="006A38A9" w:rsidP="00910605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Python (automation, analytics), JavaScript (basic understanding), MATLAB, SAS JMP, Web Analytics, SDK Integrations, Git/GitHub (basic versioning), Webhooks</w:t>
            </w:r>
          </w:p>
        </w:tc>
      </w:tr>
      <w:tr w:rsidR="004B4879" w:rsidRPr="00FD74D9" w14:paraId="0E32338E" w14:textId="77777777" w:rsidTr="004B48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7F35C7B8" w14:textId="4FA4ABF9" w:rsidR="004B4879" w:rsidRPr="002F2B21" w:rsidRDefault="006A38A9" w:rsidP="00910605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lang w:val="en-IN"/>
              </w:rPr>
            </w:pPr>
            <w:r w:rsidRPr="006A38A9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lang w:val="en-IN"/>
              </w:rPr>
              <w:t>Tools &amp; Platforms</w:t>
            </w:r>
          </w:p>
        </w:tc>
        <w:tc>
          <w:tcPr>
            <w:tcW w:w="878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4D3BE7A3" w14:textId="54902544" w:rsidR="004B4879" w:rsidRPr="00ED2E9E" w:rsidRDefault="006A38A9" w:rsidP="00910605">
            <w:pPr>
              <w:keepNext/>
              <w:keepLines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proofErr w:type="spellStart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AppsFlyer</w:t>
            </w:r>
            <w:proofErr w:type="spellEnd"/>
            <w:r w:rsidRPr="006A38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, Firebase, WordPress, Notion, Figma, Adobe XD, Sketch, InVision, Hotjar, Google Optimize, Miro, Slack, Microsoft Teams, Zoom</w:t>
            </w:r>
          </w:p>
        </w:tc>
      </w:tr>
    </w:tbl>
    <w:p w14:paraId="22611A7F" w14:textId="77777777" w:rsidR="00FD74D9" w:rsidRPr="00FD74D9" w:rsidRDefault="00FD74D9" w:rsidP="00910605">
      <w:pPr>
        <w:keepNext/>
        <w:keepLines/>
        <w:spacing w:after="0" w:line="240" w:lineRule="auto"/>
        <w:jc w:val="both"/>
        <w:rPr>
          <w:rFonts w:ascii="Times New Roman" w:hAnsi="Times New Roman" w:cs="Times New Roman"/>
          <w:vanish/>
          <w:sz w:val="20"/>
          <w:szCs w:val="20"/>
          <w:lang w:val="en-IN"/>
        </w:rPr>
      </w:pPr>
      <w:r w:rsidRPr="00FD74D9">
        <w:rPr>
          <w:rFonts w:ascii="Times New Roman" w:hAnsi="Times New Roman" w:cs="Times New Roman"/>
          <w:vanish/>
          <w:sz w:val="20"/>
          <w:szCs w:val="20"/>
          <w:lang w:val="en-IN"/>
        </w:rPr>
        <w:t>Top of Form</w:t>
      </w:r>
    </w:p>
    <w:p w14:paraId="01A5A136" w14:textId="77777777" w:rsidR="00EB1C66" w:rsidRPr="0056194C" w:rsidRDefault="00EB1C66" w:rsidP="00910605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</w:p>
    <w:p w14:paraId="0C4E7118" w14:textId="1F43A88B" w:rsidR="00773CED" w:rsidRPr="00FF4F6E" w:rsidRDefault="00773CED" w:rsidP="00910605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BC59F4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12DF1B63" wp14:editId="142A5AD7">
                <wp:simplePos x="0" y="0"/>
                <wp:positionH relativeFrom="column">
                  <wp:posOffset>0</wp:posOffset>
                </wp:positionH>
                <wp:positionV relativeFrom="paragraph">
                  <wp:posOffset>177800</wp:posOffset>
                </wp:positionV>
                <wp:extent cx="6858000" cy="27432"/>
                <wp:effectExtent l="0" t="0" r="0" b="0"/>
                <wp:wrapTopAndBottom distT="0" distB="0"/>
                <wp:docPr id="166146550" name="Freeform: Shape 166146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274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70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E4642" id="Freeform: Shape 166146550" o:spid="_x0000_s1026" style="position:absolute;margin-left:0;margin-top:14pt;width:540pt;height:2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" path="m,l6858000,e" strokeweight=".25pt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auto"/>
          <w:sz w:val="22"/>
          <w:szCs w:val="22"/>
        </w:rPr>
        <w:t>CERTIFICATIONS &amp; ACHIEVEMENTS</w:t>
      </w:r>
    </w:p>
    <w:p w14:paraId="6DA251BA" w14:textId="3010A029" w:rsidR="00FF4F6E" w:rsidRDefault="00686FFE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</w:t>
      </w:r>
      <w:r w:rsidR="00FF4F6E" w:rsidRPr="00FF4F6E">
        <w:rPr>
          <w:rFonts w:ascii="Times New Roman" w:hAnsi="Times New Roman" w:cs="Times New Roman"/>
          <w:b/>
        </w:rPr>
        <w:t xml:space="preserve"> Scrum Master</w:t>
      </w:r>
      <w:r w:rsidR="00833717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I </w:t>
      </w:r>
      <w:r w:rsidR="00833717" w:rsidRPr="00FF4F6E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  <w:color w:val="0070C0"/>
        </w:rPr>
        <w:t>P</w:t>
      </w:r>
      <w:r w:rsidR="00833717">
        <w:rPr>
          <w:rFonts w:ascii="Times New Roman" w:hAnsi="Times New Roman" w:cs="Times New Roman"/>
          <w:b/>
          <w:color w:val="0070C0"/>
        </w:rPr>
        <w:t>S</w:t>
      </w:r>
      <w:r w:rsidR="00833717" w:rsidRPr="00833717">
        <w:rPr>
          <w:rFonts w:ascii="Times New Roman" w:hAnsi="Times New Roman" w:cs="Times New Roman"/>
          <w:b/>
          <w:color w:val="0070C0"/>
        </w:rPr>
        <w:t>M</w:t>
      </w:r>
      <w:r>
        <w:rPr>
          <w:rFonts w:ascii="Times New Roman" w:hAnsi="Times New Roman" w:cs="Times New Roman"/>
          <w:b/>
          <w:color w:val="0070C0"/>
        </w:rPr>
        <w:t xml:space="preserve"> I</w:t>
      </w:r>
      <w:r w:rsidR="00833717" w:rsidRPr="00FF4F6E">
        <w:rPr>
          <w:rFonts w:ascii="Times New Roman" w:hAnsi="Times New Roman" w:cs="Times New Roman"/>
          <w:b/>
        </w:rPr>
        <w:t>)</w:t>
      </w:r>
    </w:p>
    <w:p w14:paraId="20E62CCC" w14:textId="2899C230" w:rsidR="00CA159E" w:rsidRDefault="00CA159E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Certified Scrum Product Owner </w:t>
      </w:r>
      <w:r w:rsidR="0015611E" w:rsidRPr="00FF4F6E">
        <w:rPr>
          <w:rFonts w:ascii="Times New Roman" w:hAnsi="Times New Roman" w:cs="Times New Roman"/>
          <w:b/>
        </w:rPr>
        <w:t>(</w:t>
      </w:r>
      <w:r w:rsidR="0015611E">
        <w:rPr>
          <w:rFonts w:ascii="Times New Roman" w:hAnsi="Times New Roman" w:cs="Times New Roman"/>
          <w:b/>
          <w:color w:val="0070C0"/>
        </w:rPr>
        <w:t>CSPO</w:t>
      </w:r>
      <w:r w:rsidR="0015611E" w:rsidRPr="00FF4F6E">
        <w:rPr>
          <w:rFonts w:ascii="Times New Roman" w:hAnsi="Times New Roman" w:cs="Times New Roman"/>
          <w:b/>
        </w:rPr>
        <w:t>)</w:t>
      </w:r>
    </w:p>
    <w:p w14:paraId="788ED0FA" w14:textId="77777777" w:rsidR="0015611E" w:rsidRPr="00FF4F6E" w:rsidRDefault="0015611E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4F6E">
        <w:rPr>
          <w:rFonts w:ascii="Times New Roman" w:hAnsi="Times New Roman" w:cs="Times New Roman"/>
          <w:b/>
        </w:rPr>
        <w:t>Certified Product Manager (</w:t>
      </w:r>
      <w:r w:rsidRPr="00833717">
        <w:rPr>
          <w:rFonts w:ascii="Times New Roman" w:hAnsi="Times New Roman" w:cs="Times New Roman"/>
          <w:b/>
          <w:color w:val="0070C0"/>
        </w:rPr>
        <w:t>CPM</w:t>
      </w:r>
      <w:r w:rsidRPr="00FF4F6E">
        <w:rPr>
          <w:rFonts w:ascii="Times New Roman" w:hAnsi="Times New Roman" w:cs="Times New Roman"/>
          <w:b/>
        </w:rPr>
        <w:t>)</w:t>
      </w:r>
    </w:p>
    <w:p w14:paraId="610F1483" w14:textId="30C79277" w:rsidR="0002435B" w:rsidRPr="0002435B" w:rsidRDefault="0015611E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Certified </w:t>
      </w:r>
      <w:proofErr w:type="spellStart"/>
      <w:r w:rsidRPr="0015611E">
        <w:rPr>
          <w:rFonts w:ascii="Times New Roman" w:hAnsi="Times New Roman" w:cs="Times New Roman"/>
          <w:b/>
        </w:rPr>
        <w:t>SAFe</w:t>
      </w:r>
      <w:proofErr w:type="spellEnd"/>
      <w:r w:rsidRPr="0015611E">
        <w:rPr>
          <w:rFonts w:ascii="Times New Roman" w:hAnsi="Times New Roman" w:cs="Times New Roman"/>
          <w:b/>
        </w:rPr>
        <w:t>® Expert</w:t>
      </w:r>
    </w:p>
    <w:p w14:paraId="40810279" w14:textId="625E1ED2" w:rsidR="00FF4F6E" w:rsidRPr="00833717" w:rsidRDefault="00833717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833717">
        <w:rPr>
          <w:rFonts w:ascii="Times New Roman" w:hAnsi="Times New Roman" w:cs="Times New Roman"/>
          <w:b/>
        </w:rPr>
        <w:t>Meta</w:t>
      </w:r>
      <w:r w:rsidR="00FF4F6E" w:rsidRPr="00833717">
        <w:rPr>
          <w:rFonts w:ascii="Times New Roman" w:hAnsi="Times New Roman" w:cs="Times New Roman"/>
          <w:b/>
        </w:rPr>
        <w:t xml:space="preserve"> Certified Media Buying Professional</w:t>
      </w:r>
    </w:p>
    <w:p w14:paraId="6F92EEDE" w14:textId="15E41E75" w:rsidR="00FF4F6E" w:rsidRPr="009C3C74" w:rsidRDefault="00FF4F6E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F4F6E">
        <w:rPr>
          <w:rFonts w:ascii="Times New Roman" w:hAnsi="Times New Roman" w:cs="Times New Roman"/>
          <w:bCs/>
        </w:rPr>
        <w:t>James H. Ellis '55 Merit Scholarship (MBA)</w:t>
      </w:r>
    </w:p>
    <w:p w14:paraId="72E2A292" w14:textId="258C22A3" w:rsidR="00FF4F6E" w:rsidRPr="00FF4F6E" w:rsidRDefault="00FF4F6E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F4F6E">
        <w:rPr>
          <w:rFonts w:ascii="Times New Roman" w:hAnsi="Times New Roman" w:cs="Times New Roman"/>
          <w:bCs/>
        </w:rPr>
        <w:t xml:space="preserve">Star Light Award - Leader's Choice at </w:t>
      </w:r>
      <w:r w:rsidR="0002435B">
        <w:rPr>
          <w:rFonts w:ascii="Times New Roman" w:hAnsi="Times New Roman" w:cs="Times New Roman"/>
          <w:bCs/>
        </w:rPr>
        <w:t>Cigna Healthcare</w:t>
      </w:r>
    </w:p>
    <w:p w14:paraId="23058379" w14:textId="77777777" w:rsidR="00886ED4" w:rsidRPr="0056194C" w:rsidRDefault="00886ED4" w:rsidP="00910605">
      <w:pPr>
        <w:keepNext/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3CA427" w14:textId="34C8B0C1" w:rsidR="00327136" w:rsidRPr="00BC59F4" w:rsidRDefault="00327136" w:rsidP="00910605">
      <w:pPr>
        <w:pStyle w:val="Heading1"/>
        <w:spacing w:before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BC59F4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6C8677C3" wp14:editId="397888D9">
                <wp:simplePos x="0" y="0"/>
                <wp:positionH relativeFrom="column">
                  <wp:posOffset>0</wp:posOffset>
                </wp:positionH>
                <wp:positionV relativeFrom="paragraph">
                  <wp:posOffset>177800</wp:posOffset>
                </wp:positionV>
                <wp:extent cx="6858000" cy="27432"/>
                <wp:effectExtent l="0" t="0" r="0" b="0"/>
                <wp:wrapTopAndBottom distT="0" distB="0"/>
                <wp:docPr id="1440442617" name="Freeform: Shape 1440442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274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70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0D16A" id="Freeform: Shape 1440442617" o:spid="_x0000_s1026" style="position:absolute;margin-left:0;margin-top:14pt;width:540pt;height:2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" path="m,l6858000,e" strokeweight=".25pt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auto"/>
          <w:sz w:val="22"/>
          <w:szCs w:val="22"/>
        </w:rPr>
        <w:t>PROFESSIONAL EXPERIENCE</w:t>
      </w:r>
    </w:p>
    <w:p w14:paraId="11726482" w14:textId="5B5AFC6F" w:rsidR="00327136" w:rsidRDefault="008533E2" w:rsidP="00910605">
      <w:pPr>
        <w:keepNext/>
        <w:keepLines/>
        <w:spacing w:after="0" w:line="240" w:lineRule="auto"/>
        <w:rPr>
          <w:rFonts w:ascii="Times New Roman" w:hAnsi="Times New Roman" w:cs="Times New Roman"/>
          <w:b/>
        </w:rPr>
      </w:pPr>
      <w:r w:rsidRPr="008533E2">
        <w:rPr>
          <w:rFonts w:ascii="Times New Roman" w:hAnsi="Times New Roman" w:cs="Times New Roman"/>
          <w:b/>
          <w:bCs/>
        </w:rPr>
        <w:t>Kaiser Permanente</w:t>
      </w:r>
      <w:r w:rsidR="00E91B22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Phoenix</w:t>
      </w:r>
      <w:r w:rsidR="00E91B22">
        <w:rPr>
          <w:rFonts w:ascii="Times New Roman" w:hAnsi="Times New Roman" w:cs="Times New Roman"/>
          <w:b/>
          <w:bCs/>
        </w:rPr>
        <w:t>,</w:t>
      </w:r>
      <w:r w:rsidR="0079520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AZ</w:t>
      </w:r>
      <w:r w:rsidR="00E91B22">
        <w:rPr>
          <w:rFonts w:ascii="Times New Roman" w:hAnsi="Times New Roman" w:cs="Times New Roman"/>
          <w:b/>
          <w:bCs/>
        </w:rPr>
        <w:t xml:space="preserve"> | </w:t>
      </w:r>
      <w:r>
        <w:rPr>
          <w:rFonts w:ascii="Times New Roman" w:hAnsi="Times New Roman" w:cs="Times New Roman"/>
          <w:b/>
          <w:bCs/>
          <w:color w:val="156082" w:themeColor="accent1"/>
        </w:rPr>
        <w:t>Sr.</w:t>
      </w:r>
      <w:r w:rsidR="0079520B">
        <w:rPr>
          <w:rFonts w:ascii="Times New Roman" w:hAnsi="Times New Roman" w:cs="Times New Roman"/>
          <w:b/>
          <w:bCs/>
          <w:color w:val="156082" w:themeColor="accent1"/>
        </w:rPr>
        <w:t xml:space="preserve"> Product Owner</w:t>
      </w:r>
      <w:r>
        <w:rPr>
          <w:rFonts w:ascii="Times New Roman" w:hAnsi="Times New Roman" w:cs="Times New Roman"/>
          <w:b/>
          <w:bCs/>
          <w:color w:val="156082" w:themeColor="accent1"/>
        </w:rPr>
        <w:tab/>
      </w:r>
      <w:r>
        <w:rPr>
          <w:rFonts w:ascii="Times New Roman" w:hAnsi="Times New Roman" w:cs="Times New Roman"/>
          <w:b/>
          <w:bCs/>
          <w:color w:val="156082" w:themeColor="accent1"/>
        </w:rPr>
        <w:tab/>
      </w:r>
      <w:r>
        <w:rPr>
          <w:rFonts w:ascii="Times New Roman" w:hAnsi="Times New Roman" w:cs="Times New Roman"/>
          <w:b/>
          <w:bCs/>
          <w:color w:val="156082" w:themeColor="accent1"/>
        </w:rPr>
        <w:tab/>
      </w:r>
      <w:r>
        <w:rPr>
          <w:rFonts w:ascii="Times New Roman" w:hAnsi="Times New Roman" w:cs="Times New Roman"/>
          <w:b/>
          <w:bCs/>
          <w:color w:val="156082" w:themeColor="accent1"/>
        </w:rPr>
        <w:tab/>
        <w:t xml:space="preserve">         </w:t>
      </w:r>
      <w:r>
        <w:rPr>
          <w:rFonts w:ascii="Times New Roman" w:hAnsi="Times New Roman" w:cs="Times New Roman"/>
          <w:b/>
          <w:bCs/>
        </w:rPr>
        <w:t>November</w:t>
      </w:r>
      <w:r w:rsidR="00E91B22">
        <w:rPr>
          <w:rFonts w:ascii="Times New Roman" w:hAnsi="Times New Roman" w:cs="Times New Roman"/>
          <w:b/>
          <w:bCs/>
        </w:rPr>
        <w:t xml:space="preserve"> 2023 - </w:t>
      </w:r>
      <w:r>
        <w:rPr>
          <w:rFonts w:ascii="Times New Roman" w:hAnsi="Times New Roman" w:cs="Times New Roman"/>
          <w:b/>
        </w:rPr>
        <w:t>Present</w:t>
      </w:r>
    </w:p>
    <w:p w14:paraId="0AED72F2" w14:textId="15573F7C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Spearheaded the end-to-end development and launch of digital healthcare tools including mobile ordering, loyalty programs, and patient self-service features, improving user engagement by 25%.</w:t>
      </w:r>
    </w:p>
    <w:p w14:paraId="31981171" w14:textId="62EB1920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 xml:space="preserve">Led Agile product teams in delivering high-impact healthcare platform features under Scrum and </w:t>
      </w:r>
      <w:proofErr w:type="spellStart"/>
      <w:r w:rsidRPr="000D6EBD">
        <w:rPr>
          <w:rFonts w:ascii="Times New Roman" w:hAnsi="Times New Roman" w:cs="Times New Roman"/>
          <w:bCs/>
          <w:sz w:val="21"/>
          <w:szCs w:val="21"/>
        </w:rPr>
        <w:t>SAFe</w:t>
      </w:r>
      <w:proofErr w:type="spellEnd"/>
      <w:r w:rsidRPr="000D6EBD">
        <w:rPr>
          <w:rFonts w:ascii="Times New Roman" w:hAnsi="Times New Roman" w:cs="Times New Roman"/>
          <w:bCs/>
          <w:sz w:val="21"/>
          <w:szCs w:val="21"/>
        </w:rPr>
        <w:t xml:space="preserve"> methodologies, ensuring alignment with HIPAA compliance and patient privacy standards.</w:t>
      </w:r>
    </w:p>
    <w:p w14:paraId="425B77C1" w14:textId="34F28089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Defined and prioritized product backlog in JIRA and Confluence, translating business goals into epics, user stories, and acceptance criteria for cross-functional Agile teams.</w:t>
      </w:r>
    </w:p>
    <w:p w14:paraId="15198FE5" w14:textId="7BE2E1EC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Drove implementation of AI-driven promotional campaigns and behavioral analytics across member-facing digital platforms, increasing personalized engagement by 20%.</w:t>
      </w:r>
    </w:p>
    <w:p w14:paraId="1800FB14" w14:textId="5186B4D6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Conducted Sprint Planning, Daily Stand-ups, Sprint Reviews, Retrospectives, and backlog grooming sessions to ensure timely delivery of digital health capabilities.</w:t>
      </w:r>
    </w:p>
    <w:p w14:paraId="1CEC95B9" w14:textId="4B3BAD32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Partnered with engineering, UX, QA, and clinical teams to deliver HIPAA-compliant and accessible digital experiences for over 50K+ members.</w:t>
      </w:r>
    </w:p>
    <w:p w14:paraId="03F6805F" w14:textId="32F509F7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Integrated Tableau and Power BI dashboards to track KPIs like member engagement, meal program participation, and system usage; enabled real-time reporting for leadership.</w:t>
      </w:r>
    </w:p>
    <w:p w14:paraId="0B271E1B" w14:textId="6DBF568A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Collaborated with marketing and operations to develop in-app marketing strategies, including push notifications and personalized messaging, improving campaign CTR by 18%.</w:t>
      </w:r>
    </w:p>
    <w:p w14:paraId="70B17B35" w14:textId="7EA03AAA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Designed and executed A/B testing strategies to optimize digital health messages and UX layouts, leading to a 15% increase in click-to-action conversions.</w:t>
      </w:r>
    </w:p>
    <w:p w14:paraId="53A31187" w14:textId="194BAFFD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 xml:space="preserve">Conducted competitive benchmarking and market research across peer healthcare systems to identify and integrate </w:t>
      </w:r>
      <w:proofErr w:type="gramStart"/>
      <w:r w:rsidRPr="000D6EBD">
        <w:rPr>
          <w:rFonts w:ascii="Times New Roman" w:hAnsi="Times New Roman" w:cs="Times New Roman"/>
          <w:bCs/>
          <w:sz w:val="21"/>
          <w:szCs w:val="21"/>
        </w:rPr>
        <w:t>industry</w:t>
      </w:r>
      <w:proofErr w:type="gramEnd"/>
      <w:r w:rsidRPr="000D6EBD">
        <w:rPr>
          <w:rFonts w:ascii="Times New Roman" w:hAnsi="Times New Roman" w:cs="Times New Roman"/>
          <w:bCs/>
          <w:sz w:val="21"/>
          <w:szCs w:val="21"/>
        </w:rPr>
        <w:t xml:space="preserve"> best practices into product roadmap.</w:t>
      </w:r>
    </w:p>
    <w:p w14:paraId="1FA8CB48" w14:textId="7037CD78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lastRenderedPageBreak/>
        <w:t xml:space="preserve">Utilized Google Analytics, Amplitude, and </w:t>
      </w:r>
      <w:proofErr w:type="spellStart"/>
      <w:r w:rsidRPr="000D6EBD">
        <w:rPr>
          <w:rFonts w:ascii="Times New Roman" w:hAnsi="Times New Roman" w:cs="Times New Roman"/>
          <w:bCs/>
          <w:sz w:val="21"/>
          <w:szCs w:val="21"/>
        </w:rPr>
        <w:t>Mixpanel</w:t>
      </w:r>
      <w:proofErr w:type="spellEnd"/>
      <w:r w:rsidRPr="000D6EBD">
        <w:rPr>
          <w:rFonts w:ascii="Times New Roman" w:hAnsi="Times New Roman" w:cs="Times New Roman"/>
          <w:bCs/>
          <w:sz w:val="21"/>
          <w:szCs w:val="21"/>
        </w:rPr>
        <w:t xml:space="preserve"> for user behavior tracking, enabling continuous product refinement and patient experience enhancement.</w:t>
      </w:r>
    </w:p>
    <w:p w14:paraId="5E963987" w14:textId="3B9667E1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Implemented targeted meal plan subscription models and automated email campaigns, resulting in a 15% increase in recurring subscriptions.</w:t>
      </w:r>
    </w:p>
    <w:p w14:paraId="17209C01" w14:textId="3B42C134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Established KPIs and OKRs aligned with product objectives, focusing on improving digital adoption, NPS scores, and engagement across key user segments.</w:t>
      </w:r>
    </w:p>
    <w:p w14:paraId="75DA4607" w14:textId="33196286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Worked closely with data science teams to leverage predictive analytics and machine learning models for member segmentation and behavior forecasting.</w:t>
      </w:r>
    </w:p>
    <w:p w14:paraId="69468F4E" w14:textId="3DE36816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Managed stakeholder relationships with marketing, IT, clinicians, and compliance teams to ensure seamless coordination and communication.</w:t>
      </w:r>
    </w:p>
    <w:p w14:paraId="0E18D7F9" w14:textId="0316E044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Led cross-functional workshops and PI Planning sessions to synchronize development across engineering, data, and clinical stakeholders.</w:t>
      </w:r>
    </w:p>
    <w:p w14:paraId="39C76B79" w14:textId="1E287750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 xml:space="preserve">Developed detailed roadmaps and </w:t>
      </w:r>
      <w:proofErr w:type="gramStart"/>
      <w:r w:rsidRPr="000D6EBD">
        <w:rPr>
          <w:rFonts w:ascii="Times New Roman" w:hAnsi="Times New Roman" w:cs="Times New Roman"/>
          <w:bCs/>
          <w:sz w:val="21"/>
          <w:szCs w:val="21"/>
        </w:rPr>
        <w:t>release</w:t>
      </w:r>
      <w:proofErr w:type="gramEnd"/>
      <w:r w:rsidRPr="000D6EBD">
        <w:rPr>
          <w:rFonts w:ascii="Times New Roman" w:hAnsi="Times New Roman" w:cs="Times New Roman"/>
          <w:bCs/>
          <w:sz w:val="21"/>
          <w:szCs w:val="21"/>
        </w:rPr>
        <w:t xml:space="preserve"> plans to align product delivery with business timelines and regulatory deadlines.</w:t>
      </w:r>
    </w:p>
    <w:p w14:paraId="7824599A" w14:textId="4866B2C5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Integrated CRM (Salesforce Health Cloud) with engagement tools to automate and track patient outreach and feedback collection.</w:t>
      </w:r>
    </w:p>
    <w:p w14:paraId="61EC196B" w14:textId="75958E39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Delivered enhancements to loyalty program functionality by incorporating Gamification, improving patient retention and app session duration.</w:t>
      </w:r>
    </w:p>
    <w:p w14:paraId="083A2AF2" w14:textId="165FEEC8" w:rsidR="002541C2" w:rsidRPr="0097787E" w:rsidRDefault="000D6EBD" w:rsidP="00910605">
      <w:pPr>
        <w:pStyle w:val="ListParagraph"/>
        <w:keepNext/>
        <w:keepLines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0D6EBD">
        <w:rPr>
          <w:rFonts w:ascii="Times New Roman" w:hAnsi="Times New Roman" w:cs="Times New Roman"/>
          <w:bCs/>
          <w:sz w:val="21"/>
          <w:szCs w:val="21"/>
        </w:rPr>
        <w:t>Conducted usability testing, wireframing, and prototyping using Figma and InVision, validating features with target patient personas and stakeholder groups.</w:t>
      </w:r>
    </w:p>
    <w:p w14:paraId="434E5BBB" w14:textId="77777777" w:rsidR="00814826" w:rsidRPr="00841130" w:rsidRDefault="00814826" w:rsidP="00910605">
      <w:pPr>
        <w:pStyle w:val="ListParagraph"/>
        <w:keepNext/>
        <w:keepLines/>
        <w:spacing w:after="0" w:line="240" w:lineRule="auto"/>
        <w:ind w:left="0"/>
        <w:jc w:val="both"/>
        <w:rPr>
          <w:rFonts w:ascii="Times New Roman" w:hAnsi="Times New Roman" w:cs="Times New Roman"/>
          <w:bCs/>
          <w:sz w:val="10"/>
          <w:szCs w:val="10"/>
        </w:rPr>
      </w:pPr>
    </w:p>
    <w:p w14:paraId="21B77244" w14:textId="40F43749" w:rsidR="00E91B22" w:rsidRDefault="008533E2" w:rsidP="00910605">
      <w:pPr>
        <w:keepNext/>
        <w:keepLines/>
        <w:spacing w:after="0"/>
        <w:rPr>
          <w:rFonts w:ascii="Times New Roman" w:hAnsi="Times New Roman" w:cs="Times New Roman"/>
          <w:b/>
          <w:bCs/>
        </w:rPr>
      </w:pPr>
      <w:r w:rsidRPr="008533E2">
        <w:rPr>
          <w:rFonts w:ascii="Times New Roman" w:hAnsi="Times New Roman" w:cs="Times New Roman"/>
          <w:b/>
          <w:bCs/>
        </w:rPr>
        <w:t>Cigna Healthcare</w:t>
      </w:r>
      <w:r w:rsidR="00E91B22" w:rsidRPr="00E91B22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Bengaluru</w:t>
      </w:r>
      <w:r w:rsidR="00E91B22" w:rsidRPr="00E91B22">
        <w:rPr>
          <w:rFonts w:ascii="Times New Roman" w:hAnsi="Times New Roman" w:cs="Times New Roman"/>
          <w:b/>
          <w:bCs/>
        </w:rPr>
        <w:t>, India</w:t>
      </w:r>
      <w:r w:rsidR="00564986">
        <w:rPr>
          <w:rFonts w:ascii="Times New Roman" w:hAnsi="Times New Roman" w:cs="Times New Roman"/>
          <w:b/>
          <w:bCs/>
        </w:rPr>
        <w:t xml:space="preserve"> | </w:t>
      </w:r>
      <w:r w:rsidR="00564986" w:rsidRPr="00F50034">
        <w:rPr>
          <w:rFonts w:ascii="Times New Roman" w:hAnsi="Times New Roman" w:cs="Times New Roman"/>
          <w:b/>
          <w:bCs/>
          <w:color w:val="156082" w:themeColor="accent1"/>
        </w:rPr>
        <w:t xml:space="preserve">Product </w:t>
      </w:r>
      <w:r>
        <w:rPr>
          <w:rFonts w:ascii="Times New Roman" w:hAnsi="Times New Roman" w:cs="Times New Roman"/>
          <w:b/>
          <w:bCs/>
          <w:color w:val="156082" w:themeColor="accent1"/>
        </w:rPr>
        <w:t>Owner</w:t>
      </w:r>
      <w:r w:rsidR="00E91B22" w:rsidRPr="00F50034">
        <w:rPr>
          <w:rFonts w:ascii="Times New Roman" w:hAnsi="Times New Roman" w:cs="Times New Roman"/>
          <w:b/>
          <w:bCs/>
        </w:rPr>
        <w:tab/>
      </w:r>
      <w:r w:rsidR="00E91B22" w:rsidRPr="00F50034">
        <w:rPr>
          <w:rFonts w:ascii="Times New Roman" w:hAnsi="Times New Roman" w:cs="Times New Roman"/>
          <w:b/>
          <w:bCs/>
        </w:rPr>
        <w:tab/>
      </w:r>
      <w:r w:rsidR="00E91B22" w:rsidRPr="00F50034">
        <w:rPr>
          <w:rFonts w:ascii="Times New Roman" w:hAnsi="Times New Roman" w:cs="Times New Roman"/>
          <w:b/>
          <w:bCs/>
        </w:rPr>
        <w:tab/>
      </w:r>
      <w:r w:rsidR="00E91B22" w:rsidRPr="00F50034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November</w:t>
      </w:r>
      <w:r w:rsidR="00E91B22" w:rsidRPr="00E91B22">
        <w:rPr>
          <w:rFonts w:ascii="Times New Roman" w:hAnsi="Times New Roman" w:cs="Times New Roman"/>
          <w:b/>
          <w:bCs/>
        </w:rPr>
        <w:t xml:space="preserve"> 2021 – August 2023</w:t>
      </w:r>
    </w:p>
    <w:p w14:paraId="34A04D86" w14:textId="00F4CCBF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Owned and executed the product roadmap for digital healthcare solutions including loyalty programs, pharmacy benefits, and in-app engagement features.</w:t>
      </w:r>
    </w:p>
    <w:p w14:paraId="764914AF" w14:textId="2668CF05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 xml:space="preserve">Collaborated with cross-functional teams to redesign and scale </w:t>
      </w:r>
      <w:r>
        <w:rPr>
          <w:rFonts w:ascii="Times New Roman" w:hAnsi="Times New Roman" w:cs="Times New Roman"/>
          <w:sz w:val="20"/>
          <w:szCs w:val="20"/>
        </w:rPr>
        <w:t>Cigna</w:t>
      </w:r>
      <w:r w:rsidRPr="000D6EBD">
        <w:rPr>
          <w:rFonts w:ascii="Times New Roman" w:hAnsi="Times New Roman" w:cs="Times New Roman"/>
          <w:sz w:val="20"/>
          <w:szCs w:val="20"/>
        </w:rPr>
        <w:t xml:space="preserve">’s healthcare-adjacent loyalty program, increasing </w:t>
      </w:r>
      <w:r>
        <w:rPr>
          <w:rFonts w:ascii="Times New Roman" w:hAnsi="Times New Roman" w:cs="Times New Roman"/>
          <w:sz w:val="20"/>
          <w:szCs w:val="20"/>
        </w:rPr>
        <w:t>insurance coverage</w:t>
      </w:r>
      <w:r w:rsidRPr="000D6EBD">
        <w:rPr>
          <w:rFonts w:ascii="Times New Roman" w:hAnsi="Times New Roman" w:cs="Times New Roman"/>
          <w:sz w:val="20"/>
          <w:szCs w:val="20"/>
        </w:rPr>
        <w:t xml:space="preserve"> renewals by 20%.</w:t>
      </w:r>
    </w:p>
    <w:p w14:paraId="0A472A25" w14:textId="43B2C1FA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Launched personalized wellness campaigns and predictive messaging using AI/ML models, improving patient conversion and app engagement by 35%.</w:t>
      </w:r>
    </w:p>
    <w:p w14:paraId="173A10CE" w14:textId="2CA6FDC5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Defined detailed user stories, epics, and acceptance criteria for multiple Agile teams, ensuring alignment with HIPAA, KYC, and PHI compliance requirements.</w:t>
      </w:r>
    </w:p>
    <w:p w14:paraId="7E7D8C05" w14:textId="1194D332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Conducted Sprint Planning, backlog grooming, and retrospectives to ensure timely and high-quality delivery of product features aligned with Cigna’s member-first approach.</w:t>
      </w:r>
    </w:p>
    <w:p w14:paraId="6F4A3440" w14:textId="3FC429FC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Used tools such as JIRA, Confluence, and Azure DevOps to manage sprints, track progress, and ensure visibility across stakeholders.</w:t>
      </w:r>
    </w:p>
    <w:p w14:paraId="3F252856" w14:textId="16E30283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Partnered with actuarial and analytics teams to implement AI-driven pricing models for insurance product offerings, enhancing profitability and risk assessment accuracy.</w:t>
      </w:r>
    </w:p>
    <w:p w14:paraId="22738E0D" w14:textId="76C901DD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Introduced targeted patient segmentation for digital marketing and engagement, improving communication precision and reducing churn by 40%.</w:t>
      </w:r>
    </w:p>
    <w:p w14:paraId="6BA6962B" w14:textId="0C77B5CB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Developed and maintained product KPIs, including NPS, churn rate, claims cost per member, and digital engagement scores, using Tableau and Power BI dashboards.</w:t>
      </w:r>
    </w:p>
    <w:p w14:paraId="4089639B" w14:textId="6639A4CB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Integrated Salesforce Health Cloud with in-app services and push notification engines to enhance communication between care teams and members.</w:t>
      </w:r>
    </w:p>
    <w:p w14:paraId="4602262C" w14:textId="7195CCFB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Conducted A/B and multivariate tests using VWO and Optimizely to iterate on feature design, increasing user retention and satisfaction by 30%.</w:t>
      </w:r>
    </w:p>
    <w:p w14:paraId="39AF6B1F" w14:textId="09C06B66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Built end-to-end pharmacy discount management workflows, streamlining approval cycles and driving cost savings on formulary-based prescriptions.</w:t>
      </w:r>
    </w:p>
    <w:p w14:paraId="2995AD6A" w14:textId="3CC89C7E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Implemented scalable merchant onboarding frameworks for healthcare retail partnerships, reducing time-to-launch by 50% and maintaining compliance standards.</w:t>
      </w:r>
    </w:p>
    <w:p w14:paraId="6FF2E88F" w14:textId="0B2D7254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Led cross-functional alignment between engineering, design, compliance, marketing, and claims processing teams for enterprise-wide healthcare projects.</w:t>
      </w:r>
    </w:p>
    <w:p w14:paraId="6153FCAE" w14:textId="7FDF60F3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 xml:space="preserve">Partnered with customer experience teams </w:t>
      </w:r>
      <w:proofErr w:type="gramStart"/>
      <w:r w:rsidRPr="000D6EBD">
        <w:rPr>
          <w:rFonts w:ascii="Times New Roman" w:hAnsi="Times New Roman" w:cs="Times New Roman"/>
          <w:sz w:val="20"/>
          <w:szCs w:val="20"/>
        </w:rPr>
        <w:t>to deploy</w:t>
      </w:r>
      <w:proofErr w:type="gramEnd"/>
      <w:r w:rsidRPr="000D6EBD">
        <w:rPr>
          <w:rFonts w:ascii="Times New Roman" w:hAnsi="Times New Roman" w:cs="Times New Roman"/>
          <w:sz w:val="20"/>
          <w:szCs w:val="20"/>
        </w:rPr>
        <w:t xml:space="preserve"> Qualtrics and Medallia surveys, feeding insights back into continuous product iterations.</w:t>
      </w:r>
    </w:p>
    <w:p w14:paraId="2F5AD986" w14:textId="6E93AE28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0D6EBD">
        <w:rPr>
          <w:rFonts w:ascii="Times New Roman" w:hAnsi="Times New Roman" w:cs="Times New Roman"/>
          <w:sz w:val="20"/>
          <w:szCs w:val="20"/>
        </w:rPr>
        <w:t>Launched</w:t>
      </w:r>
      <w:proofErr w:type="gramEnd"/>
      <w:r w:rsidRPr="000D6EBD">
        <w:rPr>
          <w:rFonts w:ascii="Times New Roman" w:hAnsi="Times New Roman" w:cs="Times New Roman"/>
          <w:sz w:val="20"/>
          <w:szCs w:val="20"/>
        </w:rPr>
        <w:t xml:space="preserve"> new insurance product bundles aligned with customer health behavior and regional demand insights, boosting monthly premium revenue.</w:t>
      </w:r>
    </w:p>
    <w:p w14:paraId="01845087" w14:textId="244A2DE5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Supported city-wise expansion of digital health offerings through geo-segmentation, launching features tailored to localized patient needs and service availability.</w:t>
      </w:r>
    </w:p>
    <w:p w14:paraId="672A9F56" w14:textId="3E0F6195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Co-led the rollout of in-app health ads and sponsored campaigns, generating 25% additional revenue from partner wellness brands and pharmacies.</w:t>
      </w:r>
    </w:p>
    <w:p w14:paraId="604880AB" w14:textId="1B871A84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lastRenderedPageBreak/>
        <w:t xml:space="preserve">Facilitated PI Planning and cross-team collaboration under </w:t>
      </w:r>
      <w:proofErr w:type="spellStart"/>
      <w:r w:rsidRPr="000D6EBD">
        <w:rPr>
          <w:rFonts w:ascii="Times New Roman" w:hAnsi="Times New Roman" w:cs="Times New Roman"/>
          <w:sz w:val="20"/>
          <w:szCs w:val="20"/>
        </w:rPr>
        <w:t>SAFe</w:t>
      </w:r>
      <w:proofErr w:type="spellEnd"/>
      <w:r w:rsidRPr="000D6EBD">
        <w:rPr>
          <w:rFonts w:ascii="Times New Roman" w:hAnsi="Times New Roman" w:cs="Times New Roman"/>
          <w:sz w:val="20"/>
          <w:szCs w:val="20"/>
        </w:rPr>
        <w:t>, aligning quarterly objectives with enterprise digital transformation goals.</w:t>
      </w:r>
    </w:p>
    <w:p w14:paraId="4520B5D9" w14:textId="6B117DFD" w:rsidR="000A3D63" w:rsidRPr="000D6EBD" w:rsidRDefault="000D6EBD" w:rsidP="00910605">
      <w:pPr>
        <w:pStyle w:val="ListParagraph"/>
        <w:keepNext/>
        <w:keepLines/>
        <w:numPr>
          <w:ilvl w:val="0"/>
          <w:numId w:val="2"/>
        </w:numPr>
        <w:tabs>
          <w:tab w:val="left" w:pos="1185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D6EBD">
        <w:rPr>
          <w:rFonts w:ascii="Times New Roman" w:hAnsi="Times New Roman" w:cs="Times New Roman"/>
          <w:sz w:val="20"/>
          <w:szCs w:val="20"/>
        </w:rPr>
        <w:t>Mentored junior product managers and analysts on Agile best practices, prioritization frameworks, and effective stakeholder communication.</w:t>
      </w:r>
    </w:p>
    <w:p w14:paraId="1E4B30B4" w14:textId="77777777" w:rsidR="00814826" w:rsidRPr="00841130" w:rsidRDefault="00814826" w:rsidP="00910605">
      <w:pPr>
        <w:pStyle w:val="ListParagraph"/>
        <w:keepNext/>
        <w:keepLines/>
        <w:tabs>
          <w:tab w:val="left" w:pos="1185"/>
        </w:tabs>
        <w:spacing w:after="0"/>
        <w:ind w:left="0"/>
        <w:jc w:val="both"/>
        <w:rPr>
          <w:rFonts w:ascii="Times New Roman" w:hAnsi="Times New Roman" w:cs="Times New Roman"/>
          <w:sz w:val="10"/>
          <w:szCs w:val="10"/>
        </w:rPr>
      </w:pPr>
    </w:p>
    <w:p w14:paraId="4A01127D" w14:textId="48D9CACB" w:rsidR="00075CD1" w:rsidRDefault="009C3C74" w:rsidP="00910605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auto"/>
          <w:sz w:val="22"/>
          <w:szCs w:val="22"/>
        </w:rPr>
        <w:t>UBS</w:t>
      </w:r>
      <w:r w:rsidR="00075CD1" w:rsidRPr="00075CD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– </w:t>
      </w:r>
      <w:r w:rsidR="00DD0158">
        <w:rPr>
          <w:rFonts w:ascii="Times New Roman" w:hAnsi="Times New Roman" w:cs="Times New Roman"/>
          <w:b/>
          <w:bCs/>
          <w:color w:val="auto"/>
          <w:sz w:val="22"/>
          <w:szCs w:val="22"/>
        </w:rPr>
        <w:t>Mumbai</w:t>
      </w:r>
      <w:r w:rsidR="00075CD1" w:rsidRPr="00075CD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, India | </w:t>
      </w:r>
      <w:r w:rsidR="007E4EDB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 xml:space="preserve">Scrum </w:t>
      </w:r>
      <w:r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>Product Owner</w:t>
      </w:r>
      <w:r w:rsidR="007E4EDB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 xml:space="preserve"> </w:t>
      </w:r>
      <w:r w:rsidR="00DD0158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ab/>
      </w:r>
      <w:r w:rsidR="00DD0158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ab/>
      </w:r>
      <w:r w:rsidR="00DD0158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ab/>
      </w:r>
      <w:r w:rsidR="00DD0158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ab/>
      </w:r>
      <w:r w:rsidR="008533E2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 xml:space="preserve">            </w:t>
      </w:r>
      <w:r w:rsidR="00075CD1" w:rsidRPr="00075CD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January 2021 - </w:t>
      </w:r>
      <w:r w:rsidR="008533E2">
        <w:rPr>
          <w:rFonts w:ascii="Times New Roman" w:hAnsi="Times New Roman" w:cs="Times New Roman"/>
          <w:b/>
          <w:bCs/>
          <w:color w:val="auto"/>
          <w:sz w:val="22"/>
          <w:szCs w:val="22"/>
        </w:rPr>
        <w:t>November</w:t>
      </w:r>
      <w:r w:rsidR="00075CD1" w:rsidRPr="00075CD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2021</w:t>
      </w:r>
    </w:p>
    <w:p w14:paraId="217188BB" w14:textId="17E6BB9E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Served as Scrum Product Owner for digital marketing and campaign management tools in UBS's Wealth and Investment Banking divisions.</w:t>
      </w:r>
    </w:p>
    <w:p w14:paraId="0FD56BBA" w14:textId="737722D5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Led Agile ceremonies including Sprint Planning, Daily Stand-ups, Sprint Reviews, and Retrospectives to drive product delivery within the global marketing technology stack.</w:t>
      </w:r>
    </w:p>
    <w:p w14:paraId="50AFB93B" w14:textId="27514011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Defined and prioritized user stories and epics in JIRA and Confluence, ensuring consistent alignment with business objectives, compliance needs, and customer insights.</w:t>
      </w:r>
    </w:p>
    <w:p w14:paraId="48612ADE" w14:textId="1527E785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Delivered data-driven performance marketing capabilities using Facebook Ads, Google Ads, and LinkedIn Ads to improve ROI across multi-channel campaigns.</w:t>
      </w:r>
    </w:p>
    <w:p w14:paraId="38B7A5F2" w14:textId="11778E7D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Optimized Customer Acquisition Cost (CAC) and Return on Investment (ROI) metrics by 25% through segmentation, audience targeting, and funnel analysis.</w:t>
      </w:r>
    </w:p>
    <w:p w14:paraId="7BCFD09F" w14:textId="33E09611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Collaborated with cross-functional teams to launch campaign analytics dashboards using Tableau and Power BI, enhancing visibility into KPIs and marketing spend.</w:t>
      </w:r>
    </w:p>
    <w:p w14:paraId="414E5019" w14:textId="2B550C5A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Developed and deployed automated campaign workflows with CRM and Martech tools such as Salesforce, Pardot, and HubSpot, improving lead nurturing and pipeline conversion.</w:t>
      </w:r>
    </w:p>
    <w:p w14:paraId="2F5CAB82" w14:textId="21782F2E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Conducted competitive analysis and market research to identify trends in digital banking engagement and fintech solutions, guiding product strategy.</w:t>
      </w:r>
    </w:p>
    <w:p w14:paraId="720E7A9A" w14:textId="33B70000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Led initiatives to implement GDPR and MiFID II compliance features in data collection, user consent, and privacy workflows for digital campaigns.</w:t>
      </w:r>
    </w:p>
    <w:p w14:paraId="156D535D" w14:textId="6CB194C1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Created A/B test frameworks for landing pages, creatives, and messaging variants, leading to a 15% lift in lead generation effectiveness.</w:t>
      </w:r>
    </w:p>
    <w:p w14:paraId="61F2F164" w14:textId="52B4216C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Integrated predictive analytics models to enhance campaign personalization and improve client acquisition targeting within high-net-worth segments.</w:t>
      </w:r>
    </w:p>
    <w:p w14:paraId="2DF59CDD" w14:textId="79E9F3EE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Developed strategic partnerships with internal data science and compliance teams to ensure all campaign tools adhered to KYC, AML, and risk governance policies.</w:t>
      </w:r>
    </w:p>
    <w:p w14:paraId="1B6193C2" w14:textId="2B056C30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Built real-time marketing attribution dashboards that allowed stakeholders to track and optimize cross-channel performance, improving decision-making speed.</w:t>
      </w:r>
    </w:p>
    <w:p w14:paraId="62EA7C5F" w14:textId="1DC16CBD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 xml:space="preserve">Contributed to agile </w:t>
      </w:r>
      <w:proofErr w:type="gramStart"/>
      <w:r w:rsidRPr="000D6EBD">
        <w:rPr>
          <w:rFonts w:ascii="Times New Roman" w:hAnsi="Times New Roman" w:cs="Times New Roman"/>
          <w:sz w:val="21"/>
          <w:szCs w:val="21"/>
        </w:rPr>
        <w:t>release</w:t>
      </w:r>
      <w:proofErr w:type="gramEnd"/>
      <w:r w:rsidRPr="000D6EBD">
        <w:rPr>
          <w:rFonts w:ascii="Times New Roman" w:hAnsi="Times New Roman" w:cs="Times New Roman"/>
          <w:sz w:val="21"/>
          <w:szCs w:val="21"/>
        </w:rPr>
        <w:t xml:space="preserve"> train planning under the </w:t>
      </w:r>
      <w:proofErr w:type="spellStart"/>
      <w:r w:rsidRPr="000D6EBD">
        <w:rPr>
          <w:rFonts w:ascii="Times New Roman" w:hAnsi="Times New Roman" w:cs="Times New Roman"/>
          <w:sz w:val="21"/>
          <w:szCs w:val="21"/>
        </w:rPr>
        <w:t>SAFe</w:t>
      </w:r>
      <w:proofErr w:type="spellEnd"/>
      <w:r w:rsidRPr="000D6EBD">
        <w:rPr>
          <w:rFonts w:ascii="Times New Roman" w:hAnsi="Times New Roman" w:cs="Times New Roman"/>
          <w:sz w:val="21"/>
          <w:szCs w:val="21"/>
        </w:rPr>
        <w:t xml:space="preserve"> framework, ensuring consistent delivery across global marketing squads and tech teams.</w:t>
      </w:r>
    </w:p>
    <w:p w14:paraId="47076F68" w14:textId="0D1A5185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Streamlined content approval and publishing workflows using automation and compliance tagging, reducing content time-to-market by 30%.</w:t>
      </w:r>
    </w:p>
    <w:p w14:paraId="4134AE7E" w14:textId="175D8956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Partnered with UX designers and front-end developers to improve the design and conversion flow of financial product microsites.</w:t>
      </w:r>
    </w:p>
    <w:p w14:paraId="13C46246" w14:textId="4179EE4A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Defined and implemented OKRs and KPIs related to campaign success, user journey optimization, and digital adoption for internal executive reporting.</w:t>
      </w:r>
    </w:p>
    <w:p w14:paraId="05691F63" w14:textId="1E494858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Facilitated backlog grooming sessions to continuously refine the marketing automation roadmap and address dependencies across global teams.</w:t>
      </w:r>
    </w:p>
    <w:p w14:paraId="0473F8A9" w14:textId="5CB23EFD" w:rsidR="000D6EBD" w:rsidRPr="000D6EBD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Coached junior business analysts and marketers on Agile principles, campaign optimization metrics, and performance tracking best practices.</w:t>
      </w:r>
    </w:p>
    <w:p w14:paraId="27369DDD" w14:textId="4321D602" w:rsidR="00254543" w:rsidRDefault="000D6EBD" w:rsidP="00910605">
      <w:pPr>
        <w:pStyle w:val="ListParagraph"/>
        <w:keepNext/>
        <w:keepLines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0D6EBD">
        <w:rPr>
          <w:rFonts w:ascii="Times New Roman" w:hAnsi="Times New Roman" w:cs="Times New Roman"/>
          <w:sz w:val="21"/>
          <w:szCs w:val="21"/>
        </w:rPr>
        <w:t>Delivered stakeholder demos and product increments every sprint, improving stakeholder satisfaction and increasing feedback incorporation rate.</w:t>
      </w:r>
    </w:p>
    <w:p w14:paraId="0A021312" w14:textId="77777777" w:rsidR="00841130" w:rsidRPr="00910605" w:rsidRDefault="00841130" w:rsidP="00910605">
      <w:pPr>
        <w:pStyle w:val="ListParagraph"/>
        <w:keepNext/>
        <w:keepLines/>
        <w:spacing w:after="0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6E50543B" w14:textId="31A3B6E6" w:rsidR="0002722B" w:rsidRDefault="00075CD1" w:rsidP="00910605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075CD1">
        <w:rPr>
          <w:rFonts w:ascii="Times New Roman" w:hAnsi="Times New Roman" w:cs="Times New Roman"/>
          <w:b/>
          <w:bCs/>
          <w:color w:val="auto"/>
          <w:sz w:val="22"/>
          <w:szCs w:val="22"/>
        </w:rPr>
        <w:t>Blieveme Group – Visakhapatnam, India |</w:t>
      </w:r>
      <w:r w:rsidRPr="00F50034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r w:rsidR="009C3C74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>Co-F</w:t>
      </w:r>
      <w:r w:rsidR="009C3C74" w:rsidRPr="00F50034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>ounder</w:t>
      </w:r>
      <w:r w:rsidRPr="00F50034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 xml:space="preserve"> &amp; </w:t>
      </w:r>
      <w:r w:rsidR="009C3C74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>Agile Product Owner</w:t>
      </w:r>
      <w:r w:rsidR="00DD0158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ab/>
        <w:t xml:space="preserve">     </w:t>
      </w:r>
      <w:r w:rsidRPr="00075CD1">
        <w:rPr>
          <w:rFonts w:ascii="Times New Roman" w:hAnsi="Times New Roman" w:cs="Times New Roman"/>
          <w:b/>
          <w:bCs/>
          <w:color w:val="auto"/>
          <w:sz w:val="22"/>
          <w:szCs w:val="22"/>
        </w:rPr>
        <w:t>May 201</w:t>
      </w:r>
      <w:r w:rsidR="009C3C74">
        <w:rPr>
          <w:rFonts w:ascii="Times New Roman" w:hAnsi="Times New Roman" w:cs="Times New Roman"/>
          <w:b/>
          <w:bCs/>
          <w:color w:val="auto"/>
          <w:sz w:val="22"/>
          <w:szCs w:val="22"/>
        </w:rPr>
        <w:t>7</w:t>
      </w:r>
      <w:r w:rsidRPr="00075CD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– </w:t>
      </w:r>
      <w:r w:rsidR="009C3C74">
        <w:rPr>
          <w:rFonts w:ascii="Times New Roman" w:hAnsi="Times New Roman" w:cs="Times New Roman"/>
          <w:b/>
          <w:bCs/>
          <w:color w:val="auto"/>
          <w:sz w:val="22"/>
          <w:szCs w:val="22"/>
        </w:rPr>
        <w:t>December</w:t>
      </w:r>
      <w:r w:rsidRPr="00075CD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2024</w:t>
      </w:r>
    </w:p>
    <w:p w14:paraId="224F0AC8" w14:textId="4BDED688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Co-founded and scaled an eCommerce marketplace from concept to execution, growing Gross Merchandise Value (GMV) by 300% through strategic product development and market expansion.</w:t>
      </w:r>
    </w:p>
    <w:p w14:paraId="14CC8380" w14:textId="512E25F9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Defined and executed a product roadmap aligned with emerging retail trends, user feedback, and competitive positioning to drive sustainable growth across multiple regions.</w:t>
      </w:r>
    </w:p>
    <w:p w14:paraId="4392F129" w14:textId="63F07C42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Led Agile Scrum ceremonies (Sprint Planning, Retrospectives, Daily Stand-ups), ensuring continuous delivery of high-impact product features with cross-functional alignment.</w:t>
      </w:r>
    </w:p>
    <w:p w14:paraId="1A2C92B3" w14:textId="59417294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lastRenderedPageBreak/>
        <w:t>Implemented dynamic pricing algorithms powered by machine learning, increasing profitability by 25% while maintaining customer satisfaction and market competitiveness.</w:t>
      </w:r>
    </w:p>
    <w:p w14:paraId="3961F3F3" w14:textId="3889F061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Built a seller onboarding pipeline and KYC verification system, growing the active seller base by 150% within two years and reducing onboarding time by 40%.</w:t>
      </w:r>
    </w:p>
    <w:p w14:paraId="76721A2C" w14:textId="5C5EE1B2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Developed and optimized customer retention strategies using CRM automation, loyalty programs, and segmented campaigns, boosting repeat purchase rates by 40%.</w:t>
      </w:r>
    </w:p>
    <w:p w14:paraId="7B5FB2A2" w14:textId="43E71846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Leveraged predictive analytics and inventory forecasting to optimize supply chain operations, reducing stockouts and overstock incidents by 30%.</w:t>
      </w:r>
    </w:p>
    <w:p w14:paraId="4EE7C37D" w14:textId="3D3B8674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proofErr w:type="gramStart"/>
      <w:r w:rsidRPr="000D6EBD">
        <w:rPr>
          <w:rFonts w:ascii="Times New Roman" w:hAnsi="Times New Roman" w:cs="Times New Roman"/>
          <w:color w:val="auto"/>
          <w:sz w:val="21"/>
          <w:szCs w:val="21"/>
        </w:rPr>
        <w:t>Launched</w:t>
      </w:r>
      <w:proofErr w:type="gramEnd"/>
      <w:r w:rsidRPr="000D6EBD">
        <w:rPr>
          <w:rFonts w:ascii="Times New Roman" w:hAnsi="Times New Roman" w:cs="Times New Roman"/>
          <w:color w:val="auto"/>
          <w:sz w:val="21"/>
          <w:szCs w:val="21"/>
        </w:rPr>
        <w:t xml:space="preserve"> an AI-powered product recommendation engine, improving cross-sell and upsell conversions and increasing Average Order Value (AOV) by 20%.</w:t>
      </w:r>
    </w:p>
    <w:p w14:paraId="34CA2053" w14:textId="75BBB7B6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Deployed automated customer support chatbots and NLP tools, reducing first-response time by 50% and enhancing customer satisfaction ratings.</w:t>
      </w:r>
    </w:p>
    <w:p w14:paraId="3E2D023C" w14:textId="2D27FBE8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 xml:space="preserve">Led the design and execution of data-driven email and SMS campaigns through platforms like Mailchimp and </w:t>
      </w:r>
      <w:proofErr w:type="spellStart"/>
      <w:r w:rsidRPr="000D6EBD">
        <w:rPr>
          <w:rFonts w:ascii="Times New Roman" w:hAnsi="Times New Roman" w:cs="Times New Roman"/>
          <w:color w:val="auto"/>
          <w:sz w:val="21"/>
          <w:szCs w:val="21"/>
        </w:rPr>
        <w:t>MoEngage</w:t>
      </w:r>
      <w:proofErr w:type="spellEnd"/>
      <w:r w:rsidRPr="000D6EBD">
        <w:rPr>
          <w:rFonts w:ascii="Times New Roman" w:hAnsi="Times New Roman" w:cs="Times New Roman"/>
          <w:color w:val="auto"/>
          <w:sz w:val="21"/>
          <w:szCs w:val="21"/>
        </w:rPr>
        <w:t>, achieving a 35% increase in user engagement.</w:t>
      </w:r>
    </w:p>
    <w:p w14:paraId="37D222C7" w14:textId="7676CC49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Directed P&amp;L ownership, operational budgeting, and vendor negotiations to ensure profitability while maintaining rapid growth and cash flow discipline.</w:t>
      </w:r>
    </w:p>
    <w:p w14:paraId="2433F7E5" w14:textId="03EDEAC1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Established and refined OKRs and KPIs across product, marketing, and logistics functions to foster a performance-driven and transparent culture.</w:t>
      </w:r>
    </w:p>
    <w:p w14:paraId="0E0B3A78" w14:textId="566D04AA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Partnered with third-party logistics providers (3PLs) to optimize shipping networks and reduce last-mile delivery time by 40%, improving NPS and delivery reliability.</w:t>
      </w:r>
    </w:p>
    <w:p w14:paraId="1CF0BD43" w14:textId="0E5684E7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Orchestrated influencer marketing campaigns on Instagram and YouTube, enhancing brand awareness and increasing social media engagement by 60%.</w:t>
      </w:r>
    </w:p>
    <w:p w14:paraId="4AC22952" w14:textId="62E3B847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Conducted A/B testing and multivariate analysis across website UX and checkout flows using Google Optimize and Hotjar, improving conversion rates by 18%.</w:t>
      </w:r>
    </w:p>
    <w:p w14:paraId="50D692A9" w14:textId="7CEEFF01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Conducted competitor benchmarking and pricing analysis, enabling dynamic catalog adjustments and strengthening positioning in niche product categories.</w:t>
      </w:r>
    </w:p>
    <w:p w14:paraId="71805A81" w14:textId="11343A62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Oversaw end-to-end go-to-market (GTM) strategies for new product categories, accelerating time-to-revenue and increasing market penetration by 35%.</w:t>
      </w:r>
    </w:p>
    <w:p w14:paraId="44AB56B4" w14:textId="72126245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Managed Agile backlogs using JIRA and Trello, translating business goals into user stories and epics, and prioritizing features for timely releases.</w:t>
      </w:r>
    </w:p>
    <w:p w14:paraId="7606290A" w14:textId="7FFDC0AB" w:rsidR="000D6EBD" w:rsidRPr="000D6EBD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Championed SEO optimization and content strategy initiatives, resulting in a 45% boost in organic traffic and search engine visibility.</w:t>
      </w:r>
    </w:p>
    <w:p w14:paraId="46F479A0" w14:textId="65616A3A" w:rsidR="00B53535" w:rsidRPr="0097787E" w:rsidRDefault="000D6EBD" w:rsidP="00910605">
      <w:pPr>
        <w:pStyle w:val="Heading1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color w:val="auto"/>
          <w:sz w:val="21"/>
          <w:szCs w:val="21"/>
        </w:rPr>
      </w:pPr>
      <w:r w:rsidRPr="000D6EBD">
        <w:rPr>
          <w:rFonts w:ascii="Times New Roman" w:hAnsi="Times New Roman" w:cs="Times New Roman"/>
          <w:color w:val="auto"/>
          <w:sz w:val="21"/>
          <w:szCs w:val="21"/>
        </w:rPr>
        <w:t>Mentored cross-functional teams in product management, Agile methodologies, digital marketing, and operational excellence to scale team effectiveness.</w:t>
      </w:r>
    </w:p>
    <w:sectPr w:rsidR="00B53535" w:rsidRPr="0097787E" w:rsidSect="00332B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E2088" w14:textId="77777777" w:rsidR="00332B32" w:rsidRDefault="00332B32" w:rsidP="00332B32">
      <w:pPr>
        <w:spacing w:after="0" w:line="240" w:lineRule="auto"/>
      </w:pPr>
      <w:r>
        <w:separator/>
      </w:r>
    </w:p>
  </w:endnote>
  <w:endnote w:type="continuationSeparator" w:id="0">
    <w:p w14:paraId="02ACA1F4" w14:textId="77777777" w:rsidR="00332B32" w:rsidRDefault="00332B32" w:rsidP="00332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1F714" w14:textId="77777777" w:rsidR="00332B32" w:rsidRDefault="00332B32" w:rsidP="00332B32">
      <w:pPr>
        <w:spacing w:after="0" w:line="240" w:lineRule="auto"/>
      </w:pPr>
      <w:r>
        <w:separator/>
      </w:r>
    </w:p>
  </w:footnote>
  <w:footnote w:type="continuationSeparator" w:id="0">
    <w:p w14:paraId="1672D6E1" w14:textId="77777777" w:rsidR="00332B32" w:rsidRDefault="00332B32" w:rsidP="00332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3DB2C3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3" o:spid="_x0000_i1025" type="#_x0000_t75" alt="Speaker phone with solid fill" style="width:10.5pt;height:10.5pt;visibility:visible">
            <v:imagedata r:id="rId1" o:title="" croptop="-3413f" cropbottom="-2731f" cropleft="-7198f" cropright="-6819f"/>
          </v:shape>
        </w:pict>
      </mc:Choice>
      <mc:Fallback>
        <w:drawing>
          <wp:inline distT="0" distB="0" distL="0" distR="0" wp14:anchorId="22AF2F19" wp14:editId="22AF2F1A">
            <wp:extent cx="133350" cy="133350"/>
            <wp:effectExtent l="0" t="0" r="0" b="0"/>
            <wp:docPr id="1202301599" name="Graphic 3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01599" name="Graphic 1202301599" descr="Speaker phone with solid fill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22" cy="13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0DCA4C94" id="Graphic 5" o:spid="_x0000_i1025" type="#_x0000_t75" alt="Marker with solid fill" style="width:11.25pt;height:11.25pt;visibility:visible">
            <v:imagedata r:id="rId4" o:title="" croptop="-3260f" cropbottom="-4565f" cropleft="-25166f" cropright="-27263f"/>
          </v:shape>
        </w:pict>
      </mc:Choice>
      <mc:Fallback>
        <w:drawing>
          <wp:inline distT="0" distB="0" distL="0" distR="0" wp14:anchorId="22AF2F1B" wp14:editId="22AF2F1C">
            <wp:extent cx="142875" cy="142875"/>
            <wp:effectExtent l="0" t="0" r="9525" b="9525"/>
            <wp:docPr id="245341383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41383" name="Graphic 245341383" descr="Marker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16" cy="15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B51763"/>
    <w:multiLevelType w:val="hybridMultilevel"/>
    <w:tmpl w:val="C1E62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230E0"/>
    <w:multiLevelType w:val="hybridMultilevel"/>
    <w:tmpl w:val="7A325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899"/>
    <w:multiLevelType w:val="hybridMultilevel"/>
    <w:tmpl w:val="8E281CF8"/>
    <w:lvl w:ilvl="0" w:tplc="DFE01E2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 w:tplc="79CE768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433A79A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DF6848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47623F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78E2F7C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ECEB2B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3E03C7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55E0D5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" w15:restartNumberingAfterBreak="0">
    <w:nsid w:val="311A00B9"/>
    <w:multiLevelType w:val="hybridMultilevel"/>
    <w:tmpl w:val="EB1A0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F6093"/>
    <w:multiLevelType w:val="hybridMultilevel"/>
    <w:tmpl w:val="3CBEAE36"/>
    <w:lvl w:ilvl="0" w:tplc="92B015CE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4749E4"/>
    <w:multiLevelType w:val="hybridMultilevel"/>
    <w:tmpl w:val="0B30A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947378">
    <w:abstractNumId w:val="3"/>
  </w:num>
  <w:num w:numId="2" w16cid:durableId="517474967">
    <w:abstractNumId w:val="4"/>
  </w:num>
  <w:num w:numId="3" w16cid:durableId="432820813">
    <w:abstractNumId w:val="1"/>
  </w:num>
  <w:num w:numId="4" w16cid:durableId="731734569">
    <w:abstractNumId w:val="0"/>
  </w:num>
  <w:num w:numId="5" w16cid:durableId="1278214279">
    <w:abstractNumId w:val="2"/>
  </w:num>
  <w:num w:numId="6" w16cid:durableId="3025437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3F"/>
    <w:rsid w:val="0000270E"/>
    <w:rsid w:val="0002435B"/>
    <w:rsid w:val="0002722B"/>
    <w:rsid w:val="00042E6F"/>
    <w:rsid w:val="0004444A"/>
    <w:rsid w:val="00074373"/>
    <w:rsid w:val="00074BDB"/>
    <w:rsid w:val="00075CD1"/>
    <w:rsid w:val="000A3D63"/>
    <w:rsid w:val="000D2F64"/>
    <w:rsid w:val="000D6EBD"/>
    <w:rsid w:val="0015611E"/>
    <w:rsid w:val="001D302E"/>
    <w:rsid w:val="002541C2"/>
    <w:rsid w:val="00254543"/>
    <w:rsid w:val="002A0DFE"/>
    <w:rsid w:val="002E4DD4"/>
    <w:rsid w:val="002F2B21"/>
    <w:rsid w:val="00320448"/>
    <w:rsid w:val="00327136"/>
    <w:rsid w:val="003279D6"/>
    <w:rsid w:val="00332B32"/>
    <w:rsid w:val="00340607"/>
    <w:rsid w:val="00365512"/>
    <w:rsid w:val="00377CDA"/>
    <w:rsid w:val="0039227D"/>
    <w:rsid w:val="003964E6"/>
    <w:rsid w:val="003A6C43"/>
    <w:rsid w:val="003A72DD"/>
    <w:rsid w:val="003C50A0"/>
    <w:rsid w:val="00407454"/>
    <w:rsid w:val="004630AF"/>
    <w:rsid w:val="004767D3"/>
    <w:rsid w:val="00485D86"/>
    <w:rsid w:val="0049134C"/>
    <w:rsid w:val="004B23F4"/>
    <w:rsid w:val="004B4879"/>
    <w:rsid w:val="004B6E39"/>
    <w:rsid w:val="00534FEA"/>
    <w:rsid w:val="0056194C"/>
    <w:rsid w:val="005622D9"/>
    <w:rsid w:val="00564986"/>
    <w:rsid w:val="005A1E8E"/>
    <w:rsid w:val="005B0995"/>
    <w:rsid w:val="00686FFE"/>
    <w:rsid w:val="006A38A9"/>
    <w:rsid w:val="006B4592"/>
    <w:rsid w:val="006B705B"/>
    <w:rsid w:val="006E592B"/>
    <w:rsid w:val="00702A38"/>
    <w:rsid w:val="00741000"/>
    <w:rsid w:val="00743A9F"/>
    <w:rsid w:val="00744CFB"/>
    <w:rsid w:val="00753D81"/>
    <w:rsid w:val="00773CED"/>
    <w:rsid w:val="0077703F"/>
    <w:rsid w:val="0079520B"/>
    <w:rsid w:val="007A14D9"/>
    <w:rsid w:val="007E4983"/>
    <w:rsid w:val="007E4EDB"/>
    <w:rsid w:val="007F10B7"/>
    <w:rsid w:val="007F5325"/>
    <w:rsid w:val="00806E22"/>
    <w:rsid w:val="00814826"/>
    <w:rsid w:val="00833717"/>
    <w:rsid w:val="00841130"/>
    <w:rsid w:val="0084618A"/>
    <w:rsid w:val="008533E2"/>
    <w:rsid w:val="00886ED4"/>
    <w:rsid w:val="008D4A2F"/>
    <w:rsid w:val="00910605"/>
    <w:rsid w:val="00911B34"/>
    <w:rsid w:val="0091599B"/>
    <w:rsid w:val="00947DE7"/>
    <w:rsid w:val="00954B8E"/>
    <w:rsid w:val="009770D8"/>
    <w:rsid w:val="0097787E"/>
    <w:rsid w:val="0098282F"/>
    <w:rsid w:val="009A3319"/>
    <w:rsid w:val="009B14A2"/>
    <w:rsid w:val="009B4ED3"/>
    <w:rsid w:val="009C3C74"/>
    <w:rsid w:val="009D2CB7"/>
    <w:rsid w:val="00A052F4"/>
    <w:rsid w:val="00A76981"/>
    <w:rsid w:val="00B11D5A"/>
    <w:rsid w:val="00B45698"/>
    <w:rsid w:val="00B47F67"/>
    <w:rsid w:val="00B53535"/>
    <w:rsid w:val="00B6129C"/>
    <w:rsid w:val="00B622FB"/>
    <w:rsid w:val="00BC59F4"/>
    <w:rsid w:val="00BE38DD"/>
    <w:rsid w:val="00BE3B07"/>
    <w:rsid w:val="00BF422F"/>
    <w:rsid w:val="00C07D83"/>
    <w:rsid w:val="00C57BF6"/>
    <w:rsid w:val="00C658AE"/>
    <w:rsid w:val="00CA159E"/>
    <w:rsid w:val="00CA1FED"/>
    <w:rsid w:val="00CA4B9D"/>
    <w:rsid w:val="00D22FB1"/>
    <w:rsid w:val="00DD0158"/>
    <w:rsid w:val="00E32B25"/>
    <w:rsid w:val="00E4312F"/>
    <w:rsid w:val="00E91B22"/>
    <w:rsid w:val="00EB1C66"/>
    <w:rsid w:val="00ED2E9E"/>
    <w:rsid w:val="00F22C29"/>
    <w:rsid w:val="00F50034"/>
    <w:rsid w:val="00FA34E3"/>
    <w:rsid w:val="00FD1110"/>
    <w:rsid w:val="00FD74D9"/>
    <w:rsid w:val="00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7D7747"/>
  <w15:chartTrackingRefBased/>
  <w15:docId w15:val="{59A0C79A-21FC-4AF6-914E-7392E5CF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0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1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1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5D86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32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B32"/>
  </w:style>
  <w:style w:type="paragraph" w:styleId="Footer">
    <w:name w:val="footer"/>
    <w:basedOn w:val="Normal"/>
    <w:link w:val="FooterChar"/>
    <w:uiPriority w:val="99"/>
    <w:unhideWhenUsed/>
    <w:rsid w:val="00332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B32"/>
  </w:style>
  <w:style w:type="character" w:styleId="Strong">
    <w:name w:val="Strong"/>
    <w:basedOn w:val="DefaultParagraphFont"/>
    <w:uiPriority w:val="22"/>
    <w:qFormat/>
    <w:rsid w:val="00743A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1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11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sreeharshavadlamud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8.png"/><Relationship Id="rId14" Type="http://schemas.openxmlformats.org/officeDocument/2006/relationships/hyperlink" Target="mailto:sreevtech91@gmail.com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03556-CB2A-4988-972D-A429E60A8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5</Pages>
  <Words>2402</Words>
  <Characters>16734</Characters>
  <Application>Microsoft Office Word</Application>
  <DocSecurity>0</DocSecurity>
  <Lines>274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Harsha Vadlamudi</dc:creator>
  <cp:keywords/>
  <dc:description/>
  <cp:lastModifiedBy>Sree Harsha Vadlamudi</cp:lastModifiedBy>
  <cp:revision>89</cp:revision>
  <dcterms:created xsi:type="dcterms:W3CDTF">2024-12-07T02:01:00Z</dcterms:created>
  <dcterms:modified xsi:type="dcterms:W3CDTF">2025-05-20T20:53:00Z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5000f4df-fd06-4fdf-b6b2-f6ea164c0828</vt:lpwstr>
  </property>
</Properties>
</file>