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B7B1" w14:textId="77777777" w:rsidR="0094626F" w:rsidRPr="0096491A" w:rsidRDefault="0094626F">
      <w:pPr>
        <w:tabs>
          <w:tab w:val="left" w:pos="216"/>
        </w:tabs>
        <w:spacing w:after="0" w:line="264" w:lineRule="auto"/>
        <w:rPr>
          <w:rFonts w:ascii="Cambria" w:eastAsia="Quattrocento Sans" w:hAnsi="Cambria" w:cstheme="minorHAnsi"/>
          <w:b/>
          <w:bCs/>
          <w:sz w:val="20"/>
          <w:szCs w:val="20"/>
        </w:rPr>
      </w:pPr>
    </w:p>
    <w:p w14:paraId="6C1A13AE" w14:textId="64335D64" w:rsidR="00136C96" w:rsidRPr="0096491A" w:rsidRDefault="00136C96" w:rsidP="006E79BF">
      <w:pPr>
        <w:pStyle w:val="NoSpacing"/>
        <w:rPr>
          <w:rFonts w:ascii="Cambria" w:hAnsi="Cambria"/>
          <w:b/>
          <w:bCs/>
          <w:sz w:val="20"/>
          <w:szCs w:val="20"/>
        </w:rPr>
      </w:pPr>
      <w:r w:rsidRPr="0096491A">
        <w:rPr>
          <w:rFonts w:ascii="Cambria" w:hAnsi="Cambria"/>
          <w:b/>
          <w:bCs/>
          <w:sz w:val="20"/>
          <w:szCs w:val="20"/>
        </w:rPr>
        <w:t>Professional Summary</w:t>
      </w:r>
      <w:r w:rsidR="00666E9B" w:rsidRPr="0096491A">
        <w:rPr>
          <w:rFonts w:ascii="Cambria" w:hAnsi="Cambria"/>
          <w:b/>
          <w:bCs/>
          <w:sz w:val="20"/>
          <w:szCs w:val="20"/>
        </w:rPr>
        <w:t>:</w:t>
      </w:r>
    </w:p>
    <w:p w14:paraId="646B2B5C" w14:textId="77777777" w:rsidR="001F5EF5" w:rsidRPr="0096491A" w:rsidRDefault="001F5EF5" w:rsidP="006E79BF">
      <w:pPr>
        <w:pStyle w:val="NoSpacing"/>
        <w:rPr>
          <w:rFonts w:ascii="Cambria" w:hAnsi="Cambria"/>
          <w:sz w:val="20"/>
          <w:szCs w:val="20"/>
        </w:rPr>
      </w:pPr>
    </w:p>
    <w:p w14:paraId="23654DE4" w14:textId="6A4979EE" w:rsidR="001F5EF5" w:rsidRPr="0096491A" w:rsidRDefault="001F5EF5" w:rsidP="006E79BF">
      <w:pPr>
        <w:pStyle w:val="NoSpacing"/>
        <w:rPr>
          <w:rFonts w:ascii="Cambria" w:hAnsi="Cambria"/>
          <w:sz w:val="20"/>
          <w:szCs w:val="20"/>
        </w:rPr>
      </w:pPr>
      <w:r w:rsidRPr="0096491A">
        <w:rPr>
          <w:rFonts w:ascii="Cambria" w:hAnsi="Cambria"/>
          <w:sz w:val="20"/>
          <w:szCs w:val="20"/>
        </w:rPr>
        <w:t xml:space="preserve">Experienced SAP ABAP Consultant with </w:t>
      </w:r>
      <w:r w:rsidR="000C5B18">
        <w:rPr>
          <w:rFonts w:ascii="Cambria" w:hAnsi="Cambria"/>
          <w:sz w:val="20"/>
          <w:szCs w:val="20"/>
        </w:rPr>
        <w:t xml:space="preserve">around </w:t>
      </w:r>
      <w:r w:rsidR="00744F1B" w:rsidRPr="0096491A">
        <w:rPr>
          <w:rFonts w:ascii="Cambria" w:hAnsi="Cambria"/>
          <w:sz w:val="20"/>
          <w:szCs w:val="20"/>
        </w:rPr>
        <w:t xml:space="preserve">5 Years of </w:t>
      </w:r>
      <w:r w:rsidRPr="0096491A">
        <w:rPr>
          <w:rFonts w:ascii="Cambria" w:hAnsi="Cambria"/>
          <w:sz w:val="20"/>
          <w:szCs w:val="20"/>
        </w:rPr>
        <w:t>strong background in custom development, data migration, and form enhancements across ECC and S/4 HANA. Proven expertise in automating logistics processes, optimizing financial document flows, and integrating Excel with ABAP for mass data uploads. Skilled in customizing user exits, developing Smart Forms/Adobe Forms, and performance tuning ABAP reports. Demonstrated success in global SAP rollouts and production support across SD, MM, PP, FICO, and EWM modules</w:t>
      </w:r>
    </w:p>
    <w:p w14:paraId="65A8813E" w14:textId="77777777" w:rsidR="006E79BF" w:rsidRPr="0096491A" w:rsidRDefault="006E79BF" w:rsidP="00B72BE4">
      <w:pPr>
        <w:tabs>
          <w:tab w:val="left" w:pos="216"/>
        </w:tabs>
        <w:spacing w:after="0" w:line="264" w:lineRule="auto"/>
        <w:rPr>
          <w:rFonts w:ascii="Cambria" w:eastAsia="Quattrocento Sans" w:hAnsi="Cambria" w:cstheme="minorHAnsi"/>
          <w:b/>
          <w:sz w:val="20"/>
          <w:szCs w:val="20"/>
          <w:u w:val="single"/>
        </w:rPr>
      </w:pPr>
    </w:p>
    <w:p w14:paraId="12A64600" w14:textId="3498D177" w:rsidR="00136C96" w:rsidRPr="00BF3DCD" w:rsidRDefault="00136C96" w:rsidP="00B72BE4">
      <w:pPr>
        <w:tabs>
          <w:tab w:val="left" w:pos="216"/>
        </w:tabs>
        <w:spacing w:after="0" w:line="264" w:lineRule="auto"/>
        <w:rPr>
          <w:rFonts w:ascii="Cambria" w:eastAsia="Quattrocento Sans" w:hAnsi="Cambria" w:cstheme="minorHAnsi"/>
          <w:b/>
          <w:sz w:val="20"/>
          <w:szCs w:val="20"/>
        </w:rPr>
      </w:pPr>
      <w:r w:rsidRPr="00BF3DCD">
        <w:rPr>
          <w:rFonts w:ascii="Cambria" w:eastAsia="Quattrocento Sans" w:hAnsi="Cambria" w:cstheme="minorHAnsi"/>
          <w:b/>
          <w:sz w:val="20"/>
          <w:szCs w:val="20"/>
        </w:rPr>
        <w:t>Technical Skills</w:t>
      </w:r>
      <w:r w:rsidR="00666E9B" w:rsidRPr="00BF3DCD">
        <w:rPr>
          <w:rFonts w:ascii="Cambria" w:eastAsia="Quattrocento Sans" w:hAnsi="Cambria" w:cstheme="minorHAnsi"/>
          <w:b/>
          <w:sz w:val="20"/>
          <w:szCs w:val="20"/>
        </w:rPr>
        <w:t>:</w:t>
      </w:r>
    </w:p>
    <w:p w14:paraId="6C1B2B3B" w14:textId="77777777" w:rsidR="004E2CB8" w:rsidRDefault="004E2CB8" w:rsidP="00B72BE4">
      <w:pPr>
        <w:tabs>
          <w:tab w:val="left" w:pos="216"/>
        </w:tabs>
        <w:spacing w:after="0" w:line="264" w:lineRule="auto"/>
        <w:rPr>
          <w:rFonts w:ascii="Cambria" w:eastAsia="Quattrocento Sans" w:hAnsi="Cambria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534"/>
      </w:tblGrid>
      <w:tr w:rsidR="009D708D" w14:paraId="17E3C862" w14:textId="77777777" w:rsidTr="009D708D">
        <w:tc>
          <w:tcPr>
            <w:tcW w:w="3256" w:type="dxa"/>
          </w:tcPr>
          <w:p w14:paraId="5435DB2B" w14:textId="4E430FBF" w:rsidR="009D708D" w:rsidRDefault="009D708D" w:rsidP="00B72BE4">
            <w:pPr>
              <w:tabs>
                <w:tab w:val="left" w:pos="216"/>
              </w:tabs>
              <w:spacing w:line="264" w:lineRule="auto"/>
              <w:rPr>
                <w:rFonts w:ascii="Cambria" w:eastAsia="Quattrocento Sans" w:hAnsi="Cambria" w:cstheme="minorHAnsi"/>
                <w:b/>
                <w:sz w:val="20"/>
                <w:szCs w:val="20"/>
                <w:u w:val="single"/>
              </w:rPr>
            </w:pPr>
            <w:r w:rsidRPr="009D708D">
              <w:rPr>
                <w:rFonts w:ascii="Cambria" w:eastAsia="Quattrocento Sans" w:hAnsi="Cambria" w:cstheme="minorHAnsi"/>
                <w:b/>
                <w:bCs/>
                <w:sz w:val="20"/>
                <w:szCs w:val="20"/>
              </w:rPr>
              <w:t>Programming &amp; Development:</w:t>
            </w:r>
          </w:p>
        </w:tc>
        <w:tc>
          <w:tcPr>
            <w:tcW w:w="7534" w:type="dxa"/>
          </w:tcPr>
          <w:p w14:paraId="3125F2E3" w14:textId="0A6D7DBA" w:rsidR="009D708D" w:rsidRPr="004E2CB8" w:rsidRDefault="009D708D" w:rsidP="009D708D">
            <w:pPr>
              <w:rPr>
                <w:rFonts w:ascii="Cambria" w:eastAsia="Quattrocento Sans" w:hAnsi="Cambria" w:cstheme="minorHAnsi"/>
                <w:bCs/>
                <w:sz w:val="20"/>
                <w:szCs w:val="20"/>
              </w:rPr>
            </w:pPr>
            <w:r w:rsidRPr="004E2CB8">
              <w:rPr>
                <w:rFonts w:ascii="Cambria" w:eastAsia="Quattrocento Sans" w:hAnsi="Cambria" w:cstheme="minorHAnsi"/>
                <w:bCs/>
                <w:sz w:val="20"/>
                <w:szCs w:val="20"/>
              </w:rPr>
              <w:t>SAP ABAP, ABAP Objects (OOABAP), Classical &amp; Interactive Reports, ALV Reports, Dialog Programming, BDC (Batch Data Communication), RFC, BAPIs, User Exits, BAdIs, Enhancements (Implicit/Explicit), Function Modules, Custom Z-Programs</w:t>
            </w:r>
          </w:p>
        </w:tc>
      </w:tr>
      <w:tr w:rsidR="009D708D" w14:paraId="2E7AE181" w14:textId="77777777" w:rsidTr="009D708D">
        <w:tc>
          <w:tcPr>
            <w:tcW w:w="3256" w:type="dxa"/>
          </w:tcPr>
          <w:p w14:paraId="3FC34297" w14:textId="518F1236" w:rsidR="009D708D" w:rsidRPr="009D708D" w:rsidRDefault="009D708D" w:rsidP="00B72BE4">
            <w:pPr>
              <w:tabs>
                <w:tab w:val="left" w:pos="216"/>
              </w:tabs>
              <w:spacing w:line="264" w:lineRule="auto"/>
              <w:rPr>
                <w:rFonts w:ascii="Cambria" w:eastAsia="Quattrocento Sans" w:hAnsi="Cambria" w:cstheme="minorHAnsi"/>
                <w:b/>
                <w:bCs/>
                <w:sz w:val="20"/>
                <w:szCs w:val="20"/>
              </w:rPr>
            </w:pPr>
            <w:r w:rsidRPr="009D708D">
              <w:rPr>
                <w:rFonts w:ascii="Cambria" w:eastAsia="Quattrocento Sans" w:hAnsi="Cambria" w:cstheme="minorHAnsi"/>
                <w:b/>
                <w:bCs/>
                <w:sz w:val="20"/>
                <w:szCs w:val="20"/>
              </w:rPr>
              <w:t>Data Migration &amp; Integration:</w:t>
            </w:r>
          </w:p>
        </w:tc>
        <w:tc>
          <w:tcPr>
            <w:tcW w:w="7534" w:type="dxa"/>
          </w:tcPr>
          <w:p w14:paraId="40DE62A3" w14:textId="5A4E287A" w:rsidR="009D708D" w:rsidRPr="004E2CB8" w:rsidRDefault="009D708D" w:rsidP="009D708D">
            <w:pPr>
              <w:rPr>
                <w:rFonts w:ascii="Cambria" w:eastAsia="Quattrocento Sans" w:hAnsi="Cambria" w:cstheme="minorHAnsi"/>
                <w:bCs/>
                <w:sz w:val="20"/>
                <w:szCs w:val="20"/>
              </w:rPr>
            </w:pPr>
            <w:r w:rsidRPr="004E2CB8">
              <w:rPr>
                <w:rFonts w:ascii="Cambria" w:eastAsia="Quattrocento Sans" w:hAnsi="Cambria" w:cstheme="minorHAnsi"/>
                <w:bCs/>
                <w:sz w:val="20"/>
                <w:szCs w:val="20"/>
              </w:rPr>
              <w:t>BDC, LSMW, Legacy Data Transfer, OLE Automation for Excel Integration, IDoc (Inbound/Outbound), ALE, RFC-enabled Function Modules, Web Services (SOAMANAGER), ABAP Proxies, SAP PI/PO Integration</w:t>
            </w:r>
          </w:p>
        </w:tc>
      </w:tr>
      <w:tr w:rsidR="009D708D" w14:paraId="66943C85" w14:textId="77777777" w:rsidTr="009D708D">
        <w:tc>
          <w:tcPr>
            <w:tcW w:w="3256" w:type="dxa"/>
          </w:tcPr>
          <w:p w14:paraId="5C8DD138" w14:textId="1E7C6AC1" w:rsidR="009D708D" w:rsidRPr="009D708D" w:rsidRDefault="009D708D" w:rsidP="004E2CB8">
            <w:pPr>
              <w:tabs>
                <w:tab w:val="left" w:pos="216"/>
              </w:tabs>
              <w:spacing w:line="264" w:lineRule="auto"/>
              <w:rPr>
                <w:rFonts w:ascii="Cambria" w:eastAsia="Quattrocento Sans" w:hAnsi="Cambria" w:cstheme="minorHAnsi"/>
                <w:b/>
                <w:bCs/>
                <w:sz w:val="20"/>
                <w:szCs w:val="20"/>
              </w:rPr>
            </w:pPr>
            <w:r w:rsidRPr="009D708D">
              <w:rPr>
                <w:rFonts w:ascii="Cambria" w:eastAsia="Quattrocento Sans" w:hAnsi="Cambria" w:cstheme="minorHAnsi"/>
                <w:b/>
                <w:bCs/>
                <w:sz w:val="20"/>
                <w:szCs w:val="20"/>
              </w:rPr>
              <w:t>SAP Modules:</w:t>
            </w:r>
          </w:p>
        </w:tc>
        <w:tc>
          <w:tcPr>
            <w:tcW w:w="7534" w:type="dxa"/>
          </w:tcPr>
          <w:p w14:paraId="47A02ABC" w14:textId="2BA82A5E" w:rsidR="009D708D" w:rsidRPr="004E2CB8" w:rsidRDefault="009D708D" w:rsidP="009D708D">
            <w:pPr>
              <w:rPr>
                <w:rFonts w:ascii="Cambria" w:eastAsia="Quattrocento Sans" w:hAnsi="Cambria" w:cstheme="minorHAnsi"/>
                <w:bCs/>
                <w:sz w:val="20"/>
                <w:szCs w:val="20"/>
              </w:rPr>
            </w:pPr>
            <w:r w:rsidRPr="004E2CB8">
              <w:rPr>
                <w:rFonts w:ascii="Cambria" w:eastAsia="Quattrocento Sans" w:hAnsi="Cambria" w:cstheme="minorHAnsi"/>
                <w:bCs/>
                <w:sz w:val="20"/>
                <w:szCs w:val="20"/>
              </w:rPr>
              <w:t>SD, MM, PP, FICO, EWM, HR, PS, QM</w:t>
            </w:r>
            <w:r w:rsidR="000C5B18">
              <w:rPr>
                <w:rFonts w:ascii="Cambria" w:eastAsia="Quattrocento Sans" w:hAnsi="Cambria" w:cstheme="minorHAnsi"/>
                <w:bCs/>
                <w:sz w:val="20"/>
                <w:szCs w:val="20"/>
              </w:rPr>
              <w:t>, EWM</w:t>
            </w:r>
          </w:p>
        </w:tc>
      </w:tr>
      <w:tr w:rsidR="004E2CB8" w14:paraId="2AAF98E3" w14:textId="77777777" w:rsidTr="009D708D">
        <w:tc>
          <w:tcPr>
            <w:tcW w:w="3256" w:type="dxa"/>
          </w:tcPr>
          <w:p w14:paraId="54F7A06C" w14:textId="7CA55021" w:rsidR="004E2CB8" w:rsidRPr="004E2CB8" w:rsidRDefault="004E2CB8" w:rsidP="004E2CB8">
            <w:pPr>
              <w:tabs>
                <w:tab w:val="left" w:pos="216"/>
              </w:tabs>
              <w:spacing w:line="264" w:lineRule="auto"/>
              <w:rPr>
                <w:rFonts w:ascii="Cambria" w:eastAsia="Quattrocento Sans" w:hAnsi="Cambria" w:cstheme="minorHAnsi"/>
                <w:b/>
                <w:bCs/>
                <w:sz w:val="20"/>
                <w:szCs w:val="20"/>
              </w:rPr>
            </w:pPr>
            <w:r w:rsidRPr="004E2CB8">
              <w:rPr>
                <w:b/>
              </w:rPr>
              <w:t>System Landscape &amp; Versions</w:t>
            </w:r>
          </w:p>
        </w:tc>
        <w:tc>
          <w:tcPr>
            <w:tcW w:w="7534" w:type="dxa"/>
          </w:tcPr>
          <w:p w14:paraId="3AD223AE" w14:textId="434FEBF0" w:rsidR="004E2CB8" w:rsidRPr="004E2CB8" w:rsidRDefault="004E2CB8" w:rsidP="004E2CB8">
            <w:pPr>
              <w:spacing w:before="100" w:beforeAutospacing="1" w:after="100" w:afterAutospacing="1"/>
              <w:rPr>
                <w:rFonts w:ascii="Cambria" w:eastAsia="Quattrocento Sans" w:hAnsi="Cambria" w:cstheme="minorHAnsi"/>
                <w:bCs/>
                <w:sz w:val="20"/>
                <w:szCs w:val="20"/>
              </w:rPr>
            </w:pPr>
            <w:r w:rsidRPr="004E2CB8">
              <w:rPr>
                <w:rFonts w:ascii="Cambria" w:eastAsia="Quattrocento Sans" w:hAnsi="Cambria" w:cstheme="minorHAnsi"/>
                <w:bCs/>
                <w:sz w:val="20"/>
                <w:szCs w:val="20"/>
              </w:rPr>
              <w:t>SAP ECC 6.0, SAP S/4 HANA, SAP R/3, SAP GUI, SAP NetWeaver</w:t>
            </w:r>
          </w:p>
        </w:tc>
      </w:tr>
      <w:tr w:rsidR="004E2CB8" w14:paraId="058651E1" w14:textId="77777777" w:rsidTr="009D708D">
        <w:tc>
          <w:tcPr>
            <w:tcW w:w="3256" w:type="dxa"/>
          </w:tcPr>
          <w:p w14:paraId="167639D4" w14:textId="1BA46BF9" w:rsidR="004E2CB8" w:rsidRDefault="004E2CB8" w:rsidP="004E2CB8">
            <w:pPr>
              <w:tabs>
                <w:tab w:val="left" w:pos="216"/>
              </w:tabs>
              <w:spacing w:line="264" w:lineRule="auto"/>
            </w:pPr>
            <w:r>
              <w:rPr>
                <w:rStyle w:val="Strong"/>
              </w:rPr>
              <w:t>Tools &amp; Utilities:</w:t>
            </w:r>
          </w:p>
        </w:tc>
        <w:tc>
          <w:tcPr>
            <w:tcW w:w="7534" w:type="dxa"/>
          </w:tcPr>
          <w:p w14:paraId="50952A58" w14:textId="202840F0" w:rsidR="004E2CB8" w:rsidRPr="004E2CB8" w:rsidRDefault="004E2CB8" w:rsidP="004E2CB8">
            <w:pPr>
              <w:spacing w:before="100" w:beforeAutospacing="1" w:after="100" w:afterAutospacing="1"/>
              <w:rPr>
                <w:rFonts w:ascii="Cambria" w:eastAsia="Quattrocento Sans" w:hAnsi="Cambria" w:cstheme="minorHAnsi"/>
                <w:bCs/>
                <w:sz w:val="20"/>
                <w:szCs w:val="20"/>
              </w:rPr>
            </w:pPr>
            <w:r w:rsidRPr="004E2CB8">
              <w:rPr>
                <w:rFonts w:ascii="Cambria" w:eastAsia="Quattrocento Sans" w:hAnsi="Cambria" w:cstheme="minorHAnsi"/>
                <w:bCs/>
                <w:sz w:val="20"/>
                <w:szCs w:val="20"/>
              </w:rPr>
              <w:t>SE38, SE80, SE11, SE93, WE19, WE20, SM59, SE37, SE24, SE41, SE91, SOAMANAGER, SAT, ST12</w:t>
            </w:r>
          </w:p>
        </w:tc>
      </w:tr>
    </w:tbl>
    <w:p w14:paraId="6D3A9485" w14:textId="77777777" w:rsidR="00C64028" w:rsidRPr="0096491A" w:rsidRDefault="00C64028" w:rsidP="157CB769">
      <w:pPr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</w:p>
    <w:p w14:paraId="20842930" w14:textId="20C2D487" w:rsidR="00111632" w:rsidRPr="0096491A" w:rsidRDefault="1F859E96" w:rsidP="157CB769">
      <w:pPr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</w:rPr>
        <w:t>Professional Experience:</w:t>
      </w:r>
    </w:p>
    <w:p w14:paraId="199B7589" w14:textId="77777777" w:rsidR="002E2190" w:rsidRPr="0096491A" w:rsidRDefault="002E2190" w:rsidP="157CB769">
      <w:pPr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</w:p>
    <w:p w14:paraId="14A93CC0" w14:textId="135B0190" w:rsidR="002E2190" w:rsidRPr="0096491A" w:rsidRDefault="000C5B18" w:rsidP="002E2190">
      <w:pPr>
        <w:spacing w:after="0" w:line="240" w:lineRule="auto"/>
        <w:rPr>
          <w:rFonts w:ascii="Cambria" w:eastAsia="Quattrocento Sans" w:hAnsi="Cambria" w:cstheme="minorHAnsi"/>
          <w:b/>
          <w:sz w:val="20"/>
          <w:szCs w:val="20"/>
          <w:u w:val="single"/>
        </w:rPr>
      </w:pPr>
      <w:r>
        <w:rPr>
          <w:rFonts w:ascii="Cambria" w:eastAsia="Quattrocento Sans" w:hAnsi="Cambria" w:cstheme="minorHAnsi"/>
          <w:b/>
          <w:sz w:val="20"/>
          <w:szCs w:val="20"/>
          <w:u w:val="single"/>
        </w:rPr>
        <w:t xml:space="preserve">TD </w:t>
      </w:r>
      <w:proofErr w:type="spellStart"/>
      <w:r>
        <w:rPr>
          <w:rFonts w:ascii="Cambria" w:eastAsia="Quattrocento Sans" w:hAnsi="Cambria" w:cstheme="minorHAnsi"/>
          <w:b/>
          <w:sz w:val="20"/>
          <w:szCs w:val="20"/>
          <w:u w:val="single"/>
        </w:rPr>
        <w:t>Synnex</w:t>
      </w:r>
      <w:proofErr w:type="spellEnd"/>
      <w:r>
        <w:rPr>
          <w:rFonts w:ascii="Cambria" w:eastAsia="Quattrocento Sans" w:hAnsi="Cambria" w:cstheme="minorHAnsi"/>
          <w:b/>
          <w:sz w:val="20"/>
          <w:szCs w:val="20"/>
          <w:u w:val="single"/>
        </w:rPr>
        <w:t>, IL</w:t>
      </w:r>
      <w:r w:rsidR="002E2190" w:rsidRPr="0096491A">
        <w:rPr>
          <w:rFonts w:ascii="Cambria" w:hAnsi="Cambria" w:cstheme="minorHAnsi"/>
          <w:b/>
          <w:sz w:val="20"/>
          <w:szCs w:val="20"/>
          <w:u w:val="single"/>
        </w:rPr>
        <w:tab/>
      </w:r>
      <w:r w:rsidR="002E2190" w:rsidRPr="0096491A">
        <w:rPr>
          <w:rFonts w:ascii="Cambria" w:hAnsi="Cambria" w:cstheme="minorHAnsi"/>
          <w:b/>
          <w:sz w:val="20"/>
          <w:szCs w:val="20"/>
          <w:u w:val="single"/>
        </w:rPr>
        <w:tab/>
      </w:r>
      <w:r w:rsidR="002E2190" w:rsidRPr="0096491A">
        <w:rPr>
          <w:rFonts w:ascii="Cambria" w:hAnsi="Cambria" w:cstheme="minorHAnsi"/>
          <w:b/>
          <w:sz w:val="20"/>
          <w:szCs w:val="20"/>
          <w:u w:val="single"/>
        </w:rPr>
        <w:tab/>
      </w:r>
      <w:r w:rsidR="002E2190" w:rsidRPr="0096491A">
        <w:rPr>
          <w:rFonts w:ascii="Cambria" w:hAnsi="Cambria" w:cstheme="minorHAnsi"/>
          <w:b/>
          <w:sz w:val="20"/>
          <w:szCs w:val="20"/>
          <w:u w:val="single"/>
        </w:rPr>
        <w:tab/>
      </w:r>
      <w:r w:rsidR="002E2190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 xml:space="preserve">       </w:t>
      </w:r>
      <w:r w:rsidR="002E2190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2E2190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B72BE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B72BE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B72BE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0D7F56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>Jan</w:t>
      </w:r>
      <w:r w:rsidR="002E2190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 xml:space="preserve"> 2024 – Till Date</w:t>
      </w:r>
    </w:p>
    <w:p w14:paraId="2D1C6DB5" w14:textId="08AF7948" w:rsidR="00B72BE4" w:rsidRPr="0096491A" w:rsidRDefault="000D5C2E" w:rsidP="157CB769">
      <w:pPr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</w:rPr>
        <w:t xml:space="preserve">Project: </w:t>
      </w:r>
      <w:r w:rsidR="003C45F6" w:rsidRPr="0096491A">
        <w:rPr>
          <w:rFonts w:ascii="Cambria" w:eastAsia="Quattrocento Sans" w:hAnsi="Cambria" w:cstheme="minorHAnsi"/>
          <w:b/>
          <w:sz w:val="20"/>
          <w:szCs w:val="20"/>
        </w:rPr>
        <w:t>Global SAP Logistics Enhancement Program</w:t>
      </w:r>
    </w:p>
    <w:p w14:paraId="619431C7" w14:textId="77777777" w:rsidR="003C45F6" w:rsidRPr="0096491A" w:rsidRDefault="003C45F6" w:rsidP="157CB769">
      <w:pPr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</w:p>
    <w:p w14:paraId="137CE9F9" w14:textId="0D467C82" w:rsidR="000D5C2E" w:rsidRPr="0096491A" w:rsidRDefault="000D5C2E" w:rsidP="003C45F6">
      <w:pPr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</w:rPr>
        <w:t>Role: SAP ABAP Consultant</w:t>
      </w:r>
    </w:p>
    <w:p w14:paraId="377C602D" w14:textId="6D52DFD3" w:rsidR="0056093E" w:rsidRPr="0096491A" w:rsidRDefault="0056093E" w:rsidP="0056093E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 xml:space="preserve">Developed a custom Z-Program in ABAP to automate Intercompany Stock Transfer Orders between European distribution </w:t>
      </w:r>
      <w:r w:rsidR="00480210" w:rsidRPr="0096491A">
        <w:rPr>
          <w:rFonts w:ascii="Cambria" w:eastAsia="Times New Roman" w:hAnsi="Cambria"/>
          <w:sz w:val="20"/>
          <w:szCs w:val="20"/>
          <w:lang w:val="en-IN" w:eastAsia="en-IN"/>
        </w:rPr>
        <w:t>centres</w:t>
      </w: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, incorporating custom logic for Incoterms, shipping conditions, and batch split handling.</w:t>
      </w:r>
    </w:p>
    <w:p w14:paraId="4CF0B9F7" w14:textId="77777777" w:rsidR="0056093E" w:rsidRPr="0096491A" w:rsidRDefault="0056093E" w:rsidP="0056093E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Migrated complex SAP Scripts to Adobe Forms for delivery notes and pro forma invoices across 20+ markets, using conditional layouts and language translation support for dynamic multilingual rendering.</w:t>
      </w:r>
    </w:p>
    <w:p w14:paraId="1EE6F91A" w14:textId="77777777" w:rsidR="0056093E" w:rsidRPr="0096491A" w:rsidRDefault="0056093E" w:rsidP="0056093E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Built a mass data upload utility using ABAP and Excel Integration via OLE Automation, supporting master data harmonization for Nestlé’s global product database initiative during the MDG rollout.</w:t>
      </w:r>
    </w:p>
    <w:p w14:paraId="5BAF7028" w14:textId="77777777" w:rsidR="0056093E" w:rsidRPr="0096491A" w:rsidRDefault="0056093E" w:rsidP="0056093E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Customized User Exits in the FI module (EXIT_SAPLF050_001) to enrich accounting document creation with plant-specific logic for intercompany clearing, aligning with corporate financial governance.</w:t>
      </w:r>
    </w:p>
    <w:p w14:paraId="579A2B7F" w14:textId="77777777" w:rsidR="0056093E" w:rsidRPr="0096491A" w:rsidRDefault="0056093E" w:rsidP="0056093E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Created a dynamic Selection Screen variant logic using ABAP Modularization for Logistics reports, allowing users to pre-configure region-specific parameters, increasing report usability across regional teams.</w:t>
      </w:r>
    </w:p>
    <w:p w14:paraId="0D86F285" w14:textId="7D67E1CA" w:rsidR="0056093E" w:rsidRPr="0096491A" w:rsidRDefault="0056093E" w:rsidP="0056093E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 xml:space="preserve">Developed reusable Function Modules for attachment handling via GOS (Generic Object Services) API, enabling sales teams to auto-link customer contracts with sales orders directly from VA01, </w:t>
      </w:r>
      <w:r w:rsidR="00480210" w:rsidRPr="0096491A">
        <w:rPr>
          <w:rFonts w:ascii="Cambria" w:eastAsia="Times New Roman" w:hAnsi="Cambria"/>
          <w:sz w:val="20"/>
          <w:szCs w:val="20"/>
          <w:lang w:val="en-IN" w:eastAsia="en-IN"/>
        </w:rPr>
        <w:t>and reducing</w:t>
      </w: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 xml:space="preserve"> compliance audit gaps.</w:t>
      </w:r>
    </w:p>
    <w:p w14:paraId="469D76B6" w14:textId="4608EE13" w:rsidR="000D5C2E" w:rsidRDefault="000D5C2E" w:rsidP="157CB769">
      <w:pPr>
        <w:shd w:val="clear" w:color="auto" w:fill="FFFFFF" w:themeFill="background1"/>
        <w:spacing w:after="0" w:line="240" w:lineRule="auto"/>
        <w:rPr>
          <w:rFonts w:ascii="Cambria" w:eastAsia="Quattrocento Sans" w:hAnsi="Cambria" w:cstheme="minorHAnsi"/>
          <w:bCs/>
          <w:sz w:val="20"/>
          <w:szCs w:val="20"/>
        </w:rPr>
      </w:pPr>
    </w:p>
    <w:p w14:paraId="5FA22B83" w14:textId="6AB2317B" w:rsidR="004E2CB8" w:rsidRPr="0096491A" w:rsidRDefault="004E2CB8" w:rsidP="157CB769">
      <w:pPr>
        <w:shd w:val="clear" w:color="auto" w:fill="FFFFFF" w:themeFill="background1"/>
        <w:spacing w:after="0" w:line="240" w:lineRule="auto"/>
        <w:rPr>
          <w:rFonts w:ascii="Cambria" w:eastAsia="Quattrocento Sans" w:hAnsi="Cambria" w:cstheme="minorHAnsi"/>
          <w:bCs/>
          <w:sz w:val="20"/>
          <w:szCs w:val="20"/>
        </w:rPr>
      </w:pPr>
      <w:r w:rsidRPr="004E2CB8">
        <w:rPr>
          <w:rFonts w:ascii="Cambria" w:eastAsia="Quattrocento Sans" w:hAnsi="Cambria" w:cstheme="minorHAnsi"/>
          <w:b/>
          <w:bCs/>
          <w:sz w:val="20"/>
          <w:szCs w:val="20"/>
        </w:rPr>
        <w:t>Environment</w:t>
      </w:r>
      <w:r>
        <w:rPr>
          <w:rFonts w:ascii="Cambria" w:eastAsia="Quattrocento Sans" w:hAnsi="Cambria" w:cstheme="minorHAnsi"/>
          <w:bCs/>
          <w:sz w:val="20"/>
          <w:szCs w:val="20"/>
        </w:rPr>
        <w:t>: SAP ECC 6.0, S/4 Hana, ABAP, SD, MM</w:t>
      </w:r>
    </w:p>
    <w:p w14:paraId="5646F97A" w14:textId="77777777" w:rsidR="00373FDC" w:rsidRPr="0096491A" w:rsidRDefault="00373FDC" w:rsidP="00A33384">
      <w:pPr>
        <w:shd w:val="clear" w:color="auto" w:fill="FFFFFF" w:themeFill="background1"/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</w:p>
    <w:p w14:paraId="3C244CE5" w14:textId="0EA766B0" w:rsidR="00A33384" w:rsidRPr="0096491A" w:rsidRDefault="00D93905" w:rsidP="00A33384">
      <w:pPr>
        <w:shd w:val="clear" w:color="auto" w:fill="FFFFFF" w:themeFill="background1"/>
        <w:spacing w:after="0" w:line="240" w:lineRule="auto"/>
        <w:rPr>
          <w:rFonts w:ascii="Cambria" w:eastAsia="Quattrocento Sans" w:hAnsi="Cambria" w:cstheme="minorHAnsi"/>
          <w:b/>
          <w:sz w:val="20"/>
          <w:szCs w:val="20"/>
          <w:u w:val="single"/>
        </w:rPr>
      </w:pPr>
      <w:r>
        <w:rPr>
          <w:rFonts w:ascii="Cambria" w:eastAsia="Quattrocento Sans" w:hAnsi="Cambria" w:cstheme="minorHAnsi"/>
          <w:b/>
          <w:sz w:val="20"/>
          <w:szCs w:val="20"/>
          <w:u w:val="single"/>
        </w:rPr>
        <w:t>PepsiCo</w:t>
      </w:r>
      <w:r w:rsidR="00C64028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>,</w:t>
      </w:r>
      <w:r w:rsidR="0063579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 xml:space="preserve"> </w:t>
      </w:r>
      <w:r w:rsidR="00A4314B">
        <w:rPr>
          <w:rFonts w:ascii="Cambria" w:eastAsia="Quattrocento Sans" w:hAnsi="Cambria" w:cstheme="minorHAnsi"/>
          <w:b/>
          <w:sz w:val="20"/>
          <w:szCs w:val="20"/>
          <w:u w:val="single"/>
        </w:rPr>
        <w:t>TX</w:t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4314B">
        <w:rPr>
          <w:rFonts w:ascii="Cambria" w:eastAsia="Quattrocento Sans" w:hAnsi="Cambria" w:cstheme="minorHAnsi"/>
          <w:b/>
          <w:sz w:val="20"/>
          <w:szCs w:val="20"/>
          <w:u w:val="single"/>
        </w:rPr>
        <w:tab/>
      </w:r>
      <w:r w:rsidR="00A96DBC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>Aug 2023 – Dec 2023</w:t>
      </w:r>
    </w:p>
    <w:p w14:paraId="3D007DED" w14:textId="225E91EF" w:rsidR="00A33384" w:rsidRPr="0096491A" w:rsidRDefault="001931FD" w:rsidP="00A33384">
      <w:pPr>
        <w:shd w:val="clear" w:color="auto" w:fill="FFFFFF"/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</w:rPr>
        <w:t>Project: SAP Production Support</w:t>
      </w:r>
    </w:p>
    <w:p w14:paraId="77093377" w14:textId="77777777" w:rsidR="00CE6E8B" w:rsidRPr="0096491A" w:rsidRDefault="00CE6E8B" w:rsidP="00A33384">
      <w:pPr>
        <w:shd w:val="clear" w:color="auto" w:fill="FFFFFF"/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</w:p>
    <w:p w14:paraId="57A6C2FC" w14:textId="5E2A7E1C" w:rsidR="00A33384" w:rsidRPr="0096491A" w:rsidRDefault="001931FD" w:rsidP="00A33384">
      <w:pPr>
        <w:shd w:val="clear" w:color="auto" w:fill="FFFFFF"/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</w:rPr>
        <w:t>Role</w:t>
      </w:r>
      <w:r w:rsidR="00CE6E8B" w:rsidRPr="0096491A">
        <w:rPr>
          <w:rFonts w:ascii="Cambria" w:eastAsia="Quattrocento Sans" w:hAnsi="Cambria" w:cstheme="minorHAnsi"/>
          <w:b/>
          <w:sz w:val="20"/>
          <w:szCs w:val="20"/>
        </w:rPr>
        <w:t xml:space="preserve">: SAP </w:t>
      </w:r>
      <w:r w:rsidRPr="0096491A">
        <w:rPr>
          <w:rFonts w:ascii="Cambria" w:eastAsia="Quattrocento Sans" w:hAnsi="Cambria" w:cstheme="minorHAnsi"/>
          <w:b/>
          <w:sz w:val="20"/>
          <w:szCs w:val="20"/>
        </w:rPr>
        <w:t>ABAP Consultant</w:t>
      </w:r>
      <w:r w:rsidR="00A33384" w:rsidRPr="0096491A">
        <w:rPr>
          <w:rFonts w:ascii="Cambria" w:eastAsia="Quattrocento Sans" w:hAnsi="Cambria" w:cstheme="minorHAnsi"/>
          <w:b/>
          <w:sz w:val="20"/>
          <w:szCs w:val="20"/>
        </w:rPr>
        <w:t xml:space="preserve">                                   </w:t>
      </w:r>
    </w:p>
    <w:p w14:paraId="3B5A01A1" w14:textId="77777777" w:rsidR="009D64CC" w:rsidRPr="0096491A" w:rsidRDefault="009D64CC" w:rsidP="009D64CC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Involved in developing technical specification by understanding the Functional requirements</w:t>
      </w:r>
    </w:p>
    <w:p w14:paraId="06FD4CD7" w14:textId="77777777" w:rsidR="009D64CC" w:rsidRPr="0096491A" w:rsidRDefault="009D64CC" w:rsidP="009D64CC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Involved in developing smart forms in FICO Module for displaying Account statement which will give the detailed account summary for all the customers under the plant for the given period</w:t>
      </w:r>
    </w:p>
    <w:p w14:paraId="3E79954B" w14:textId="77777777" w:rsidR="009D64CC" w:rsidRPr="0096491A" w:rsidRDefault="009D64CC" w:rsidP="009D64CC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Designed and developed BDC program to create material Master views (Basic, Sales, Purchase, MRP, Forecast and Accounting) for materials coming from legacy system</w:t>
      </w:r>
    </w:p>
    <w:p w14:paraId="59613922" w14:textId="77777777" w:rsidR="009D64CC" w:rsidRPr="0096491A" w:rsidRDefault="009D64CC" w:rsidP="009D64CC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 xml:space="preserve">Involved in developing sales report which will be run daily for detailed sales of products, consumer goods sold by plant, </w:t>
      </w: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lastRenderedPageBreak/>
        <w:t xml:space="preserve">customer, material group, country, and material in SD </w:t>
      </w:r>
    </w:p>
    <w:p w14:paraId="01D9B3DC" w14:textId="77777777" w:rsidR="009D64CC" w:rsidRPr="0096491A" w:rsidRDefault="009D64CC" w:rsidP="009D64CC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Re implementation of BDC program for VA01 transaction, which had major screen changes</w:t>
      </w:r>
    </w:p>
    <w:p w14:paraId="17D59E9F" w14:textId="77777777" w:rsidR="009D64CC" w:rsidRPr="0096491A" w:rsidRDefault="009D64CC" w:rsidP="009D64CC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Involved in analysis and troubleshoot of incidents created for Production issues</w:t>
      </w:r>
    </w:p>
    <w:p w14:paraId="7932E6DE" w14:textId="77777777" w:rsidR="009D64CC" w:rsidRPr="0096491A" w:rsidRDefault="009D64CC" w:rsidP="009D64CC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Changes and test of the Production issues and deploying the solution to PROD</w:t>
      </w:r>
    </w:p>
    <w:p w14:paraId="4AAC73D7" w14:textId="77777777" w:rsidR="00920B25" w:rsidRPr="0096491A" w:rsidRDefault="009D64CC" w:rsidP="00920B2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Times New Roman" w:hAnsi="Cambria"/>
          <w:sz w:val="20"/>
          <w:szCs w:val="20"/>
          <w:lang w:val="en-IN" w:eastAsia="en-IN"/>
        </w:rPr>
      </w:pPr>
      <w:r w:rsidRPr="0096491A">
        <w:rPr>
          <w:rFonts w:ascii="Cambria" w:eastAsia="Times New Roman" w:hAnsi="Cambria"/>
          <w:sz w:val="20"/>
          <w:szCs w:val="20"/>
          <w:lang w:val="en-IN" w:eastAsia="en-IN"/>
        </w:rPr>
        <w:t>Involved in creating multilevel BOM report in PP Module cloning standard report to add the logic to add few more fields since the standard does not meet the customer requirements.</w:t>
      </w:r>
    </w:p>
    <w:p w14:paraId="3E75EBE0" w14:textId="77777777" w:rsidR="00F810F5" w:rsidRPr="0096491A" w:rsidRDefault="00F810F5" w:rsidP="00920B25">
      <w:pPr>
        <w:widowControl w:val="0"/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Quattrocento Sans" w:hAnsi="Cambria" w:cstheme="minorHAnsi"/>
          <w:b/>
          <w:sz w:val="20"/>
          <w:szCs w:val="20"/>
        </w:rPr>
      </w:pPr>
    </w:p>
    <w:p w14:paraId="65B0CB2D" w14:textId="33FE50FE" w:rsidR="003732A0" w:rsidRPr="0096491A" w:rsidRDefault="00294C08" w:rsidP="00920B25">
      <w:pPr>
        <w:widowControl w:val="0"/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Quattrocento Sans" w:hAnsi="Cambria" w:cstheme="minorHAnsi"/>
          <w:bCs/>
          <w:sz w:val="20"/>
          <w:szCs w:val="20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</w:rPr>
        <w:t>Environment</w:t>
      </w:r>
      <w:r w:rsidRPr="0096491A">
        <w:rPr>
          <w:rFonts w:ascii="Cambria" w:eastAsia="Quattrocento Sans" w:hAnsi="Cambria" w:cstheme="minorHAnsi"/>
          <w:bCs/>
          <w:sz w:val="20"/>
          <w:szCs w:val="20"/>
        </w:rPr>
        <w:t>: SAP ECC 6.0, ABAP/4, SAP FICO, SAP SD, SAP PP</w:t>
      </w:r>
    </w:p>
    <w:p w14:paraId="102224B8" w14:textId="77777777" w:rsidR="00C535FC" w:rsidRPr="0096491A" w:rsidRDefault="00C535FC" w:rsidP="00920B25">
      <w:pPr>
        <w:widowControl w:val="0"/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Quattrocento Sans" w:hAnsi="Cambria" w:cstheme="minorHAnsi"/>
          <w:bCs/>
          <w:sz w:val="20"/>
          <w:szCs w:val="20"/>
        </w:rPr>
      </w:pPr>
    </w:p>
    <w:p w14:paraId="556229B4" w14:textId="2AB0D51F" w:rsidR="00372DEE" w:rsidRPr="0096491A" w:rsidRDefault="001C12FF" w:rsidP="00920B25">
      <w:pPr>
        <w:widowControl w:val="0"/>
        <w:autoSpaceDE w:val="0"/>
        <w:autoSpaceDN w:val="0"/>
        <w:adjustRightInd w:val="0"/>
        <w:spacing w:after="0" w:line="240" w:lineRule="auto"/>
        <w:ind w:right="-90"/>
        <w:jc w:val="both"/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>HPE Pvt Ltd, India</w:t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426B65" w:rsidRPr="0096491A">
        <w:rPr>
          <w:rFonts w:ascii="Cambria" w:eastAsia="Quattrocento Sans" w:hAnsi="Cambria" w:cstheme="minorHAnsi"/>
          <w:b/>
          <w:sz w:val="20"/>
          <w:szCs w:val="20"/>
          <w:u w:val="single"/>
          <w:lang w:val="en-IN"/>
        </w:rPr>
        <w:tab/>
      </w:r>
      <w:r w:rsidR="009A64AD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>Jul</w:t>
      </w:r>
      <w:r w:rsidR="00372DEE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 xml:space="preserve"> 20</w:t>
      </w:r>
      <w:r w:rsidR="009A64AD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>19</w:t>
      </w:r>
      <w:r w:rsidR="00372DEE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 xml:space="preserve"> -</w:t>
      </w:r>
      <w:r w:rsidR="009A64AD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>Jan</w:t>
      </w:r>
      <w:r w:rsidR="00372DEE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 xml:space="preserve"> 202</w:t>
      </w:r>
      <w:r w:rsidR="009A64AD" w:rsidRPr="0096491A">
        <w:rPr>
          <w:rFonts w:ascii="Cambria" w:eastAsia="Quattrocento Sans" w:hAnsi="Cambria" w:cstheme="minorHAnsi"/>
          <w:b/>
          <w:sz w:val="20"/>
          <w:szCs w:val="20"/>
          <w:u w:val="single"/>
        </w:rPr>
        <w:t>2</w:t>
      </w:r>
    </w:p>
    <w:p w14:paraId="5FD34303" w14:textId="77777777" w:rsidR="001C12FF" w:rsidRPr="0096491A" w:rsidRDefault="00194E47">
      <w:pPr>
        <w:shd w:val="clear" w:color="auto" w:fill="FFFFFF"/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</w:rPr>
        <w:t>SAP ABAP Consultan</w:t>
      </w:r>
      <w:r w:rsidR="001C12FF" w:rsidRPr="0096491A">
        <w:rPr>
          <w:rFonts w:ascii="Cambria" w:eastAsia="Quattrocento Sans" w:hAnsi="Cambria" w:cstheme="minorHAnsi"/>
          <w:b/>
          <w:sz w:val="20"/>
          <w:szCs w:val="20"/>
        </w:rPr>
        <w:t>t</w:t>
      </w:r>
    </w:p>
    <w:p w14:paraId="1347D92C" w14:textId="77777777" w:rsidR="001C12FF" w:rsidRPr="0096491A" w:rsidRDefault="001C12FF">
      <w:pPr>
        <w:shd w:val="clear" w:color="auto" w:fill="FFFFFF"/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</w:p>
    <w:p w14:paraId="43E42916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Analysed errors in ALV reports and BDC programs for precise data handling. </w:t>
      </w:r>
    </w:p>
    <w:p w14:paraId="23091972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Designed and converted the Functional Specifications into Technical Design Documents, Coding, Debugging and Unit Testing. </w:t>
      </w:r>
    </w:p>
    <w:p w14:paraId="2F21E5D5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Worked on Data Migration from Legacy system to SAP R/3 using BDC and standard SAP Interface programs were used for uploading data from the flat file to create Material Master Data for Master Data Management. </w:t>
      </w:r>
    </w:p>
    <w:p w14:paraId="427AF7CB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Executed the migration from SAP Script to SMARTFORMS, enhancing document generation efficiency. </w:t>
      </w:r>
    </w:p>
    <w:p w14:paraId="0280F14E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Identified and resolved run-time errors, employing advanced debugging techniques in ABAP programs. </w:t>
      </w:r>
    </w:p>
    <w:p w14:paraId="27B5E68C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Modified SAP Script layouts and SMARTFORMS for improved document presentation. </w:t>
      </w:r>
    </w:p>
    <w:p w14:paraId="085A5EF5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Conducted debugging of Inbound and Outbound IDOCs, ensuring seamless data exchange. </w:t>
      </w:r>
    </w:p>
    <w:p w14:paraId="0DF99C2C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Applied Module Pool debugging techniques to address issues and optimize functionality. </w:t>
      </w:r>
    </w:p>
    <w:p w14:paraId="3BE8FC2E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Developed and implemented Custom Tables, Data Elements, and Data Domains. </w:t>
      </w:r>
    </w:p>
    <w:p w14:paraId="741F5363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Performance Tuning has been done using SQL Trace, Run Time Analysis and changing the ABAP reports for better performance modifying internal tables and select statements. </w:t>
      </w:r>
    </w:p>
    <w:p w14:paraId="70CF05A2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Developed User Exit for Customer Master to ensure that all US customers have a Group Key (KNA1-LAND1) entered on the customer master. </w:t>
      </w:r>
    </w:p>
    <w:p w14:paraId="5117FDAE" w14:textId="77777777" w:rsidR="00FC0CD7" w:rsidRPr="0096491A" w:rsidRDefault="00FC0CD7" w:rsidP="00FC0CD7">
      <w:pPr>
        <w:pStyle w:val="CogCVMainBullet"/>
        <w:numPr>
          <w:ilvl w:val="0"/>
          <w:numId w:val="20"/>
        </w:numPr>
        <w:rPr>
          <w:rFonts w:ascii="Cambria" w:hAnsi="Cambria" w:cs="Calibri"/>
          <w:bCs w:val="0"/>
          <w:noProof w:val="0"/>
          <w:szCs w:val="20"/>
          <w:lang w:val="en-IN" w:eastAsia="en-IN"/>
        </w:rPr>
      </w:pPr>
      <w:r w:rsidRPr="0096491A">
        <w:rPr>
          <w:rFonts w:ascii="Cambria" w:hAnsi="Cambria" w:cs="Calibri"/>
          <w:bCs w:val="0"/>
          <w:noProof w:val="0"/>
          <w:szCs w:val="20"/>
          <w:lang w:val="en-IN" w:eastAsia="en-IN"/>
        </w:rPr>
        <w:t xml:space="preserve">Extensively Designed technical documents from functional requirements document and did the Coding, Debugging and Unit Testing. </w:t>
      </w:r>
    </w:p>
    <w:p w14:paraId="50AF2565" w14:textId="77777777" w:rsidR="00FC0CD7" w:rsidRPr="0096491A" w:rsidRDefault="00FC0CD7" w:rsidP="00426B65">
      <w:pPr>
        <w:shd w:val="clear" w:color="auto" w:fill="FFFFFF"/>
        <w:spacing w:after="0" w:line="240" w:lineRule="auto"/>
        <w:rPr>
          <w:rFonts w:ascii="Cambria" w:eastAsia="Quattrocento Sans" w:hAnsi="Cambria" w:cs="Quattrocento Sans"/>
          <w:bCs/>
          <w:sz w:val="20"/>
          <w:szCs w:val="20"/>
        </w:rPr>
      </w:pPr>
    </w:p>
    <w:p w14:paraId="091E1AC8" w14:textId="77777777" w:rsidR="00426B65" w:rsidRPr="0096491A" w:rsidRDefault="00426B65" w:rsidP="00426B65">
      <w:pPr>
        <w:shd w:val="clear" w:color="auto" w:fill="FFFFFF"/>
        <w:spacing w:after="0" w:line="240" w:lineRule="auto"/>
        <w:rPr>
          <w:rFonts w:ascii="Cambria" w:eastAsia="Quattrocento Sans" w:hAnsi="Cambria" w:cstheme="minorHAnsi"/>
          <w:b/>
          <w:sz w:val="20"/>
          <w:szCs w:val="20"/>
        </w:rPr>
      </w:pPr>
      <w:r w:rsidRPr="0096491A">
        <w:rPr>
          <w:rFonts w:ascii="Cambria" w:eastAsia="Quattrocento Sans" w:hAnsi="Cambria" w:cstheme="minorHAnsi"/>
          <w:b/>
          <w:sz w:val="20"/>
          <w:szCs w:val="20"/>
        </w:rPr>
        <w:t xml:space="preserve">Environment: </w:t>
      </w:r>
      <w:r w:rsidRPr="0096491A">
        <w:rPr>
          <w:rFonts w:ascii="Cambria" w:eastAsia="Quattrocento Sans" w:hAnsi="Cambria" w:cstheme="minorHAnsi"/>
          <w:bCs/>
          <w:sz w:val="20"/>
          <w:szCs w:val="20"/>
        </w:rPr>
        <w:t>SAP ECC 6.0, S/4 Hana Fico, MM, SD, EWM, HR</w:t>
      </w:r>
    </w:p>
    <w:p w14:paraId="5B132923" w14:textId="77777777" w:rsidR="00426B65" w:rsidRPr="0096491A" w:rsidRDefault="00426B65" w:rsidP="00426B65">
      <w:pPr>
        <w:shd w:val="clear" w:color="auto" w:fill="FFFFFF"/>
        <w:spacing w:after="0" w:line="240" w:lineRule="auto"/>
        <w:rPr>
          <w:rFonts w:ascii="Cambria" w:eastAsia="Quattrocento Sans" w:hAnsi="Cambria" w:cs="Quattrocento Sans"/>
          <w:bCs/>
          <w:sz w:val="20"/>
          <w:szCs w:val="20"/>
        </w:rPr>
      </w:pPr>
    </w:p>
    <w:p w14:paraId="14C9C8BA" w14:textId="77777777" w:rsidR="00426B65" w:rsidRPr="0096491A" w:rsidRDefault="00426B65" w:rsidP="00426B65">
      <w:pPr>
        <w:shd w:val="clear" w:color="auto" w:fill="FFFFFF"/>
        <w:spacing w:after="0" w:line="240" w:lineRule="auto"/>
        <w:rPr>
          <w:rFonts w:ascii="Cambria" w:eastAsia="Quattrocento Sans" w:hAnsi="Cambria" w:cs="Quattrocento Sans"/>
          <w:bCs/>
          <w:sz w:val="20"/>
          <w:szCs w:val="20"/>
        </w:rPr>
      </w:pPr>
    </w:p>
    <w:p w14:paraId="5749A458" w14:textId="3B3D129C" w:rsidR="002E2A1B" w:rsidRPr="0096491A" w:rsidRDefault="008C2002">
      <w:pPr>
        <w:shd w:val="clear" w:color="auto" w:fill="FFFFFF"/>
        <w:spacing w:after="0" w:line="240" w:lineRule="auto"/>
        <w:rPr>
          <w:rFonts w:ascii="Cambria" w:eastAsia="Quattrocento Sans" w:hAnsi="Cambria" w:cs="Quattrocento Sans"/>
          <w:b/>
          <w:sz w:val="20"/>
          <w:szCs w:val="20"/>
        </w:rPr>
      </w:pPr>
      <w:r w:rsidRPr="0096491A">
        <w:rPr>
          <w:rFonts w:ascii="Cambria" w:eastAsia="Quattrocento Sans" w:hAnsi="Cambria" w:cs="Quattrocento Sans"/>
          <w:b/>
          <w:sz w:val="20"/>
          <w:szCs w:val="20"/>
        </w:rPr>
        <w:t>Education Details</w:t>
      </w:r>
    </w:p>
    <w:p w14:paraId="15864CBC" w14:textId="0667167B" w:rsidR="002E2A1B" w:rsidRPr="0096491A" w:rsidRDefault="002E2A1B">
      <w:pPr>
        <w:shd w:val="clear" w:color="auto" w:fill="FFFFFF"/>
        <w:spacing w:after="0" w:line="240" w:lineRule="auto"/>
        <w:rPr>
          <w:rFonts w:ascii="Cambria" w:eastAsia="Helvetica Neue" w:hAnsi="Cambria" w:cs="Segoe UI Emoji"/>
          <w:bCs/>
          <w:sz w:val="20"/>
          <w:szCs w:val="20"/>
        </w:rPr>
      </w:pPr>
      <w:r w:rsidRPr="0096491A">
        <w:rPr>
          <w:rFonts w:ascii="Cambria" w:eastAsia="Helvetica Neue" w:hAnsi="Cambria" w:cs="Segoe UI Emoji"/>
          <w:bCs/>
          <w:sz w:val="20"/>
          <w:szCs w:val="20"/>
        </w:rPr>
        <w:t xml:space="preserve"> Master of </w:t>
      </w:r>
      <w:r w:rsidR="00696220" w:rsidRPr="0096491A">
        <w:rPr>
          <w:rFonts w:ascii="Cambria" w:eastAsia="Helvetica Neue" w:hAnsi="Cambria" w:cs="Segoe UI Emoji"/>
          <w:bCs/>
          <w:sz w:val="20"/>
          <w:szCs w:val="20"/>
        </w:rPr>
        <w:t xml:space="preserve">Data </w:t>
      </w:r>
      <w:r w:rsidRPr="0096491A">
        <w:rPr>
          <w:rFonts w:ascii="Cambria" w:eastAsia="Helvetica Neue" w:hAnsi="Cambria" w:cs="Segoe UI Emoji"/>
          <w:bCs/>
          <w:sz w:val="20"/>
          <w:szCs w:val="20"/>
        </w:rPr>
        <w:t xml:space="preserve">Science – </w:t>
      </w:r>
      <w:r w:rsidR="00696220" w:rsidRPr="0096491A">
        <w:rPr>
          <w:rFonts w:ascii="Cambria" w:eastAsia="Helvetica Neue" w:hAnsi="Cambria" w:cs="Segoe UI Emoji"/>
          <w:bCs/>
          <w:sz w:val="20"/>
          <w:szCs w:val="20"/>
        </w:rPr>
        <w:t>Lewis University</w:t>
      </w:r>
      <w:r w:rsidR="00794245">
        <w:rPr>
          <w:rFonts w:ascii="Cambria" w:eastAsia="Helvetica Neue" w:hAnsi="Cambria" w:cs="Segoe UI Emoji"/>
          <w:bCs/>
          <w:sz w:val="20"/>
          <w:szCs w:val="20"/>
        </w:rPr>
        <w:t>.</w:t>
      </w:r>
    </w:p>
    <w:p w14:paraId="34E7B2AC" w14:textId="77777777" w:rsidR="009670DC" w:rsidRPr="0096491A" w:rsidRDefault="009670DC">
      <w:pPr>
        <w:shd w:val="clear" w:color="auto" w:fill="FFFFFF"/>
        <w:spacing w:after="0" w:line="240" w:lineRule="auto"/>
        <w:rPr>
          <w:rFonts w:ascii="Cambria" w:eastAsia="Helvetica Neue" w:hAnsi="Cambria" w:cs="Segoe UI Emoji"/>
          <w:bCs/>
          <w:sz w:val="20"/>
          <w:szCs w:val="20"/>
        </w:rPr>
      </w:pPr>
    </w:p>
    <w:p w14:paraId="4CD8535E" w14:textId="19F1585E" w:rsidR="008C2002" w:rsidRPr="00FC0F70" w:rsidRDefault="008C2002">
      <w:pPr>
        <w:shd w:val="clear" w:color="auto" w:fill="FFFFFF"/>
        <w:spacing w:after="0" w:line="240" w:lineRule="auto"/>
        <w:rPr>
          <w:rFonts w:ascii="Garamond" w:eastAsia="Helvetica Neue" w:hAnsi="Garamond" w:cs="Helvetica Neue"/>
          <w:bCs/>
        </w:rPr>
      </w:pPr>
    </w:p>
    <w:sectPr w:rsidR="008C2002" w:rsidRPr="00FC0F70" w:rsidSect="00B72BE4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D404C" w14:textId="77777777" w:rsidR="003C5379" w:rsidRDefault="003C5379" w:rsidP="00254A7E">
      <w:pPr>
        <w:spacing w:after="0" w:line="240" w:lineRule="auto"/>
      </w:pPr>
      <w:r>
        <w:separator/>
      </w:r>
    </w:p>
  </w:endnote>
  <w:endnote w:type="continuationSeparator" w:id="0">
    <w:p w14:paraId="198C5A59" w14:textId="77777777" w:rsidR="003C5379" w:rsidRDefault="003C5379" w:rsidP="00254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Caiyun">
    <w:charset w:val="86"/>
    <w:family w:val="auto"/>
    <w:pitch w:val="variable"/>
    <w:sig w:usb0="00000001" w:usb1="38CF00F8" w:usb2="00000016" w:usb3="00000000" w:csb0="0004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Helvetica Neue">
    <w:altName w:val="Arial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8527D" w14:textId="77777777" w:rsidR="003C5379" w:rsidRDefault="003C5379" w:rsidP="00254A7E">
      <w:pPr>
        <w:spacing w:after="0" w:line="240" w:lineRule="auto"/>
      </w:pPr>
      <w:r>
        <w:separator/>
      </w:r>
    </w:p>
  </w:footnote>
  <w:footnote w:type="continuationSeparator" w:id="0">
    <w:p w14:paraId="7BEFF839" w14:textId="77777777" w:rsidR="003C5379" w:rsidRDefault="003C5379" w:rsidP="00254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1544" w14:textId="77777777" w:rsidR="00254A7E" w:rsidRDefault="00254A7E" w:rsidP="00254A7E">
    <w:pPr>
      <w:spacing w:after="0"/>
      <w:jc w:val="right"/>
      <w:rPr>
        <w:rFonts w:ascii="Cambria" w:hAnsi="Cambria" w:cstheme="minorHAnsi"/>
        <w:b/>
        <w:bCs/>
        <w:sz w:val="20"/>
        <w:szCs w:val="20"/>
      </w:rPr>
    </w:pPr>
    <w:r>
      <w:rPr>
        <w:rFonts w:ascii="Cambria" w:hAnsi="Cambria" w:cstheme="minorHAnsi"/>
        <w:b/>
        <w:bCs/>
        <w:sz w:val="20"/>
        <w:szCs w:val="20"/>
      </w:rPr>
      <w:t>Vikas M</w:t>
    </w:r>
  </w:p>
  <w:p w14:paraId="771EAA7D" w14:textId="69DB47A2" w:rsidR="00254A7E" w:rsidRDefault="00D80867" w:rsidP="00254A7E">
    <w:pPr>
      <w:spacing w:after="0"/>
      <w:jc w:val="right"/>
      <w:rPr>
        <w:rFonts w:ascii="Cambria" w:hAnsi="Cambria" w:cstheme="minorHAnsi"/>
        <w:b/>
        <w:bCs/>
        <w:sz w:val="20"/>
        <w:szCs w:val="20"/>
      </w:rPr>
    </w:pPr>
    <w:r w:rsidRPr="00D80867">
      <w:rPr>
        <w:rFonts w:ascii="Cambria" w:hAnsi="Cambria" w:cstheme="minorHAnsi"/>
        <w:b/>
        <w:bCs/>
        <w:sz w:val="20"/>
        <w:szCs w:val="20"/>
      </w:rPr>
      <w:t>Madderlavikas042@gmail.com</w:t>
    </w:r>
  </w:p>
  <w:p w14:paraId="6E7F86FA" w14:textId="14859B28" w:rsidR="00254A7E" w:rsidRDefault="00D80867" w:rsidP="00254A7E">
    <w:pPr>
      <w:spacing w:after="0"/>
      <w:jc w:val="right"/>
      <w:rPr>
        <w:rFonts w:ascii="Cambria" w:hAnsi="Cambria" w:cstheme="minorHAnsi"/>
        <w:b/>
        <w:bCs/>
        <w:sz w:val="20"/>
        <w:szCs w:val="20"/>
      </w:rPr>
    </w:pPr>
    <w:r w:rsidRPr="00D80867">
      <w:rPr>
        <w:rFonts w:ascii="Cambria" w:hAnsi="Cambria" w:cstheme="minorHAnsi"/>
        <w:b/>
        <w:bCs/>
        <w:sz w:val="20"/>
        <w:szCs w:val="20"/>
      </w:rPr>
      <w:t>630-343-9475</w:t>
    </w:r>
  </w:p>
  <w:p w14:paraId="2D6A118B" w14:textId="19CD9740" w:rsidR="00254A7E" w:rsidRPr="0096491A" w:rsidRDefault="00190401" w:rsidP="00254A7E">
    <w:pPr>
      <w:spacing w:after="0"/>
      <w:jc w:val="right"/>
      <w:rPr>
        <w:rFonts w:ascii="Cambria" w:hAnsi="Cambria" w:cstheme="minorHAnsi"/>
        <w:b/>
        <w:bCs/>
        <w:sz w:val="20"/>
        <w:szCs w:val="20"/>
      </w:rPr>
    </w:pPr>
    <w:hyperlink r:id="rId1" w:history="1">
      <w:r w:rsidRPr="00190401">
        <w:rPr>
          <w:rStyle w:val="Hyperlink"/>
          <w:rFonts w:ascii="Cambria" w:hAnsi="Cambria" w:cstheme="minorHAnsi"/>
          <w:b/>
          <w:bCs/>
          <w:sz w:val="20"/>
          <w:szCs w:val="20"/>
        </w:rPr>
        <w:t>linkedin.com/in/vikas-m-711814219</w:t>
      </w:r>
    </w:hyperlink>
  </w:p>
  <w:p w14:paraId="592FCA8D" w14:textId="77777777" w:rsidR="00254A7E" w:rsidRPr="0096491A" w:rsidRDefault="00254A7E" w:rsidP="00254A7E">
    <w:pPr>
      <w:tabs>
        <w:tab w:val="left" w:pos="216"/>
      </w:tabs>
      <w:spacing w:after="0" w:line="264" w:lineRule="auto"/>
      <w:jc w:val="right"/>
      <w:rPr>
        <w:rFonts w:ascii="Cambria" w:hAnsi="Cambria" w:cstheme="minorHAnsi"/>
        <w:b/>
        <w:bCs/>
        <w:sz w:val="20"/>
        <w:szCs w:val="20"/>
      </w:rPr>
    </w:pPr>
    <w:r w:rsidRPr="0096491A">
      <w:rPr>
        <w:rFonts w:ascii="Cambria" w:hAnsi="Cambria" w:cstheme="minorHAnsi"/>
        <w:b/>
        <w:bCs/>
        <w:sz w:val="20"/>
        <w:szCs w:val="20"/>
      </w:rPr>
      <w:t>IL, USA</w:t>
    </w:r>
  </w:p>
  <w:p w14:paraId="35471A4C" w14:textId="77777777" w:rsidR="00254A7E" w:rsidRDefault="00254A7E" w:rsidP="00254A7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579"/>
    <w:multiLevelType w:val="hybridMultilevel"/>
    <w:tmpl w:val="258CF4AA"/>
    <w:lvl w:ilvl="0" w:tplc="204C7576">
      <w:start w:val="1"/>
      <w:numFmt w:val="bullet"/>
      <w:lvlText w:val=""/>
      <w:lvlJc w:val="left"/>
      <w:pPr>
        <w:tabs>
          <w:tab w:val="num" w:pos="324"/>
        </w:tabs>
        <w:ind w:left="5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044A4"/>
    <w:multiLevelType w:val="hybridMultilevel"/>
    <w:tmpl w:val="1422E4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96817"/>
    <w:multiLevelType w:val="multilevel"/>
    <w:tmpl w:val="0C789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937A10"/>
    <w:multiLevelType w:val="hybridMultilevel"/>
    <w:tmpl w:val="A3FC7674"/>
    <w:lvl w:ilvl="0" w:tplc="C84EDB0A">
      <w:start w:val="1"/>
      <w:numFmt w:val="bullet"/>
      <w:pStyle w:val="CogCVMain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13018E"/>
    <w:multiLevelType w:val="hybridMultilevel"/>
    <w:tmpl w:val="C834E8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A0A9E"/>
    <w:multiLevelType w:val="hybridMultilevel"/>
    <w:tmpl w:val="1A7A1E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D077C"/>
    <w:multiLevelType w:val="multilevel"/>
    <w:tmpl w:val="6AD6FD4C"/>
    <w:lvl w:ilvl="0">
      <w:start w:val="1"/>
      <w:numFmt w:val="bullet"/>
      <w:lvlText w:val="★"/>
      <w:lvlJc w:val="left"/>
      <w:pPr>
        <w:tabs>
          <w:tab w:val="num" w:pos="576"/>
        </w:tabs>
        <w:ind w:left="576" w:hanging="360"/>
      </w:pPr>
      <w:rPr>
        <w:rFonts w:ascii="STCaiyun" w:eastAsia="STCaiyun" w:hAnsi="STCaiyun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6"/>
        </w:tabs>
        <w:ind w:left="12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B3950"/>
    <w:multiLevelType w:val="multilevel"/>
    <w:tmpl w:val="CAF6B26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b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8" w15:restartNumberingAfterBreak="0">
    <w:nsid w:val="1D975641"/>
    <w:multiLevelType w:val="multilevel"/>
    <w:tmpl w:val="9D1A6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885CA4"/>
    <w:multiLevelType w:val="multilevel"/>
    <w:tmpl w:val="9C747F28"/>
    <w:lvl w:ilvl="0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6"/>
        </w:tabs>
        <w:ind w:left="12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A42FC"/>
    <w:multiLevelType w:val="multilevel"/>
    <w:tmpl w:val="D9A6364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1" w15:restartNumberingAfterBreak="0">
    <w:nsid w:val="37CA0D6C"/>
    <w:multiLevelType w:val="hybridMultilevel"/>
    <w:tmpl w:val="C7E29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420E5"/>
    <w:multiLevelType w:val="multilevel"/>
    <w:tmpl w:val="7674A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8D0567"/>
    <w:multiLevelType w:val="hybridMultilevel"/>
    <w:tmpl w:val="E3724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B057C"/>
    <w:multiLevelType w:val="hybridMultilevel"/>
    <w:tmpl w:val="217ABA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E22C88"/>
    <w:multiLevelType w:val="hybridMultilevel"/>
    <w:tmpl w:val="52085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251057"/>
    <w:multiLevelType w:val="multilevel"/>
    <w:tmpl w:val="21120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90C44A"/>
    <w:multiLevelType w:val="hybridMultilevel"/>
    <w:tmpl w:val="21285700"/>
    <w:lvl w:ilvl="0" w:tplc="F8D23C0C">
      <w:start w:val="1"/>
      <w:numFmt w:val="decimal"/>
      <w:lvlText w:val="●"/>
      <w:lvlJc w:val="left"/>
      <w:pPr>
        <w:ind w:left="720" w:hanging="360"/>
      </w:pPr>
    </w:lvl>
    <w:lvl w:ilvl="1" w:tplc="120A6E06">
      <w:start w:val="1"/>
      <w:numFmt w:val="lowerLetter"/>
      <w:lvlText w:val="%2."/>
      <w:lvlJc w:val="left"/>
      <w:pPr>
        <w:ind w:left="1440" w:hanging="360"/>
      </w:pPr>
    </w:lvl>
    <w:lvl w:ilvl="2" w:tplc="6F42C34E">
      <w:start w:val="1"/>
      <w:numFmt w:val="lowerRoman"/>
      <w:lvlText w:val="%3."/>
      <w:lvlJc w:val="right"/>
      <w:pPr>
        <w:ind w:left="2160" w:hanging="180"/>
      </w:pPr>
    </w:lvl>
    <w:lvl w:ilvl="3" w:tplc="FEDCD086">
      <w:start w:val="1"/>
      <w:numFmt w:val="decimal"/>
      <w:lvlText w:val="%4."/>
      <w:lvlJc w:val="left"/>
      <w:pPr>
        <w:ind w:left="2880" w:hanging="360"/>
      </w:pPr>
    </w:lvl>
    <w:lvl w:ilvl="4" w:tplc="2B1E859C">
      <w:start w:val="1"/>
      <w:numFmt w:val="lowerLetter"/>
      <w:lvlText w:val="%5."/>
      <w:lvlJc w:val="left"/>
      <w:pPr>
        <w:ind w:left="3600" w:hanging="360"/>
      </w:pPr>
    </w:lvl>
    <w:lvl w:ilvl="5" w:tplc="14CE8B26">
      <w:start w:val="1"/>
      <w:numFmt w:val="lowerRoman"/>
      <w:lvlText w:val="%6."/>
      <w:lvlJc w:val="right"/>
      <w:pPr>
        <w:ind w:left="4320" w:hanging="180"/>
      </w:pPr>
    </w:lvl>
    <w:lvl w:ilvl="6" w:tplc="BB00A1B2">
      <w:start w:val="1"/>
      <w:numFmt w:val="decimal"/>
      <w:lvlText w:val="%7."/>
      <w:lvlJc w:val="left"/>
      <w:pPr>
        <w:ind w:left="5040" w:hanging="360"/>
      </w:pPr>
    </w:lvl>
    <w:lvl w:ilvl="7" w:tplc="BB8C6CAA">
      <w:start w:val="1"/>
      <w:numFmt w:val="lowerLetter"/>
      <w:lvlText w:val="%8."/>
      <w:lvlJc w:val="left"/>
      <w:pPr>
        <w:ind w:left="5760" w:hanging="360"/>
      </w:pPr>
    </w:lvl>
    <w:lvl w:ilvl="8" w:tplc="1D4A26D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9A73D2"/>
    <w:multiLevelType w:val="hybridMultilevel"/>
    <w:tmpl w:val="19D2D35C"/>
    <w:lvl w:ilvl="0" w:tplc="04090005">
      <w:start w:val="1"/>
      <w:numFmt w:val="bullet"/>
      <w:lvlText w:val=""/>
      <w:lvlJc w:val="left"/>
      <w:pPr>
        <w:ind w:left="5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9" w15:restartNumberingAfterBreak="0">
    <w:nsid w:val="67E632EF"/>
    <w:multiLevelType w:val="multilevel"/>
    <w:tmpl w:val="7674A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076FCE"/>
    <w:multiLevelType w:val="multilevel"/>
    <w:tmpl w:val="065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570480">
    <w:abstractNumId w:val="17"/>
  </w:num>
  <w:num w:numId="2" w16cid:durableId="1805661263">
    <w:abstractNumId w:val="2"/>
  </w:num>
  <w:num w:numId="3" w16cid:durableId="955989340">
    <w:abstractNumId w:val="19"/>
  </w:num>
  <w:num w:numId="4" w16cid:durableId="18970881">
    <w:abstractNumId w:val="10"/>
  </w:num>
  <w:num w:numId="5" w16cid:durableId="62720617">
    <w:abstractNumId w:val="8"/>
  </w:num>
  <w:num w:numId="6" w16cid:durableId="2055154491">
    <w:abstractNumId w:val="16"/>
  </w:num>
  <w:num w:numId="7" w16cid:durableId="409666079">
    <w:abstractNumId w:val="7"/>
  </w:num>
  <w:num w:numId="8" w16cid:durableId="455761116">
    <w:abstractNumId w:val="12"/>
  </w:num>
  <w:num w:numId="9" w16cid:durableId="1361781650">
    <w:abstractNumId w:val="11"/>
  </w:num>
  <w:num w:numId="10" w16cid:durableId="955022460">
    <w:abstractNumId w:val="9"/>
  </w:num>
  <w:num w:numId="11" w16cid:durableId="1523277272">
    <w:abstractNumId w:val="6"/>
  </w:num>
  <w:num w:numId="12" w16cid:durableId="1850755609">
    <w:abstractNumId w:val="1"/>
  </w:num>
  <w:num w:numId="13" w16cid:durableId="699088416">
    <w:abstractNumId w:val="5"/>
  </w:num>
  <w:num w:numId="14" w16cid:durableId="1762330976">
    <w:abstractNumId w:val="14"/>
  </w:num>
  <w:num w:numId="15" w16cid:durableId="207962037">
    <w:abstractNumId w:val="20"/>
  </w:num>
  <w:num w:numId="16" w16cid:durableId="364141416">
    <w:abstractNumId w:val="18"/>
  </w:num>
  <w:num w:numId="17" w16cid:durableId="771441733">
    <w:abstractNumId w:val="4"/>
  </w:num>
  <w:num w:numId="18" w16cid:durableId="375355201">
    <w:abstractNumId w:val="15"/>
  </w:num>
  <w:num w:numId="19" w16cid:durableId="1051462849">
    <w:abstractNumId w:val="0"/>
  </w:num>
  <w:num w:numId="20" w16cid:durableId="2119640836">
    <w:abstractNumId w:val="13"/>
  </w:num>
  <w:num w:numId="21" w16cid:durableId="673386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6AC"/>
    <w:rsid w:val="00012E86"/>
    <w:rsid w:val="000267E7"/>
    <w:rsid w:val="000327A4"/>
    <w:rsid w:val="000432E1"/>
    <w:rsid w:val="00046883"/>
    <w:rsid w:val="00072F0A"/>
    <w:rsid w:val="00091920"/>
    <w:rsid w:val="000A7C21"/>
    <w:rsid w:val="000B1DE6"/>
    <w:rsid w:val="000C5B18"/>
    <w:rsid w:val="000D5C2E"/>
    <w:rsid w:val="000D7A8A"/>
    <w:rsid w:val="000D7F56"/>
    <w:rsid w:val="000F717D"/>
    <w:rsid w:val="00111632"/>
    <w:rsid w:val="001256AC"/>
    <w:rsid w:val="00136C96"/>
    <w:rsid w:val="00137DEA"/>
    <w:rsid w:val="001647E2"/>
    <w:rsid w:val="00186C0F"/>
    <w:rsid w:val="00190401"/>
    <w:rsid w:val="001923B3"/>
    <w:rsid w:val="001931FD"/>
    <w:rsid w:val="00194E47"/>
    <w:rsid w:val="001A4F80"/>
    <w:rsid w:val="001B0485"/>
    <w:rsid w:val="001B465B"/>
    <w:rsid w:val="001C12FF"/>
    <w:rsid w:val="001C45EC"/>
    <w:rsid w:val="001F1A7C"/>
    <w:rsid w:val="001F5EF5"/>
    <w:rsid w:val="00212601"/>
    <w:rsid w:val="0022270B"/>
    <w:rsid w:val="00254A7E"/>
    <w:rsid w:val="00257837"/>
    <w:rsid w:val="00257C05"/>
    <w:rsid w:val="002848E5"/>
    <w:rsid w:val="00291FF6"/>
    <w:rsid w:val="00294C08"/>
    <w:rsid w:val="002E2190"/>
    <w:rsid w:val="002E2A1B"/>
    <w:rsid w:val="002E3BDB"/>
    <w:rsid w:val="0030501D"/>
    <w:rsid w:val="00331381"/>
    <w:rsid w:val="00371B68"/>
    <w:rsid w:val="00372DEE"/>
    <w:rsid w:val="003732A0"/>
    <w:rsid w:val="00373FDC"/>
    <w:rsid w:val="003779F2"/>
    <w:rsid w:val="003B5358"/>
    <w:rsid w:val="003C2744"/>
    <w:rsid w:val="003C45F6"/>
    <w:rsid w:val="003C5379"/>
    <w:rsid w:val="003D089D"/>
    <w:rsid w:val="003E11BD"/>
    <w:rsid w:val="003E633E"/>
    <w:rsid w:val="0040033A"/>
    <w:rsid w:val="00404B06"/>
    <w:rsid w:val="00404B97"/>
    <w:rsid w:val="0042500C"/>
    <w:rsid w:val="00426B65"/>
    <w:rsid w:val="00432C87"/>
    <w:rsid w:val="0047004A"/>
    <w:rsid w:val="00471995"/>
    <w:rsid w:val="00480210"/>
    <w:rsid w:val="00491882"/>
    <w:rsid w:val="004B3A02"/>
    <w:rsid w:val="004D07DA"/>
    <w:rsid w:val="004D57AD"/>
    <w:rsid w:val="004E2CB8"/>
    <w:rsid w:val="004E53DC"/>
    <w:rsid w:val="00516727"/>
    <w:rsid w:val="00524CA1"/>
    <w:rsid w:val="00552A3E"/>
    <w:rsid w:val="00552FD6"/>
    <w:rsid w:val="0056093E"/>
    <w:rsid w:val="005613E8"/>
    <w:rsid w:val="00570385"/>
    <w:rsid w:val="005837E2"/>
    <w:rsid w:val="00604139"/>
    <w:rsid w:val="00635794"/>
    <w:rsid w:val="00657B98"/>
    <w:rsid w:val="00661D7A"/>
    <w:rsid w:val="00666E9B"/>
    <w:rsid w:val="00696220"/>
    <w:rsid w:val="006B026E"/>
    <w:rsid w:val="006E79BF"/>
    <w:rsid w:val="00702CA3"/>
    <w:rsid w:val="00721885"/>
    <w:rsid w:val="007355C9"/>
    <w:rsid w:val="00744F1B"/>
    <w:rsid w:val="007545EB"/>
    <w:rsid w:val="00780CD1"/>
    <w:rsid w:val="0078178E"/>
    <w:rsid w:val="00791A88"/>
    <w:rsid w:val="00794245"/>
    <w:rsid w:val="007A60EC"/>
    <w:rsid w:val="007B0BAE"/>
    <w:rsid w:val="007B3EE3"/>
    <w:rsid w:val="007C2049"/>
    <w:rsid w:val="007E4A5D"/>
    <w:rsid w:val="007F5FF0"/>
    <w:rsid w:val="00814448"/>
    <w:rsid w:val="0084028D"/>
    <w:rsid w:val="00855853"/>
    <w:rsid w:val="008772FC"/>
    <w:rsid w:val="008C178C"/>
    <w:rsid w:val="008C2002"/>
    <w:rsid w:val="008D4338"/>
    <w:rsid w:val="008D76F8"/>
    <w:rsid w:val="008F1500"/>
    <w:rsid w:val="008F6B09"/>
    <w:rsid w:val="00920B25"/>
    <w:rsid w:val="0094626F"/>
    <w:rsid w:val="009554FF"/>
    <w:rsid w:val="0096491A"/>
    <w:rsid w:val="009670DC"/>
    <w:rsid w:val="009702CC"/>
    <w:rsid w:val="00986475"/>
    <w:rsid w:val="009A64AD"/>
    <w:rsid w:val="009B6302"/>
    <w:rsid w:val="009D64CC"/>
    <w:rsid w:val="009D708D"/>
    <w:rsid w:val="009E41A0"/>
    <w:rsid w:val="00A13CB2"/>
    <w:rsid w:val="00A30CD2"/>
    <w:rsid w:val="00A33384"/>
    <w:rsid w:val="00A41F9C"/>
    <w:rsid w:val="00A4314B"/>
    <w:rsid w:val="00A66B8A"/>
    <w:rsid w:val="00A70F08"/>
    <w:rsid w:val="00A873DE"/>
    <w:rsid w:val="00A96DBC"/>
    <w:rsid w:val="00AB3A3E"/>
    <w:rsid w:val="00AB6EF9"/>
    <w:rsid w:val="00AC5F32"/>
    <w:rsid w:val="00AE3D3E"/>
    <w:rsid w:val="00B07325"/>
    <w:rsid w:val="00B10ED1"/>
    <w:rsid w:val="00B11C1E"/>
    <w:rsid w:val="00B12763"/>
    <w:rsid w:val="00B13DAE"/>
    <w:rsid w:val="00B325F3"/>
    <w:rsid w:val="00B40201"/>
    <w:rsid w:val="00B60D3B"/>
    <w:rsid w:val="00B6101C"/>
    <w:rsid w:val="00B72829"/>
    <w:rsid w:val="00B72BE4"/>
    <w:rsid w:val="00B80A1B"/>
    <w:rsid w:val="00BC620E"/>
    <w:rsid w:val="00BC69EA"/>
    <w:rsid w:val="00BE6299"/>
    <w:rsid w:val="00BF09F3"/>
    <w:rsid w:val="00BF3DCD"/>
    <w:rsid w:val="00C06C44"/>
    <w:rsid w:val="00C158B5"/>
    <w:rsid w:val="00C32738"/>
    <w:rsid w:val="00C51EA3"/>
    <w:rsid w:val="00C535FC"/>
    <w:rsid w:val="00C64028"/>
    <w:rsid w:val="00CA2BDB"/>
    <w:rsid w:val="00CC3020"/>
    <w:rsid w:val="00CE6E8B"/>
    <w:rsid w:val="00CE7F25"/>
    <w:rsid w:val="00D15641"/>
    <w:rsid w:val="00D22E6A"/>
    <w:rsid w:val="00D80867"/>
    <w:rsid w:val="00D93905"/>
    <w:rsid w:val="00E001AE"/>
    <w:rsid w:val="00E12D14"/>
    <w:rsid w:val="00E37CFE"/>
    <w:rsid w:val="00E615CA"/>
    <w:rsid w:val="00E8643F"/>
    <w:rsid w:val="00EB1E09"/>
    <w:rsid w:val="00EB6FD9"/>
    <w:rsid w:val="00EC56BD"/>
    <w:rsid w:val="00ED1EB3"/>
    <w:rsid w:val="00ED3D77"/>
    <w:rsid w:val="00ED3DDF"/>
    <w:rsid w:val="00EE3641"/>
    <w:rsid w:val="00EE3D9B"/>
    <w:rsid w:val="00EF2434"/>
    <w:rsid w:val="00EF2B4D"/>
    <w:rsid w:val="00F04F48"/>
    <w:rsid w:val="00F0744E"/>
    <w:rsid w:val="00F4A9B5"/>
    <w:rsid w:val="00F5522F"/>
    <w:rsid w:val="00F723BE"/>
    <w:rsid w:val="00F7714E"/>
    <w:rsid w:val="00F810F5"/>
    <w:rsid w:val="00FA6008"/>
    <w:rsid w:val="00FC0CD7"/>
    <w:rsid w:val="00FC0F70"/>
    <w:rsid w:val="00FD7CEB"/>
    <w:rsid w:val="00FE4A1C"/>
    <w:rsid w:val="00FF493A"/>
    <w:rsid w:val="157CB769"/>
    <w:rsid w:val="1F859E96"/>
    <w:rsid w:val="251BBF55"/>
    <w:rsid w:val="267B6053"/>
    <w:rsid w:val="6EB956C5"/>
    <w:rsid w:val="7A71F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F9EE"/>
  <w15:docId w15:val="{AC254F5F-C4FA-4669-9AD5-94F26038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rezemp-resumedisplaysection-header">
    <w:name w:val="rezemp-resumedisplaysection-header"/>
    <w:basedOn w:val="DefaultParagraphFont"/>
    <w:rsid w:val="00221B0A"/>
  </w:style>
  <w:style w:type="character" w:customStyle="1" w:styleId="icl-u-textbold">
    <w:name w:val="icl-u-textbold"/>
    <w:basedOn w:val="DefaultParagraphFont"/>
    <w:rsid w:val="00221B0A"/>
  </w:style>
  <w:style w:type="paragraph" w:customStyle="1" w:styleId="BodyText1">
    <w:name w:val="Body Text1"/>
    <w:basedOn w:val="Normal"/>
    <w:rsid w:val="00221B0A"/>
    <w:pPr>
      <w:tabs>
        <w:tab w:val="left" w:pos="216"/>
      </w:tabs>
      <w:suppressAutoHyphens/>
      <w:spacing w:after="200" w:line="264" w:lineRule="exact"/>
    </w:pPr>
    <w:rPr>
      <w:rFonts w:ascii="Arial" w:eastAsia="Times New Roman" w:hAnsi="Arial" w:cs="Times New Roman"/>
      <w:color w:val="000080"/>
      <w:sz w:val="20"/>
      <w:szCs w:val="20"/>
    </w:rPr>
  </w:style>
  <w:style w:type="paragraph" w:styleId="ListParagraph">
    <w:name w:val="List Paragraph"/>
    <w:basedOn w:val="Normal"/>
    <w:qFormat/>
    <w:rsid w:val="008225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984"/>
  </w:style>
  <w:style w:type="paragraph" w:styleId="Footer">
    <w:name w:val="footer"/>
    <w:basedOn w:val="Normal"/>
    <w:link w:val="FooterChar"/>
    <w:uiPriority w:val="99"/>
    <w:unhideWhenUsed/>
    <w:rsid w:val="006A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984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None">
    <w:name w:val="None"/>
    <w:rsid w:val="00D775A4"/>
  </w:style>
  <w:style w:type="character" w:styleId="Hyperlink">
    <w:name w:val="Hyperlink"/>
    <w:basedOn w:val="DefaultParagraphFont"/>
    <w:uiPriority w:val="99"/>
    <w:unhideWhenUsed/>
    <w:rsid w:val="0094626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62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6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008"/>
    <w:rPr>
      <w:b/>
      <w:bCs/>
    </w:rPr>
  </w:style>
  <w:style w:type="paragraph" w:styleId="NoSpacing">
    <w:name w:val="No Spacing"/>
    <w:uiPriority w:val="1"/>
    <w:qFormat/>
    <w:rsid w:val="006E79BF"/>
    <w:pPr>
      <w:spacing w:after="0" w:line="240" w:lineRule="auto"/>
    </w:pPr>
  </w:style>
  <w:style w:type="paragraph" w:customStyle="1" w:styleId="CogCVMainBullet">
    <w:name w:val="Cog CV Main Bullet"/>
    <w:basedOn w:val="Normal"/>
    <w:autoRedefine/>
    <w:rsid w:val="00FC0CD7"/>
    <w:pPr>
      <w:numPr>
        <w:numId w:val="21"/>
      </w:numPr>
      <w:snapToGrid w:val="0"/>
      <w:spacing w:before="40" w:after="0" w:line="240" w:lineRule="auto"/>
      <w:ind w:left="720"/>
      <w:jc w:val="both"/>
    </w:pPr>
    <w:rPr>
      <w:rFonts w:ascii="Arial" w:eastAsia="Times New Roman" w:hAnsi="Arial" w:cs="Arial"/>
      <w:bCs/>
      <w:noProof/>
      <w:sz w:val="20"/>
      <w:szCs w:val="24"/>
      <w:lang w:val="en-GB"/>
    </w:rPr>
  </w:style>
  <w:style w:type="table" w:styleId="TableGrid">
    <w:name w:val="Table Grid"/>
    <w:basedOn w:val="TableNormal"/>
    <w:uiPriority w:val="39"/>
    <w:rsid w:val="009D7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90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vikas-m-7118142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ThO62B7nlTf9MFjy4HcUx9SaTg==">AMUW2mWU1xJcBKZkwptOAPBVp6469C7x6YyfXLHCeJuWdEqEniJysBq2pSCVBY7zyg4lSFlNcFmXuo+j1yLqjfO7yI6GN0r4hG8jCUz22tUejGGkXXrVeQfsyUu9XViRETpvNDK5SSr+</go:docsCustomData>
</go:gDocsCustomXmlDataStorage>
</file>

<file path=customXml/itemProps1.xml><?xml version="1.0" encoding="utf-8"?>
<ds:datastoreItem xmlns:ds="http://schemas.openxmlformats.org/officeDocument/2006/customXml" ds:itemID="{64E68CBF-F8EA-4385-9A7C-578A37C164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Swathi Seelam</dc:creator>
  <cp:lastModifiedBy>HP</cp:lastModifiedBy>
  <cp:revision>127</cp:revision>
  <dcterms:created xsi:type="dcterms:W3CDTF">2023-05-18T20:17:00Z</dcterms:created>
  <dcterms:modified xsi:type="dcterms:W3CDTF">2025-04-22T16:03:00Z</dcterms:modified>
</cp:coreProperties>
</file>