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AA81D" w14:textId="56367768" w:rsidR="004E6575" w:rsidRPr="00B14432" w:rsidRDefault="00BA7872" w:rsidP="00E267AB">
      <w:pPr>
        <w:spacing w:after="0" w:line="276" w:lineRule="auto"/>
        <w:ind w:left="0" w:right="0" w:firstLine="0"/>
      </w:pPr>
      <w:r w:rsidRPr="00B14432">
        <w:rPr>
          <w:rFonts w:eastAsia="Calibri"/>
          <w:b/>
          <w:sz w:val="22"/>
        </w:rPr>
        <w:t xml:space="preserve">                                                                               </w:t>
      </w:r>
      <w:r w:rsidRPr="00B14432">
        <w:rPr>
          <w:rFonts w:eastAsia="Calibri"/>
          <w:b/>
          <w:sz w:val="36"/>
          <w:szCs w:val="36"/>
        </w:rPr>
        <w:t xml:space="preserve">Shreya </w:t>
      </w:r>
      <w:r w:rsidR="007C4BB0" w:rsidRPr="00B14432">
        <w:rPr>
          <w:rFonts w:eastAsia="Calibri"/>
          <w:b/>
          <w:sz w:val="36"/>
          <w:szCs w:val="36"/>
        </w:rPr>
        <w:t>Reddy</w:t>
      </w:r>
      <w:r w:rsidRPr="00B14432">
        <w:rPr>
          <w:rFonts w:eastAsia="Calibri"/>
          <w:b/>
          <w:sz w:val="36"/>
          <w:szCs w:val="36"/>
        </w:rPr>
        <w:br/>
      </w:r>
      <w:r w:rsidRPr="00B14432">
        <w:rPr>
          <w:rFonts w:eastAsia="Calibri"/>
          <w:b/>
          <w:sz w:val="22"/>
        </w:rPr>
        <w:t xml:space="preserve">                                                                          </w:t>
      </w:r>
      <w:r w:rsidRPr="00B14432">
        <w:rPr>
          <w:rFonts w:eastAsia="Calibri"/>
          <w:b/>
          <w:sz w:val="28"/>
          <w:szCs w:val="28"/>
        </w:rPr>
        <w:t>Generative AI Engineer</w:t>
      </w:r>
      <w:r w:rsidRPr="00B14432">
        <w:rPr>
          <w:rFonts w:eastAsia="Calibri"/>
          <w:b/>
          <w:sz w:val="28"/>
          <w:szCs w:val="28"/>
        </w:rPr>
        <w:br/>
      </w:r>
      <w:r w:rsidR="006B54CD" w:rsidRPr="00B14432">
        <w:rPr>
          <w:rFonts w:eastAsia="Calibri"/>
          <w:b/>
          <w:sz w:val="22"/>
        </w:rPr>
        <w:t xml:space="preserve">                                             </w:t>
      </w:r>
      <w:r w:rsidRPr="00B14432">
        <w:rPr>
          <w:rFonts w:eastAsia="Calibri"/>
          <w:b/>
          <w:sz w:val="22"/>
        </w:rPr>
        <w:t>Phone : +1 (980)-999-1038</w:t>
      </w:r>
      <w:r w:rsidR="006B54CD" w:rsidRPr="00B14432">
        <w:rPr>
          <w:rFonts w:eastAsia="Calibri"/>
          <w:b/>
          <w:sz w:val="22"/>
        </w:rPr>
        <w:t xml:space="preserve"> || </w:t>
      </w:r>
      <w:r w:rsidR="000251DE" w:rsidRPr="00B14432">
        <w:rPr>
          <w:rFonts w:eastAsia="Calibri"/>
          <w:b/>
          <w:sz w:val="22"/>
        </w:rPr>
        <w:t xml:space="preserve">Email: </w:t>
      </w:r>
      <w:hyperlink r:id="rId6" w:history="1">
        <w:r w:rsidR="006B54CD" w:rsidRPr="00B14432">
          <w:rPr>
            <w:rStyle w:val="Hyperlink"/>
            <w:rFonts w:eastAsia="Calibri"/>
            <w:bCs/>
            <w:sz w:val="22"/>
          </w:rPr>
          <w:t>Shreyatumati@gmail.com</w:t>
        </w:r>
      </w:hyperlink>
      <w:r w:rsidR="007C0512" w:rsidRPr="00B14432">
        <w:t xml:space="preserve"> ||</w:t>
      </w:r>
      <w:r w:rsidR="00E267AB" w:rsidRPr="00B14432">
        <w:rPr>
          <w:rFonts w:eastAsia="Calibri"/>
          <w:bCs/>
          <w:sz w:val="22"/>
        </w:rPr>
        <w:t xml:space="preserve"> </w:t>
      </w:r>
      <w:hyperlink r:id="rId7" w:history="1">
        <w:r w:rsidR="007C0512" w:rsidRPr="00B14432">
          <w:rPr>
            <w:rStyle w:val="Hyperlink"/>
          </w:rPr>
          <w:t>LinkedIN</w:t>
        </w:r>
      </w:hyperlink>
    </w:p>
    <w:p w14:paraId="41E8B300" w14:textId="77777777" w:rsidR="00E267AB" w:rsidRPr="00B14432" w:rsidRDefault="00E267AB" w:rsidP="00E267AB">
      <w:pPr>
        <w:spacing w:after="0" w:line="276" w:lineRule="auto"/>
        <w:ind w:left="0" w:right="0" w:firstLine="0"/>
        <w:rPr>
          <w:rFonts w:eastAsia="Calibri"/>
          <w:bCs/>
          <w:sz w:val="22"/>
        </w:rPr>
      </w:pPr>
    </w:p>
    <w:p w14:paraId="6B1B02B2" w14:textId="11488BAA" w:rsidR="00B14F67" w:rsidRPr="00B14432" w:rsidRDefault="004E6575" w:rsidP="0086474D">
      <w:pPr>
        <w:pStyle w:val="Points"/>
        <w:numPr>
          <w:ilvl w:val="0"/>
          <w:numId w:val="0"/>
        </w:numPr>
        <w:rPr>
          <w:rFonts w:ascii="Times New Roman" w:hAnsi="Times New Roman"/>
          <w:b/>
          <w:bCs/>
          <w:u w:val="single"/>
        </w:rPr>
      </w:pPr>
      <w:r w:rsidRPr="00B14432">
        <w:rPr>
          <w:rFonts w:ascii="Times New Roman" w:hAnsi="Times New Roman"/>
          <w:b/>
          <w:bCs/>
          <w:u w:val="single"/>
        </w:rPr>
        <w:t>PROFESSIONAL SUMMARY</w:t>
      </w:r>
      <w:r w:rsidR="00B14F67" w:rsidRPr="00B14432">
        <w:rPr>
          <w:rFonts w:ascii="Times New Roman" w:hAnsi="Times New Roman"/>
          <w:b/>
          <w:bCs/>
          <w:u w:val="single"/>
        </w:rPr>
        <w:t>:</w:t>
      </w:r>
    </w:p>
    <w:p w14:paraId="0D63FAFF" w14:textId="77777777" w:rsidR="007C7B6B" w:rsidRPr="00B14432" w:rsidRDefault="007C7B6B" w:rsidP="00B8676A">
      <w:pPr>
        <w:pStyle w:val="Points"/>
        <w:numPr>
          <w:ilvl w:val="0"/>
          <w:numId w:val="0"/>
        </w:numPr>
        <w:ind w:left="730" w:hanging="360"/>
        <w:rPr>
          <w:rFonts w:ascii="Times New Roman" w:hAnsi="Times New Roman"/>
          <w:b/>
          <w:bCs/>
          <w:u w:val="single"/>
        </w:rPr>
      </w:pPr>
    </w:p>
    <w:p w14:paraId="2156F7C9" w14:textId="0EA76FC7" w:rsidR="0086474D" w:rsidRPr="0086474D" w:rsidRDefault="0086474D" w:rsidP="0086474D">
      <w:pPr>
        <w:pStyle w:val="ListParagraph"/>
        <w:numPr>
          <w:ilvl w:val="0"/>
          <w:numId w:val="25"/>
        </w:numPr>
        <w:spacing w:after="0" w:line="276" w:lineRule="auto"/>
        <w:ind w:left="432" w:right="0"/>
        <w:jc w:val="both"/>
        <w:rPr>
          <w:rFonts w:eastAsia="Calibri"/>
          <w:sz w:val="22"/>
          <w:lang w:val="en-US"/>
        </w:rPr>
      </w:pPr>
      <w:r w:rsidRPr="0086474D">
        <w:rPr>
          <w:rFonts w:eastAsia="Calibri"/>
          <w:b/>
          <w:bCs/>
          <w:sz w:val="22"/>
          <w:lang w:val="en-US"/>
        </w:rPr>
        <w:t xml:space="preserve">GenAI Engineer professional with </w:t>
      </w:r>
      <w:r w:rsidR="00E855B7">
        <w:rPr>
          <w:rFonts w:eastAsia="Calibri"/>
          <w:b/>
          <w:bCs/>
          <w:sz w:val="22"/>
          <w:lang w:val="en-US"/>
        </w:rPr>
        <w:t xml:space="preserve">almost </w:t>
      </w:r>
      <w:r w:rsidR="00081687">
        <w:rPr>
          <w:rFonts w:eastAsia="Calibri"/>
          <w:b/>
          <w:bCs/>
          <w:sz w:val="22"/>
          <w:lang w:val="en-US"/>
        </w:rPr>
        <w:t>10</w:t>
      </w:r>
      <w:r w:rsidRPr="0086474D">
        <w:rPr>
          <w:rFonts w:eastAsia="Calibri"/>
          <w:b/>
          <w:bCs/>
          <w:sz w:val="22"/>
          <w:lang w:val="en-US"/>
        </w:rPr>
        <w:t xml:space="preserve"> years of experience</w:t>
      </w:r>
      <w:r w:rsidRPr="0086474D">
        <w:rPr>
          <w:rFonts w:eastAsia="Calibri"/>
          <w:sz w:val="22"/>
          <w:lang w:val="en-US"/>
        </w:rPr>
        <w:t xml:space="preserve"> in designing, developing, and deploying AI and data-driven solutions across BFSI, healthcare, and insurance domains.</w:t>
      </w:r>
    </w:p>
    <w:p w14:paraId="206CB057" w14:textId="29E7ACBC" w:rsidR="0086474D" w:rsidRPr="0086474D" w:rsidRDefault="0086474D" w:rsidP="0086474D">
      <w:pPr>
        <w:pStyle w:val="ListParagraph"/>
        <w:numPr>
          <w:ilvl w:val="0"/>
          <w:numId w:val="25"/>
        </w:numPr>
        <w:spacing w:after="0" w:line="276" w:lineRule="auto"/>
        <w:ind w:left="432" w:right="0"/>
        <w:jc w:val="both"/>
        <w:rPr>
          <w:rFonts w:eastAsia="Calibri"/>
          <w:sz w:val="22"/>
          <w:lang w:val="en-US"/>
        </w:rPr>
      </w:pPr>
      <w:r w:rsidRPr="0086474D">
        <w:rPr>
          <w:rFonts w:eastAsia="Calibri"/>
          <w:sz w:val="22"/>
          <w:lang w:val="en-US"/>
        </w:rPr>
        <w:t xml:space="preserve">Specialized in building </w:t>
      </w:r>
      <w:r w:rsidRPr="0086474D">
        <w:rPr>
          <w:rFonts w:eastAsia="Calibri"/>
          <w:b/>
          <w:bCs/>
          <w:sz w:val="22"/>
          <w:lang w:val="en-US"/>
        </w:rPr>
        <w:t>RAG-based pipelines, LLM fine-tuning, and enterprise GenAI platforms</w:t>
      </w:r>
      <w:r w:rsidRPr="0086474D">
        <w:rPr>
          <w:rFonts w:eastAsia="Calibri"/>
          <w:sz w:val="22"/>
          <w:lang w:val="en-US"/>
        </w:rPr>
        <w:t xml:space="preserve"> using </w:t>
      </w:r>
      <w:r w:rsidRPr="0086474D">
        <w:rPr>
          <w:rFonts w:eastAsia="Calibri"/>
          <w:b/>
          <w:bCs/>
          <w:sz w:val="22"/>
          <w:lang w:val="en-US"/>
        </w:rPr>
        <w:t>AWS SageMaker, Amazon Bedrock, Vertex AI, and Azure OpenAI</w:t>
      </w:r>
      <w:r w:rsidRPr="0086474D">
        <w:rPr>
          <w:rFonts w:eastAsia="Calibri"/>
          <w:sz w:val="22"/>
          <w:lang w:val="en-US"/>
        </w:rPr>
        <w:t>.</w:t>
      </w:r>
    </w:p>
    <w:p w14:paraId="04B5B6AD" w14:textId="2935B8A8" w:rsidR="0086474D" w:rsidRPr="0086474D" w:rsidRDefault="0086474D" w:rsidP="0086474D">
      <w:pPr>
        <w:pStyle w:val="ListParagraph"/>
        <w:numPr>
          <w:ilvl w:val="0"/>
          <w:numId w:val="25"/>
        </w:numPr>
        <w:spacing w:after="0" w:line="276" w:lineRule="auto"/>
        <w:ind w:left="432" w:right="0"/>
        <w:jc w:val="both"/>
        <w:rPr>
          <w:rFonts w:eastAsia="Calibri"/>
          <w:sz w:val="22"/>
          <w:lang w:val="en-US"/>
        </w:rPr>
      </w:pPr>
      <w:r w:rsidRPr="0086474D">
        <w:rPr>
          <w:rFonts w:eastAsia="Calibri"/>
          <w:sz w:val="22"/>
          <w:lang w:val="en-US"/>
        </w:rPr>
        <w:t xml:space="preserve">Proven expertise in </w:t>
      </w:r>
      <w:r w:rsidRPr="0086474D">
        <w:rPr>
          <w:rFonts w:eastAsia="Calibri"/>
          <w:b/>
          <w:bCs/>
          <w:sz w:val="22"/>
          <w:lang w:val="en-US"/>
        </w:rPr>
        <w:t>end-to-end AI system design</w:t>
      </w:r>
      <w:r w:rsidRPr="0086474D">
        <w:rPr>
          <w:rFonts w:eastAsia="Calibri"/>
          <w:sz w:val="22"/>
          <w:lang w:val="en-US"/>
        </w:rPr>
        <w:t xml:space="preserve"> including data ingestion, vector indexing, semantic retrieval, and high-availability model deployment.</w:t>
      </w:r>
    </w:p>
    <w:p w14:paraId="4A2DBFBF" w14:textId="4D13129C" w:rsidR="0086474D" w:rsidRPr="0086474D" w:rsidRDefault="0086474D" w:rsidP="0086474D">
      <w:pPr>
        <w:pStyle w:val="ListParagraph"/>
        <w:numPr>
          <w:ilvl w:val="0"/>
          <w:numId w:val="25"/>
        </w:numPr>
        <w:spacing w:after="0" w:line="276" w:lineRule="auto"/>
        <w:ind w:left="432" w:right="0"/>
        <w:jc w:val="both"/>
        <w:rPr>
          <w:rFonts w:eastAsia="Calibri"/>
          <w:sz w:val="22"/>
          <w:lang w:val="en-US"/>
        </w:rPr>
      </w:pPr>
      <w:r w:rsidRPr="0086474D">
        <w:rPr>
          <w:rFonts w:eastAsia="Calibri"/>
          <w:sz w:val="22"/>
          <w:lang w:val="en-US"/>
        </w:rPr>
        <w:t xml:space="preserve">Skilled in </w:t>
      </w:r>
      <w:r w:rsidRPr="0086474D">
        <w:rPr>
          <w:rFonts w:eastAsia="Calibri"/>
          <w:b/>
          <w:bCs/>
          <w:sz w:val="22"/>
          <w:lang w:val="en-US"/>
        </w:rPr>
        <w:t>LLM optimization techniques</w:t>
      </w:r>
      <w:r w:rsidRPr="0086474D">
        <w:rPr>
          <w:rFonts w:eastAsia="Calibri"/>
          <w:sz w:val="22"/>
          <w:lang w:val="en-US"/>
        </w:rPr>
        <w:t xml:space="preserve"> such as prompt engineering, feedback loops, and </w:t>
      </w:r>
      <w:proofErr w:type="spellStart"/>
      <w:r w:rsidRPr="0086474D">
        <w:rPr>
          <w:rFonts w:eastAsia="Calibri"/>
          <w:sz w:val="22"/>
          <w:lang w:val="en-US"/>
        </w:rPr>
        <w:t>LoRA</w:t>
      </w:r>
      <w:proofErr w:type="spellEnd"/>
      <w:r w:rsidRPr="0086474D">
        <w:rPr>
          <w:rFonts w:eastAsia="Calibri"/>
          <w:sz w:val="22"/>
          <w:lang w:val="en-US"/>
        </w:rPr>
        <w:t>/PEFT fine-tuning to enhance domain-specific model accuracy.</w:t>
      </w:r>
    </w:p>
    <w:p w14:paraId="5821E55E" w14:textId="474C4181" w:rsidR="0086474D" w:rsidRPr="0086474D" w:rsidRDefault="0086474D" w:rsidP="0086474D">
      <w:pPr>
        <w:pStyle w:val="ListParagraph"/>
        <w:numPr>
          <w:ilvl w:val="0"/>
          <w:numId w:val="25"/>
        </w:numPr>
        <w:spacing w:after="0" w:line="276" w:lineRule="auto"/>
        <w:ind w:left="432" w:right="0"/>
        <w:jc w:val="both"/>
        <w:rPr>
          <w:rFonts w:eastAsia="Calibri"/>
          <w:sz w:val="22"/>
          <w:lang w:val="en-US"/>
        </w:rPr>
      </w:pPr>
      <w:r w:rsidRPr="0086474D">
        <w:rPr>
          <w:rFonts w:eastAsia="Calibri"/>
          <w:sz w:val="22"/>
          <w:lang w:val="en-US"/>
        </w:rPr>
        <w:t xml:space="preserve">Strong command of </w:t>
      </w:r>
      <w:proofErr w:type="spellStart"/>
      <w:r w:rsidRPr="0086474D">
        <w:rPr>
          <w:rFonts w:eastAsia="Calibri"/>
          <w:b/>
          <w:bCs/>
          <w:sz w:val="22"/>
          <w:lang w:val="en-US"/>
        </w:rPr>
        <w:t>MLOps</w:t>
      </w:r>
      <w:proofErr w:type="spellEnd"/>
      <w:r w:rsidRPr="0086474D">
        <w:rPr>
          <w:rFonts w:eastAsia="Calibri"/>
          <w:b/>
          <w:bCs/>
          <w:sz w:val="22"/>
          <w:lang w:val="en-US"/>
        </w:rPr>
        <w:t xml:space="preserve"> and automation</w:t>
      </w:r>
      <w:r w:rsidRPr="0086474D">
        <w:rPr>
          <w:rFonts w:eastAsia="Calibri"/>
          <w:sz w:val="22"/>
          <w:lang w:val="en-US"/>
        </w:rPr>
        <w:t xml:space="preserve"> using AWS Step Functions, GCP Vertex Pipelines, and Azure DevOps for CI/CD and model lifecycle management.</w:t>
      </w:r>
    </w:p>
    <w:p w14:paraId="27691EF7" w14:textId="38F4C96B" w:rsidR="0086474D" w:rsidRPr="0086474D" w:rsidRDefault="0086474D" w:rsidP="0086474D">
      <w:pPr>
        <w:pStyle w:val="ListParagraph"/>
        <w:numPr>
          <w:ilvl w:val="0"/>
          <w:numId w:val="25"/>
        </w:numPr>
        <w:spacing w:after="0" w:line="276" w:lineRule="auto"/>
        <w:ind w:left="432" w:right="0"/>
        <w:jc w:val="both"/>
        <w:rPr>
          <w:rFonts w:eastAsia="Calibri"/>
          <w:sz w:val="22"/>
          <w:lang w:val="en-US"/>
        </w:rPr>
      </w:pPr>
      <w:r w:rsidRPr="0086474D">
        <w:rPr>
          <w:rFonts w:eastAsia="Calibri"/>
          <w:sz w:val="22"/>
          <w:lang w:val="en-US"/>
        </w:rPr>
        <w:t xml:space="preserve">Experienced in </w:t>
      </w:r>
      <w:r w:rsidRPr="0086474D">
        <w:rPr>
          <w:rFonts w:eastAsia="Calibri"/>
          <w:b/>
          <w:bCs/>
          <w:sz w:val="22"/>
          <w:lang w:val="en-US"/>
        </w:rPr>
        <w:t>data engineering workflows</w:t>
      </w:r>
      <w:r w:rsidRPr="0086474D">
        <w:rPr>
          <w:rFonts w:eastAsia="Calibri"/>
          <w:sz w:val="22"/>
          <w:lang w:val="en-US"/>
        </w:rPr>
        <w:t xml:space="preserve"> involving Glue, Dataflow, and Data Factory for scalable, secure, and compliant data operations.</w:t>
      </w:r>
    </w:p>
    <w:p w14:paraId="06D5BF14" w14:textId="0AD204B2" w:rsidR="0086474D" w:rsidRPr="0086474D" w:rsidRDefault="0086474D" w:rsidP="0086474D">
      <w:pPr>
        <w:pStyle w:val="ListParagraph"/>
        <w:numPr>
          <w:ilvl w:val="0"/>
          <w:numId w:val="25"/>
        </w:numPr>
        <w:spacing w:after="0" w:line="276" w:lineRule="auto"/>
        <w:ind w:left="432" w:right="0"/>
        <w:jc w:val="both"/>
        <w:rPr>
          <w:rFonts w:eastAsia="Calibri"/>
          <w:sz w:val="22"/>
          <w:lang w:val="en-US"/>
        </w:rPr>
      </w:pPr>
      <w:r w:rsidRPr="0086474D">
        <w:rPr>
          <w:rFonts w:eastAsia="Calibri"/>
          <w:sz w:val="22"/>
          <w:lang w:val="en-US"/>
        </w:rPr>
        <w:t xml:space="preserve">Proficient in </w:t>
      </w:r>
      <w:r w:rsidRPr="0086474D">
        <w:rPr>
          <w:rFonts w:eastAsia="Calibri"/>
          <w:b/>
          <w:bCs/>
          <w:sz w:val="22"/>
          <w:lang w:val="en-US"/>
        </w:rPr>
        <w:t xml:space="preserve">Python, </w:t>
      </w:r>
      <w:proofErr w:type="spellStart"/>
      <w:r w:rsidRPr="0086474D">
        <w:rPr>
          <w:rFonts w:eastAsia="Calibri"/>
          <w:b/>
          <w:bCs/>
          <w:sz w:val="22"/>
          <w:lang w:val="en-US"/>
        </w:rPr>
        <w:t>LangChain</w:t>
      </w:r>
      <w:proofErr w:type="spellEnd"/>
      <w:r w:rsidRPr="0086474D">
        <w:rPr>
          <w:rFonts w:eastAsia="Calibri"/>
          <w:b/>
          <w:bCs/>
          <w:sz w:val="22"/>
          <w:lang w:val="en-US"/>
        </w:rPr>
        <w:t>, Flask, Docker, Power BI, and SQL</w:t>
      </w:r>
      <w:r w:rsidRPr="0086474D">
        <w:rPr>
          <w:rFonts w:eastAsia="Calibri"/>
          <w:sz w:val="22"/>
          <w:lang w:val="en-US"/>
        </w:rPr>
        <w:t>, with a focus on delivering interpretable and production-grade AI solutions.</w:t>
      </w:r>
    </w:p>
    <w:p w14:paraId="51101178" w14:textId="3A9B3EC5" w:rsidR="0086474D" w:rsidRPr="0086474D" w:rsidRDefault="0086474D" w:rsidP="0086474D">
      <w:pPr>
        <w:pStyle w:val="ListParagraph"/>
        <w:numPr>
          <w:ilvl w:val="0"/>
          <w:numId w:val="25"/>
        </w:numPr>
        <w:spacing w:after="0" w:line="276" w:lineRule="auto"/>
        <w:ind w:left="432" w:right="0"/>
        <w:jc w:val="both"/>
        <w:rPr>
          <w:rFonts w:eastAsia="Calibri"/>
          <w:sz w:val="22"/>
          <w:lang w:val="en-US"/>
        </w:rPr>
      </w:pPr>
      <w:r w:rsidRPr="0086474D">
        <w:rPr>
          <w:rFonts w:eastAsia="Calibri"/>
          <w:sz w:val="22"/>
          <w:lang w:val="en-US"/>
        </w:rPr>
        <w:t xml:space="preserve">Adept at working within </w:t>
      </w:r>
      <w:r w:rsidRPr="0086474D">
        <w:rPr>
          <w:rFonts w:eastAsia="Calibri"/>
          <w:b/>
          <w:bCs/>
          <w:sz w:val="22"/>
          <w:lang w:val="en-US"/>
        </w:rPr>
        <w:t>regulatory and compliance frameworks</w:t>
      </w:r>
      <w:r w:rsidRPr="0086474D">
        <w:rPr>
          <w:rFonts w:eastAsia="Calibri"/>
          <w:sz w:val="22"/>
          <w:lang w:val="en-US"/>
        </w:rPr>
        <w:t xml:space="preserve"> such as HIPAA, SOC 2, and Basel III, ensuring transparency and audit readiness.</w:t>
      </w:r>
    </w:p>
    <w:p w14:paraId="707B1310" w14:textId="1B543FDD" w:rsidR="0086474D" w:rsidRPr="0086474D" w:rsidRDefault="0086474D" w:rsidP="0086474D">
      <w:pPr>
        <w:pStyle w:val="ListParagraph"/>
        <w:numPr>
          <w:ilvl w:val="0"/>
          <w:numId w:val="25"/>
        </w:numPr>
        <w:spacing w:after="0" w:line="276" w:lineRule="auto"/>
        <w:ind w:left="432" w:right="0"/>
        <w:jc w:val="both"/>
        <w:rPr>
          <w:rFonts w:eastAsia="Calibri"/>
          <w:sz w:val="22"/>
          <w:lang w:val="en-US"/>
        </w:rPr>
      </w:pPr>
      <w:r w:rsidRPr="0086474D">
        <w:rPr>
          <w:rFonts w:eastAsia="Calibri"/>
          <w:sz w:val="22"/>
          <w:lang w:val="en-US"/>
        </w:rPr>
        <w:t>Collaborative leader skilled at aligning cross-functional teams</w:t>
      </w:r>
      <w:r w:rsidR="00B5759B">
        <w:rPr>
          <w:rFonts w:eastAsia="Calibri"/>
          <w:sz w:val="22"/>
          <w:lang w:val="en-US"/>
        </w:rPr>
        <w:t xml:space="preserve">, </w:t>
      </w:r>
      <w:r w:rsidRPr="0086474D">
        <w:rPr>
          <w:rFonts w:eastAsia="Calibri"/>
          <w:sz w:val="22"/>
          <w:lang w:val="en-US"/>
        </w:rPr>
        <w:t>Data, DevOps, and Governance</w:t>
      </w:r>
      <w:r w:rsidR="00B5759B">
        <w:rPr>
          <w:rFonts w:eastAsia="Calibri"/>
          <w:sz w:val="22"/>
          <w:lang w:val="en-US"/>
        </w:rPr>
        <w:t xml:space="preserve"> </w:t>
      </w:r>
      <w:r w:rsidRPr="0086474D">
        <w:rPr>
          <w:rFonts w:eastAsia="Calibri"/>
          <w:sz w:val="22"/>
          <w:lang w:val="en-US"/>
        </w:rPr>
        <w:t>to operationalize GenAI at scale across enterprise environments.</w:t>
      </w:r>
    </w:p>
    <w:p w14:paraId="3C975149" w14:textId="21024465" w:rsidR="0086474D" w:rsidRPr="0086474D" w:rsidRDefault="0086474D" w:rsidP="0086474D">
      <w:pPr>
        <w:pStyle w:val="ListParagraph"/>
        <w:numPr>
          <w:ilvl w:val="0"/>
          <w:numId w:val="25"/>
        </w:numPr>
        <w:spacing w:after="0" w:line="276" w:lineRule="auto"/>
        <w:ind w:left="432" w:right="0"/>
        <w:jc w:val="both"/>
        <w:rPr>
          <w:rFonts w:eastAsia="Calibri"/>
          <w:sz w:val="22"/>
          <w:lang w:val="en-US"/>
        </w:rPr>
      </w:pPr>
      <w:r w:rsidRPr="0086474D">
        <w:rPr>
          <w:rFonts w:eastAsia="Calibri"/>
          <w:sz w:val="22"/>
          <w:lang w:val="en-US"/>
        </w:rPr>
        <w:t xml:space="preserve">Passionate about leveraging </w:t>
      </w:r>
      <w:r w:rsidRPr="0086474D">
        <w:rPr>
          <w:rFonts w:eastAsia="Calibri"/>
          <w:b/>
          <w:bCs/>
          <w:sz w:val="22"/>
          <w:lang w:val="en-US"/>
        </w:rPr>
        <w:t>Generative AI and autonomous AI frameworks</w:t>
      </w:r>
      <w:r w:rsidRPr="0086474D">
        <w:rPr>
          <w:rFonts w:eastAsia="Calibri"/>
          <w:sz w:val="22"/>
          <w:lang w:val="en-US"/>
        </w:rPr>
        <w:t xml:space="preserve"> to transform business intelligence, automate workflows, and drive measurable impact.</w:t>
      </w:r>
    </w:p>
    <w:p w14:paraId="0FA3BBD4" w14:textId="77777777" w:rsidR="00EE1B7B" w:rsidRPr="00B14432" w:rsidRDefault="00EE1B7B" w:rsidP="00B8676A">
      <w:pPr>
        <w:spacing w:after="0" w:line="276" w:lineRule="auto"/>
        <w:ind w:left="0" w:right="0" w:firstLine="0"/>
        <w:jc w:val="both"/>
        <w:rPr>
          <w:rFonts w:eastAsia="Calibri"/>
          <w:sz w:val="22"/>
        </w:rPr>
      </w:pPr>
    </w:p>
    <w:p w14:paraId="4820F36D" w14:textId="486CCEDB" w:rsidR="00BA7872" w:rsidRPr="00B14432" w:rsidRDefault="001A20FF" w:rsidP="00B8676A">
      <w:pPr>
        <w:pStyle w:val="NoSpacing"/>
        <w:rPr>
          <w:rFonts w:eastAsia="Calibri"/>
          <w:b/>
          <w:bCs/>
          <w:sz w:val="22"/>
        </w:rPr>
      </w:pPr>
      <w:r w:rsidRPr="00B14432">
        <w:rPr>
          <w:rFonts w:eastAsia="Calibri"/>
          <w:b/>
          <w:bCs/>
          <w:sz w:val="22"/>
        </w:rPr>
        <w:t>TECHNICAL SKILLS:</w:t>
      </w:r>
    </w:p>
    <w:p w14:paraId="0CA5D22D" w14:textId="77777777" w:rsidR="00E267AB" w:rsidRPr="00B14432" w:rsidRDefault="00E267AB" w:rsidP="00B8676A">
      <w:pPr>
        <w:pStyle w:val="NoSpacing"/>
        <w:rPr>
          <w:rFonts w:eastAsia="Calibri"/>
          <w:b/>
          <w:bCs/>
          <w:sz w:val="22"/>
        </w:rPr>
      </w:pP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1989"/>
        <w:gridCol w:w="8166"/>
      </w:tblGrid>
      <w:tr w:rsidR="00B1287B" w:rsidRPr="00B14432" w14:paraId="7B5251EF" w14:textId="77777777" w:rsidTr="00F8077E">
        <w:trPr>
          <w:trHeight w:val="425"/>
        </w:trPr>
        <w:tc>
          <w:tcPr>
            <w:tcW w:w="1989" w:type="dxa"/>
          </w:tcPr>
          <w:p w14:paraId="5F59DFF7" w14:textId="4FF77440" w:rsidR="00B1287B" w:rsidRPr="00B14432" w:rsidRDefault="00B1287B" w:rsidP="00E267AB">
            <w:pPr>
              <w:pStyle w:val="NoSpacing"/>
              <w:ind w:left="0" w:firstLine="0"/>
              <w:rPr>
                <w:rFonts w:eastAsia="Calibri"/>
                <w:b/>
                <w:bCs/>
                <w:sz w:val="22"/>
              </w:rPr>
            </w:pPr>
            <w:r w:rsidRPr="00B14432">
              <w:rPr>
                <w:rFonts w:eastAsia="Calibri"/>
                <w:b/>
                <w:bCs/>
                <w:sz w:val="22"/>
              </w:rPr>
              <w:t>Languages</w:t>
            </w:r>
          </w:p>
        </w:tc>
        <w:tc>
          <w:tcPr>
            <w:tcW w:w="8166" w:type="dxa"/>
          </w:tcPr>
          <w:p w14:paraId="15F1E106" w14:textId="3F6BA281" w:rsidR="00B1287B" w:rsidRPr="00105026" w:rsidRDefault="00105026" w:rsidP="00E267AB">
            <w:pPr>
              <w:pStyle w:val="NoSpacing"/>
              <w:ind w:left="0" w:firstLine="0"/>
              <w:rPr>
                <w:rFonts w:eastAsia="Calibri"/>
                <w:b/>
                <w:bCs/>
                <w:sz w:val="22"/>
                <w:szCs w:val="24"/>
              </w:rPr>
            </w:pPr>
            <w:r w:rsidRPr="00105026">
              <w:rPr>
                <w:sz w:val="22"/>
                <w:szCs w:val="24"/>
              </w:rPr>
              <w:t>Python, SQL, Shell/Bash, JavaScript</w:t>
            </w:r>
          </w:p>
        </w:tc>
      </w:tr>
      <w:tr w:rsidR="00B1287B" w:rsidRPr="00B14432" w14:paraId="0F2F4FFB" w14:textId="77777777" w:rsidTr="00F8077E">
        <w:trPr>
          <w:trHeight w:val="757"/>
        </w:trPr>
        <w:tc>
          <w:tcPr>
            <w:tcW w:w="1989" w:type="dxa"/>
          </w:tcPr>
          <w:p w14:paraId="3D90A395" w14:textId="77777777" w:rsidR="00E267AB" w:rsidRPr="00B14432" w:rsidRDefault="00E267AB" w:rsidP="00E267AB">
            <w:pPr>
              <w:pStyle w:val="NoSpacing"/>
              <w:ind w:left="0" w:firstLine="0"/>
              <w:rPr>
                <w:rFonts w:eastAsia="Calibri"/>
                <w:b/>
                <w:bCs/>
                <w:sz w:val="22"/>
              </w:rPr>
            </w:pPr>
          </w:p>
          <w:p w14:paraId="201E24DA" w14:textId="2C11AFC3" w:rsidR="00B1287B" w:rsidRPr="00B14432" w:rsidRDefault="00B1287B" w:rsidP="00E267AB">
            <w:pPr>
              <w:pStyle w:val="NoSpacing"/>
              <w:ind w:left="0" w:firstLine="0"/>
              <w:rPr>
                <w:rFonts w:eastAsia="Calibri"/>
                <w:b/>
                <w:bCs/>
                <w:sz w:val="22"/>
              </w:rPr>
            </w:pPr>
            <w:r w:rsidRPr="00B14432">
              <w:rPr>
                <w:rFonts w:eastAsia="Calibri"/>
                <w:b/>
                <w:bCs/>
                <w:sz w:val="22"/>
              </w:rPr>
              <w:t>Artificial Intelligence / Machine Learning</w:t>
            </w:r>
          </w:p>
        </w:tc>
        <w:tc>
          <w:tcPr>
            <w:tcW w:w="8166" w:type="dxa"/>
          </w:tcPr>
          <w:p w14:paraId="3F788FBE" w14:textId="4EE52BF3" w:rsidR="00B1287B" w:rsidRPr="00B14432" w:rsidRDefault="00C828A5" w:rsidP="00E267AB">
            <w:pPr>
              <w:pStyle w:val="NoSpacing"/>
              <w:ind w:left="0" w:firstLine="0"/>
              <w:rPr>
                <w:rFonts w:eastAsia="Calibri"/>
                <w:sz w:val="22"/>
              </w:rPr>
            </w:pPr>
            <w:r w:rsidRPr="00C828A5">
              <w:rPr>
                <w:rFonts w:eastAsia="Calibri"/>
                <w:sz w:val="22"/>
              </w:rPr>
              <w:t>Supervised &amp; Unsupervised Learning, Deep Learning, Transfer Learning, Model Fine-tuning (</w:t>
            </w:r>
            <w:proofErr w:type="spellStart"/>
            <w:r w:rsidRPr="00C828A5">
              <w:rPr>
                <w:rFonts w:eastAsia="Calibri"/>
                <w:sz w:val="22"/>
              </w:rPr>
              <w:t>LoRA</w:t>
            </w:r>
            <w:proofErr w:type="spellEnd"/>
            <w:r w:rsidRPr="00C828A5">
              <w:rPr>
                <w:rFonts w:eastAsia="Calibri"/>
                <w:sz w:val="22"/>
              </w:rPr>
              <w:t xml:space="preserve">, PEFT), Explainable AI (SHAP, LIME), RAG (Retrieval-Augmented Generation), Prompt Engineering, LLM Integration (GPT-3.5/4, </w:t>
            </w:r>
            <w:proofErr w:type="spellStart"/>
            <w:r w:rsidRPr="00C828A5">
              <w:rPr>
                <w:rFonts w:eastAsia="Calibri"/>
                <w:sz w:val="22"/>
              </w:rPr>
              <w:t>PaLM</w:t>
            </w:r>
            <w:proofErr w:type="spellEnd"/>
            <w:r w:rsidRPr="00C828A5">
              <w:rPr>
                <w:rFonts w:eastAsia="Calibri"/>
                <w:sz w:val="22"/>
              </w:rPr>
              <w:t xml:space="preserve"> 2), Model Evaluation &amp; Drift Monitoring</w:t>
            </w:r>
          </w:p>
        </w:tc>
      </w:tr>
      <w:tr w:rsidR="00B1287B" w:rsidRPr="00B14432" w14:paraId="3F138C4A" w14:textId="77777777" w:rsidTr="00F8077E">
        <w:trPr>
          <w:trHeight w:val="693"/>
        </w:trPr>
        <w:tc>
          <w:tcPr>
            <w:tcW w:w="1989" w:type="dxa"/>
          </w:tcPr>
          <w:p w14:paraId="1EFEB27A" w14:textId="77777777" w:rsidR="00E267AB" w:rsidRPr="00B14432" w:rsidRDefault="00E267AB" w:rsidP="00E267AB">
            <w:pPr>
              <w:pStyle w:val="NoSpacing"/>
              <w:ind w:left="0" w:firstLine="0"/>
              <w:rPr>
                <w:rFonts w:eastAsia="Calibri"/>
                <w:b/>
                <w:bCs/>
                <w:sz w:val="22"/>
              </w:rPr>
            </w:pPr>
          </w:p>
          <w:p w14:paraId="251C0F80" w14:textId="387FEEF3" w:rsidR="00B1287B" w:rsidRPr="00B14432" w:rsidRDefault="00B1287B" w:rsidP="00E267AB">
            <w:pPr>
              <w:pStyle w:val="NoSpacing"/>
              <w:ind w:left="0" w:firstLine="0"/>
              <w:rPr>
                <w:rFonts w:eastAsia="Calibri"/>
                <w:b/>
                <w:bCs/>
                <w:sz w:val="22"/>
              </w:rPr>
            </w:pPr>
            <w:r w:rsidRPr="00B14432">
              <w:rPr>
                <w:rFonts w:eastAsia="Calibri"/>
                <w:b/>
                <w:bCs/>
                <w:sz w:val="22"/>
              </w:rPr>
              <w:t>Generative AI &amp; NLP Frameworks</w:t>
            </w:r>
          </w:p>
        </w:tc>
        <w:tc>
          <w:tcPr>
            <w:tcW w:w="8166" w:type="dxa"/>
          </w:tcPr>
          <w:p w14:paraId="408B67A2" w14:textId="65D8F123" w:rsidR="00B1287B" w:rsidRPr="00B14432" w:rsidRDefault="00C828A5" w:rsidP="00E267AB">
            <w:pPr>
              <w:pStyle w:val="NoSpacing"/>
              <w:ind w:left="0" w:firstLine="0"/>
              <w:rPr>
                <w:rFonts w:eastAsia="Calibri"/>
                <w:sz w:val="22"/>
              </w:rPr>
            </w:pPr>
            <w:proofErr w:type="spellStart"/>
            <w:r w:rsidRPr="00C828A5">
              <w:rPr>
                <w:rFonts w:eastAsia="Calibri"/>
                <w:sz w:val="22"/>
              </w:rPr>
              <w:t>LangChain</w:t>
            </w:r>
            <w:proofErr w:type="spellEnd"/>
            <w:r w:rsidRPr="00C828A5">
              <w:rPr>
                <w:rFonts w:eastAsia="Calibri"/>
                <w:sz w:val="22"/>
              </w:rPr>
              <w:t xml:space="preserve">, </w:t>
            </w:r>
            <w:proofErr w:type="spellStart"/>
            <w:r w:rsidRPr="00C828A5">
              <w:rPr>
                <w:rFonts w:eastAsia="Calibri"/>
                <w:sz w:val="22"/>
              </w:rPr>
              <w:t>LlamaIndex</w:t>
            </w:r>
            <w:proofErr w:type="spellEnd"/>
            <w:r w:rsidRPr="00C828A5">
              <w:rPr>
                <w:rFonts w:eastAsia="Calibri"/>
                <w:sz w:val="22"/>
              </w:rPr>
              <w:t xml:space="preserve">, Hugging Face Transformers, OpenAI API, Azure OpenAI, Amazon Bedrock, Vertex AI, Copilot Studio, Cognitive Search, Sentence Transformers, FAISS, </w:t>
            </w:r>
            <w:proofErr w:type="spellStart"/>
            <w:r w:rsidRPr="00C828A5">
              <w:rPr>
                <w:rFonts w:eastAsia="Calibri"/>
                <w:sz w:val="22"/>
              </w:rPr>
              <w:t>GraphRAG</w:t>
            </w:r>
            <w:proofErr w:type="spellEnd"/>
          </w:p>
        </w:tc>
      </w:tr>
      <w:tr w:rsidR="00B1287B" w:rsidRPr="00B14432" w14:paraId="5FF6BFC1" w14:textId="77777777" w:rsidTr="00F8077E">
        <w:trPr>
          <w:trHeight w:val="1076"/>
        </w:trPr>
        <w:tc>
          <w:tcPr>
            <w:tcW w:w="1989" w:type="dxa"/>
          </w:tcPr>
          <w:p w14:paraId="7CF40565" w14:textId="77777777" w:rsidR="00E267AB" w:rsidRPr="00B14432" w:rsidRDefault="00E267AB" w:rsidP="00E267AB">
            <w:pPr>
              <w:pStyle w:val="NoSpacing"/>
              <w:ind w:left="0" w:firstLine="0"/>
              <w:rPr>
                <w:rFonts w:eastAsia="Calibri"/>
                <w:b/>
                <w:bCs/>
                <w:sz w:val="22"/>
              </w:rPr>
            </w:pPr>
          </w:p>
          <w:p w14:paraId="69D6838D" w14:textId="77777777" w:rsidR="00E267AB" w:rsidRPr="00B14432" w:rsidRDefault="00E267AB" w:rsidP="00E267AB">
            <w:pPr>
              <w:pStyle w:val="NoSpacing"/>
              <w:ind w:left="0" w:firstLine="0"/>
              <w:rPr>
                <w:rFonts w:eastAsia="Calibri"/>
                <w:b/>
                <w:bCs/>
                <w:sz w:val="22"/>
              </w:rPr>
            </w:pPr>
          </w:p>
          <w:p w14:paraId="6BF9D5F0" w14:textId="70E05980" w:rsidR="00B1287B" w:rsidRPr="00B14432" w:rsidRDefault="00B1287B" w:rsidP="00E267AB">
            <w:pPr>
              <w:pStyle w:val="NoSpacing"/>
              <w:ind w:left="0" w:firstLine="0"/>
              <w:rPr>
                <w:rFonts w:eastAsia="Calibri"/>
                <w:b/>
                <w:bCs/>
                <w:sz w:val="22"/>
              </w:rPr>
            </w:pPr>
            <w:r w:rsidRPr="00B14432">
              <w:rPr>
                <w:rFonts w:eastAsia="Calibri"/>
                <w:b/>
                <w:bCs/>
                <w:sz w:val="22"/>
              </w:rPr>
              <w:t>Cloud Platforms</w:t>
            </w:r>
          </w:p>
        </w:tc>
        <w:tc>
          <w:tcPr>
            <w:tcW w:w="8166" w:type="dxa"/>
          </w:tcPr>
          <w:p w14:paraId="4CB86D44" w14:textId="33091213" w:rsidR="004E71D9" w:rsidRPr="004E71D9" w:rsidRDefault="004E71D9" w:rsidP="004E71D9">
            <w:pPr>
              <w:pStyle w:val="NoSpacing"/>
              <w:rPr>
                <w:rFonts w:eastAsia="Calibri"/>
                <w:sz w:val="22"/>
                <w:lang w:val="en-US"/>
              </w:rPr>
            </w:pPr>
            <w:r w:rsidRPr="004E71D9">
              <w:rPr>
                <w:rFonts w:eastAsia="Calibri"/>
                <w:sz w:val="22"/>
                <w:lang w:val="en-US"/>
              </w:rPr>
              <w:t>AWS: SageMaker, Bedrock, Lambda, Step Functions, CloudWatch, ECR, IAM</w:t>
            </w:r>
          </w:p>
          <w:p w14:paraId="5A449A1A" w14:textId="058B3ACF" w:rsidR="004E71D9" w:rsidRPr="004E71D9" w:rsidRDefault="004E71D9" w:rsidP="004E71D9">
            <w:pPr>
              <w:pStyle w:val="NoSpacing"/>
              <w:ind w:left="5" w:firstLine="0"/>
              <w:rPr>
                <w:rFonts w:eastAsia="Calibri"/>
                <w:sz w:val="22"/>
                <w:lang w:val="en-US"/>
              </w:rPr>
            </w:pPr>
            <w:r w:rsidRPr="004E71D9">
              <w:rPr>
                <w:rFonts w:eastAsia="Calibri"/>
                <w:sz w:val="22"/>
                <w:lang w:val="en-US"/>
              </w:rPr>
              <w:t>Azure: OpenAI Service, AKS, Azure ML, Cognitive Search, Synapse, ADF, Bicep, Power BI, DevOps, Key Vault, Redis Cache</w:t>
            </w:r>
          </w:p>
          <w:p w14:paraId="14D8AD77" w14:textId="4624F5BA" w:rsidR="004E71D9" w:rsidRPr="004E71D9" w:rsidRDefault="004E71D9" w:rsidP="004E71D9">
            <w:pPr>
              <w:pStyle w:val="NoSpacing"/>
              <w:rPr>
                <w:rFonts w:eastAsia="Calibri"/>
                <w:sz w:val="22"/>
                <w:lang w:val="en-US"/>
              </w:rPr>
            </w:pPr>
            <w:r w:rsidRPr="004E71D9">
              <w:rPr>
                <w:rFonts w:eastAsia="Calibri"/>
                <w:sz w:val="22"/>
                <w:lang w:val="en-US"/>
              </w:rPr>
              <w:t xml:space="preserve">GCP: Vertex AI, </w:t>
            </w:r>
            <w:proofErr w:type="spellStart"/>
            <w:r w:rsidRPr="004E71D9">
              <w:rPr>
                <w:rFonts w:eastAsia="Calibri"/>
                <w:sz w:val="22"/>
                <w:lang w:val="en-US"/>
              </w:rPr>
              <w:t>BigQuery</w:t>
            </w:r>
            <w:proofErr w:type="spellEnd"/>
            <w:r w:rsidRPr="004E71D9">
              <w:rPr>
                <w:rFonts w:eastAsia="Calibri"/>
                <w:sz w:val="22"/>
                <w:lang w:val="en-US"/>
              </w:rPr>
              <w:t xml:space="preserve"> ML, Dataflow, Cloud Composer, Cloud Build, Pub/Sub, Looker</w:t>
            </w:r>
          </w:p>
          <w:p w14:paraId="6A9136F8" w14:textId="3B7D3073" w:rsidR="00B1287B" w:rsidRPr="00B14432" w:rsidRDefault="00B1287B" w:rsidP="00E267AB">
            <w:pPr>
              <w:pStyle w:val="NoSpacing"/>
              <w:ind w:left="0" w:firstLine="0"/>
              <w:rPr>
                <w:rFonts w:eastAsia="Calibri"/>
                <w:sz w:val="22"/>
              </w:rPr>
            </w:pPr>
          </w:p>
        </w:tc>
      </w:tr>
      <w:tr w:rsidR="00B1287B" w:rsidRPr="00B14432" w14:paraId="3122CDF8" w14:textId="77777777" w:rsidTr="00F8077E">
        <w:trPr>
          <w:trHeight w:val="566"/>
        </w:trPr>
        <w:tc>
          <w:tcPr>
            <w:tcW w:w="1989" w:type="dxa"/>
          </w:tcPr>
          <w:p w14:paraId="18272C07" w14:textId="53F529F9" w:rsidR="00B1287B" w:rsidRPr="00B14432" w:rsidRDefault="00851ED4" w:rsidP="00E267AB">
            <w:pPr>
              <w:pStyle w:val="NoSpacing"/>
              <w:ind w:left="0" w:firstLine="0"/>
              <w:rPr>
                <w:rFonts w:eastAsia="Calibri"/>
                <w:b/>
                <w:bCs/>
                <w:sz w:val="22"/>
              </w:rPr>
            </w:pPr>
            <w:proofErr w:type="spellStart"/>
            <w:r w:rsidRPr="00851ED4">
              <w:rPr>
                <w:rFonts w:eastAsia="Calibri"/>
                <w:b/>
                <w:bCs/>
                <w:sz w:val="22"/>
              </w:rPr>
              <w:t>MLOps</w:t>
            </w:r>
            <w:proofErr w:type="spellEnd"/>
            <w:r w:rsidRPr="00851ED4">
              <w:rPr>
                <w:rFonts w:eastAsia="Calibri"/>
                <w:b/>
                <w:bCs/>
                <w:sz w:val="22"/>
              </w:rPr>
              <w:t xml:space="preserve"> / Automation</w:t>
            </w:r>
          </w:p>
        </w:tc>
        <w:tc>
          <w:tcPr>
            <w:tcW w:w="8166" w:type="dxa"/>
          </w:tcPr>
          <w:p w14:paraId="31D0C503" w14:textId="0FE7F29C" w:rsidR="00B1287B" w:rsidRPr="00B14432" w:rsidRDefault="00851ED4" w:rsidP="00E267AB">
            <w:pPr>
              <w:pStyle w:val="NoSpacing"/>
              <w:ind w:left="0" w:firstLine="0"/>
              <w:rPr>
                <w:rFonts w:eastAsia="Calibri"/>
                <w:sz w:val="22"/>
              </w:rPr>
            </w:pPr>
            <w:proofErr w:type="spellStart"/>
            <w:r w:rsidRPr="00851ED4">
              <w:rPr>
                <w:rFonts w:eastAsia="Calibri"/>
                <w:sz w:val="22"/>
              </w:rPr>
              <w:t>MLflow</w:t>
            </w:r>
            <w:proofErr w:type="spellEnd"/>
            <w:r w:rsidRPr="00851ED4">
              <w:rPr>
                <w:rFonts w:eastAsia="Calibri"/>
                <w:sz w:val="22"/>
              </w:rPr>
              <w:t>, Model Registry, SageMaker Pipelines, Vertex Pipelines, Model Monitor, CI/CD (Azure DevOps, GitHub Actions, Jenkins, Cloud Build)</w:t>
            </w:r>
          </w:p>
        </w:tc>
      </w:tr>
      <w:tr w:rsidR="00B1287B" w:rsidRPr="00B14432" w14:paraId="5DE8C60F" w14:textId="77777777" w:rsidTr="00F8077E">
        <w:trPr>
          <w:trHeight w:val="757"/>
        </w:trPr>
        <w:tc>
          <w:tcPr>
            <w:tcW w:w="1989" w:type="dxa"/>
          </w:tcPr>
          <w:p w14:paraId="7DFDE21D" w14:textId="77777777" w:rsidR="00E267AB" w:rsidRPr="00B14432" w:rsidRDefault="00E267AB" w:rsidP="00E267AB">
            <w:pPr>
              <w:pStyle w:val="NoSpacing"/>
              <w:ind w:left="0" w:firstLine="0"/>
              <w:rPr>
                <w:rFonts w:eastAsia="Calibri"/>
                <w:b/>
                <w:bCs/>
                <w:sz w:val="22"/>
              </w:rPr>
            </w:pPr>
          </w:p>
          <w:p w14:paraId="1F4480AE" w14:textId="634C3799" w:rsidR="00B1287B" w:rsidRPr="00B14432" w:rsidRDefault="00B1287B" w:rsidP="00E267AB">
            <w:pPr>
              <w:pStyle w:val="NoSpacing"/>
              <w:ind w:left="0" w:firstLine="0"/>
              <w:rPr>
                <w:rFonts w:eastAsia="Calibri"/>
                <w:b/>
                <w:bCs/>
                <w:sz w:val="22"/>
              </w:rPr>
            </w:pPr>
            <w:r w:rsidRPr="00B14432">
              <w:rPr>
                <w:rFonts w:eastAsia="Calibri"/>
                <w:b/>
                <w:bCs/>
                <w:sz w:val="22"/>
              </w:rPr>
              <w:t>Infrastructure &amp; DevOps</w:t>
            </w:r>
          </w:p>
        </w:tc>
        <w:tc>
          <w:tcPr>
            <w:tcW w:w="8166" w:type="dxa"/>
          </w:tcPr>
          <w:p w14:paraId="22096808" w14:textId="3BD728F8" w:rsidR="00B1287B" w:rsidRPr="00B14432" w:rsidRDefault="00241692" w:rsidP="00E267AB">
            <w:pPr>
              <w:pStyle w:val="NoSpacing"/>
              <w:ind w:left="0" w:firstLine="0"/>
              <w:rPr>
                <w:rFonts w:eastAsia="Calibri"/>
                <w:sz w:val="22"/>
              </w:rPr>
            </w:pPr>
            <w:r w:rsidRPr="00241692">
              <w:rPr>
                <w:rFonts w:eastAsia="Calibri"/>
                <w:sz w:val="22"/>
              </w:rPr>
              <w:t>Docker, Kubernetes, Terraform, Bicep, CloudFormation, ARM Templates, Git, Monitoring &amp; Logging (CloudWatch, Azure Monitor, Application Insights)</w:t>
            </w:r>
          </w:p>
        </w:tc>
      </w:tr>
      <w:tr w:rsidR="00B1287B" w:rsidRPr="00B14432" w14:paraId="58EE3396" w14:textId="77777777" w:rsidTr="00F8077E">
        <w:trPr>
          <w:trHeight w:val="501"/>
        </w:trPr>
        <w:tc>
          <w:tcPr>
            <w:tcW w:w="1989" w:type="dxa"/>
          </w:tcPr>
          <w:p w14:paraId="46030E68" w14:textId="7EA06CF8" w:rsidR="00B1287B" w:rsidRPr="00B14432" w:rsidRDefault="00B1287B" w:rsidP="00E267AB">
            <w:pPr>
              <w:pStyle w:val="NoSpacing"/>
              <w:ind w:left="0" w:firstLine="0"/>
              <w:rPr>
                <w:rFonts w:eastAsia="Calibri"/>
                <w:b/>
                <w:bCs/>
                <w:sz w:val="22"/>
              </w:rPr>
            </w:pPr>
            <w:r w:rsidRPr="00B14432">
              <w:rPr>
                <w:rFonts w:eastAsia="Calibri"/>
                <w:b/>
                <w:bCs/>
                <w:sz w:val="22"/>
              </w:rPr>
              <w:t>Data Engineering / ETL</w:t>
            </w:r>
          </w:p>
        </w:tc>
        <w:tc>
          <w:tcPr>
            <w:tcW w:w="8166" w:type="dxa"/>
          </w:tcPr>
          <w:p w14:paraId="7E4C8744" w14:textId="4C460AFE" w:rsidR="00B1287B" w:rsidRPr="00B14432" w:rsidRDefault="00241692" w:rsidP="00E267AB">
            <w:pPr>
              <w:pStyle w:val="NoSpacing"/>
              <w:ind w:left="0" w:firstLine="0"/>
              <w:rPr>
                <w:rFonts w:eastAsia="Calibri"/>
                <w:sz w:val="22"/>
              </w:rPr>
            </w:pPr>
            <w:r w:rsidRPr="00241692">
              <w:rPr>
                <w:rFonts w:eastAsia="Calibri"/>
                <w:sz w:val="22"/>
              </w:rPr>
              <w:t xml:space="preserve">AWS Glue, Azure Data Factory, GCP Dataflow, Apache Airflow, Snowflake, </w:t>
            </w:r>
            <w:proofErr w:type="spellStart"/>
            <w:r w:rsidRPr="00241692">
              <w:rPr>
                <w:rFonts w:eastAsia="Calibri"/>
                <w:sz w:val="22"/>
              </w:rPr>
              <w:t>BigQuery</w:t>
            </w:r>
            <w:proofErr w:type="spellEnd"/>
            <w:r w:rsidRPr="00241692">
              <w:rPr>
                <w:rFonts w:eastAsia="Calibri"/>
                <w:sz w:val="22"/>
              </w:rPr>
              <w:t>, Synapse Analytics, Feature Engineering, Data Wrangling</w:t>
            </w:r>
          </w:p>
        </w:tc>
      </w:tr>
      <w:tr w:rsidR="00B1287B" w:rsidRPr="00B14432" w14:paraId="03C2E0A1" w14:textId="77777777" w:rsidTr="00F8077E">
        <w:trPr>
          <w:trHeight w:val="501"/>
        </w:trPr>
        <w:tc>
          <w:tcPr>
            <w:tcW w:w="1989" w:type="dxa"/>
          </w:tcPr>
          <w:p w14:paraId="453DF34F" w14:textId="1FD7AEEB" w:rsidR="00B1287B" w:rsidRPr="00B14432" w:rsidRDefault="00B1287B" w:rsidP="00E267AB">
            <w:pPr>
              <w:pStyle w:val="NoSpacing"/>
              <w:ind w:left="0" w:firstLine="0"/>
              <w:rPr>
                <w:rFonts w:eastAsia="Calibri"/>
                <w:b/>
                <w:bCs/>
                <w:sz w:val="22"/>
              </w:rPr>
            </w:pPr>
            <w:r w:rsidRPr="00B14432">
              <w:rPr>
                <w:rFonts w:eastAsia="Calibri"/>
                <w:b/>
                <w:bCs/>
                <w:sz w:val="22"/>
              </w:rPr>
              <w:t>Databases &amp; Storage</w:t>
            </w:r>
          </w:p>
        </w:tc>
        <w:tc>
          <w:tcPr>
            <w:tcW w:w="8166" w:type="dxa"/>
          </w:tcPr>
          <w:p w14:paraId="74ABF42A" w14:textId="7A0C0541" w:rsidR="00B1287B" w:rsidRPr="00B14432" w:rsidRDefault="00680A8B" w:rsidP="00E267AB">
            <w:pPr>
              <w:pStyle w:val="NoSpacing"/>
              <w:ind w:left="0" w:firstLine="0"/>
              <w:rPr>
                <w:rFonts w:eastAsia="Calibri"/>
                <w:sz w:val="22"/>
              </w:rPr>
            </w:pPr>
            <w:r w:rsidRPr="00680A8B">
              <w:rPr>
                <w:rFonts w:eastAsia="Calibri"/>
                <w:sz w:val="22"/>
              </w:rPr>
              <w:t xml:space="preserve">SQL Server, PostgreSQL, Snowflake, </w:t>
            </w:r>
            <w:proofErr w:type="spellStart"/>
            <w:r w:rsidRPr="00680A8B">
              <w:rPr>
                <w:rFonts w:eastAsia="Calibri"/>
                <w:sz w:val="22"/>
              </w:rPr>
              <w:t>BigQuery</w:t>
            </w:r>
            <w:proofErr w:type="spellEnd"/>
            <w:r w:rsidRPr="00680A8B">
              <w:rPr>
                <w:rFonts w:eastAsia="Calibri"/>
                <w:sz w:val="22"/>
              </w:rPr>
              <w:t>, Synapse, MongoDB, DynamoDB, S3, Azure Blob Storage</w:t>
            </w:r>
          </w:p>
        </w:tc>
      </w:tr>
      <w:tr w:rsidR="00B1287B" w:rsidRPr="00B14432" w14:paraId="7B927AA5" w14:textId="77777777" w:rsidTr="00F8077E">
        <w:trPr>
          <w:trHeight w:val="373"/>
        </w:trPr>
        <w:tc>
          <w:tcPr>
            <w:tcW w:w="1989" w:type="dxa"/>
          </w:tcPr>
          <w:p w14:paraId="66302D38" w14:textId="6E1547B2" w:rsidR="00B1287B" w:rsidRPr="00B14432" w:rsidRDefault="00B1287B" w:rsidP="00E267AB">
            <w:pPr>
              <w:pStyle w:val="NoSpacing"/>
              <w:ind w:left="0" w:firstLine="0"/>
              <w:rPr>
                <w:rFonts w:eastAsia="Calibri"/>
                <w:b/>
                <w:bCs/>
                <w:sz w:val="22"/>
              </w:rPr>
            </w:pPr>
            <w:r w:rsidRPr="00B14432">
              <w:rPr>
                <w:rFonts w:eastAsia="Calibri"/>
                <w:b/>
                <w:bCs/>
                <w:sz w:val="22"/>
              </w:rPr>
              <w:t>Visualization / BI Tools</w:t>
            </w:r>
          </w:p>
        </w:tc>
        <w:tc>
          <w:tcPr>
            <w:tcW w:w="8166" w:type="dxa"/>
          </w:tcPr>
          <w:p w14:paraId="6143A80A" w14:textId="58A559AA" w:rsidR="00B1287B" w:rsidRPr="00B14432" w:rsidRDefault="00680A8B" w:rsidP="00E267AB">
            <w:pPr>
              <w:pStyle w:val="NoSpacing"/>
              <w:ind w:left="0" w:firstLine="0"/>
              <w:rPr>
                <w:rFonts w:eastAsia="Calibri"/>
                <w:sz w:val="22"/>
              </w:rPr>
            </w:pPr>
            <w:r w:rsidRPr="00680A8B">
              <w:rPr>
                <w:rFonts w:eastAsia="Calibri"/>
                <w:sz w:val="22"/>
              </w:rPr>
              <w:t xml:space="preserve">Power BI, Tableau, Looker, </w:t>
            </w:r>
            <w:proofErr w:type="spellStart"/>
            <w:r w:rsidRPr="00680A8B">
              <w:rPr>
                <w:rFonts w:eastAsia="Calibri"/>
                <w:sz w:val="22"/>
              </w:rPr>
              <w:t>QuickSight</w:t>
            </w:r>
            <w:proofErr w:type="spellEnd"/>
            <w:r w:rsidRPr="00680A8B">
              <w:rPr>
                <w:rFonts w:eastAsia="Calibri"/>
                <w:sz w:val="22"/>
              </w:rPr>
              <w:t>, Matplotlib, Seaborn</w:t>
            </w:r>
          </w:p>
        </w:tc>
      </w:tr>
      <w:tr w:rsidR="00B1287B" w:rsidRPr="00B14432" w14:paraId="2EA33F84" w14:textId="77777777" w:rsidTr="00F8077E">
        <w:trPr>
          <w:trHeight w:val="501"/>
        </w:trPr>
        <w:tc>
          <w:tcPr>
            <w:tcW w:w="1989" w:type="dxa"/>
          </w:tcPr>
          <w:p w14:paraId="13B4AE8D" w14:textId="227943F9" w:rsidR="00B1287B" w:rsidRPr="00B14432" w:rsidRDefault="00B1287B" w:rsidP="00E267AB">
            <w:pPr>
              <w:pStyle w:val="NoSpacing"/>
              <w:ind w:left="0" w:firstLine="0"/>
              <w:rPr>
                <w:rFonts w:eastAsia="Calibri"/>
                <w:b/>
                <w:bCs/>
                <w:sz w:val="22"/>
              </w:rPr>
            </w:pPr>
            <w:r w:rsidRPr="00B14432">
              <w:rPr>
                <w:rFonts w:eastAsia="Calibri"/>
                <w:b/>
                <w:bCs/>
                <w:sz w:val="22"/>
              </w:rPr>
              <w:t>APIs &amp; Microservices</w:t>
            </w:r>
          </w:p>
        </w:tc>
        <w:tc>
          <w:tcPr>
            <w:tcW w:w="8166" w:type="dxa"/>
          </w:tcPr>
          <w:p w14:paraId="15992168" w14:textId="4E9D3AA3" w:rsidR="00B1287B" w:rsidRPr="00B14432" w:rsidRDefault="00680A8B" w:rsidP="00E267AB">
            <w:pPr>
              <w:pStyle w:val="NoSpacing"/>
              <w:ind w:left="0" w:firstLine="0"/>
              <w:rPr>
                <w:rFonts w:eastAsia="Calibri"/>
                <w:sz w:val="22"/>
              </w:rPr>
            </w:pPr>
            <w:r w:rsidRPr="00680A8B">
              <w:rPr>
                <w:rFonts w:eastAsia="Calibri"/>
                <w:sz w:val="22"/>
              </w:rPr>
              <w:t xml:space="preserve">Flask, </w:t>
            </w:r>
            <w:proofErr w:type="spellStart"/>
            <w:r w:rsidRPr="00680A8B">
              <w:rPr>
                <w:rFonts w:eastAsia="Calibri"/>
                <w:sz w:val="22"/>
              </w:rPr>
              <w:t>FastAPI</w:t>
            </w:r>
            <w:proofErr w:type="spellEnd"/>
            <w:r w:rsidRPr="00680A8B">
              <w:rPr>
                <w:rFonts w:eastAsia="Calibri"/>
                <w:sz w:val="22"/>
              </w:rPr>
              <w:t>, REST APIs, Azure Functions, AWS API Gateway, Cloud Run</w:t>
            </w:r>
          </w:p>
        </w:tc>
      </w:tr>
      <w:tr w:rsidR="00B1287B" w:rsidRPr="00B14432" w14:paraId="2BD1E5F7" w14:textId="77777777" w:rsidTr="00F8077E">
        <w:trPr>
          <w:trHeight w:val="501"/>
        </w:trPr>
        <w:tc>
          <w:tcPr>
            <w:tcW w:w="1989" w:type="dxa"/>
          </w:tcPr>
          <w:p w14:paraId="6D8C945D" w14:textId="1163AAEC" w:rsidR="00B1287B" w:rsidRPr="00B14432" w:rsidRDefault="00B1287B" w:rsidP="00E267AB">
            <w:pPr>
              <w:pStyle w:val="NoSpacing"/>
              <w:ind w:left="0" w:firstLine="0"/>
              <w:rPr>
                <w:rFonts w:eastAsia="Calibri"/>
                <w:b/>
                <w:bCs/>
                <w:sz w:val="22"/>
              </w:rPr>
            </w:pPr>
            <w:r w:rsidRPr="00B14432">
              <w:rPr>
                <w:rFonts w:eastAsia="Calibri"/>
                <w:b/>
                <w:bCs/>
                <w:sz w:val="22"/>
              </w:rPr>
              <w:t>Testing &amp; Validation</w:t>
            </w:r>
          </w:p>
        </w:tc>
        <w:tc>
          <w:tcPr>
            <w:tcW w:w="8166" w:type="dxa"/>
          </w:tcPr>
          <w:p w14:paraId="4524B21D" w14:textId="38EA12BA" w:rsidR="00B1287B" w:rsidRPr="00B14432" w:rsidRDefault="000A7441" w:rsidP="00E267AB">
            <w:pPr>
              <w:pStyle w:val="NoSpacing"/>
              <w:ind w:left="0" w:firstLine="0"/>
              <w:rPr>
                <w:rFonts w:eastAsia="Calibri"/>
                <w:sz w:val="22"/>
              </w:rPr>
            </w:pPr>
            <w:r w:rsidRPr="000A7441">
              <w:rPr>
                <w:rFonts w:eastAsia="Calibri"/>
                <w:sz w:val="22"/>
              </w:rPr>
              <w:t xml:space="preserve">Unit Testing, A/B Testing, OpenAI Eval, </w:t>
            </w:r>
            <w:proofErr w:type="spellStart"/>
            <w:r w:rsidRPr="000A7441">
              <w:rPr>
                <w:rFonts w:eastAsia="Calibri"/>
                <w:sz w:val="22"/>
              </w:rPr>
              <w:t>LangSmith</w:t>
            </w:r>
            <w:proofErr w:type="spellEnd"/>
            <w:r w:rsidRPr="000A7441">
              <w:rPr>
                <w:rFonts w:eastAsia="Calibri"/>
                <w:sz w:val="22"/>
              </w:rPr>
              <w:t xml:space="preserve">, </w:t>
            </w:r>
            <w:proofErr w:type="spellStart"/>
            <w:r w:rsidRPr="000A7441">
              <w:rPr>
                <w:rFonts w:eastAsia="Calibri"/>
                <w:sz w:val="22"/>
              </w:rPr>
              <w:t>TruLens</w:t>
            </w:r>
            <w:proofErr w:type="spellEnd"/>
          </w:p>
        </w:tc>
      </w:tr>
      <w:tr w:rsidR="00B1287B" w:rsidRPr="00B14432" w14:paraId="010AB246" w14:textId="77777777" w:rsidTr="00F8077E">
        <w:trPr>
          <w:trHeight w:val="437"/>
        </w:trPr>
        <w:tc>
          <w:tcPr>
            <w:tcW w:w="1989" w:type="dxa"/>
          </w:tcPr>
          <w:p w14:paraId="25D2F8A4" w14:textId="03B237F9" w:rsidR="00B1287B" w:rsidRPr="00B14432" w:rsidRDefault="00B1287B" w:rsidP="00E267AB">
            <w:pPr>
              <w:pStyle w:val="NoSpacing"/>
              <w:ind w:left="0" w:firstLine="0"/>
              <w:rPr>
                <w:rFonts w:eastAsia="Calibri"/>
                <w:b/>
                <w:bCs/>
                <w:sz w:val="22"/>
              </w:rPr>
            </w:pPr>
            <w:r w:rsidRPr="00B14432">
              <w:rPr>
                <w:rFonts w:eastAsia="Calibri"/>
                <w:b/>
                <w:bCs/>
                <w:sz w:val="22"/>
              </w:rPr>
              <w:t>Version Control &amp; Collaboration</w:t>
            </w:r>
          </w:p>
        </w:tc>
        <w:tc>
          <w:tcPr>
            <w:tcW w:w="8166" w:type="dxa"/>
          </w:tcPr>
          <w:p w14:paraId="29998186" w14:textId="70F81983" w:rsidR="00B1287B" w:rsidRPr="00B14432" w:rsidRDefault="00B1287B" w:rsidP="00E267AB">
            <w:pPr>
              <w:pStyle w:val="NoSpacing"/>
              <w:ind w:left="0" w:firstLine="0"/>
              <w:rPr>
                <w:rFonts w:eastAsia="Calibri"/>
                <w:sz w:val="22"/>
              </w:rPr>
            </w:pPr>
            <w:r w:rsidRPr="00B14432">
              <w:rPr>
                <w:rFonts w:eastAsia="Calibri"/>
                <w:sz w:val="22"/>
              </w:rPr>
              <w:t>Git, GitHub, Bitbucket, Jira, Confluence</w:t>
            </w:r>
          </w:p>
        </w:tc>
      </w:tr>
      <w:tr w:rsidR="00B1287B" w:rsidRPr="00B14432" w14:paraId="6E26C051" w14:textId="77777777" w:rsidTr="00F8077E">
        <w:trPr>
          <w:trHeight w:val="501"/>
        </w:trPr>
        <w:tc>
          <w:tcPr>
            <w:tcW w:w="1989" w:type="dxa"/>
          </w:tcPr>
          <w:p w14:paraId="27CE072D" w14:textId="562DD532" w:rsidR="00B1287B" w:rsidRPr="00B14432" w:rsidRDefault="00B1287B" w:rsidP="00E267AB">
            <w:pPr>
              <w:pStyle w:val="NoSpacing"/>
              <w:ind w:left="0" w:firstLine="0"/>
              <w:rPr>
                <w:rFonts w:eastAsia="Calibri"/>
                <w:b/>
                <w:bCs/>
                <w:sz w:val="22"/>
              </w:rPr>
            </w:pPr>
            <w:r w:rsidRPr="00B14432">
              <w:rPr>
                <w:rFonts w:eastAsia="Calibri"/>
                <w:b/>
                <w:bCs/>
                <w:sz w:val="22"/>
              </w:rPr>
              <w:t>Security &amp; Compliance</w:t>
            </w:r>
          </w:p>
        </w:tc>
        <w:tc>
          <w:tcPr>
            <w:tcW w:w="8166" w:type="dxa"/>
          </w:tcPr>
          <w:p w14:paraId="25F61F98" w14:textId="260EBB5A" w:rsidR="00B1287B" w:rsidRPr="00B14432" w:rsidRDefault="000A7441" w:rsidP="00E267AB">
            <w:pPr>
              <w:pStyle w:val="NoSpacing"/>
              <w:ind w:left="0" w:firstLine="0"/>
              <w:rPr>
                <w:rFonts w:eastAsia="Calibri"/>
                <w:sz w:val="22"/>
              </w:rPr>
            </w:pPr>
            <w:r w:rsidRPr="000A7441">
              <w:rPr>
                <w:rFonts w:eastAsia="Calibri"/>
                <w:sz w:val="22"/>
              </w:rPr>
              <w:t>IAM, Azure AD, Key Vault, Encryption Standards, Responsible AI, HIPAA, SOC 2, Basel III, SOX</w:t>
            </w:r>
          </w:p>
        </w:tc>
      </w:tr>
      <w:tr w:rsidR="00B1287B" w:rsidRPr="00B14432" w14:paraId="5E3E6BA4" w14:textId="77777777" w:rsidTr="00F8077E">
        <w:trPr>
          <w:trHeight w:val="501"/>
        </w:trPr>
        <w:tc>
          <w:tcPr>
            <w:tcW w:w="1989" w:type="dxa"/>
          </w:tcPr>
          <w:p w14:paraId="5B78839B" w14:textId="15767E92" w:rsidR="00B1287B" w:rsidRPr="00B14432" w:rsidRDefault="00B1287B" w:rsidP="00E267AB">
            <w:pPr>
              <w:pStyle w:val="NoSpacing"/>
              <w:ind w:left="0" w:firstLine="0"/>
              <w:rPr>
                <w:rFonts w:eastAsia="Calibri"/>
                <w:b/>
                <w:bCs/>
                <w:sz w:val="22"/>
              </w:rPr>
            </w:pPr>
            <w:r w:rsidRPr="00B14432">
              <w:rPr>
                <w:rFonts w:eastAsia="Calibri"/>
                <w:b/>
                <w:bCs/>
                <w:sz w:val="22"/>
              </w:rPr>
              <w:t>Other Tools / Libraries</w:t>
            </w:r>
          </w:p>
        </w:tc>
        <w:tc>
          <w:tcPr>
            <w:tcW w:w="8166" w:type="dxa"/>
          </w:tcPr>
          <w:p w14:paraId="395DCAEB" w14:textId="17B2EEA8" w:rsidR="00B1287B" w:rsidRPr="00B14432" w:rsidRDefault="00F8077E" w:rsidP="00E267AB">
            <w:pPr>
              <w:pStyle w:val="NoSpacing"/>
              <w:ind w:left="0" w:firstLine="0"/>
              <w:rPr>
                <w:rFonts w:eastAsia="Calibri"/>
                <w:sz w:val="22"/>
              </w:rPr>
            </w:pPr>
            <w:r w:rsidRPr="00F8077E">
              <w:rPr>
                <w:rFonts w:eastAsia="Calibri"/>
                <w:sz w:val="22"/>
              </w:rPr>
              <w:t xml:space="preserve">Pandas, NumPy, Scikit-learn, TensorFlow, </w:t>
            </w:r>
            <w:proofErr w:type="spellStart"/>
            <w:r w:rsidRPr="00F8077E">
              <w:rPr>
                <w:rFonts w:eastAsia="Calibri"/>
                <w:sz w:val="22"/>
              </w:rPr>
              <w:t>PyTorch</w:t>
            </w:r>
            <w:proofErr w:type="spellEnd"/>
            <w:r w:rsidRPr="00F8077E">
              <w:rPr>
                <w:rFonts w:eastAsia="Calibri"/>
                <w:sz w:val="22"/>
              </w:rPr>
              <w:t xml:space="preserve">, </w:t>
            </w:r>
            <w:proofErr w:type="spellStart"/>
            <w:r w:rsidRPr="00F8077E">
              <w:rPr>
                <w:rFonts w:eastAsia="Calibri"/>
                <w:sz w:val="22"/>
              </w:rPr>
              <w:t>SpaCy</w:t>
            </w:r>
            <w:proofErr w:type="spellEnd"/>
            <w:r w:rsidRPr="00F8077E">
              <w:rPr>
                <w:rFonts w:eastAsia="Calibri"/>
                <w:sz w:val="22"/>
              </w:rPr>
              <w:t xml:space="preserve">, NLTK, </w:t>
            </w:r>
            <w:proofErr w:type="spellStart"/>
            <w:r w:rsidRPr="00F8077E">
              <w:rPr>
                <w:rFonts w:eastAsia="Calibri"/>
                <w:sz w:val="22"/>
              </w:rPr>
              <w:t>BeautifulSoup</w:t>
            </w:r>
            <w:proofErr w:type="spellEnd"/>
            <w:r w:rsidRPr="00F8077E">
              <w:rPr>
                <w:rFonts w:eastAsia="Calibri"/>
                <w:sz w:val="22"/>
              </w:rPr>
              <w:t>, Regex</w:t>
            </w:r>
          </w:p>
        </w:tc>
      </w:tr>
    </w:tbl>
    <w:p w14:paraId="629D5DD5" w14:textId="77777777" w:rsidR="00B1287B" w:rsidRPr="00B14432" w:rsidRDefault="00B1287B" w:rsidP="00B8676A">
      <w:pPr>
        <w:pStyle w:val="NoSpacing"/>
        <w:rPr>
          <w:rFonts w:eastAsia="Calibri"/>
          <w:b/>
          <w:bCs/>
          <w:sz w:val="22"/>
        </w:rPr>
      </w:pPr>
    </w:p>
    <w:p w14:paraId="41BCB5FF" w14:textId="77777777" w:rsidR="00E267AB" w:rsidRPr="00B14432" w:rsidRDefault="00E267AB" w:rsidP="00BA7872">
      <w:pPr>
        <w:pStyle w:val="NoSpacing"/>
        <w:ind w:left="0" w:firstLine="0"/>
        <w:rPr>
          <w:rFonts w:eastAsia="Calibri"/>
          <w:sz w:val="22"/>
        </w:rPr>
      </w:pPr>
    </w:p>
    <w:p w14:paraId="172931A3" w14:textId="77777777" w:rsidR="00F8077E" w:rsidRDefault="00F8077E" w:rsidP="00BA7872">
      <w:pPr>
        <w:pStyle w:val="NoSpacing"/>
        <w:ind w:left="0" w:firstLine="0"/>
        <w:rPr>
          <w:rFonts w:eastAsia="Calibri"/>
          <w:b/>
          <w:bCs/>
          <w:sz w:val="22"/>
        </w:rPr>
      </w:pPr>
    </w:p>
    <w:p w14:paraId="396C643B" w14:textId="12E931D3" w:rsidR="00EE1B7B" w:rsidRPr="00F8077E" w:rsidRDefault="00EE1B7B" w:rsidP="00BA7872">
      <w:pPr>
        <w:pStyle w:val="NoSpacing"/>
        <w:ind w:left="0" w:firstLine="0"/>
        <w:rPr>
          <w:rFonts w:eastAsia="Calibri"/>
          <w:b/>
          <w:bCs/>
          <w:sz w:val="22"/>
        </w:rPr>
      </w:pPr>
      <w:r w:rsidRPr="00F8077E">
        <w:rPr>
          <w:rFonts w:eastAsia="Calibri"/>
          <w:b/>
          <w:bCs/>
          <w:sz w:val="22"/>
        </w:rPr>
        <w:lastRenderedPageBreak/>
        <w:t>P</w:t>
      </w:r>
      <w:r w:rsidR="00EB52AD" w:rsidRPr="00F8077E">
        <w:rPr>
          <w:rFonts w:eastAsia="Calibri"/>
          <w:b/>
          <w:bCs/>
          <w:sz w:val="22"/>
        </w:rPr>
        <w:t>ROFESSIONAL EXPERIENCE:</w:t>
      </w:r>
    </w:p>
    <w:p w14:paraId="6C40F5C0" w14:textId="77777777" w:rsidR="00EB52AD" w:rsidRPr="00F8077E" w:rsidRDefault="00EB52AD" w:rsidP="00EB52AD">
      <w:pPr>
        <w:pStyle w:val="NoSpacing"/>
        <w:rPr>
          <w:rFonts w:eastAsia="Calibri"/>
          <w:sz w:val="22"/>
        </w:rPr>
      </w:pPr>
    </w:p>
    <w:p w14:paraId="6194C6F4" w14:textId="702172A6" w:rsidR="00EE1B7B" w:rsidRPr="00F8077E" w:rsidRDefault="00EE1B7B" w:rsidP="00571C83">
      <w:pPr>
        <w:spacing w:after="0" w:line="276" w:lineRule="auto"/>
        <w:ind w:right="0"/>
        <w:jc w:val="both"/>
        <w:rPr>
          <w:rFonts w:eastAsia="Calibri"/>
          <w:b/>
          <w:sz w:val="22"/>
        </w:rPr>
      </w:pPr>
      <w:r w:rsidRPr="00F8077E">
        <w:rPr>
          <w:rFonts w:eastAsia="Calibri"/>
          <w:b/>
          <w:sz w:val="22"/>
        </w:rPr>
        <w:t>Client:</w:t>
      </w:r>
      <w:r w:rsidR="0011283B" w:rsidRPr="00F8077E">
        <w:rPr>
          <w:rFonts w:eastAsia="Calibri"/>
          <w:b/>
          <w:sz w:val="22"/>
        </w:rPr>
        <w:t xml:space="preserve"> </w:t>
      </w:r>
      <w:r w:rsidR="00421A5E" w:rsidRPr="00F8077E">
        <w:rPr>
          <w:rFonts w:eastAsia="Calibri"/>
          <w:b/>
          <w:sz w:val="22"/>
        </w:rPr>
        <w:t xml:space="preserve">Liberty Mutual Insurance </w:t>
      </w:r>
      <w:r w:rsidR="00B5759B">
        <w:rPr>
          <w:rFonts w:eastAsia="Calibri"/>
          <w:b/>
          <w:sz w:val="22"/>
        </w:rPr>
        <w:t>-</w:t>
      </w:r>
      <w:r w:rsidR="00421A5E" w:rsidRPr="00F8077E">
        <w:rPr>
          <w:rFonts w:eastAsia="Calibri"/>
          <w:b/>
          <w:sz w:val="22"/>
        </w:rPr>
        <w:t xml:space="preserve"> </w:t>
      </w:r>
      <w:r w:rsidR="009E2B34" w:rsidRPr="00F8077E">
        <w:rPr>
          <w:rFonts w:eastAsia="Calibri"/>
          <w:b/>
          <w:sz w:val="22"/>
        </w:rPr>
        <w:t>Boston,</w:t>
      </w:r>
      <w:r w:rsidR="006B54CD" w:rsidRPr="00F8077E">
        <w:rPr>
          <w:rFonts w:eastAsia="Calibri"/>
          <w:b/>
          <w:sz w:val="22"/>
        </w:rPr>
        <w:t xml:space="preserve"> </w:t>
      </w:r>
      <w:r w:rsidR="009E2B34" w:rsidRPr="00F8077E">
        <w:rPr>
          <w:rFonts w:eastAsia="Calibri"/>
          <w:b/>
          <w:sz w:val="22"/>
        </w:rPr>
        <w:t>MA</w:t>
      </w:r>
      <w:r w:rsidRPr="00F8077E">
        <w:rPr>
          <w:rFonts w:eastAsia="Calibri"/>
          <w:b/>
          <w:sz w:val="22"/>
        </w:rPr>
        <w:tab/>
      </w:r>
      <w:r w:rsidRPr="00F8077E">
        <w:rPr>
          <w:rFonts w:eastAsia="Calibri"/>
          <w:b/>
          <w:sz w:val="22"/>
        </w:rPr>
        <w:tab/>
      </w:r>
      <w:r w:rsidRPr="00F8077E">
        <w:rPr>
          <w:rFonts w:eastAsia="Calibri"/>
          <w:b/>
          <w:sz w:val="22"/>
        </w:rPr>
        <w:tab/>
      </w:r>
      <w:r w:rsidRPr="00F8077E">
        <w:rPr>
          <w:rFonts w:eastAsia="Calibri"/>
          <w:b/>
          <w:sz w:val="22"/>
        </w:rPr>
        <w:tab/>
      </w:r>
      <w:r w:rsidR="009E2B34" w:rsidRPr="00F8077E">
        <w:rPr>
          <w:rFonts w:eastAsia="Calibri"/>
          <w:b/>
          <w:sz w:val="22"/>
        </w:rPr>
        <w:t xml:space="preserve">                            </w:t>
      </w:r>
      <w:r w:rsidR="006A1484" w:rsidRPr="00F8077E">
        <w:rPr>
          <w:rFonts w:eastAsia="Calibri"/>
          <w:b/>
          <w:sz w:val="22"/>
        </w:rPr>
        <w:t>Aug</w:t>
      </w:r>
      <w:r w:rsidRPr="00F8077E">
        <w:rPr>
          <w:rFonts w:eastAsia="Calibri"/>
          <w:b/>
          <w:sz w:val="22"/>
        </w:rPr>
        <w:t xml:space="preserve"> 202</w:t>
      </w:r>
      <w:r w:rsidR="009E2B34" w:rsidRPr="00F8077E">
        <w:rPr>
          <w:rFonts w:eastAsia="Calibri"/>
          <w:b/>
          <w:sz w:val="22"/>
        </w:rPr>
        <w:t xml:space="preserve">4 </w:t>
      </w:r>
      <w:r w:rsidRPr="00F8077E">
        <w:rPr>
          <w:rFonts w:eastAsia="Calibri"/>
          <w:b/>
          <w:sz w:val="22"/>
        </w:rPr>
        <w:t xml:space="preserve"> – Till Date</w:t>
      </w:r>
    </w:p>
    <w:p w14:paraId="7E5FE861" w14:textId="03475ECC" w:rsidR="009E2B34" w:rsidRPr="00F8077E" w:rsidRDefault="00EE1B7B" w:rsidP="00B8676A">
      <w:pPr>
        <w:spacing w:after="0" w:line="276" w:lineRule="auto"/>
        <w:ind w:right="0"/>
        <w:jc w:val="both"/>
        <w:rPr>
          <w:rFonts w:eastAsia="Calibri"/>
          <w:b/>
          <w:sz w:val="22"/>
        </w:rPr>
      </w:pPr>
      <w:r w:rsidRPr="00F8077E">
        <w:rPr>
          <w:rFonts w:eastAsia="Calibri"/>
          <w:b/>
          <w:sz w:val="22"/>
        </w:rPr>
        <w:t>Role: GenAI/AI Engineer</w:t>
      </w:r>
    </w:p>
    <w:p w14:paraId="03B76B3A" w14:textId="4DEC5403" w:rsidR="00EE1B7B" w:rsidRPr="00F8077E" w:rsidRDefault="00EE1B7B" w:rsidP="00571C83">
      <w:pPr>
        <w:spacing w:after="0" w:line="276" w:lineRule="auto"/>
        <w:ind w:right="0"/>
        <w:jc w:val="both"/>
        <w:rPr>
          <w:rFonts w:eastAsia="Calibri"/>
          <w:sz w:val="22"/>
        </w:rPr>
      </w:pPr>
      <w:r w:rsidRPr="00F8077E">
        <w:rPr>
          <w:rFonts w:eastAsia="Calibri"/>
          <w:b/>
          <w:sz w:val="22"/>
        </w:rPr>
        <w:t>Responsibilities</w:t>
      </w:r>
      <w:r w:rsidRPr="00F8077E">
        <w:rPr>
          <w:rFonts w:eastAsia="Calibri"/>
          <w:sz w:val="22"/>
        </w:rPr>
        <w:t>:</w:t>
      </w:r>
    </w:p>
    <w:p w14:paraId="15CB6BBE" w14:textId="4B8BC518" w:rsidR="00D70C64" w:rsidRPr="00F8077E" w:rsidRDefault="00D70C64" w:rsidP="0037184F">
      <w:pPr>
        <w:pStyle w:val="NormalWeb"/>
        <w:numPr>
          <w:ilvl w:val="0"/>
          <w:numId w:val="10"/>
        </w:numPr>
        <w:ind w:left="432"/>
        <w:rPr>
          <w:sz w:val="22"/>
          <w:szCs w:val="22"/>
        </w:rPr>
      </w:pPr>
      <w:r w:rsidRPr="00F8077E">
        <w:rPr>
          <w:sz w:val="22"/>
          <w:szCs w:val="22"/>
        </w:rPr>
        <w:t xml:space="preserve">Designed and implemented large-scale </w:t>
      </w:r>
      <w:r w:rsidRPr="00F8077E">
        <w:rPr>
          <w:rStyle w:val="Strong"/>
          <w:rFonts w:eastAsiaTheme="majorEastAsia"/>
          <w:sz w:val="22"/>
          <w:szCs w:val="22"/>
        </w:rPr>
        <w:t>RAG and Agentic AI pipelines</w:t>
      </w:r>
      <w:r w:rsidRPr="00F8077E">
        <w:rPr>
          <w:sz w:val="22"/>
          <w:szCs w:val="22"/>
        </w:rPr>
        <w:t xml:space="preserve"> on AWS SageMaker to automate claims document retrieval, summarization, and reasoning workflows across enterprise systems.</w:t>
      </w:r>
    </w:p>
    <w:p w14:paraId="37F111B8" w14:textId="1122191F" w:rsidR="00D70C64" w:rsidRPr="00F8077E" w:rsidRDefault="00D70C64" w:rsidP="0037184F">
      <w:pPr>
        <w:pStyle w:val="NormalWeb"/>
        <w:numPr>
          <w:ilvl w:val="0"/>
          <w:numId w:val="10"/>
        </w:numPr>
        <w:ind w:left="432"/>
        <w:rPr>
          <w:sz w:val="22"/>
          <w:szCs w:val="22"/>
        </w:rPr>
      </w:pPr>
      <w:r w:rsidRPr="00F8077E">
        <w:rPr>
          <w:sz w:val="22"/>
          <w:szCs w:val="22"/>
        </w:rPr>
        <w:t>Developed AI-driven automation to accelerate claims triage and underwriting analysis, reducing manual document review effort and processing time significantly.</w:t>
      </w:r>
    </w:p>
    <w:p w14:paraId="36419470" w14:textId="21841A04" w:rsidR="00D70C64" w:rsidRPr="00F8077E" w:rsidRDefault="00D70C64" w:rsidP="0037184F">
      <w:pPr>
        <w:pStyle w:val="NormalWeb"/>
        <w:numPr>
          <w:ilvl w:val="0"/>
          <w:numId w:val="10"/>
        </w:numPr>
        <w:ind w:left="432"/>
        <w:rPr>
          <w:sz w:val="22"/>
          <w:szCs w:val="22"/>
        </w:rPr>
      </w:pPr>
      <w:r w:rsidRPr="00F8077E">
        <w:rPr>
          <w:sz w:val="22"/>
          <w:szCs w:val="22"/>
        </w:rPr>
        <w:t>Achieved a 40% improvement in retrieval accuracy and reduced inference costs by 30% through embedding optimization and dynamic model orchestration.</w:t>
      </w:r>
    </w:p>
    <w:p w14:paraId="0CE8694D" w14:textId="780F295A" w:rsidR="00D70C64" w:rsidRPr="00F8077E" w:rsidRDefault="00D70C64" w:rsidP="0037184F">
      <w:pPr>
        <w:pStyle w:val="NormalWeb"/>
        <w:numPr>
          <w:ilvl w:val="0"/>
          <w:numId w:val="10"/>
        </w:numPr>
        <w:ind w:left="432"/>
        <w:rPr>
          <w:sz w:val="22"/>
          <w:szCs w:val="22"/>
        </w:rPr>
      </w:pPr>
      <w:r w:rsidRPr="00F8077E">
        <w:rPr>
          <w:sz w:val="22"/>
          <w:szCs w:val="22"/>
        </w:rPr>
        <w:t xml:space="preserve">Fine-tuned </w:t>
      </w:r>
      <w:r w:rsidRPr="00F8077E">
        <w:rPr>
          <w:rStyle w:val="Strong"/>
          <w:rFonts w:eastAsiaTheme="majorEastAsia"/>
          <w:sz w:val="22"/>
          <w:szCs w:val="22"/>
        </w:rPr>
        <w:t>Amazon Bedrock GPT</w:t>
      </w:r>
      <w:r w:rsidRPr="00F8077E">
        <w:rPr>
          <w:sz w:val="22"/>
          <w:szCs w:val="22"/>
        </w:rPr>
        <w:t xml:space="preserve"> and </w:t>
      </w:r>
      <w:r w:rsidRPr="00F8077E">
        <w:rPr>
          <w:rStyle w:val="Strong"/>
          <w:rFonts w:eastAsiaTheme="majorEastAsia"/>
          <w:sz w:val="22"/>
          <w:szCs w:val="22"/>
        </w:rPr>
        <w:t>SageMaker LLMs</w:t>
      </w:r>
      <w:r w:rsidRPr="00F8077E">
        <w:rPr>
          <w:sz w:val="22"/>
          <w:szCs w:val="22"/>
        </w:rPr>
        <w:t xml:space="preserve"> on domain-specific datasets including claims narratives, policy notes, and customer interaction data for contextual precision.</w:t>
      </w:r>
    </w:p>
    <w:p w14:paraId="4B1C75EE" w14:textId="1A1A23F3" w:rsidR="00D70C64" w:rsidRPr="00F8077E" w:rsidRDefault="00D70C64" w:rsidP="0037184F">
      <w:pPr>
        <w:pStyle w:val="NormalWeb"/>
        <w:numPr>
          <w:ilvl w:val="0"/>
          <w:numId w:val="10"/>
        </w:numPr>
        <w:ind w:left="432"/>
        <w:rPr>
          <w:sz w:val="22"/>
          <w:szCs w:val="22"/>
        </w:rPr>
      </w:pPr>
      <w:r w:rsidRPr="00F8077E">
        <w:rPr>
          <w:sz w:val="22"/>
          <w:szCs w:val="22"/>
        </w:rPr>
        <w:t xml:space="preserve">Built </w:t>
      </w:r>
      <w:r w:rsidRPr="00F8077E">
        <w:rPr>
          <w:rStyle w:val="Strong"/>
          <w:rFonts w:eastAsiaTheme="majorEastAsia"/>
          <w:sz w:val="22"/>
          <w:szCs w:val="22"/>
        </w:rPr>
        <w:t>multi-component pipelines (MCP)</w:t>
      </w:r>
      <w:r w:rsidRPr="00F8077E">
        <w:rPr>
          <w:sz w:val="22"/>
          <w:szCs w:val="22"/>
        </w:rPr>
        <w:t xml:space="preserve"> integrating retrieval, validation, and reasoning agents using </w:t>
      </w:r>
      <w:proofErr w:type="spellStart"/>
      <w:r w:rsidRPr="00F8077E">
        <w:rPr>
          <w:rStyle w:val="Strong"/>
          <w:rFonts w:eastAsiaTheme="majorEastAsia"/>
          <w:sz w:val="22"/>
          <w:szCs w:val="22"/>
        </w:rPr>
        <w:t>LangChain</w:t>
      </w:r>
      <w:proofErr w:type="spellEnd"/>
      <w:r w:rsidRPr="00F8077E">
        <w:rPr>
          <w:sz w:val="22"/>
          <w:szCs w:val="22"/>
        </w:rPr>
        <w:t xml:space="preserve"> and </w:t>
      </w:r>
      <w:r w:rsidRPr="00F8077E">
        <w:rPr>
          <w:rStyle w:val="Strong"/>
          <w:rFonts w:eastAsiaTheme="majorEastAsia"/>
          <w:sz w:val="22"/>
          <w:szCs w:val="22"/>
        </w:rPr>
        <w:t>Step Functions</w:t>
      </w:r>
      <w:r w:rsidRPr="00F8077E">
        <w:rPr>
          <w:sz w:val="22"/>
          <w:szCs w:val="22"/>
        </w:rPr>
        <w:t xml:space="preserve"> for autonomous decision-making.</w:t>
      </w:r>
    </w:p>
    <w:p w14:paraId="1DE505D4" w14:textId="5A5DB1D3" w:rsidR="00D70C64" w:rsidRPr="00F8077E" w:rsidRDefault="00D70C64" w:rsidP="0037184F">
      <w:pPr>
        <w:pStyle w:val="NormalWeb"/>
        <w:numPr>
          <w:ilvl w:val="0"/>
          <w:numId w:val="10"/>
        </w:numPr>
        <w:ind w:left="432"/>
        <w:rPr>
          <w:sz w:val="22"/>
          <w:szCs w:val="22"/>
        </w:rPr>
      </w:pPr>
      <w:r w:rsidRPr="00F8077E">
        <w:rPr>
          <w:sz w:val="22"/>
          <w:szCs w:val="22"/>
        </w:rPr>
        <w:t xml:space="preserve">Configured </w:t>
      </w:r>
      <w:r w:rsidRPr="00F8077E">
        <w:rPr>
          <w:rStyle w:val="Strong"/>
          <w:rFonts w:eastAsiaTheme="majorEastAsia"/>
          <w:sz w:val="22"/>
          <w:szCs w:val="22"/>
        </w:rPr>
        <w:t>Amazon Kendra</w:t>
      </w:r>
      <w:r w:rsidRPr="00F8077E">
        <w:rPr>
          <w:sz w:val="22"/>
          <w:szCs w:val="22"/>
        </w:rPr>
        <w:t xml:space="preserve"> and </w:t>
      </w:r>
      <w:r w:rsidRPr="00F8077E">
        <w:rPr>
          <w:rStyle w:val="Strong"/>
          <w:rFonts w:eastAsiaTheme="majorEastAsia"/>
          <w:sz w:val="22"/>
          <w:szCs w:val="22"/>
        </w:rPr>
        <w:t>FAISS vector databases</w:t>
      </w:r>
      <w:r w:rsidRPr="00F8077E">
        <w:rPr>
          <w:sz w:val="22"/>
          <w:szCs w:val="22"/>
        </w:rPr>
        <w:t xml:space="preserve"> for hybrid retrieval, enabling low-latency semantic search and contextual augmentation across large text corpora.</w:t>
      </w:r>
    </w:p>
    <w:p w14:paraId="761D4BBC" w14:textId="4903DD8A" w:rsidR="00D70C64" w:rsidRPr="00F8077E" w:rsidRDefault="00D70C64" w:rsidP="0037184F">
      <w:pPr>
        <w:pStyle w:val="NormalWeb"/>
        <w:numPr>
          <w:ilvl w:val="0"/>
          <w:numId w:val="10"/>
        </w:numPr>
        <w:ind w:left="432"/>
        <w:rPr>
          <w:sz w:val="22"/>
          <w:szCs w:val="22"/>
        </w:rPr>
      </w:pPr>
      <w:r w:rsidRPr="00F8077E">
        <w:rPr>
          <w:sz w:val="22"/>
          <w:szCs w:val="22"/>
        </w:rPr>
        <w:t xml:space="preserve">Developed and exposed </w:t>
      </w:r>
      <w:r w:rsidRPr="00F8077E">
        <w:rPr>
          <w:rStyle w:val="Strong"/>
          <w:rFonts w:eastAsiaTheme="majorEastAsia"/>
          <w:sz w:val="22"/>
          <w:szCs w:val="22"/>
        </w:rPr>
        <w:t>Flask-based REST APIs</w:t>
      </w:r>
      <w:r w:rsidRPr="00F8077E">
        <w:rPr>
          <w:sz w:val="22"/>
          <w:szCs w:val="22"/>
        </w:rPr>
        <w:t xml:space="preserve"> secured with </w:t>
      </w:r>
      <w:r w:rsidRPr="00F8077E">
        <w:rPr>
          <w:rStyle w:val="Strong"/>
          <w:rFonts w:eastAsiaTheme="majorEastAsia"/>
          <w:sz w:val="22"/>
          <w:szCs w:val="22"/>
        </w:rPr>
        <w:t>IAM roles</w:t>
      </w:r>
      <w:r w:rsidRPr="00F8077E">
        <w:rPr>
          <w:sz w:val="22"/>
          <w:szCs w:val="22"/>
        </w:rPr>
        <w:t xml:space="preserve">, </w:t>
      </w:r>
      <w:r w:rsidRPr="00F8077E">
        <w:rPr>
          <w:rStyle w:val="Strong"/>
          <w:rFonts w:eastAsiaTheme="majorEastAsia"/>
          <w:sz w:val="22"/>
          <w:szCs w:val="22"/>
        </w:rPr>
        <w:t>VPC endpoints</w:t>
      </w:r>
      <w:r w:rsidRPr="00F8077E">
        <w:rPr>
          <w:sz w:val="22"/>
          <w:szCs w:val="22"/>
        </w:rPr>
        <w:t xml:space="preserve">, and </w:t>
      </w:r>
      <w:r w:rsidRPr="00F8077E">
        <w:rPr>
          <w:rStyle w:val="Strong"/>
          <w:rFonts w:eastAsiaTheme="majorEastAsia"/>
          <w:sz w:val="22"/>
          <w:szCs w:val="22"/>
        </w:rPr>
        <w:t>API Gateway</w:t>
      </w:r>
      <w:r w:rsidRPr="00F8077E">
        <w:rPr>
          <w:sz w:val="22"/>
          <w:szCs w:val="22"/>
        </w:rPr>
        <w:t>, delivering GenAI insights to enterprise applications.</w:t>
      </w:r>
    </w:p>
    <w:p w14:paraId="5CEF7490" w14:textId="57D42A1E" w:rsidR="00D70C64" w:rsidRPr="00F8077E" w:rsidRDefault="00D70C64" w:rsidP="0037184F">
      <w:pPr>
        <w:pStyle w:val="NormalWeb"/>
        <w:numPr>
          <w:ilvl w:val="0"/>
          <w:numId w:val="10"/>
        </w:numPr>
        <w:ind w:left="432"/>
        <w:rPr>
          <w:sz w:val="22"/>
          <w:szCs w:val="22"/>
        </w:rPr>
      </w:pPr>
      <w:r w:rsidRPr="00F8077E">
        <w:rPr>
          <w:sz w:val="22"/>
          <w:szCs w:val="22"/>
        </w:rPr>
        <w:t xml:space="preserve">Deployed scalable </w:t>
      </w:r>
      <w:r w:rsidRPr="00F8077E">
        <w:rPr>
          <w:rStyle w:val="Strong"/>
          <w:rFonts w:eastAsiaTheme="majorEastAsia"/>
          <w:sz w:val="22"/>
          <w:szCs w:val="22"/>
        </w:rPr>
        <w:t>SageMaker Endpoints</w:t>
      </w:r>
      <w:r w:rsidRPr="00F8077E">
        <w:rPr>
          <w:sz w:val="22"/>
          <w:szCs w:val="22"/>
        </w:rPr>
        <w:t xml:space="preserve"> with multi-instance auto-scaling and blue-green deployment, ensuring high availability and zero-downtime model updates.</w:t>
      </w:r>
    </w:p>
    <w:p w14:paraId="6957AF85" w14:textId="469C4FD0" w:rsidR="00D70C64" w:rsidRPr="00F8077E" w:rsidRDefault="00D70C64" w:rsidP="0037184F">
      <w:pPr>
        <w:pStyle w:val="NormalWeb"/>
        <w:numPr>
          <w:ilvl w:val="0"/>
          <w:numId w:val="10"/>
        </w:numPr>
        <w:ind w:left="432"/>
        <w:rPr>
          <w:sz w:val="22"/>
          <w:szCs w:val="22"/>
        </w:rPr>
      </w:pPr>
      <w:r w:rsidRPr="00F8077E">
        <w:rPr>
          <w:sz w:val="22"/>
          <w:szCs w:val="22"/>
        </w:rPr>
        <w:t xml:space="preserve">Automated continuous training, validation, and deployment workflows using </w:t>
      </w:r>
      <w:r w:rsidRPr="00F8077E">
        <w:rPr>
          <w:rStyle w:val="Strong"/>
          <w:rFonts w:eastAsiaTheme="majorEastAsia"/>
          <w:sz w:val="22"/>
          <w:szCs w:val="22"/>
        </w:rPr>
        <w:t>Step Functions</w:t>
      </w:r>
      <w:r w:rsidRPr="00F8077E">
        <w:rPr>
          <w:sz w:val="22"/>
          <w:szCs w:val="22"/>
        </w:rPr>
        <w:t xml:space="preserve">, </w:t>
      </w:r>
      <w:r w:rsidRPr="00F8077E">
        <w:rPr>
          <w:rStyle w:val="Strong"/>
          <w:rFonts w:eastAsiaTheme="majorEastAsia"/>
          <w:sz w:val="22"/>
          <w:szCs w:val="22"/>
        </w:rPr>
        <w:t>Lambda</w:t>
      </w:r>
      <w:r w:rsidRPr="00F8077E">
        <w:rPr>
          <w:sz w:val="22"/>
          <w:szCs w:val="22"/>
        </w:rPr>
        <w:t xml:space="preserve">, and </w:t>
      </w:r>
      <w:proofErr w:type="spellStart"/>
      <w:r w:rsidRPr="00F8077E">
        <w:rPr>
          <w:rStyle w:val="Strong"/>
          <w:rFonts w:eastAsiaTheme="majorEastAsia"/>
          <w:sz w:val="22"/>
          <w:szCs w:val="22"/>
        </w:rPr>
        <w:t>CodePipeline</w:t>
      </w:r>
      <w:proofErr w:type="spellEnd"/>
      <w:r w:rsidRPr="00F8077E">
        <w:rPr>
          <w:sz w:val="22"/>
          <w:szCs w:val="22"/>
        </w:rPr>
        <w:t xml:space="preserve"> to streamline ML lifecycle management.</w:t>
      </w:r>
    </w:p>
    <w:p w14:paraId="63F58124" w14:textId="40023388" w:rsidR="00D70C64" w:rsidRPr="00F8077E" w:rsidRDefault="00D70C64" w:rsidP="0037184F">
      <w:pPr>
        <w:pStyle w:val="NormalWeb"/>
        <w:numPr>
          <w:ilvl w:val="0"/>
          <w:numId w:val="10"/>
        </w:numPr>
        <w:ind w:left="432"/>
        <w:rPr>
          <w:sz w:val="22"/>
          <w:szCs w:val="22"/>
        </w:rPr>
      </w:pPr>
      <w:r w:rsidRPr="00F8077E">
        <w:rPr>
          <w:sz w:val="22"/>
          <w:szCs w:val="22"/>
        </w:rPr>
        <w:t xml:space="preserve">Designed cost-optimized </w:t>
      </w:r>
      <w:r w:rsidRPr="00F8077E">
        <w:rPr>
          <w:rStyle w:val="Strong"/>
          <w:rFonts w:eastAsiaTheme="majorEastAsia"/>
          <w:sz w:val="22"/>
          <w:szCs w:val="22"/>
        </w:rPr>
        <w:t>batch and asynchronous inference pipelines</w:t>
      </w:r>
      <w:r w:rsidRPr="00F8077E">
        <w:rPr>
          <w:sz w:val="22"/>
          <w:szCs w:val="22"/>
        </w:rPr>
        <w:t xml:space="preserve"> through </w:t>
      </w:r>
      <w:r w:rsidRPr="00F8077E">
        <w:rPr>
          <w:rStyle w:val="Strong"/>
          <w:rFonts w:eastAsiaTheme="majorEastAsia"/>
          <w:sz w:val="22"/>
          <w:szCs w:val="22"/>
        </w:rPr>
        <w:t>SageMaker Pipelines</w:t>
      </w:r>
      <w:r w:rsidRPr="00F8077E">
        <w:rPr>
          <w:sz w:val="22"/>
          <w:szCs w:val="22"/>
        </w:rPr>
        <w:t>, leveraging event triggers to minimize idle compute usage.</w:t>
      </w:r>
    </w:p>
    <w:p w14:paraId="5C683DA2" w14:textId="7A97347E" w:rsidR="00D70C64" w:rsidRPr="00F8077E" w:rsidRDefault="00D70C64" w:rsidP="0037184F">
      <w:pPr>
        <w:pStyle w:val="NormalWeb"/>
        <w:numPr>
          <w:ilvl w:val="0"/>
          <w:numId w:val="10"/>
        </w:numPr>
        <w:ind w:left="432"/>
        <w:rPr>
          <w:sz w:val="22"/>
          <w:szCs w:val="22"/>
        </w:rPr>
      </w:pPr>
      <w:r w:rsidRPr="00F8077E">
        <w:rPr>
          <w:sz w:val="22"/>
          <w:szCs w:val="22"/>
        </w:rPr>
        <w:t xml:space="preserve">Enhanced LLM performance using </w:t>
      </w:r>
      <w:r w:rsidRPr="00F8077E">
        <w:rPr>
          <w:rStyle w:val="Strong"/>
          <w:rFonts w:eastAsiaTheme="majorEastAsia"/>
          <w:sz w:val="22"/>
          <w:szCs w:val="22"/>
        </w:rPr>
        <w:t>prompt engineering</w:t>
      </w:r>
      <w:r w:rsidRPr="00F8077E">
        <w:rPr>
          <w:sz w:val="22"/>
          <w:szCs w:val="22"/>
        </w:rPr>
        <w:t xml:space="preserve">, </w:t>
      </w:r>
      <w:r w:rsidRPr="00F8077E">
        <w:rPr>
          <w:rStyle w:val="Strong"/>
          <w:rFonts w:eastAsiaTheme="majorEastAsia"/>
          <w:sz w:val="22"/>
          <w:szCs w:val="22"/>
        </w:rPr>
        <w:t>RAG feedback loops</w:t>
      </w:r>
      <w:r w:rsidRPr="00F8077E">
        <w:rPr>
          <w:sz w:val="22"/>
          <w:szCs w:val="22"/>
        </w:rPr>
        <w:t>, and evaluation dashboards that tracked response relevance and factual grounding.</w:t>
      </w:r>
    </w:p>
    <w:p w14:paraId="26115DD9" w14:textId="08BE8C76" w:rsidR="00D70C64" w:rsidRPr="00F8077E" w:rsidRDefault="00D70C64" w:rsidP="0037184F">
      <w:pPr>
        <w:pStyle w:val="NormalWeb"/>
        <w:numPr>
          <w:ilvl w:val="0"/>
          <w:numId w:val="10"/>
        </w:numPr>
        <w:ind w:left="432"/>
        <w:rPr>
          <w:sz w:val="22"/>
          <w:szCs w:val="22"/>
        </w:rPr>
      </w:pPr>
      <w:r w:rsidRPr="00F8077E">
        <w:rPr>
          <w:sz w:val="22"/>
          <w:szCs w:val="22"/>
        </w:rPr>
        <w:t xml:space="preserve">Created </w:t>
      </w:r>
      <w:r w:rsidRPr="00F8077E">
        <w:rPr>
          <w:rStyle w:val="Strong"/>
          <w:rFonts w:eastAsiaTheme="majorEastAsia"/>
          <w:sz w:val="22"/>
          <w:szCs w:val="22"/>
        </w:rPr>
        <w:t>agentic control layers</w:t>
      </w:r>
      <w:r w:rsidRPr="00F8077E">
        <w:rPr>
          <w:sz w:val="22"/>
          <w:szCs w:val="22"/>
        </w:rPr>
        <w:t xml:space="preserve"> that allowed LLMs to autonomously determine retrieval versus reasoning actions, improving overall model decision reliability.</w:t>
      </w:r>
    </w:p>
    <w:p w14:paraId="034A1A30" w14:textId="75089BB7" w:rsidR="00D70C64" w:rsidRPr="00F8077E" w:rsidRDefault="00D70C64" w:rsidP="0037184F">
      <w:pPr>
        <w:pStyle w:val="NormalWeb"/>
        <w:numPr>
          <w:ilvl w:val="0"/>
          <w:numId w:val="10"/>
        </w:numPr>
        <w:ind w:left="432"/>
        <w:rPr>
          <w:sz w:val="22"/>
          <w:szCs w:val="22"/>
        </w:rPr>
      </w:pPr>
      <w:r w:rsidRPr="00F8077E">
        <w:rPr>
          <w:sz w:val="22"/>
          <w:szCs w:val="22"/>
        </w:rPr>
        <w:t xml:space="preserve">Implemented </w:t>
      </w:r>
      <w:r w:rsidRPr="00F8077E">
        <w:rPr>
          <w:rStyle w:val="Strong"/>
          <w:rFonts w:eastAsiaTheme="majorEastAsia"/>
          <w:sz w:val="22"/>
          <w:szCs w:val="22"/>
        </w:rPr>
        <w:t>drift and latency monitoring</w:t>
      </w:r>
      <w:r w:rsidRPr="00F8077E">
        <w:rPr>
          <w:sz w:val="22"/>
          <w:szCs w:val="22"/>
        </w:rPr>
        <w:t xml:space="preserve"> using </w:t>
      </w:r>
      <w:r w:rsidRPr="00F8077E">
        <w:rPr>
          <w:rStyle w:val="Strong"/>
          <w:rFonts w:eastAsiaTheme="majorEastAsia"/>
          <w:sz w:val="22"/>
          <w:szCs w:val="22"/>
        </w:rPr>
        <w:t>CloudWatch</w:t>
      </w:r>
      <w:r w:rsidRPr="00F8077E">
        <w:rPr>
          <w:sz w:val="22"/>
          <w:szCs w:val="22"/>
        </w:rPr>
        <w:t xml:space="preserve">, </w:t>
      </w:r>
      <w:r w:rsidRPr="00F8077E">
        <w:rPr>
          <w:rStyle w:val="Strong"/>
          <w:rFonts w:eastAsiaTheme="majorEastAsia"/>
          <w:sz w:val="22"/>
          <w:szCs w:val="22"/>
        </w:rPr>
        <w:t>SageMaker Model Monitor</w:t>
      </w:r>
      <w:r w:rsidRPr="00F8077E">
        <w:rPr>
          <w:sz w:val="22"/>
          <w:szCs w:val="22"/>
        </w:rPr>
        <w:t xml:space="preserve">, and </w:t>
      </w:r>
      <w:r w:rsidRPr="00F8077E">
        <w:rPr>
          <w:rStyle w:val="Strong"/>
          <w:rFonts w:eastAsiaTheme="majorEastAsia"/>
          <w:sz w:val="22"/>
          <w:szCs w:val="22"/>
        </w:rPr>
        <w:t>X-Ray</w:t>
      </w:r>
      <w:r w:rsidRPr="00F8077E">
        <w:rPr>
          <w:sz w:val="22"/>
          <w:szCs w:val="22"/>
        </w:rPr>
        <w:t>, ensuring real-time observability and system stability.</w:t>
      </w:r>
    </w:p>
    <w:p w14:paraId="4CDB5A6F" w14:textId="299B2283" w:rsidR="00D70C64" w:rsidRPr="00F8077E" w:rsidRDefault="00D70C64" w:rsidP="0037184F">
      <w:pPr>
        <w:pStyle w:val="NormalWeb"/>
        <w:numPr>
          <w:ilvl w:val="0"/>
          <w:numId w:val="10"/>
        </w:numPr>
        <w:ind w:left="432"/>
        <w:rPr>
          <w:sz w:val="22"/>
          <w:szCs w:val="22"/>
        </w:rPr>
      </w:pPr>
      <w:r w:rsidRPr="00F8077E">
        <w:rPr>
          <w:sz w:val="22"/>
          <w:szCs w:val="22"/>
        </w:rPr>
        <w:t xml:space="preserve">Applied </w:t>
      </w:r>
      <w:r w:rsidRPr="00F8077E">
        <w:rPr>
          <w:rStyle w:val="Strong"/>
          <w:rFonts w:eastAsiaTheme="majorEastAsia"/>
          <w:sz w:val="22"/>
          <w:szCs w:val="22"/>
        </w:rPr>
        <w:t>data security and compliance measures</w:t>
      </w:r>
      <w:r w:rsidRPr="00F8077E">
        <w:rPr>
          <w:sz w:val="22"/>
          <w:szCs w:val="22"/>
        </w:rPr>
        <w:t xml:space="preserve"> with </w:t>
      </w:r>
      <w:r w:rsidRPr="00F8077E">
        <w:rPr>
          <w:rStyle w:val="Strong"/>
          <w:rFonts w:eastAsiaTheme="majorEastAsia"/>
          <w:sz w:val="22"/>
          <w:szCs w:val="22"/>
        </w:rPr>
        <w:t>KMS encryption</w:t>
      </w:r>
      <w:r w:rsidRPr="00F8077E">
        <w:rPr>
          <w:sz w:val="22"/>
          <w:szCs w:val="22"/>
        </w:rPr>
        <w:t xml:space="preserve">, </w:t>
      </w:r>
      <w:r w:rsidRPr="00F8077E">
        <w:rPr>
          <w:rStyle w:val="Strong"/>
          <w:rFonts w:eastAsiaTheme="majorEastAsia"/>
          <w:sz w:val="22"/>
          <w:szCs w:val="22"/>
        </w:rPr>
        <w:t>IAM boundary policies</w:t>
      </w:r>
      <w:r w:rsidRPr="00F8077E">
        <w:rPr>
          <w:sz w:val="22"/>
          <w:szCs w:val="22"/>
        </w:rPr>
        <w:t xml:space="preserve">, and </w:t>
      </w:r>
      <w:r w:rsidRPr="00F8077E">
        <w:rPr>
          <w:rStyle w:val="Strong"/>
          <w:rFonts w:eastAsiaTheme="majorEastAsia"/>
          <w:sz w:val="22"/>
          <w:szCs w:val="22"/>
        </w:rPr>
        <w:t>SOC 2 governance frameworks</w:t>
      </w:r>
      <w:r w:rsidRPr="00F8077E">
        <w:rPr>
          <w:sz w:val="22"/>
          <w:szCs w:val="22"/>
        </w:rPr>
        <w:t xml:space="preserve"> across all deployed pipelines.</w:t>
      </w:r>
    </w:p>
    <w:p w14:paraId="16293A9B" w14:textId="2C07A5AC" w:rsidR="00D70C64" w:rsidRPr="00F8077E" w:rsidRDefault="00D70C64" w:rsidP="0037184F">
      <w:pPr>
        <w:pStyle w:val="NormalWeb"/>
        <w:numPr>
          <w:ilvl w:val="0"/>
          <w:numId w:val="10"/>
        </w:numPr>
        <w:ind w:left="432"/>
        <w:rPr>
          <w:sz w:val="22"/>
          <w:szCs w:val="22"/>
        </w:rPr>
      </w:pPr>
      <w:r w:rsidRPr="00F8077E">
        <w:rPr>
          <w:sz w:val="22"/>
          <w:szCs w:val="22"/>
        </w:rPr>
        <w:t xml:space="preserve">Containerized training and inference workflows with </w:t>
      </w:r>
      <w:r w:rsidRPr="00F8077E">
        <w:rPr>
          <w:rStyle w:val="Strong"/>
          <w:rFonts w:eastAsiaTheme="majorEastAsia"/>
          <w:sz w:val="22"/>
          <w:szCs w:val="22"/>
        </w:rPr>
        <w:t>Docker</w:t>
      </w:r>
      <w:r w:rsidRPr="00F8077E">
        <w:rPr>
          <w:sz w:val="22"/>
          <w:szCs w:val="22"/>
        </w:rPr>
        <w:t xml:space="preserve"> and managed deployments through </w:t>
      </w:r>
      <w:r w:rsidRPr="00F8077E">
        <w:rPr>
          <w:rStyle w:val="Strong"/>
          <w:rFonts w:eastAsiaTheme="majorEastAsia"/>
          <w:sz w:val="22"/>
          <w:szCs w:val="22"/>
        </w:rPr>
        <w:t>ECR</w:t>
      </w:r>
      <w:r w:rsidRPr="00F8077E">
        <w:rPr>
          <w:sz w:val="22"/>
          <w:szCs w:val="22"/>
        </w:rPr>
        <w:t xml:space="preserve"> and </w:t>
      </w:r>
      <w:r w:rsidRPr="00F8077E">
        <w:rPr>
          <w:rStyle w:val="Strong"/>
          <w:rFonts w:eastAsiaTheme="majorEastAsia"/>
          <w:sz w:val="22"/>
          <w:szCs w:val="22"/>
        </w:rPr>
        <w:t>SageMaker Projects</w:t>
      </w:r>
      <w:r w:rsidRPr="00F8077E">
        <w:rPr>
          <w:sz w:val="22"/>
          <w:szCs w:val="22"/>
        </w:rPr>
        <w:t xml:space="preserve"> for portability and standardization.</w:t>
      </w:r>
    </w:p>
    <w:p w14:paraId="46BA1477" w14:textId="19732BE5" w:rsidR="00D70C64" w:rsidRPr="00F8077E" w:rsidRDefault="00D70C64" w:rsidP="0037184F">
      <w:pPr>
        <w:pStyle w:val="NormalWeb"/>
        <w:numPr>
          <w:ilvl w:val="0"/>
          <w:numId w:val="10"/>
        </w:numPr>
        <w:ind w:left="432"/>
        <w:rPr>
          <w:sz w:val="22"/>
          <w:szCs w:val="22"/>
        </w:rPr>
      </w:pPr>
      <w:r w:rsidRPr="00F8077E">
        <w:rPr>
          <w:sz w:val="22"/>
          <w:szCs w:val="22"/>
        </w:rPr>
        <w:t xml:space="preserve">Collaborated with </w:t>
      </w:r>
      <w:r w:rsidRPr="00F8077E">
        <w:rPr>
          <w:rStyle w:val="Strong"/>
          <w:rFonts w:eastAsiaTheme="majorEastAsia"/>
          <w:sz w:val="22"/>
          <w:szCs w:val="22"/>
        </w:rPr>
        <w:t>data engineering and DevOps teams</w:t>
      </w:r>
      <w:r w:rsidRPr="00F8077E">
        <w:rPr>
          <w:sz w:val="22"/>
          <w:szCs w:val="22"/>
        </w:rPr>
        <w:t xml:space="preserve"> to integrate structured and unstructured data sources from </w:t>
      </w:r>
      <w:r w:rsidRPr="00F8077E">
        <w:rPr>
          <w:rStyle w:val="Strong"/>
          <w:rFonts w:eastAsiaTheme="majorEastAsia"/>
          <w:sz w:val="22"/>
          <w:szCs w:val="22"/>
        </w:rPr>
        <w:t>Snowflake</w:t>
      </w:r>
      <w:r w:rsidRPr="00F8077E">
        <w:rPr>
          <w:sz w:val="22"/>
          <w:szCs w:val="22"/>
        </w:rPr>
        <w:t xml:space="preserve"> and </w:t>
      </w:r>
      <w:r w:rsidRPr="00F8077E">
        <w:rPr>
          <w:rStyle w:val="Strong"/>
          <w:rFonts w:eastAsiaTheme="majorEastAsia"/>
          <w:sz w:val="22"/>
          <w:szCs w:val="22"/>
        </w:rPr>
        <w:t>S3</w:t>
      </w:r>
      <w:r w:rsidRPr="00F8077E">
        <w:rPr>
          <w:sz w:val="22"/>
          <w:szCs w:val="22"/>
        </w:rPr>
        <w:t xml:space="preserve"> into retraining workflows.</w:t>
      </w:r>
    </w:p>
    <w:p w14:paraId="6BAFEFFF" w14:textId="7F5FD4E8" w:rsidR="00D70C64" w:rsidRPr="00F8077E" w:rsidRDefault="00D70C64" w:rsidP="0037184F">
      <w:pPr>
        <w:pStyle w:val="NormalWeb"/>
        <w:numPr>
          <w:ilvl w:val="0"/>
          <w:numId w:val="10"/>
        </w:numPr>
        <w:ind w:left="432"/>
        <w:rPr>
          <w:sz w:val="22"/>
          <w:szCs w:val="22"/>
        </w:rPr>
      </w:pPr>
      <w:r w:rsidRPr="00F8077E">
        <w:rPr>
          <w:sz w:val="22"/>
          <w:szCs w:val="22"/>
        </w:rPr>
        <w:t xml:space="preserve">Conducted </w:t>
      </w:r>
      <w:r w:rsidRPr="00F8077E">
        <w:rPr>
          <w:rStyle w:val="Strong"/>
          <w:rFonts w:eastAsiaTheme="majorEastAsia"/>
          <w:sz w:val="22"/>
          <w:szCs w:val="22"/>
        </w:rPr>
        <w:t>A/B testing and evaluation</w:t>
      </w:r>
      <w:r w:rsidRPr="00F8077E">
        <w:rPr>
          <w:sz w:val="22"/>
          <w:szCs w:val="22"/>
        </w:rPr>
        <w:t xml:space="preserve"> of fine-tuned models and agentic workflows using </w:t>
      </w:r>
      <w:r w:rsidRPr="00F8077E">
        <w:rPr>
          <w:rStyle w:val="Strong"/>
          <w:rFonts w:eastAsiaTheme="majorEastAsia"/>
          <w:sz w:val="22"/>
          <w:szCs w:val="22"/>
        </w:rPr>
        <w:t>OpenAI Eval</w:t>
      </w:r>
      <w:r w:rsidRPr="00F8077E">
        <w:rPr>
          <w:sz w:val="22"/>
          <w:szCs w:val="22"/>
        </w:rPr>
        <w:t xml:space="preserve"> and in-house benchmark datasets to ensure measurable uplift.</w:t>
      </w:r>
    </w:p>
    <w:p w14:paraId="0087857B" w14:textId="2D9EFDCF" w:rsidR="003772CF" w:rsidRPr="00F8077E" w:rsidRDefault="00D70C64" w:rsidP="0037184F">
      <w:pPr>
        <w:pStyle w:val="NormalWeb"/>
        <w:numPr>
          <w:ilvl w:val="0"/>
          <w:numId w:val="10"/>
        </w:numPr>
        <w:ind w:left="432"/>
        <w:rPr>
          <w:sz w:val="22"/>
          <w:szCs w:val="22"/>
        </w:rPr>
      </w:pPr>
      <w:r w:rsidRPr="00F8077E">
        <w:rPr>
          <w:sz w:val="22"/>
          <w:szCs w:val="22"/>
        </w:rPr>
        <w:t xml:space="preserve">Authored enterprise-wide </w:t>
      </w:r>
      <w:r w:rsidRPr="00F8077E">
        <w:rPr>
          <w:rStyle w:val="Strong"/>
          <w:rFonts w:eastAsiaTheme="majorEastAsia"/>
          <w:sz w:val="22"/>
          <w:szCs w:val="22"/>
        </w:rPr>
        <w:t>GenAI enablement guides</w:t>
      </w:r>
      <w:r w:rsidRPr="00F8077E">
        <w:rPr>
          <w:sz w:val="22"/>
          <w:szCs w:val="22"/>
        </w:rPr>
        <w:t>, MCP templates, and AWS best-practice frameworks to support scalable and responsible AI adoption.</w:t>
      </w:r>
    </w:p>
    <w:p w14:paraId="691BD85F" w14:textId="77777777" w:rsidR="003772CF" w:rsidRPr="00F8077E" w:rsidRDefault="003772CF" w:rsidP="003772CF">
      <w:pPr>
        <w:spacing w:after="0" w:line="276" w:lineRule="auto"/>
        <w:ind w:right="0"/>
        <w:jc w:val="both"/>
        <w:rPr>
          <w:rFonts w:eastAsia="Calibri"/>
          <w:bCs/>
          <w:sz w:val="22"/>
          <w:lang w:val="en-US"/>
        </w:rPr>
      </w:pPr>
    </w:p>
    <w:p w14:paraId="0BA5D08F" w14:textId="09CF418F" w:rsidR="00EE1B7B" w:rsidRPr="00F8077E" w:rsidRDefault="003772CF" w:rsidP="00571C83">
      <w:pPr>
        <w:spacing w:after="0" w:line="276" w:lineRule="auto"/>
        <w:ind w:right="0"/>
        <w:jc w:val="both"/>
        <w:rPr>
          <w:rFonts w:eastAsia="Calibri"/>
          <w:bCs/>
          <w:sz w:val="22"/>
        </w:rPr>
      </w:pPr>
      <w:r w:rsidRPr="00F8077E">
        <w:rPr>
          <w:rFonts w:eastAsia="Calibri"/>
          <w:b/>
          <w:sz w:val="22"/>
        </w:rPr>
        <w:t>Environment</w:t>
      </w:r>
      <w:r w:rsidRPr="00F8077E">
        <w:rPr>
          <w:rFonts w:eastAsia="Calibri"/>
          <w:sz w:val="22"/>
        </w:rPr>
        <w:t xml:space="preserve">: </w:t>
      </w:r>
      <w:r w:rsidR="0096618F" w:rsidRPr="00F8077E">
        <w:rPr>
          <w:rFonts w:eastAsia="Calibri"/>
          <w:bCs/>
          <w:sz w:val="22"/>
        </w:rPr>
        <w:t xml:space="preserve">AWS SageMaker, Amazon Bedrock, Lambda, Step Functions, Kendra, </w:t>
      </w:r>
      <w:proofErr w:type="spellStart"/>
      <w:r w:rsidR="0096618F" w:rsidRPr="00F8077E">
        <w:rPr>
          <w:rFonts w:eastAsia="Calibri"/>
          <w:bCs/>
          <w:sz w:val="22"/>
        </w:rPr>
        <w:t>LangChain</w:t>
      </w:r>
      <w:proofErr w:type="spellEnd"/>
      <w:r w:rsidR="0096618F" w:rsidRPr="00F8077E">
        <w:rPr>
          <w:rFonts w:eastAsia="Calibri"/>
          <w:bCs/>
          <w:sz w:val="22"/>
        </w:rPr>
        <w:t xml:space="preserve">, FAISS, </w:t>
      </w:r>
      <w:proofErr w:type="spellStart"/>
      <w:r w:rsidR="0096618F" w:rsidRPr="00F8077E">
        <w:rPr>
          <w:rFonts w:eastAsia="Calibri"/>
          <w:bCs/>
          <w:sz w:val="22"/>
        </w:rPr>
        <w:t>HuggingFace</w:t>
      </w:r>
      <w:proofErr w:type="spellEnd"/>
      <w:r w:rsidR="0096618F" w:rsidRPr="00F8077E">
        <w:rPr>
          <w:rFonts w:eastAsia="Calibri"/>
          <w:bCs/>
          <w:sz w:val="22"/>
        </w:rPr>
        <w:t xml:space="preserve">, S3, DynamoDB, CloudWatch, </w:t>
      </w:r>
      <w:proofErr w:type="spellStart"/>
      <w:r w:rsidR="0096618F" w:rsidRPr="00F8077E">
        <w:rPr>
          <w:rFonts w:eastAsia="Calibri"/>
          <w:bCs/>
          <w:sz w:val="22"/>
        </w:rPr>
        <w:t>CodePipeline</w:t>
      </w:r>
      <w:proofErr w:type="spellEnd"/>
      <w:r w:rsidR="0096618F" w:rsidRPr="00F8077E">
        <w:rPr>
          <w:rFonts w:eastAsia="Calibri"/>
          <w:bCs/>
          <w:sz w:val="22"/>
        </w:rPr>
        <w:t>, ECR, Python, Flask, Docker, Snowflake.</w:t>
      </w:r>
    </w:p>
    <w:p w14:paraId="4F34B0DF" w14:textId="77777777" w:rsidR="0096618F" w:rsidRPr="00F8077E" w:rsidRDefault="0096618F" w:rsidP="00571C83">
      <w:pPr>
        <w:spacing w:after="0" w:line="276" w:lineRule="auto"/>
        <w:ind w:right="0"/>
        <w:jc w:val="both"/>
        <w:rPr>
          <w:rFonts w:eastAsia="Calibri"/>
          <w:b/>
          <w:sz w:val="22"/>
        </w:rPr>
      </w:pPr>
    </w:p>
    <w:p w14:paraId="733EB279" w14:textId="2290408D" w:rsidR="00EE1B7B" w:rsidRPr="00F8077E" w:rsidRDefault="00EE1B7B" w:rsidP="00571C83">
      <w:pPr>
        <w:spacing w:after="0" w:line="276" w:lineRule="auto"/>
        <w:ind w:right="0"/>
        <w:jc w:val="both"/>
        <w:rPr>
          <w:rFonts w:eastAsia="Calibri"/>
          <w:b/>
          <w:sz w:val="22"/>
        </w:rPr>
      </w:pPr>
      <w:r w:rsidRPr="00F8077E">
        <w:rPr>
          <w:rFonts w:eastAsia="Calibri"/>
          <w:b/>
          <w:sz w:val="22"/>
        </w:rPr>
        <w:t>Client:</w:t>
      </w:r>
      <w:r w:rsidR="00211A2B" w:rsidRPr="00F8077E">
        <w:rPr>
          <w:sz w:val="22"/>
        </w:rPr>
        <w:t xml:space="preserve"> </w:t>
      </w:r>
      <w:r w:rsidR="00211A2B" w:rsidRPr="00F8077E">
        <w:rPr>
          <w:rFonts w:eastAsia="Calibri"/>
          <w:b/>
          <w:sz w:val="22"/>
        </w:rPr>
        <w:t>Centene Corporation - St Louis, Missouri</w:t>
      </w:r>
      <w:r w:rsidRPr="00F8077E">
        <w:rPr>
          <w:rFonts w:eastAsia="Calibri"/>
          <w:b/>
          <w:sz w:val="22"/>
        </w:rPr>
        <w:tab/>
      </w:r>
      <w:r w:rsidRPr="00F8077E">
        <w:rPr>
          <w:rFonts w:eastAsia="Calibri"/>
          <w:b/>
          <w:sz w:val="22"/>
        </w:rPr>
        <w:tab/>
      </w:r>
      <w:r w:rsidRPr="00F8077E">
        <w:rPr>
          <w:rFonts w:eastAsia="Calibri"/>
          <w:b/>
          <w:sz w:val="22"/>
        </w:rPr>
        <w:tab/>
      </w:r>
      <w:r w:rsidR="00211A2B" w:rsidRPr="00F8077E">
        <w:rPr>
          <w:rFonts w:eastAsia="Calibri"/>
          <w:b/>
          <w:sz w:val="22"/>
        </w:rPr>
        <w:t xml:space="preserve">                                         </w:t>
      </w:r>
      <w:r w:rsidRPr="00F8077E">
        <w:rPr>
          <w:rFonts w:eastAsia="Calibri"/>
          <w:b/>
          <w:sz w:val="22"/>
        </w:rPr>
        <w:t>A</w:t>
      </w:r>
      <w:r w:rsidR="00AC375A" w:rsidRPr="00F8077E">
        <w:rPr>
          <w:rFonts w:eastAsia="Calibri"/>
          <w:b/>
          <w:sz w:val="22"/>
        </w:rPr>
        <w:t xml:space="preserve">pril </w:t>
      </w:r>
      <w:r w:rsidRPr="00F8077E">
        <w:rPr>
          <w:rFonts w:eastAsia="Calibri"/>
          <w:b/>
          <w:sz w:val="22"/>
        </w:rPr>
        <w:t>202</w:t>
      </w:r>
      <w:r w:rsidR="00AC375A" w:rsidRPr="00F8077E">
        <w:rPr>
          <w:rFonts w:eastAsia="Calibri"/>
          <w:b/>
          <w:sz w:val="22"/>
        </w:rPr>
        <w:t>2 -</w:t>
      </w:r>
      <w:r w:rsidR="006B54CD" w:rsidRPr="00F8077E">
        <w:rPr>
          <w:rFonts w:eastAsia="Calibri"/>
          <w:b/>
          <w:sz w:val="22"/>
        </w:rPr>
        <w:t xml:space="preserve"> </w:t>
      </w:r>
      <w:r w:rsidR="006A1484" w:rsidRPr="00F8077E">
        <w:rPr>
          <w:rFonts w:eastAsia="Calibri"/>
          <w:b/>
          <w:sz w:val="22"/>
        </w:rPr>
        <w:t>July</w:t>
      </w:r>
      <w:r w:rsidRPr="00F8077E">
        <w:rPr>
          <w:rFonts w:eastAsia="Calibri"/>
          <w:b/>
          <w:sz w:val="22"/>
        </w:rPr>
        <w:t xml:space="preserve"> 202</w:t>
      </w:r>
      <w:r w:rsidR="00AC375A" w:rsidRPr="00F8077E">
        <w:rPr>
          <w:rFonts w:eastAsia="Calibri"/>
          <w:b/>
          <w:sz w:val="22"/>
        </w:rPr>
        <w:t>4</w:t>
      </w:r>
    </w:p>
    <w:p w14:paraId="4751B275" w14:textId="77777777" w:rsidR="00EE1B7B" w:rsidRPr="00F8077E" w:rsidRDefault="00EE1B7B" w:rsidP="00571C83">
      <w:pPr>
        <w:spacing w:after="0" w:line="276" w:lineRule="auto"/>
        <w:ind w:right="0"/>
        <w:jc w:val="both"/>
        <w:rPr>
          <w:rFonts w:eastAsia="Calibri"/>
          <w:b/>
          <w:sz w:val="22"/>
        </w:rPr>
      </w:pPr>
      <w:r w:rsidRPr="00F8077E">
        <w:rPr>
          <w:rFonts w:eastAsia="Calibri"/>
          <w:b/>
          <w:sz w:val="22"/>
        </w:rPr>
        <w:t>Role: Gen-AI/AI Engineer</w:t>
      </w:r>
    </w:p>
    <w:p w14:paraId="24381EED" w14:textId="3F6DA8AC" w:rsidR="00EE1B7B" w:rsidRPr="00F8077E" w:rsidRDefault="00EE1B7B" w:rsidP="00B8676A">
      <w:pPr>
        <w:spacing w:after="0" w:line="276" w:lineRule="auto"/>
        <w:ind w:left="0" w:right="0" w:firstLine="0"/>
        <w:jc w:val="both"/>
        <w:rPr>
          <w:rFonts w:eastAsia="Calibri"/>
          <w:sz w:val="22"/>
        </w:rPr>
      </w:pPr>
      <w:r w:rsidRPr="00F8077E">
        <w:rPr>
          <w:rFonts w:eastAsia="Calibri"/>
          <w:b/>
          <w:sz w:val="22"/>
        </w:rPr>
        <w:t>Responsibilities</w:t>
      </w:r>
      <w:r w:rsidRPr="00F8077E">
        <w:rPr>
          <w:rFonts w:eastAsia="Calibri"/>
          <w:sz w:val="22"/>
        </w:rPr>
        <w:t>:</w:t>
      </w:r>
    </w:p>
    <w:p w14:paraId="4D351000" w14:textId="0D16AB89" w:rsidR="00242C17" w:rsidRPr="00F8077E" w:rsidRDefault="00242C17" w:rsidP="002E4A69">
      <w:pPr>
        <w:pStyle w:val="NormalWeb"/>
        <w:numPr>
          <w:ilvl w:val="0"/>
          <w:numId w:val="10"/>
        </w:numPr>
        <w:ind w:left="432"/>
        <w:rPr>
          <w:sz w:val="22"/>
          <w:szCs w:val="22"/>
        </w:rPr>
      </w:pPr>
      <w:r w:rsidRPr="00F8077E">
        <w:rPr>
          <w:sz w:val="22"/>
          <w:szCs w:val="22"/>
        </w:rPr>
        <w:t xml:space="preserve">Led the design and deployment of enterprise-scale </w:t>
      </w:r>
      <w:r w:rsidRPr="00F8077E">
        <w:rPr>
          <w:rStyle w:val="Strong"/>
          <w:rFonts w:eastAsiaTheme="majorEastAsia"/>
          <w:sz w:val="22"/>
          <w:szCs w:val="22"/>
        </w:rPr>
        <w:t>GenAI solutions</w:t>
      </w:r>
      <w:r w:rsidRPr="00F8077E">
        <w:rPr>
          <w:sz w:val="22"/>
          <w:szCs w:val="22"/>
        </w:rPr>
        <w:t xml:space="preserve"> on </w:t>
      </w:r>
      <w:r w:rsidRPr="00F8077E">
        <w:rPr>
          <w:rStyle w:val="Strong"/>
          <w:rFonts w:eastAsiaTheme="majorEastAsia"/>
          <w:sz w:val="22"/>
          <w:szCs w:val="22"/>
        </w:rPr>
        <w:t>Google Cloud Platform (GCP)</w:t>
      </w:r>
      <w:r w:rsidRPr="00F8077E">
        <w:rPr>
          <w:sz w:val="22"/>
          <w:szCs w:val="22"/>
        </w:rPr>
        <w:t xml:space="preserve"> to automate medical claims summarization and patient correspondence workflows.</w:t>
      </w:r>
    </w:p>
    <w:p w14:paraId="07B3A772" w14:textId="5DB700A4" w:rsidR="00242C17" w:rsidRPr="00F8077E" w:rsidRDefault="00242C17" w:rsidP="002E4A69">
      <w:pPr>
        <w:pStyle w:val="NormalWeb"/>
        <w:numPr>
          <w:ilvl w:val="0"/>
          <w:numId w:val="10"/>
        </w:numPr>
        <w:ind w:left="432"/>
        <w:rPr>
          <w:sz w:val="22"/>
          <w:szCs w:val="22"/>
        </w:rPr>
      </w:pPr>
      <w:r w:rsidRPr="00F8077E">
        <w:rPr>
          <w:sz w:val="22"/>
          <w:szCs w:val="22"/>
        </w:rPr>
        <w:t xml:space="preserve">Built </w:t>
      </w:r>
      <w:r w:rsidRPr="00F8077E">
        <w:rPr>
          <w:rStyle w:val="Strong"/>
          <w:rFonts w:eastAsiaTheme="majorEastAsia"/>
          <w:sz w:val="22"/>
          <w:szCs w:val="22"/>
        </w:rPr>
        <w:t>retrieval-augmented generation (RAG)</w:t>
      </w:r>
      <w:r w:rsidRPr="00F8077E">
        <w:rPr>
          <w:sz w:val="22"/>
          <w:szCs w:val="22"/>
        </w:rPr>
        <w:t xml:space="preserve"> pipelines using </w:t>
      </w:r>
      <w:proofErr w:type="spellStart"/>
      <w:r w:rsidRPr="00F8077E">
        <w:rPr>
          <w:rStyle w:val="Strong"/>
          <w:rFonts w:eastAsiaTheme="majorEastAsia"/>
          <w:sz w:val="22"/>
          <w:szCs w:val="22"/>
        </w:rPr>
        <w:t>LangChain</w:t>
      </w:r>
      <w:proofErr w:type="spellEnd"/>
      <w:r w:rsidRPr="00F8077E">
        <w:rPr>
          <w:sz w:val="22"/>
          <w:szCs w:val="22"/>
        </w:rPr>
        <w:t xml:space="preserve"> and </w:t>
      </w:r>
      <w:r w:rsidRPr="00F8077E">
        <w:rPr>
          <w:rStyle w:val="Strong"/>
          <w:rFonts w:eastAsiaTheme="majorEastAsia"/>
          <w:sz w:val="22"/>
          <w:szCs w:val="22"/>
        </w:rPr>
        <w:t>Vertex AI Search</w:t>
      </w:r>
      <w:r w:rsidRPr="00F8077E">
        <w:rPr>
          <w:sz w:val="22"/>
          <w:szCs w:val="22"/>
        </w:rPr>
        <w:t>, enabling accurate retrieval of unstructured healthcare and policy data.</w:t>
      </w:r>
    </w:p>
    <w:p w14:paraId="122B72EB" w14:textId="303D53CE" w:rsidR="00242C17" w:rsidRPr="00F8077E" w:rsidRDefault="00242C17" w:rsidP="002E4A69">
      <w:pPr>
        <w:pStyle w:val="NormalWeb"/>
        <w:numPr>
          <w:ilvl w:val="0"/>
          <w:numId w:val="10"/>
        </w:numPr>
        <w:ind w:left="432"/>
        <w:rPr>
          <w:sz w:val="22"/>
          <w:szCs w:val="22"/>
        </w:rPr>
      </w:pPr>
      <w:r w:rsidRPr="00F8077E">
        <w:rPr>
          <w:sz w:val="22"/>
          <w:szCs w:val="22"/>
        </w:rPr>
        <w:t xml:space="preserve">Fine-tuned </w:t>
      </w:r>
      <w:proofErr w:type="spellStart"/>
      <w:r w:rsidRPr="00F8077E">
        <w:rPr>
          <w:rStyle w:val="Strong"/>
          <w:rFonts w:eastAsiaTheme="majorEastAsia"/>
          <w:sz w:val="22"/>
          <w:szCs w:val="22"/>
        </w:rPr>
        <w:t>PaLM</w:t>
      </w:r>
      <w:proofErr w:type="spellEnd"/>
      <w:r w:rsidRPr="00F8077E">
        <w:rPr>
          <w:rStyle w:val="Strong"/>
          <w:rFonts w:eastAsiaTheme="majorEastAsia"/>
          <w:sz w:val="22"/>
          <w:szCs w:val="22"/>
        </w:rPr>
        <w:t xml:space="preserve"> 2</w:t>
      </w:r>
      <w:r w:rsidRPr="00F8077E">
        <w:rPr>
          <w:sz w:val="22"/>
          <w:szCs w:val="22"/>
        </w:rPr>
        <w:t xml:space="preserve"> and </w:t>
      </w:r>
      <w:r w:rsidRPr="00F8077E">
        <w:rPr>
          <w:rStyle w:val="Strong"/>
          <w:rFonts w:eastAsiaTheme="majorEastAsia"/>
          <w:sz w:val="22"/>
          <w:szCs w:val="22"/>
        </w:rPr>
        <w:t>T5 transformer models</w:t>
      </w:r>
      <w:r w:rsidRPr="00F8077E">
        <w:rPr>
          <w:sz w:val="22"/>
          <w:szCs w:val="22"/>
        </w:rPr>
        <w:t xml:space="preserve"> using </w:t>
      </w:r>
      <w:r w:rsidRPr="00F8077E">
        <w:rPr>
          <w:rStyle w:val="Strong"/>
          <w:rFonts w:eastAsiaTheme="majorEastAsia"/>
          <w:sz w:val="22"/>
          <w:szCs w:val="22"/>
        </w:rPr>
        <w:t>Vertex AI Training</w:t>
      </w:r>
      <w:r w:rsidRPr="00F8077E">
        <w:rPr>
          <w:sz w:val="22"/>
          <w:szCs w:val="22"/>
        </w:rPr>
        <w:t xml:space="preserve"> with </w:t>
      </w:r>
      <w:proofErr w:type="spellStart"/>
      <w:r w:rsidRPr="00F8077E">
        <w:rPr>
          <w:rStyle w:val="Strong"/>
          <w:rFonts w:eastAsiaTheme="majorEastAsia"/>
          <w:sz w:val="22"/>
          <w:szCs w:val="22"/>
        </w:rPr>
        <w:t>LoRA</w:t>
      </w:r>
      <w:proofErr w:type="spellEnd"/>
      <w:r w:rsidRPr="00F8077E">
        <w:rPr>
          <w:sz w:val="22"/>
          <w:szCs w:val="22"/>
        </w:rPr>
        <w:t xml:space="preserve"> and </w:t>
      </w:r>
      <w:r w:rsidRPr="00F8077E">
        <w:rPr>
          <w:rStyle w:val="Strong"/>
          <w:rFonts w:eastAsiaTheme="majorEastAsia"/>
          <w:sz w:val="22"/>
          <w:szCs w:val="22"/>
        </w:rPr>
        <w:t>PEFT adapters</w:t>
      </w:r>
      <w:r w:rsidRPr="00F8077E">
        <w:rPr>
          <w:sz w:val="22"/>
          <w:szCs w:val="22"/>
        </w:rPr>
        <w:t>, improving contextual accuracy for compliance-sensitive healthcare tasks.</w:t>
      </w:r>
    </w:p>
    <w:p w14:paraId="27E4652F" w14:textId="0C02B812" w:rsidR="00242C17" w:rsidRPr="00F8077E" w:rsidRDefault="00242C17" w:rsidP="002E4A69">
      <w:pPr>
        <w:pStyle w:val="NormalWeb"/>
        <w:numPr>
          <w:ilvl w:val="0"/>
          <w:numId w:val="10"/>
        </w:numPr>
        <w:ind w:left="432"/>
        <w:rPr>
          <w:sz w:val="22"/>
          <w:szCs w:val="22"/>
        </w:rPr>
      </w:pPr>
      <w:r w:rsidRPr="00F8077E">
        <w:rPr>
          <w:sz w:val="22"/>
          <w:szCs w:val="22"/>
        </w:rPr>
        <w:t xml:space="preserve">Integrated </w:t>
      </w:r>
      <w:r w:rsidRPr="00F8077E">
        <w:rPr>
          <w:rStyle w:val="Strong"/>
          <w:rFonts w:eastAsiaTheme="majorEastAsia"/>
          <w:sz w:val="22"/>
          <w:szCs w:val="22"/>
        </w:rPr>
        <w:t>FHIR-compliant data pipelines</w:t>
      </w:r>
      <w:r w:rsidRPr="00F8077E">
        <w:rPr>
          <w:sz w:val="22"/>
          <w:szCs w:val="22"/>
        </w:rPr>
        <w:t xml:space="preserve"> with Vertex AI and </w:t>
      </w:r>
      <w:proofErr w:type="spellStart"/>
      <w:r w:rsidRPr="00F8077E">
        <w:rPr>
          <w:sz w:val="22"/>
          <w:szCs w:val="22"/>
        </w:rPr>
        <w:t>BigQuery</w:t>
      </w:r>
      <w:proofErr w:type="spellEnd"/>
      <w:r w:rsidRPr="00F8077E">
        <w:rPr>
          <w:sz w:val="22"/>
          <w:szCs w:val="22"/>
        </w:rPr>
        <w:t>, ensuring interoperability between AI outputs and existing electronic health record (EHR) systems.</w:t>
      </w:r>
    </w:p>
    <w:p w14:paraId="000A7E51" w14:textId="5EF9AD7B" w:rsidR="00242C17" w:rsidRPr="00F8077E" w:rsidRDefault="00242C17" w:rsidP="002E4A69">
      <w:pPr>
        <w:pStyle w:val="NormalWeb"/>
        <w:numPr>
          <w:ilvl w:val="0"/>
          <w:numId w:val="10"/>
        </w:numPr>
        <w:ind w:left="432"/>
        <w:rPr>
          <w:sz w:val="22"/>
          <w:szCs w:val="22"/>
        </w:rPr>
      </w:pPr>
      <w:r w:rsidRPr="00F8077E">
        <w:rPr>
          <w:sz w:val="22"/>
          <w:szCs w:val="22"/>
        </w:rPr>
        <w:t xml:space="preserve">Developed </w:t>
      </w:r>
      <w:r w:rsidRPr="00F8077E">
        <w:rPr>
          <w:rStyle w:val="Strong"/>
          <w:rFonts w:eastAsiaTheme="majorEastAsia"/>
          <w:sz w:val="22"/>
          <w:szCs w:val="22"/>
        </w:rPr>
        <w:t>serverless inference services</w:t>
      </w:r>
      <w:r w:rsidRPr="00F8077E">
        <w:rPr>
          <w:sz w:val="22"/>
          <w:szCs w:val="22"/>
        </w:rPr>
        <w:t xml:space="preserve"> using </w:t>
      </w:r>
      <w:r w:rsidRPr="00F8077E">
        <w:rPr>
          <w:rStyle w:val="Strong"/>
          <w:rFonts w:eastAsiaTheme="majorEastAsia"/>
          <w:sz w:val="22"/>
          <w:szCs w:val="22"/>
        </w:rPr>
        <w:t>Cloud Run</w:t>
      </w:r>
      <w:r w:rsidRPr="00F8077E">
        <w:rPr>
          <w:sz w:val="22"/>
          <w:szCs w:val="22"/>
        </w:rPr>
        <w:t xml:space="preserve"> and </w:t>
      </w:r>
      <w:r w:rsidRPr="00F8077E">
        <w:rPr>
          <w:rStyle w:val="Strong"/>
          <w:rFonts w:eastAsiaTheme="majorEastAsia"/>
          <w:sz w:val="22"/>
          <w:szCs w:val="22"/>
        </w:rPr>
        <w:t>API Gateway</w:t>
      </w:r>
      <w:r w:rsidRPr="00F8077E">
        <w:rPr>
          <w:sz w:val="22"/>
          <w:szCs w:val="22"/>
        </w:rPr>
        <w:t>, achieving sub-second response times for concurrent summarization and classification requests.</w:t>
      </w:r>
    </w:p>
    <w:p w14:paraId="2D9C8C6B" w14:textId="64E545A2" w:rsidR="00242C17" w:rsidRPr="00F8077E" w:rsidRDefault="00242C17" w:rsidP="002E4A69">
      <w:pPr>
        <w:pStyle w:val="NormalWeb"/>
        <w:numPr>
          <w:ilvl w:val="0"/>
          <w:numId w:val="10"/>
        </w:numPr>
        <w:ind w:left="432"/>
        <w:rPr>
          <w:sz w:val="22"/>
          <w:szCs w:val="22"/>
        </w:rPr>
      </w:pPr>
      <w:r w:rsidRPr="00F8077E">
        <w:rPr>
          <w:sz w:val="22"/>
          <w:szCs w:val="22"/>
        </w:rPr>
        <w:t xml:space="preserve">Automated model lifecycle operations through </w:t>
      </w:r>
      <w:r w:rsidRPr="00F8077E">
        <w:rPr>
          <w:rStyle w:val="Strong"/>
          <w:rFonts w:eastAsiaTheme="majorEastAsia"/>
          <w:sz w:val="22"/>
          <w:szCs w:val="22"/>
        </w:rPr>
        <w:t>Vertex AI Pipelines</w:t>
      </w:r>
      <w:r w:rsidRPr="00F8077E">
        <w:rPr>
          <w:sz w:val="22"/>
          <w:szCs w:val="22"/>
        </w:rPr>
        <w:t>, establishing version control, retraining triggers, and promotion workflows across environments.</w:t>
      </w:r>
    </w:p>
    <w:p w14:paraId="69C3B80A" w14:textId="334C5472" w:rsidR="00242C17" w:rsidRPr="00F8077E" w:rsidRDefault="00242C17" w:rsidP="002E4A69">
      <w:pPr>
        <w:pStyle w:val="NormalWeb"/>
        <w:numPr>
          <w:ilvl w:val="0"/>
          <w:numId w:val="10"/>
        </w:numPr>
        <w:ind w:left="432"/>
        <w:rPr>
          <w:sz w:val="22"/>
          <w:szCs w:val="22"/>
        </w:rPr>
      </w:pPr>
      <w:r w:rsidRPr="00F8077E">
        <w:rPr>
          <w:sz w:val="22"/>
          <w:szCs w:val="22"/>
        </w:rPr>
        <w:t xml:space="preserve">Implemented </w:t>
      </w:r>
      <w:r w:rsidRPr="00F8077E">
        <w:rPr>
          <w:rStyle w:val="Strong"/>
          <w:rFonts w:eastAsiaTheme="majorEastAsia"/>
          <w:sz w:val="22"/>
          <w:szCs w:val="22"/>
        </w:rPr>
        <w:t>end-to-end data ingestion and transformation pipelines</w:t>
      </w:r>
      <w:r w:rsidRPr="00F8077E">
        <w:rPr>
          <w:sz w:val="22"/>
          <w:szCs w:val="22"/>
        </w:rPr>
        <w:t xml:space="preserve"> using </w:t>
      </w:r>
      <w:r w:rsidRPr="00F8077E">
        <w:rPr>
          <w:rStyle w:val="Strong"/>
          <w:rFonts w:eastAsiaTheme="majorEastAsia"/>
          <w:sz w:val="22"/>
          <w:szCs w:val="22"/>
        </w:rPr>
        <w:t>Cloud Dataflow</w:t>
      </w:r>
      <w:r w:rsidRPr="00F8077E">
        <w:rPr>
          <w:sz w:val="22"/>
          <w:szCs w:val="22"/>
        </w:rPr>
        <w:t xml:space="preserve">, </w:t>
      </w:r>
      <w:r w:rsidRPr="00F8077E">
        <w:rPr>
          <w:rStyle w:val="Strong"/>
          <w:rFonts w:eastAsiaTheme="majorEastAsia"/>
          <w:sz w:val="22"/>
          <w:szCs w:val="22"/>
        </w:rPr>
        <w:t>Pub/Sub</w:t>
      </w:r>
      <w:r w:rsidRPr="00F8077E">
        <w:rPr>
          <w:sz w:val="22"/>
          <w:szCs w:val="22"/>
        </w:rPr>
        <w:t xml:space="preserve">, and </w:t>
      </w:r>
      <w:proofErr w:type="spellStart"/>
      <w:r w:rsidRPr="00F8077E">
        <w:rPr>
          <w:rStyle w:val="Strong"/>
          <w:rFonts w:eastAsiaTheme="majorEastAsia"/>
          <w:sz w:val="22"/>
          <w:szCs w:val="22"/>
        </w:rPr>
        <w:t>BigQuery</w:t>
      </w:r>
      <w:proofErr w:type="spellEnd"/>
      <w:r w:rsidRPr="00F8077E">
        <w:rPr>
          <w:sz w:val="22"/>
          <w:szCs w:val="22"/>
        </w:rPr>
        <w:t>, enabling continuous model updates from live claim feeds.</w:t>
      </w:r>
    </w:p>
    <w:p w14:paraId="147856F0" w14:textId="0BCA8B53" w:rsidR="00242C17" w:rsidRPr="00F8077E" w:rsidRDefault="00242C17" w:rsidP="002E4A69">
      <w:pPr>
        <w:pStyle w:val="NormalWeb"/>
        <w:numPr>
          <w:ilvl w:val="0"/>
          <w:numId w:val="10"/>
        </w:numPr>
        <w:ind w:left="432"/>
        <w:rPr>
          <w:sz w:val="22"/>
          <w:szCs w:val="22"/>
        </w:rPr>
      </w:pPr>
      <w:r w:rsidRPr="00F8077E">
        <w:rPr>
          <w:sz w:val="22"/>
          <w:szCs w:val="22"/>
        </w:rPr>
        <w:t xml:space="preserve">Designed </w:t>
      </w:r>
      <w:r w:rsidRPr="00F8077E">
        <w:rPr>
          <w:rStyle w:val="Strong"/>
          <w:rFonts w:eastAsiaTheme="majorEastAsia"/>
          <w:sz w:val="22"/>
          <w:szCs w:val="22"/>
        </w:rPr>
        <w:t>hybrid retrieval systems</w:t>
      </w:r>
      <w:r w:rsidRPr="00F8077E">
        <w:rPr>
          <w:sz w:val="22"/>
          <w:szCs w:val="22"/>
        </w:rPr>
        <w:t xml:space="preserve"> combining dense embeddings with keyword filters, improving document search precision by over </w:t>
      </w:r>
      <w:r w:rsidRPr="00F8077E">
        <w:rPr>
          <w:rStyle w:val="Strong"/>
          <w:rFonts w:eastAsiaTheme="majorEastAsia"/>
          <w:sz w:val="22"/>
          <w:szCs w:val="22"/>
        </w:rPr>
        <w:t>40%</w:t>
      </w:r>
      <w:r w:rsidRPr="00F8077E">
        <w:rPr>
          <w:sz w:val="22"/>
          <w:szCs w:val="22"/>
        </w:rPr>
        <w:t xml:space="preserve"> across claim narratives.</w:t>
      </w:r>
    </w:p>
    <w:p w14:paraId="67ABFFF7" w14:textId="7E516C32" w:rsidR="00242C17" w:rsidRPr="00F8077E" w:rsidRDefault="00242C17" w:rsidP="002E4A69">
      <w:pPr>
        <w:pStyle w:val="NormalWeb"/>
        <w:numPr>
          <w:ilvl w:val="0"/>
          <w:numId w:val="10"/>
        </w:numPr>
        <w:ind w:left="432"/>
        <w:rPr>
          <w:sz w:val="22"/>
          <w:szCs w:val="22"/>
        </w:rPr>
      </w:pPr>
      <w:r w:rsidRPr="00F8077E">
        <w:rPr>
          <w:sz w:val="22"/>
          <w:szCs w:val="22"/>
        </w:rPr>
        <w:t xml:space="preserve">Created </w:t>
      </w:r>
      <w:r w:rsidRPr="00F8077E">
        <w:rPr>
          <w:rStyle w:val="Strong"/>
          <w:rFonts w:eastAsiaTheme="majorEastAsia"/>
          <w:sz w:val="22"/>
          <w:szCs w:val="22"/>
        </w:rPr>
        <w:t>prompt optimization, semantic chunking, and response-reranking</w:t>
      </w:r>
      <w:r w:rsidRPr="00F8077E">
        <w:rPr>
          <w:sz w:val="22"/>
          <w:szCs w:val="22"/>
        </w:rPr>
        <w:t xml:space="preserve"> strategies that reduced token consumption and latency by </w:t>
      </w:r>
      <w:r w:rsidRPr="00F8077E">
        <w:rPr>
          <w:rStyle w:val="Strong"/>
          <w:rFonts w:eastAsiaTheme="majorEastAsia"/>
          <w:sz w:val="22"/>
          <w:szCs w:val="22"/>
        </w:rPr>
        <w:t>35%</w:t>
      </w:r>
      <w:r w:rsidRPr="00F8077E">
        <w:rPr>
          <w:sz w:val="22"/>
          <w:szCs w:val="22"/>
        </w:rPr>
        <w:t>.</w:t>
      </w:r>
    </w:p>
    <w:p w14:paraId="4C878B35" w14:textId="031ADB54" w:rsidR="00242C17" w:rsidRPr="00F8077E" w:rsidRDefault="00242C17" w:rsidP="002E4A69">
      <w:pPr>
        <w:pStyle w:val="NormalWeb"/>
        <w:numPr>
          <w:ilvl w:val="0"/>
          <w:numId w:val="10"/>
        </w:numPr>
        <w:ind w:left="432"/>
        <w:rPr>
          <w:sz w:val="22"/>
          <w:szCs w:val="22"/>
        </w:rPr>
      </w:pPr>
      <w:r w:rsidRPr="00F8077E">
        <w:rPr>
          <w:sz w:val="22"/>
          <w:szCs w:val="22"/>
        </w:rPr>
        <w:lastRenderedPageBreak/>
        <w:t xml:space="preserve">Deployed </w:t>
      </w:r>
      <w:r w:rsidRPr="00F8077E">
        <w:rPr>
          <w:rStyle w:val="Strong"/>
          <w:rFonts w:eastAsiaTheme="majorEastAsia"/>
          <w:sz w:val="22"/>
          <w:szCs w:val="22"/>
        </w:rPr>
        <w:t>Flask-based APIs</w:t>
      </w:r>
      <w:r w:rsidRPr="00F8077E">
        <w:rPr>
          <w:sz w:val="22"/>
          <w:szCs w:val="22"/>
        </w:rPr>
        <w:t xml:space="preserve"> containerized with </w:t>
      </w:r>
      <w:r w:rsidRPr="00F8077E">
        <w:rPr>
          <w:rStyle w:val="Strong"/>
          <w:rFonts w:eastAsiaTheme="majorEastAsia"/>
          <w:sz w:val="22"/>
          <w:szCs w:val="22"/>
        </w:rPr>
        <w:t>Cloud Build</w:t>
      </w:r>
      <w:r w:rsidRPr="00F8077E">
        <w:rPr>
          <w:sz w:val="22"/>
          <w:szCs w:val="22"/>
        </w:rPr>
        <w:t xml:space="preserve"> and managed via </w:t>
      </w:r>
      <w:r w:rsidRPr="00F8077E">
        <w:rPr>
          <w:rStyle w:val="Strong"/>
          <w:rFonts w:eastAsiaTheme="majorEastAsia"/>
          <w:sz w:val="22"/>
          <w:szCs w:val="22"/>
        </w:rPr>
        <w:t>Artifact Registry</w:t>
      </w:r>
      <w:r w:rsidRPr="00F8077E">
        <w:rPr>
          <w:sz w:val="22"/>
          <w:szCs w:val="22"/>
        </w:rPr>
        <w:t>, integrating seamlessly into internal healthcare platforms.</w:t>
      </w:r>
    </w:p>
    <w:p w14:paraId="06F4605A" w14:textId="66E20AE4" w:rsidR="00242C17" w:rsidRPr="00F8077E" w:rsidRDefault="00242C17" w:rsidP="002E4A69">
      <w:pPr>
        <w:pStyle w:val="NormalWeb"/>
        <w:numPr>
          <w:ilvl w:val="0"/>
          <w:numId w:val="10"/>
        </w:numPr>
        <w:ind w:left="432"/>
        <w:rPr>
          <w:sz w:val="22"/>
          <w:szCs w:val="22"/>
        </w:rPr>
      </w:pPr>
      <w:r w:rsidRPr="00F8077E">
        <w:rPr>
          <w:sz w:val="22"/>
          <w:szCs w:val="22"/>
        </w:rPr>
        <w:t xml:space="preserve">Built </w:t>
      </w:r>
      <w:r w:rsidRPr="00F8077E">
        <w:rPr>
          <w:rStyle w:val="Strong"/>
          <w:rFonts w:eastAsiaTheme="majorEastAsia"/>
          <w:sz w:val="22"/>
          <w:szCs w:val="22"/>
        </w:rPr>
        <w:t>observability dashboards</w:t>
      </w:r>
      <w:r w:rsidRPr="00F8077E">
        <w:rPr>
          <w:sz w:val="22"/>
          <w:szCs w:val="22"/>
        </w:rPr>
        <w:t xml:space="preserve"> with </w:t>
      </w:r>
      <w:r w:rsidRPr="00F8077E">
        <w:rPr>
          <w:rStyle w:val="Strong"/>
          <w:rFonts w:eastAsiaTheme="majorEastAsia"/>
          <w:sz w:val="22"/>
          <w:szCs w:val="22"/>
        </w:rPr>
        <w:t>Cloud Monitoring</w:t>
      </w:r>
      <w:r w:rsidRPr="00F8077E">
        <w:rPr>
          <w:sz w:val="22"/>
          <w:szCs w:val="22"/>
        </w:rPr>
        <w:t xml:space="preserve">, </w:t>
      </w:r>
      <w:proofErr w:type="spellStart"/>
      <w:r w:rsidRPr="00F8077E">
        <w:rPr>
          <w:rStyle w:val="Strong"/>
          <w:rFonts w:eastAsiaTheme="majorEastAsia"/>
          <w:sz w:val="22"/>
          <w:szCs w:val="22"/>
        </w:rPr>
        <w:t>BigQuery</w:t>
      </w:r>
      <w:proofErr w:type="spellEnd"/>
      <w:r w:rsidRPr="00F8077E">
        <w:rPr>
          <w:sz w:val="22"/>
          <w:szCs w:val="22"/>
        </w:rPr>
        <w:t xml:space="preserve">, and </w:t>
      </w:r>
      <w:r w:rsidRPr="00F8077E">
        <w:rPr>
          <w:rStyle w:val="Strong"/>
          <w:rFonts w:eastAsiaTheme="majorEastAsia"/>
          <w:sz w:val="22"/>
          <w:szCs w:val="22"/>
        </w:rPr>
        <w:t>Looker Studio</w:t>
      </w:r>
      <w:r w:rsidRPr="00F8077E">
        <w:rPr>
          <w:sz w:val="22"/>
          <w:szCs w:val="22"/>
        </w:rPr>
        <w:t xml:space="preserve"> to track cost, model drift, and inference performance in real time.</w:t>
      </w:r>
    </w:p>
    <w:p w14:paraId="682105FB" w14:textId="2916736F" w:rsidR="00242C17" w:rsidRPr="00F8077E" w:rsidRDefault="00242C17" w:rsidP="002E4A69">
      <w:pPr>
        <w:pStyle w:val="NormalWeb"/>
        <w:numPr>
          <w:ilvl w:val="0"/>
          <w:numId w:val="10"/>
        </w:numPr>
        <w:ind w:left="432"/>
        <w:rPr>
          <w:sz w:val="22"/>
          <w:szCs w:val="22"/>
        </w:rPr>
      </w:pPr>
      <w:r w:rsidRPr="00F8077E">
        <w:rPr>
          <w:sz w:val="22"/>
          <w:szCs w:val="22"/>
        </w:rPr>
        <w:t xml:space="preserve">Applied </w:t>
      </w:r>
      <w:r w:rsidRPr="00F8077E">
        <w:rPr>
          <w:rStyle w:val="Strong"/>
          <w:rFonts w:eastAsiaTheme="majorEastAsia"/>
          <w:sz w:val="22"/>
          <w:szCs w:val="22"/>
        </w:rPr>
        <w:t>Cloud KMS</w:t>
      </w:r>
      <w:r w:rsidRPr="00F8077E">
        <w:rPr>
          <w:sz w:val="22"/>
          <w:szCs w:val="22"/>
        </w:rPr>
        <w:t xml:space="preserve">, </w:t>
      </w:r>
      <w:r w:rsidRPr="00F8077E">
        <w:rPr>
          <w:rStyle w:val="Strong"/>
          <w:rFonts w:eastAsiaTheme="majorEastAsia"/>
          <w:sz w:val="22"/>
          <w:szCs w:val="22"/>
        </w:rPr>
        <w:t>Secret Manager</w:t>
      </w:r>
      <w:r w:rsidRPr="00F8077E">
        <w:rPr>
          <w:sz w:val="22"/>
          <w:szCs w:val="22"/>
        </w:rPr>
        <w:t xml:space="preserve">, and </w:t>
      </w:r>
      <w:r w:rsidRPr="00F8077E">
        <w:rPr>
          <w:rStyle w:val="Strong"/>
          <w:rFonts w:eastAsiaTheme="majorEastAsia"/>
          <w:sz w:val="22"/>
          <w:szCs w:val="22"/>
        </w:rPr>
        <w:t>IAM-based access control</w:t>
      </w:r>
      <w:r w:rsidRPr="00F8077E">
        <w:rPr>
          <w:sz w:val="22"/>
          <w:szCs w:val="22"/>
        </w:rPr>
        <w:t xml:space="preserve"> to ensure HIPAA compliance and secure secrets management across all services.</w:t>
      </w:r>
    </w:p>
    <w:p w14:paraId="55EF4B3E" w14:textId="4C33A2FB" w:rsidR="00242C17" w:rsidRPr="00F8077E" w:rsidRDefault="00242C17" w:rsidP="002E4A69">
      <w:pPr>
        <w:pStyle w:val="NormalWeb"/>
        <w:numPr>
          <w:ilvl w:val="0"/>
          <w:numId w:val="10"/>
        </w:numPr>
        <w:ind w:left="432"/>
        <w:rPr>
          <w:sz w:val="22"/>
          <w:szCs w:val="22"/>
        </w:rPr>
      </w:pPr>
      <w:r w:rsidRPr="00F8077E">
        <w:rPr>
          <w:sz w:val="22"/>
          <w:szCs w:val="22"/>
        </w:rPr>
        <w:t xml:space="preserve">Established </w:t>
      </w:r>
      <w:r w:rsidRPr="00F8077E">
        <w:rPr>
          <w:rStyle w:val="Strong"/>
          <w:rFonts w:eastAsiaTheme="majorEastAsia"/>
          <w:sz w:val="22"/>
          <w:szCs w:val="22"/>
        </w:rPr>
        <w:t>infrastructure-as-code</w:t>
      </w:r>
      <w:r w:rsidRPr="00F8077E">
        <w:rPr>
          <w:sz w:val="22"/>
          <w:szCs w:val="22"/>
        </w:rPr>
        <w:t xml:space="preserve"> provisioning with </w:t>
      </w:r>
      <w:r w:rsidRPr="00F8077E">
        <w:rPr>
          <w:rStyle w:val="Strong"/>
          <w:rFonts w:eastAsiaTheme="majorEastAsia"/>
          <w:sz w:val="22"/>
          <w:szCs w:val="22"/>
        </w:rPr>
        <w:t>Terraform</w:t>
      </w:r>
      <w:r w:rsidRPr="00F8077E">
        <w:rPr>
          <w:sz w:val="22"/>
          <w:szCs w:val="22"/>
        </w:rPr>
        <w:t xml:space="preserve"> and </w:t>
      </w:r>
      <w:r w:rsidRPr="00F8077E">
        <w:rPr>
          <w:rStyle w:val="Strong"/>
          <w:rFonts w:eastAsiaTheme="majorEastAsia"/>
          <w:sz w:val="22"/>
          <w:szCs w:val="22"/>
        </w:rPr>
        <w:t>Cloud Deploy</w:t>
      </w:r>
      <w:r w:rsidRPr="00F8077E">
        <w:rPr>
          <w:sz w:val="22"/>
          <w:szCs w:val="22"/>
        </w:rPr>
        <w:t>, ensuring consistent and auditable infrastructure for GenAI workloads.</w:t>
      </w:r>
    </w:p>
    <w:p w14:paraId="58267A4A" w14:textId="56129FF3" w:rsidR="00242C17" w:rsidRPr="00F8077E" w:rsidRDefault="00242C17" w:rsidP="002E4A69">
      <w:pPr>
        <w:pStyle w:val="NormalWeb"/>
        <w:numPr>
          <w:ilvl w:val="0"/>
          <w:numId w:val="10"/>
        </w:numPr>
        <w:ind w:left="432"/>
        <w:rPr>
          <w:sz w:val="22"/>
          <w:szCs w:val="22"/>
        </w:rPr>
      </w:pPr>
      <w:r w:rsidRPr="00F8077E">
        <w:rPr>
          <w:sz w:val="22"/>
          <w:szCs w:val="22"/>
        </w:rPr>
        <w:t xml:space="preserve">Collaborated with compliance, DevOps, and data teams to align all deployments with </w:t>
      </w:r>
      <w:r w:rsidRPr="00F8077E">
        <w:rPr>
          <w:rStyle w:val="Strong"/>
          <w:rFonts w:eastAsiaTheme="majorEastAsia"/>
          <w:sz w:val="22"/>
          <w:szCs w:val="22"/>
        </w:rPr>
        <w:t>HIPAA, HITRUST, and internal audit requirements</w:t>
      </w:r>
      <w:r w:rsidRPr="00F8077E">
        <w:rPr>
          <w:sz w:val="22"/>
          <w:szCs w:val="22"/>
        </w:rPr>
        <w:t>.</w:t>
      </w:r>
    </w:p>
    <w:p w14:paraId="572E50E2" w14:textId="618D1D72" w:rsidR="00242C17" w:rsidRPr="00F8077E" w:rsidRDefault="00242C17" w:rsidP="002E4A69">
      <w:pPr>
        <w:pStyle w:val="NormalWeb"/>
        <w:numPr>
          <w:ilvl w:val="0"/>
          <w:numId w:val="10"/>
        </w:numPr>
        <w:ind w:left="432"/>
        <w:rPr>
          <w:sz w:val="22"/>
          <w:szCs w:val="22"/>
        </w:rPr>
      </w:pPr>
      <w:r w:rsidRPr="00F8077E">
        <w:rPr>
          <w:sz w:val="22"/>
          <w:szCs w:val="22"/>
        </w:rPr>
        <w:t xml:space="preserve">Integrated </w:t>
      </w:r>
      <w:r w:rsidRPr="00F8077E">
        <w:rPr>
          <w:rStyle w:val="Strong"/>
          <w:rFonts w:eastAsiaTheme="majorEastAsia"/>
          <w:sz w:val="22"/>
          <w:szCs w:val="22"/>
        </w:rPr>
        <w:t>Redis caching</w:t>
      </w:r>
      <w:r w:rsidRPr="00F8077E">
        <w:rPr>
          <w:sz w:val="22"/>
          <w:szCs w:val="22"/>
        </w:rPr>
        <w:t xml:space="preserve"> and </w:t>
      </w:r>
      <w:r w:rsidRPr="00F8077E">
        <w:rPr>
          <w:rStyle w:val="Strong"/>
          <w:rFonts w:eastAsiaTheme="majorEastAsia"/>
          <w:sz w:val="22"/>
          <w:szCs w:val="22"/>
        </w:rPr>
        <w:t>parallel retrieval workflows</w:t>
      </w:r>
      <w:r w:rsidRPr="00F8077E">
        <w:rPr>
          <w:sz w:val="22"/>
          <w:szCs w:val="22"/>
        </w:rPr>
        <w:t xml:space="preserve"> to optimize prompt-level latency and support near-real-time user interactions.</w:t>
      </w:r>
    </w:p>
    <w:p w14:paraId="26E1CC70" w14:textId="147D3BF5" w:rsidR="00242C17" w:rsidRPr="00F8077E" w:rsidRDefault="00242C17" w:rsidP="002E4A69">
      <w:pPr>
        <w:pStyle w:val="NormalWeb"/>
        <w:numPr>
          <w:ilvl w:val="0"/>
          <w:numId w:val="10"/>
        </w:numPr>
        <w:ind w:left="432"/>
        <w:rPr>
          <w:sz w:val="22"/>
          <w:szCs w:val="22"/>
        </w:rPr>
      </w:pPr>
      <w:r w:rsidRPr="00F8077E">
        <w:rPr>
          <w:sz w:val="22"/>
          <w:szCs w:val="22"/>
        </w:rPr>
        <w:t>Partnered with customer service and operations teams to embed AI copilots within internal dashboards, reducing manual response times and enhancing decision support.</w:t>
      </w:r>
    </w:p>
    <w:p w14:paraId="3F6CB277" w14:textId="6CE56565" w:rsidR="00242C17" w:rsidRPr="00F8077E" w:rsidRDefault="00242C17" w:rsidP="002E4A69">
      <w:pPr>
        <w:pStyle w:val="NormalWeb"/>
        <w:numPr>
          <w:ilvl w:val="0"/>
          <w:numId w:val="10"/>
        </w:numPr>
        <w:ind w:left="432"/>
        <w:rPr>
          <w:sz w:val="22"/>
          <w:szCs w:val="22"/>
        </w:rPr>
      </w:pPr>
      <w:r w:rsidRPr="00F8077E">
        <w:rPr>
          <w:sz w:val="22"/>
          <w:szCs w:val="22"/>
        </w:rPr>
        <w:t xml:space="preserve">Led </w:t>
      </w:r>
      <w:r w:rsidRPr="00F8077E">
        <w:rPr>
          <w:rStyle w:val="Strong"/>
          <w:rFonts w:eastAsiaTheme="majorEastAsia"/>
          <w:sz w:val="22"/>
          <w:szCs w:val="22"/>
        </w:rPr>
        <w:t>responsible AI enablement sessions</w:t>
      </w:r>
      <w:r w:rsidRPr="00F8077E">
        <w:rPr>
          <w:sz w:val="22"/>
          <w:szCs w:val="22"/>
        </w:rPr>
        <w:t xml:space="preserve"> to train internal teams on prompt safety, data anonymization, and regulated GenAI deployment practices.</w:t>
      </w:r>
    </w:p>
    <w:p w14:paraId="0E06080B" w14:textId="32733324" w:rsidR="003772CF" w:rsidRPr="00F8077E" w:rsidRDefault="00242C17" w:rsidP="002E4A69">
      <w:pPr>
        <w:pStyle w:val="NormalWeb"/>
        <w:numPr>
          <w:ilvl w:val="0"/>
          <w:numId w:val="10"/>
        </w:numPr>
        <w:ind w:left="432"/>
        <w:rPr>
          <w:sz w:val="22"/>
          <w:szCs w:val="22"/>
        </w:rPr>
      </w:pPr>
      <w:r w:rsidRPr="00F8077E">
        <w:rPr>
          <w:sz w:val="22"/>
          <w:szCs w:val="22"/>
        </w:rPr>
        <w:t>Worked closely with business stakeholders to align AI analytics and summarization KPIs with operational metrics, driving measurable efficiency improvements across claim processing.</w:t>
      </w:r>
    </w:p>
    <w:p w14:paraId="49F699D0" w14:textId="77777777" w:rsidR="003772CF" w:rsidRPr="00F8077E" w:rsidRDefault="003772CF" w:rsidP="003772CF">
      <w:pPr>
        <w:spacing w:after="0" w:line="276" w:lineRule="auto"/>
        <w:ind w:right="0"/>
        <w:jc w:val="both"/>
        <w:rPr>
          <w:rFonts w:eastAsia="Calibri"/>
          <w:sz w:val="22"/>
          <w:lang w:val="en-US"/>
        </w:rPr>
      </w:pPr>
    </w:p>
    <w:p w14:paraId="186F49B7" w14:textId="58466B89" w:rsidR="003772CF" w:rsidRPr="00F8077E" w:rsidRDefault="003772CF" w:rsidP="003772CF">
      <w:pPr>
        <w:spacing w:after="0" w:line="276" w:lineRule="auto"/>
        <w:ind w:right="0"/>
        <w:jc w:val="both"/>
        <w:rPr>
          <w:rFonts w:eastAsia="Calibri"/>
          <w:sz w:val="22"/>
          <w:lang w:val="en-US"/>
        </w:rPr>
      </w:pPr>
      <w:r w:rsidRPr="00F8077E">
        <w:rPr>
          <w:rFonts w:eastAsia="Calibri"/>
          <w:b/>
          <w:sz w:val="22"/>
        </w:rPr>
        <w:t>Environment</w:t>
      </w:r>
      <w:r w:rsidRPr="00F8077E">
        <w:rPr>
          <w:rFonts w:eastAsia="Calibri"/>
          <w:sz w:val="22"/>
        </w:rPr>
        <w:t>:</w:t>
      </w:r>
      <w:r w:rsidRPr="00F8077E">
        <w:rPr>
          <w:rFonts w:eastAsia="Calibri"/>
          <w:sz w:val="22"/>
          <w:lang w:val="en-US"/>
        </w:rPr>
        <w:t xml:space="preserve"> </w:t>
      </w:r>
      <w:r w:rsidR="00043997" w:rsidRPr="00F8077E">
        <w:rPr>
          <w:rFonts w:eastAsia="Calibri"/>
          <w:sz w:val="22"/>
        </w:rPr>
        <w:t xml:space="preserve">GCP Vertex AI, </w:t>
      </w:r>
      <w:proofErr w:type="spellStart"/>
      <w:r w:rsidR="00043997" w:rsidRPr="00F8077E">
        <w:rPr>
          <w:rFonts w:eastAsia="Calibri"/>
          <w:sz w:val="22"/>
        </w:rPr>
        <w:t>PaLM</w:t>
      </w:r>
      <w:proofErr w:type="spellEnd"/>
      <w:r w:rsidR="00043997" w:rsidRPr="00F8077E">
        <w:rPr>
          <w:rFonts w:eastAsia="Calibri"/>
          <w:sz w:val="22"/>
        </w:rPr>
        <w:t xml:space="preserve"> 2, T5, </w:t>
      </w:r>
      <w:proofErr w:type="spellStart"/>
      <w:r w:rsidR="00043997" w:rsidRPr="00F8077E">
        <w:rPr>
          <w:rFonts w:eastAsia="Calibri"/>
          <w:sz w:val="22"/>
        </w:rPr>
        <w:t>LangChain</w:t>
      </w:r>
      <w:proofErr w:type="spellEnd"/>
      <w:r w:rsidR="00043997" w:rsidRPr="00F8077E">
        <w:rPr>
          <w:rFonts w:eastAsia="Calibri"/>
          <w:sz w:val="22"/>
        </w:rPr>
        <w:t xml:space="preserve">, Cloud Run, Cloud Build, Vertex AI Search, Cloud Dataflow, Pub/Sub, </w:t>
      </w:r>
      <w:proofErr w:type="spellStart"/>
      <w:r w:rsidR="00043997" w:rsidRPr="00F8077E">
        <w:rPr>
          <w:rFonts w:eastAsia="Calibri"/>
          <w:sz w:val="22"/>
        </w:rPr>
        <w:t>BigQuery</w:t>
      </w:r>
      <w:proofErr w:type="spellEnd"/>
      <w:r w:rsidR="00043997" w:rsidRPr="00F8077E">
        <w:rPr>
          <w:rFonts w:eastAsia="Calibri"/>
          <w:sz w:val="22"/>
        </w:rPr>
        <w:t>, Looker Studio, Cloud KMS, Secret Manager, Terraform, Cloud Deploy, Python, Flask, Redis.</w:t>
      </w:r>
    </w:p>
    <w:p w14:paraId="197A7F26" w14:textId="77777777" w:rsidR="00EE1B7B" w:rsidRPr="00F8077E" w:rsidRDefault="00EE1B7B" w:rsidP="003772CF">
      <w:pPr>
        <w:spacing w:after="0" w:line="276" w:lineRule="auto"/>
        <w:ind w:left="0" w:right="0" w:firstLine="0"/>
        <w:jc w:val="both"/>
        <w:rPr>
          <w:rFonts w:eastAsia="Calibri"/>
          <w:sz w:val="22"/>
        </w:rPr>
      </w:pPr>
    </w:p>
    <w:p w14:paraId="0B6C9C71" w14:textId="5C737424" w:rsidR="00EE1B7B" w:rsidRPr="00F8077E" w:rsidRDefault="00EE1B7B" w:rsidP="00571C83">
      <w:pPr>
        <w:spacing w:after="0" w:line="276" w:lineRule="auto"/>
        <w:ind w:right="0"/>
        <w:jc w:val="both"/>
        <w:rPr>
          <w:rFonts w:eastAsia="Calibri"/>
          <w:b/>
          <w:sz w:val="22"/>
        </w:rPr>
      </w:pPr>
      <w:r w:rsidRPr="00F8077E">
        <w:rPr>
          <w:rFonts w:eastAsia="Calibri"/>
          <w:b/>
          <w:sz w:val="22"/>
        </w:rPr>
        <w:t>Client: Bank of America</w:t>
      </w:r>
      <w:r w:rsidR="00E2346E" w:rsidRPr="00F8077E">
        <w:rPr>
          <w:rFonts w:eastAsia="Calibri"/>
          <w:b/>
          <w:sz w:val="22"/>
        </w:rPr>
        <w:t xml:space="preserve"> - </w:t>
      </w:r>
      <w:r w:rsidRPr="00F8077E">
        <w:rPr>
          <w:rFonts w:eastAsia="Calibri"/>
          <w:b/>
          <w:sz w:val="22"/>
        </w:rPr>
        <w:t>Charlotte, NC.</w:t>
      </w:r>
      <w:r w:rsidRPr="00F8077E">
        <w:rPr>
          <w:rFonts w:eastAsia="Calibri"/>
          <w:b/>
          <w:sz w:val="22"/>
        </w:rPr>
        <w:tab/>
      </w:r>
      <w:r w:rsidRPr="00F8077E">
        <w:rPr>
          <w:rFonts w:eastAsia="Calibri"/>
          <w:b/>
          <w:sz w:val="22"/>
        </w:rPr>
        <w:tab/>
      </w:r>
      <w:r w:rsidRPr="00F8077E">
        <w:rPr>
          <w:rFonts w:eastAsia="Calibri"/>
          <w:b/>
          <w:sz w:val="22"/>
        </w:rPr>
        <w:tab/>
      </w:r>
      <w:r w:rsidRPr="00F8077E">
        <w:rPr>
          <w:rFonts w:eastAsia="Calibri"/>
          <w:b/>
          <w:sz w:val="22"/>
        </w:rPr>
        <w:tab/>
      </w:r>
      <w:r w:rsidRPr="00F8077E">
        <w:rPr>
          <w:rFonts w:eastAsia="Calibri"/>
          <w:b/>
          <w:sz w:val="22"/>
        </w:rPr>
        <w:tab/>
      </w:r>
      <w:r w:rsidRPr="00F8077E">
        <w:rPr>
          <w:rFonts w:eastAsia="Calibri"/>
          <w:b/>
          <w:sz w:val="22"/>
        </w:rPr>
        <w:tab/>
      </w:r>
      <w:r w:rsidR="00972F5E" w:rsidRPr="00F8077E">
        <w:rPr>
          <w:rFonts w:eastAsia="Calibri"/>
          <w:b/>
          <w:sz w:val="22"/>
        </w:rPr>
        <w:t xml:space="preserve">       </w:t>
      </w:r>
      <w:r w:rsidR="00AC375A" w:rsidRPr="00F8077E">
        <w:rPr>
          <w:rFonts w:eastAsia="Calibri"/>
          <w:b/>
          <w:sz w:val="22"/>
        </w:rPr>
        <w:t xml:space="preserve">Dec </w:t>
      </w:r>
      <w:r w:rsidRPr="00F8077E">
        <w:rPr>
          <w:rFonts w:eastAsia="Calibri"/>
          <w:b/>
          <w:sz w:val="22"/>
        </w:rPr>
        <w:t>20</w:t>
      </w:r>
      <w:r w:rsidR="006A1484" w:rsidRPr="00F8077E">
        <w:rPr>
          <w:rFonts w:eastAsia="Calibri"/>
          <w:b/>
          <w:sz w:val="22"/>
        </w:rPr>
        <w:t>19</w:t>
      </w:r>
      <w:r w:rsidR="00AC375A" w:rsidRPr="00F8077E">
        <w:rPr>
          <w:rFonts w:eastAsia="Calibri"/>
          <w:b/>
          <w:sz w:val="22"/>
        </w:rPr>
        <w:t xml:space="preserve"> – March </w:t>
      </w:r>
      <w:r w:rsidRPr="00F8077E">
        <w:rPr>
          <w:rFonts w:eastAsia="Calibri"/>
          <w:b/>
          <w:sz w:val="22"/>
        </w:rPr>
        <w:t>202</w:t>
      </w:r>
      <w:r w:rsidR="00AC375A" w:rsidRPr="00F8077E">
        <w:rPr>
          <w:rFonts w:eastAsia="Calibri"/>
          <w:b/>
          <w:sz w:val="22"/>
        </w:rPr>
        <w:t>2</w:t>
      </w:r>
    </w:p>
    <w:p w14:paraId="60BA410A" w14:textId="77777777" w:rsidR="00EE1B7B" w:rsidRPr="00F8077E" w:rsidRDefault="00EE1B7B" w:rsidP="00571C83">
      <w:pPr>
        <w:spacing w:after="0" w:line="276" w:lineRule="auto"/>
        <w:ind w:right="0"/>
        <w:jc w:val="both"/>
        <w:rPr>
          <w:rFonts w:eastAsia="Calibri"/>
          <w:b/>
          <w:sz w:val="22"/>
        </w:rPr>
      </w:pPr>
      <w:r w:rsidRPr="00F8077E">
        <w:rPr>
          <w:rFonts w:eastAsia="Calibri"/>
          <w:b/>
          <w:sz w:val="22"/>
        </w:rPr>
        <w:t>Role: Data Scientist</w:t>
      </w:r>
    </w:p>
    <w:p w14:paraId="645DF9FE" w14:textId="7E3CA0D2" w:rsidR="00EE1B7B" w:rsidRPr="00F8077E" w:rsidRDefault="00EE1B7B" w:rsidP="00B8676A">
      <w:pPr>
        <w:spacing w:after="0" w:line="276" w:lineRule="auto"/>
        <w:ind w:left="0" w:right="0" w:firstLine="0"/>
        <w:jc w:val="both"/>
        <w:rPr>
          <w:rFonts w:eastAsia="Calibri"/>
          <w:sz w:val="22"/>
        </w:rPr>
      </w:pPr>
      <w:r w:rsidRPr="00F8077E">
        <w:rPr>
          <w:rFonts w:eastAsia="Calibri"/>
          <w:b/>
          <w:sz w:val="22"/>
        </w:rPr>
        <w:t>Responsibilities</w:t>
      </w:r>
      <w:r w:rsidRPr="00F8077E">
        <w:rPr>
          <w:rFonts w:eastAsia="Calibri"/>
          <w:sz w:val="22"/>
        </w:rPr>
        <w:t>:</w:t>
      </w:r>
    </w:p>
    <w:p w14:paraId="15C2B8A0" w14:textId="4547D63E" w:rsidR="002E4A69" w:rsidRPr="00F8077E" w:rsidRDefault="002E4A69" w:rsidP="002E4A69">
      <w:pPr>
        <w:pStyle w:val="ListParagraph"/>
        <w:numPr>
          <w:ilvl w:val="0"/>
          <w:numId w:val="10"/>
        </w:numPr>
        <w:spacing w:after="0" w:line="276" w:lineRule="auto"/>
        <w:ind w:left="432" w:right="0"/>
        <w:jc w:val="both"/>
        <w:rPr>
          <w:rFonts w:eastAsia="Calibri"/>
          <w:bCs/>
          <w:sz w:val="22"/>
          <w:lang w:val="en-US"/>
        </w:rPr>
      </w:pPr>
      <w:r w:rsidRPr="00F8077E">
        <w:rPr>
          <w:rFonts w:eastAsia="Calibri"/>
          <w:bCs/>
          <w:sz w:val="22"/>
          <w:lang w:val="en-US"/>
        </w:rPr>
        <w:t xml:space="preserve">Designed and deployed </w:t>
      </w:r>
      <w:r w:rsidRPr="00F8077E">
        <w:rPr>
          <w:rFonts w:eastAsia="Calibri"/>
          <w:b/>
          <w:bCs/>
          <w:sz w:val="22"/>
          <w:lang w:val="en-US"/>
        </w:rPr>
        <w:t>credit-risk scoring</w:t>
      </w:r>
      <w:r w:rsidRPr="00F8077E">
        <w:rPr>
          <w:rFonts w:eastAsia="Calibri"/>
          <w:bCs/>
          <w:sz w:val="22"/>
          <w:lang w:val="en-US"/>
        </w:rPr>
        <w:t xml:space="preserve"> and </w:t>
      </w:r>
      <w:r w:rsidRPr="00F8077E">
        <w:rPr>
          <w:rFonts w:eastAsia="Calibri"/>
          <w:b/>
          <w:bCs/>
          <w:sz w:val="22"/>
          <w:lang w:val="en-US"/>
        </w:rPr>
        <w:t>fraud-detection</w:t>
      </w:r>
      <w:r w:rsidRPr="00F8077E">
        <w:rPr>
          <w:rFonts w:eastAsia="Calibri"/>
          <w:bCs/>
          <w:sz w:val="22"/>
          <w:lang w:val="en-US"/>
        </w:rPr>
        <w:t xml:space="preserve"> models using </w:t>
      </w:r>
      <w:r w:rsidRPr="00F8077E">
        <w:rPr>
          <w:rFonts w:eastAsia="Calibri"/>
          <w:b/>
          <w:bCs/>
          <w:sz w:val="22"/>
          <w:lang w:val="en-US"/>
        </w:rPr>
        <w:t>Azure Machine Learning</w:t>
      </w:r>
      <w:r w:rsidRPr="00F8077E">
        <w:rPr>
          <w:rFonts w:eastAsia="Calibri"/>
          <w:bCs/>
          <w:sz w:val="22"/>
          <w:lang w:val="en-US"/>
        </w:rPr>
        <w:t xml:space="preserve"> and </w:t>
      </w:r>
      <w:r w:rsidRPr="00F8077E">
        <w:rPr>
          <w:rFonts w:eastAsia="Calibri"/>
          <w:b/>
          <w:bCs/>
          <w:sz w:val="22"/>
          <w:lang w:val="en-US"/>
        </w:rPr>
        <w:t>Azure SQL Database</w:t>
      </w:r>
      <w:r w:rsidRPr="00F8077E">
        <w:rPr>
          <w:rFonts w:eastAsia="Calibri"/>
          <w:bCs/>
          <w:sz w:val="22"/>
          <w:lang w:val="en-US"/>
        </w:rPr>
        <w:t>, delivering real-time anomaly detection for high-value transactions.</w:t>
      </w:r>
    </w:p>
    <w:p w14:paraId="6A318C7E" w14:textId="21A1F6A8" w:rsidR="002E4A69" w:rsidRPr="00F8077E" w:rsidRDefault="002E4A69" w:rsidP="002E4A69">
      <w:pPr>
        <w:pStyle w:val="ListParagraph"/>
        <w:numPr>
          <w:ilvl w:val="0"/>
          <w:numId w:val="10"/>
        </w:numPr>
        <w:spacing w:after="0" w:line="276" w:lineRule="auto"/>
        <w:ind w:left="432" w:right="0"/>
        <w:jc w:val="both"/>
        <w:rPr>
          <w:rFonts w:eastAsia="Calibri"/>
          <w:bCs/>
          <w:sz w:val="22"/>
          <w:lang w:val="en-US"/>
        </w:rPr>
      </w:pPr>
      <w:r w:rsidRPr="00F8077E">
        <w:rPr>
          <w:rFonts w:eastAsia="Calibri"/>
          <w:bCs/>
          <w:sz w:val="22"/>
          <w:lang w:val="en-US"/>
        </w:rPr>
        <w:t xml:space="preserve">Engineered predictive models with </w:t>
      </w:r>
      <w:proofErr w:type="spellStart"/>
      <w:r w:rsidRPr="00F8077E">
        <w:rPr>
          <w:rFonts w:eastAsia="Calibri"/>
          <w:b/>
          <w:bCs/>
          <w:sz w:val="22"/>
          <w:lang w:val="en-US"/>
        </w:rPr>
        <w:t>XGBoost</w:t>
      </w:r>
      <w:proofErr w:type="spellEnd"/>
      <w:r w:rsidRPr="00F8077E">
        <w:rPr>
          <w:rFonts w:eastAsia="Calibri"/>
          <w:bCs/>
          <w:sz w:val="22"/>
          <w:lang w:val="en-US"/>
        </w:rPr>
        <w:t xml:space="preserve">, </w:t>
      </w:r>
      <w:proofErr w:type="spellStart"/>
      <w:r w:rsidRPr="00F8077E">
        <w:rPr>
          <w:rFonts w:eastAsia="Calibri"/>
          <w:b/>
          <w:bCs/>
          <w:sz w:val="22"/>
          <w:lang w:val="en-US"/>
        </w:rPr>
        <w:t>LightGBM</w:t>
      </w:r>
      <w:proofErr w:type="spellEnd"/>
      <w:r w:rsidRPr="00F8077E">
        <w:rPr>
          <w:rFonts w:eastAsia="Calibri"/>
          <w:bCs/>
          <w:sz w:val="22"/>
          <w:lang w:val="en-US"/>
        </w:rPr>
        <w:t xml:space="preserve">, and </w:t>
      </w:r>
      <w:r w:rsidRPr="00F8077E">
        <w:rPr>
          <w:rFonts w:eastAsia="Calibri"/>
          <w:b/>
          <w:bCs/>
          <w:sz w:val="22"/>
          <w:lang w:val="en-US"/>
        </w:rPr>
        <w:t>BERT embeddings</w:t>
      </w:r>
      <w:r w:rsidRPr="00F8077E">
        <w:rPr>
          <w:rFonts w:eastAsia="Calibri"/>
          <w:bCs/>
          <w:sz w:val="22"/>
          <w:lang w:val="en-US"/>
        </w:rPr>
        <w:t xml:space="preserve"> to classify transaction narratives and flag potential fraud patterns.</w:t>
      </w:r>
    </w:p>
    <w:p w14:paraId="09E7AAB9" w14:textId="4F1249C8" w:rsidR="002E4A69" w:rsidRPr="00F8077E" w:rsidRDefault="002E4A69" w:rsidP="002E4A69">
      <w:pPr>
        <w:pStyle w:val="ListParagraph"/>
        <w:numPr>
          <w:ilvl w:val="0"/>
          <w:numId w:val="10"/>
        </w:numPr>
        <w:spacing w:after="0" w:line="276" w:lineRule="auto"/>
        <w:ind w:left="432" w:right="0"/>
        <w:jc w:val="both"/>
        <w:rPr>
          <w:rFonts w:eastAsia="Calibri"/>
          <w:bCs/>
          <w:sz w:val="22"/>
          <w:lang w:val="en-US"/>
        </w:rPr>
      </w:pPr>
      <w:r w:rsidRPr="00F8077E">
        <w:rPr>
          <w:rFonts w:eastAsia="Calibri"/>
          <w:bCs/>
          <w:sz w:val="22"/>
          <w:lang w:val="en-US"/>
        </w:rPr>
        <w:t xml:space="preserve">Automated </w:t>
      </w:r>
      <w:r w:rsidRPr="00F8077E">
        <w:rPr>
          <w:rFonts w:eastAsia="Calibri"/>
          <w:b/>
          <w:bCs/>
          <w:sz w:val="22"/>
          <w:lang w:val="en-US"/>
        </w:rPr>
        <w:t>ETL and feature-engineering pipelines</w:t>
      </w:r>
      <w:r w:rsidRPr="00F8077E">
        <w:rPr>
          <w:rFonts w:eastAsia="Calibri"/>
          <w:bCs/>
          <w:sz w:val="22"/>
          <w:lang w:val="en-US"/>
        </w:rPr>
        <w:t xml:space="preserve"> through </w:t>
      </w:r>
      <w:r w:rsidRPr="00F8077E">
        <w:rPr>
          <w:rFonts w:eastAsia="Calibri"/>
          <w:b/>
          <w:bCs/>
          <w:sz w:val="22"/>
          <w:lang w:val="en-US"/>
        </w:rPr>
        <w:t>Azure Data Factory</w:t>
      </w:r>
      <w:r w:rsidRPr="00F8077E">
        <w:rPr>
          <w:rFonts w:eastAsia="Calibri"/>
          <w:bCs/>
          <w:sz w:val="22"/>
          <w:lang w:val="en-US"/>
        </w:rPr>
        <w:t xml:space="preserve"> and </w:t>
      </w:r>
      <w:r w:rsidRPr="00F8077E">
        <w:rPr>
          <w:rFonts w:eastAsia="Calibri"/>
          <w:b/>
          <w:bCs/>
          <w:sz w:val="22"/>
          <w:lang w:val="en-US"/>
        </w:rPr>
        <w:t>Data Bricks</w:t>
      </w:r>
      <w:r w:rsidRPr="00F8077E">
        <w:rPr>
          <w:rFonts w:eastAsia="Calibri"/>
          <w:bCs/>
          <w:sz w:val="22"/>
          <w:lang w:val="en-US"/>
        </w:rPr>
        <w:t>, reducing batch preparation time by more than 35%.</w:t>
      </w:r>
    </w:p>
    <w:p w14:paraId="178D32BB" w14:textId="0044A527" w:rsidR="002E4A69" w:rsidRPr="00F8077E" w:rsidRDefault="002E4A69" w:rsidP="002E4A69">
      <w:pPr>
        <w:pStyle w:val="ListParagraph"/>
        <w:numPr>
          <w:ilvl w:val="0"/>
          <w:numId w:val="10"/>
        </w:numPr>
        <w:spacing w:after="0" w:line="276" w:lineRule="auto"/>
        <w:ind w:left="432" w:right="0"/>
        <w:jc w:val="both"/>
        <w:rPr>
          <w:rFonts w:eastAsia="Calibri"/>
          <w:bCs/>
          <w:sz w:val="22"/>
          <w:lang w:val="en-US"/>
        </w:rPr>
      </w:pPr>
      <w:r w:rsidRPr="00F8077E">
        <w:rPr>
          <w:rFonts w:eastAsia="Calibri"/>
          <w:bCs/>
          <w:sz w:val="22"/>
          <w:lang w:val="en-US"/>
        </w:rPr>
        <w:t xml:space="preserve">Created </w:t>
      </w:r>
      <w:r w:rsidRPr="00F8077E">
        <w:rPr>
          <w:rFonts w:eastAsia="Calibri"/>
          <w:b/>
          <w:bCs/>
          <w:sz w:val="22"/>
          <w:lang w:val="en-US"/>
        </w:rPr>
        <w:t>real-time fraud-analytics dashboards</w:t>
      </w:r>
      <w:r w:rsidRPr="00F8077E">
        <w:rPr>
          <w:rFonts w:eastAsia="Calibri"/>
          <w:bCs/>
          <w:sz w:val="22"/>
          <w:lang w:val="en-US"/>
        </w:rPr>
        <w:t xml:space="preserve"> in </w:t>
      </w:r>
      <w:r w:rsidRPr="00F8077E">
        <w:rPr>
          <w:rFonts w:eastAsia="Calibri"/>
          <w:b/>
          <w:bCs/>
          <w:sz w:val="22"/>
          <w:lang w:val="en-US"/>
        </w:rPr>
        <w:t>Power BI</w:t>
      </w:r>
      <w:r w:rsidRPr="00F8077E">
        <w:rPr>
          <w:rFonts w:eastAsia="Calibri"/>
          <w:bCs/>
          <w:sz w:val="22"/>
          <w:lang w:val="en-US"/>
        </w:rPr>
        <w:t xml:space="preserve">, integrated with </w:t>
      </w:r>
      <w:r w:rsidRPr="00F8077E">
        <w:rPr>
          <w:rFonts w:eastAsia="Calibri"/>
          <w:b/>
          <w:bCs/>
          <w:sz w:val="22"/>
          <w:lang w:val="en-US"/>
        </w:rPr>
        <w:t>Event Hub</w:t>
      </w:r>
      <w:r w:rsidRPr="00F8077E">
        <w:rPr>
          <w:rFonts w:eastAsia="Calibri"/>
          <w:bCs/>
          <w:sz w:val="22"/>
          <w:lang w:val="en-US"/>
        </w:rPr>
        <w:t xml:space="preserve"> streams for continuous anomaly monitoring.</w:t>
      </w:r>
    </w:p>
    <w:p w14:paraId="1EDFFA44" w14:textId="2DFEBC77" w:rsidR="002E4A69" w:rsidRPr="00F8077E" w:rsidRDefault="002E4A69" w:rsidP="002E4A69">
      <w:pPr>
        <w:pStyle w:val="ListParagraph"/>
        <w:numPr>
          <w:ilvl w:val="0"/>
          <w:numId w:val="10"/>
        </w:numPr>
        <w:spacing w:after="0" w:line="276" w:lineRule="auto"/>
        <w:ind w:left="432" w:right="0"/>
        <w:jc w:val="both"/>
        <w:rPr>
          <w:rFonts w:eastAsia="Calibri"/>
          <w:bCs/>
          <w:sz w:val="22"/>
          <w:lang w:val="en-US"/>
        </w:rPr>
      </w:pPr>
      <w:r w:rsidRPr="00F8077E">
        <w:rPr>
          <w:rFonts w:eastAsia="Calibri"/>
          <w:bCs/>
          <w:sz w:val="22"/>
          <w:lang w:val="en-US"/>
        </w:rPr>
        <w:t xml:space="preserve">Migrated legacy on-prem ML workflows to </w:t>
      </w:r>
      <w:r w:rsidRPr="00F8077E">
        <w:rPr>
          <w:rFonts w:eastAsia="Calibri"/>
          <w:b/>
          <w:bCs/>
          <w:sz w:val="22"/>
          <w:lang w:val="en-US"/>
        </w:rPr>
        <w:t>Azure ML Pipelines</w:t>
      </w:r>
      <w:r w:rsidRPr="00F8077E">
        <w:rPr>
          <w:rFonts w:eastAsia="Calibri"/>
          <w:bCs/>
          <w:sz w:val="22"/>
          <w:lang w:val="en-US"/>
        </w:rPr>
        <w:t>, ensuring reproducibility, auditability, and scalable model deployments.</w:t>
      </w:r>
    </w:p>
    <w:p w14:paraId="1190BD60" w14:textId="2BFE1D58" w:rsidR="002E4A69" w:rsidRPr="00F8077E" w:rsidRDefault="002E4A69" w:rsidP="002E4A69">
      <w:pPr>
        <w:pStyle w:val="ListParagraph"/>
        <w:numPr>
          <w:ilvl w:val="0"/>
          <w:numId w:val="10"/>
        </w:numPr>
        <w:spacing w:after="0" w:line="276" w:lineRule="auto"/>
        <w:ind w:left="432" w:right="0"/>
        <w:jc w:val="both"/>
        <w:rPr>
          <w:rFonts w:eastAsia="Calibri"/>
          <w:bCs/>
          <w:sz w:val="22"/>
          <w:lang w:val="en-US"/>
        </w:rPr>
      </w:pPr>
      <w:r w:rsidRPr="00F8077E">
        <w:rPr>
          <w:rFonts w:eastAsia="Calibri"/>
          <w:bCs/>
          <w:sz w:val="22"/>
          <w:lang w:val="en-US"/>
        </w:rPr>
        <w:t xml:space="preserve">Built </w:t>
      </w:r>
      <w:r w:rsidRPr="00F8077E">
        <w:rPr>
          <w:rFonts w:eastAsia="Calibri"/>
          <w:b/>
          <w:bCs/>
          <w:sz w:val="22"/>
          <w:lang w:val="en-US"/>
        </w:rPr>
        <w:t>model-explainability frameworks</w:t>
      </w:r>
      <w:r w:rsidRPr="00F8077E">
        <w:rPr>
          <w:rFonts w:eastAsia="Calibri"/>
          <w:bCs/>
          <w:sz w:val="22"/>
          <w:lang w:val="en-US"/>
        </w:rPr>
        <w:t xml:space="preserve"> using </w:t>
      </w:r>
      <w:r w:rsidRPr="00F8077E">
        <w:rPr>
          <w:rFonts w:eastAsia="Calibri"/>
          <w:b/>
          <w:bCs/>
          <w:sz w:val="22"/>
          <w:lang w:val="en-US"/>
        </w:rPr>
        <w:t>SHAP</w:t>
      </w:r>
      <w:r w:rsidRPr="00F8077E">
        <w:rPr>
          <w:rFonts w:eastAsia="Calibri"/>
          <w:bCs/>
          <w:sz w:val="22"/>
          <w:lang w:val="en-US"/>
        </w:rPr>
        <w:t xml:space="preserve">, </w:t>
      </w:r>
      <w:r w:rsidRPr="00F8077E">
        <w:rPr>
          <w:rFonts w:eastAsia="Calibri"/>
          <w:b/>
          <w:bCs/>
          <w:sz w:val="22"/>
          <w:lang w:val="en-US"/>
        </w:rPr>
        <w:t>LIME</w:t>
      </w:r>
      <w:r w:rsidRPr="00F8077E">
        <w:rPr>
          <w:rFonts w:eastAsia="Calibri"/>
          <w:bCs/>
          <w:sz w:val="22"/>
          <w:lang w:val="en-US"/>
        </w:rPr>
        <w:t xml:space="preserve">, and </w:t>
      </w:r>
      <w:r w:rsidRPr="00F8077E">
        <w:rPr>
          <w:rFonts w:eastAsia="Calibri"/>
          <w:b/>
          <w:bCs/>
          <w:sz w:val="22"/>
          <w:lang w:val="en-US"/>
        </w:rPr>
        <w:t xml:space="preserve">Azure </w:t>
      </w:r>
      <w:proofErr w:type="spellStart"/>
      <w:r w:rsidRPr="00F8077E">
        <w:rPr>
          <w:rFonts w:eastAsia="Calibri"/>
          <w:b/>
          <w:bCs/>
          <w:sz w:val="22"/>
          <w:lang w:val="en-US"/>
        </w:rPr>
        <w:t>InterpretML</w:t>
      </w:r>
      <w:proofErr w:type="spellEnd"/>
      <w:r w:rsidRPr="00F8077E">
        <w:rPr>
          <w:rFonts w:eastAsia="Calibri"/>
          <w:bCs/>
          <w:sz w:val="22"/>
          <w:lang w:val="en-US"/>
        </w:rPr>
        <w:t>, providing transparent model outputs for regulators and auditors.</w:t>
      </w:r>
    </w:p>
    <w:p w14:paraId="78BDC7F7" w14:textId="055748AC" w:rsidR="002E4A69" w:rsidRPr="00F8077E" w:rsidRDefault="002E4A69" w:rsidP="002E4A69">
      <w:pPr>
        <w:pStyle w:val="ListParagraph"/>
        <w:numPr>
          <w:ilvl w:val="0"/>
          <w:numId w:val="10"/>
        </w:numPr>
        <w:spacing w:after="0" w:line="276" w:lineRule="auto"/>
        <w:ind w:left="432" w:right="0"/>
        <w:jc w:val="both"/>
        <w:rPr>
          <w:rFonts w:eastAsia="Calibri"/>
          <w:bCs/>
          <w:sz w:val="22"/>
          <w:lang w:val="en-US"/>
        </w:rPr>
      </w:pPr>
      <w:r w:rsidRPr="00F8077E">
        <w:rPr>
          <w:rFonts w:eastAsia="Calibri"/>
          <w:bCs/>
          <w:sz w:val="22"/>
          <w:lang w:val="en-US"/>
        </w:rPr>
        <w:t xml:space="preserve">Developed </w:t>
      </w:r>
      <w:r w:rsidRPr="00F8077E">
        <w:rPr>
          <w:rFonts w:eastAsia="Calibri"/>
          <w:b/>
          <w:bCs/>
          <w:sz w:val="22"/>
          <w:lang w:val="en-US"/>
        </w:rPr>
        <w:t>Flask-based inference APIs</w:t>
      </w:r>
      <w:r w:rsidRPr="00F8077E">
        <w:rPr>
          <w:rFonts w:eastAsia="Calibri"/>
          <w:bCs/>
          <w:sz w:val="22"/>
          <w:lang w:val="en-US"/>
        </w:rPr>
        <w:t xml:space="preserve"> containerized in </w:t>
      </w:r>
      <w:r w:rsidRPr="00F8077E">
        <w:rPr>
          <w:rFonts w:eastAsia="Calibri"/>
          <w:b/>
          <w:bCs/>
          <w:sz w:val="22"/>
          <w:lang w:val="en-US"/>
        </w:rPr>
        <w:t>Docker</w:t>
      </w:r>
      <w:r w:rsidRPr="00F8077E">
        <w:rPr>
          <w:rFonts w:eastAsia="Calibri"/>
          <w:bCs/>
          <w:sz w:val="22"/>
          <w:lang w:val="en-US"/>
        </w:rPr>
        <w:t xml:space="preserve"> and deployed through </w:t>
      </w:r>
      <w:r w:rsidRPr="00F8077E">
        <w:rPr>
          <w:rFonts w:eastAsia="Calibri"/>
          <w:b/>
          <w:bCs/>
          <w:sz w:val="22"/>
          <w:lang w:val="en-US"/>
        </w:rPr>
        <w:t>Azure App Service</w:t>
      </w:r>
      <w:r w:rsidRPr="00F8077E">
        <w:rPr>
          <w:rFonts w:eastAsia="Calibri"/>
          <w:bCs/>
          <w:sz w:val="22"/>
          <w:lang w:val="en-US"/>
        </w:rPr>
        <w:t>, embedding model predictions into decision-support tools.</w:t>
      </w:r>
    </w:p>
    <w:p w14:paraId="23AD427F" w14:textId="12F3CBB1" w:rsidR="002E4A69" w:rsidRPr="00F8077E" w:rsidRDefault="002E4A69" w:rsidP="002E4A69">
      <w:pPr>
        <w:pStyle w:val="ListParagraph"/>
        <w:numPr>
          <w:ilvl w:val="0"/>
          <w:numId w:val="10"/>
        </w:numPr>
        <w:spacing w:after="0" w:line="276" w:lineRule="auto"/>
        <w:ind w:left="432" w:right="0"/>
        <w:jc w:val="both"/>
        <w:rPr>
          <w:rFonts w:eastAsia="Calibri"/>
          <w:bCs/>
          <w:sz w:val="22"/>
          <w:lang w:val="en-US"/>
        </w:rPr>
      </w:pPr>
      <w:r w:rsidRPr="00F8077E">
        <w:rPr>
          <w:rFonts w:eastAsia="Calibri"/>
          <w:bCs/>
          <w:sz w:val="22"/>
          <w:lang w:val="en-US"/>
        </w:rPr>
        <w:t xml:space="preserve">Implemented </w:t>
      </w:r>
      <w:r w:rsidRPr="00F8077E">
        <w:rPr>
          <w:rFonts w:eastAsia="Calibri"/>
          <w:b/>
          <w:bCs/>
          <w:sz w:val="22"/>
          <w:lang w:val="en-US"/>
        </w:rPr>
        <w:t>CI/CD automation</w:t>
      </w:r>
      <w:r w:rsidRPr="00F8077E">
        <w:rPr>
          <w:rFonts w:eastAsia="Calibri"/>
          <w:bCs/>
          <w:sz w:val="22"/>
          <w:lang w:val="en-US"/>
        </w:rPr>
        <w:t xml:space="preserve"> in </w:t>
      </w:r>
      <w:r w:rsidRPr="00F8077E">
        <w:rPr>
          <w:rFonts w:eastAsia="Calibri"/>
          <w:b/>
          <w:bCs/>
          <w:sz w:val="22"/>
          <w:lang w:val="en-US"/>
        </w:rPr>
        <w:t>Azure DevOps</w:t>
      </w:r>
      <w:r w:rsidRPr="00F8077E">
        <w:rPr>
          <w:rFonts w:eastAsia="Calibri"/>
          <w:bCs/>
          <w:sz w:val="22"/>
          <w:lang w:val="en-US"/>
        </w:rPr>
        <w:t xml:space="preserve"> with automated retraining and model-promotion triggers based on new data arrivals.</w:t>
      </w:r>
    </w:p>
    <w:p w14:paraId="48DCCE0A" w14:textId="75159542" w:rsidR="002E4A69" w:rsidRPr="00F8077E" w:rsidRDefault="002E4A69" w:rsidP="002E4A69">
      <w:pPr>
        <w:pStyle w:val="ListParagraph"/>
        <w:numPr>
          <w:ilvl w:val="0"/>
          <w:numId w:val="10"/>
        </w:numPr>
        <w:spacing w:after="0" w:line="276" w:lineRule="auto"/>
        <w:ind w:left="432" w:right="0"/>
        <w:jc w:val="both"/>
        <w:rPr>
          <w:rFonts w:eastAsia="Calibri"/>
          <w:bCs/>
          <w:sz w:val="22"/>
          <w:lang w:val="en-US"/>
        </w:rPr>
      </w:pPr>
      <w:r w:rsidRPr="00F8077E">
        <w:rPr>
          <w:rFonts w:eastAsia="Calibri"/>
          <w:bCs/>
          <w:sz w:val="22"/>
          <w:lang w:val="en-US"/>
        </w:rPr>
        <w:t xml:space="preserve">Established a </w:t>
      </w:r>
      <w:r w:rsidRPr="00F8077E">
        <w:rPr>
          <w:rFonts w:eastAsia="Calibri"/>
          <w:b/>
          <w:bCs/>
          <w:sz w:val="22"/>
          <w:lang w:val="en-US"/>
        </w:rPr>
        <w:t>feature store</w:t>
      </w:r>
      <w:r w:rsidRPr="00F8077E">
        <w:rPr>
          <w:rFonts w:eastAsia="Calibri"/>
          <w:bCs/>
          <w:sz w:val="22"/>
          <w:lang w:val="en-US"/>
        </w:rPr>
        <w:t xml:space="preserve"> in </w:t>
      </w:r>
      <w:r w:rsidRPr="00F8077E">
        <w:rPr>
          <w:rFonts w:eastAsia="Calibri"/>
          <w:b/>
          <w:bCs/>
          <w:sz w:val="22"/>
          <w:lang w:val="en-US"/>
        </w:rPr>
        <w:t>Azure Data Lake Storage</w:t>
      </w:r>
      <w:r w:rsidRPr="00F8077E">
        <w:rPr>
          <w:rFonts w:eastAsia="Calibri"/>
          <w:bCs/>
          <w:sz w:val="22"/>
          <w:lang w:val="en-US"/>
        </w:rPr>
        <w:t xml:space="preserve"> and </w:t>
      </w:r>
      <w:r w:rsidRPr="00F8077E">
        <w:rPr>
          <w:rFonts w:eastAsia="Calibri"/>
          <w:b/>
          <w:bCs/>
          <w:sz w:val="22"/>
          <w:lang w:val="en-US"/>
        </w:rPr>
        <w:t>SQL Server</w:t>
      </w:r>
      <w:r w:rsidRPr="00F8077E">
        <w:rPr>
          <w:rFonts w:eastAsia="Calibri"/>
          <w:bCs/>
          <w:sz w:val="22"/>
          <w:lang w:val="en-US"/>
        </w:rPr>
        <w:t>, promoting reuse and version control across multiple risk-modeling projects.</w:t>
      </w:r>
    </w:p>
    <w:p w14:paraId="59D92F8C" w14:textId="6C357AC6" w:rsidR="002E4A69" w:rsidRPr="00F8077E" w:rsidRDefault="002E4A69" w:rsidP="002E4A69">
      <w:pPr>
        <w:pStyle w:val="ListParagraph"/>
        <w:numPr>
          <w:ilvl w:val="0"/>
          <w:numId w:val="10"/>
        </w:numPr>
        <w:spacing w:after="0" w:line="276" w:lineRule="auto"/>
        <w:ind w:left="432" w:right="0"/>
        <w:jc w:val="both"/>
        <w:rPr>
          <w:rFonts w:eastAsia="Calibri"/>
          <w:bCs/>
          <w:sz w:val="22"/>
          <w:lang w:val="en-US"/>
        </w:rPr>
      </w:pPr>
      <w:r w:rsidRPr="00F8077E">
        <w:rPr>
          <w:rFonts w:eastAsia="Calibri"/>
          <w:bCs/>
          <w:sz w:val="22"/>
          <w:lang w:val="en-US"/>
        </w:rPr>
        <w:t xml:space="preserve">Leveraged </w:t>
      </w:r>
      <w:r w:rsidRPr="00F8077E">
        <w:rPr>
          <w:rFonts w:eastAsia="Calibri"/>
          <w:b/>
          <w:bCs/>
          <w:sz w:val="22"/>
          <w:lang w:val="en-US"/>
        </w:rPr>
        <w:t>Azure Key Vault</w:t>
      </w:r>
      <w:r w:rsidRPr="00F8077E">
        <w:rPr>
          <w:rFonts w:eastAsia="Calibri"/>
          <w:bCs/>
          <w:sz w:val="22"/>
          <w:lang w:val="en-US"/>
        </w:rPr>
        <w:t xml:space="preserve"> and </w:t>
      </w:r>
      <w:r w:rsidRPr="00F8077E">
        <w:rPr>
          <w:rFonts w:eastAsia="Calibri"/>
          <w:b/>
          <w:bCs/>
          <w:sz w:val="22"/>
          <w:lang w:val="en-US"/>
        </w:rPr>
        <w:t>Managed Identities</w:t>
      </w:r>
      <w:r w:rsidRPr="00F8077E">
        <w:rPr>
          <w:rFonts w:eastAsia="Calibri"/>
          <w:bCs/>
          <w:sz w:val="22"/>
          <w:lang w:val="en-US"/>
        </w:rPr>
        <w:t xml:space="preserve"> to secure credentials and ensure compliance with enterprise access-control standards.</w:t>
      </w:r>
    </w:p>
    <w:p w14:paraId="7C01E67F" w14:textId="6DF4F9BD" w:rsidR="002E4A69" w:rsidRPr="00F8077E" w:rsidRDefault="002E4A69" w:rsidP="002E4A69">
      <w:pPr>
        <w:pStyle w:val="ListParagraph"/>
        <w:numPr>
          <w:ilvl w:val="0"/>
          <w:numId w:val="10"/>
        </w:numPr>
        <w:spacing w:after="0" w:line="276" w:lineRule="auto"/>
        <w:ind w:left="432" w:right="0"/>
        <w:jc w:val="both"/>
        <w:rPr>
          <w:rFonts w:eastAsia="Calibri"/>
          <w:bCs/>
          <w:sz w:val="22"/>
          <w:lang w:val="en-US"/>
        </w:rPr>
      </w:pPr>
      <w:r w:rsidRPr="00F8077E">
        <w:rPr>
          <w:rFonts w:eastAsia="Calibri"/>
          <w:bCs/>
          <w:sz w:val="22"/>
          <w:lang w:val="en-US"/>
        </w:rPr>
        <w:t xml:space="preserve">Integrated </w:t>
      </w:r>
      <w:r w:rsidRPr="00F8077E">
        <w:rPr>
          <w:rFonts w:eastAsia="Calibri"/>
          <w:b/>
          <w:bCs/>
          <w:sz w:val="22"/>
          <w:lang w:val="en-US"/>
        </w:rPr>
        <w:t>Azure Monitor</w:t>
      </w:r>
      <w:r w:rsidRPr="00F8077E">
        <w:rPr>
          <w:rFonts w:eastAsia="Calibri"/>
          <w:bCs/>
          <w:sz w:val="22"/>
          <w:lang w:val="en-US"/>
        </w:rPr>
        <w:t xml:space="preserve"> and </w:t>
      </w:r>
      <w:r w:rsidRPr="00F8077E">
        <w:rPr>
          <w:rFonts w:eastAsia="Calibri"/>
          <w:b/>
          <w:bCs/>
          <w:sz w:val="22"/>
          <w:lang w:val="en-US"/>
        </w:rPr>
        <w:t>Application Insights</w:t>
      </w:r>
      <w:r w:rsidRPr="00F8077E">
        <w:rPr>
          <w:rFonts w:eastAsia="Calibri"/>
          <w:bCs/>
          <w:sz w:val="22"/>
          <w:lang w:val="en-US"/>
        </w:rPr>
        <w:t xml:space="preserve"> to capture model-latency, drift, and usage metrics across deployed APIs.</w:t>
      </w:r>
    </w:p>
    <w:p w14:paraId="6FF491C4" w14:textId="7F586DEA" w:rsidR="002E4A69" w:rsidRPr="00F8077E" w:rsidRDefault="002E4A69" w:rsidP="002E4A69">
      <w:pPr>
        <w:pStyle w:val="ListParagraph"/>
        <w:numPr>
          <w:ilvl w:val="0"/>
          <w:numId w:val="10"/>
        </w:numPr>
        <w:spacing w:after="0" w:line="276" w:lineRule="auto"/>
        <w:ind w:left="432" w:right="0"/>
        <w:jc w:val="both"/>
        <w:rPr>
          <w:rFonts w:eastAsia="Calibri"/>
          <w:bCs/>
          <w:sz w:val="22"/>
          <w:lang w:val="en-US"/>
        </w:rPr>
      </w:pPr>
      <w:r w:rsidRPr="00F8077E">
        <w:rPr>
          <w:rFonts w:eastAsia="Calibri"/>
          <w:bCs/>
          <w:sz w:val="22"/>
          <w:lang w:val="en-US"/>
        </w:rPr>
        <w:t xml:space="preserve">Applied </w:t>
      </w:r>
      <w:r w:rsidRPr="00F8077E">
        <w:rPr>
          <w:rFonts w:eastAsia="Calibri"/>
          <w:b/>
          <w:bCs/>
          <w:sz w:val="22"/>
          <w:lang w:val="en-US"/>
        </w:rPr>
        <w:t>Data Loss Prevention (DLP)</w:t>
      </w:r>
      <w:r w:rsidRPr="00F8077E">
        <w:rPr>
          <w:rFonts w:eastAsia="Calibri"/>
          <w:bCs/>
          <w:sz w:val="22"/>
          <w:lang w:val="en-US"/>
        </w:rPr>
        <w:t xml:space="preserve"> policies in </w:t>
      </w:r>
      <w:r w:rsidRPr="00F8077E">
        <w:rPr>
          <w:rFonts w:eastAsia="Calibri"/>
          <w:b/>
          <w:bCs/>
          <w:sz w:val="22"/>
          <w:lang w:val="en-US"/>
        </w:rPr>
        <w:t>Azure Information Protection</w:t>
      </w:r>
      <w:r w:rsidRPr="00F8077E">
        <w:rPr>
          <w:rFonts w:eastAsia="Calibri"/>
          <w:bCs/>
          <w:sz w:val="22"/>
          <w:lang w:val="en-US"/>
        </w:rPr>
        <w:t xml:space="preserve"> to anonymize sensitive financial data during training and testing.</w:t>
      </w:r>
    </w:p>
    <w:p w14:paraId="14890152" w14:textId="29B96B19" w:rsidR="002E4A69" w:rsidRPr="00F8077E" w:rsidRDefault="002E4A69" w:rsidP="002E4A69">
      <w:pPr>
        <w:pStyle w:val="ListParagraph"/>
        <w:numPr>
          <w:ilvl w:val="0"/>
          <w:numId w:val="10"/>
        </w:numPr>
        <w:spacing w:after="0" w:line="276" w:lineRule="auto"/>
        <w:ind w:left="432" w:right="0"/>
        <w:jc w:val="both"/>
        <w:rPr>
          <w:rFonts w:eastAsia="Calibri"/>
          <w:bCs/>
          <w:sz w:val="22"/>
          <w:lang w:val="en-US"/>
        </w:rPr>
      </w:pPr>
      <w:r w:rsidRPr="00F8077E">
        <w:rPr>
          <w:rFonts w:eastAsia="Calibri"/>
          <w:bCs/>
          <w:sz w:val="22"/>
          <w:lang w:val="en-US"/>
        </w:rPr>
        <w:t xml:space="preserve">Optimized compute efficiency using </w:t>
      </w:r>
      <w:r w:rsidRPr="00F8077E">
        <w:rPr>
          <w:rFonts w:eastAsia="Calibri"/>
          <w:b/>
          <w:bCs/>
          <w:sz w:val="22"/>
          <w:lang w:val="en-US"/>
        </w:rPr>
        <w:t>Azure Kubernetes Service (AKS)</w:t>
      </w:r>
      <w:r w:rsidRPr="00F8077E">
        <w:rPr>
          <w:rFonts w:eastAsia="Calibri"/>
          <w:bCs/>
          <w:sz w:val="22"/>
          <w:lang w:val="en-US"/>
        </w:rPr>
        <w:t xml:space="preserve"> with auto-scaling clusters and spot instances, lowering infrastructure cost by 25%.</w:t>
      </w:r>
    </w:p>
    <w:p w14:paraId="670456AB" w14:textId="505D0BC5" w:rsidR="002E4A69" w:rsidRPr="00F8077E" w:rsidRDefault="002E4A69" w:rsidP="002E4A69">
      <w:pPr>
        <w:pStyle w:val="ListParagraph"/>
        <w:numPr>
          <w:ilvl w:val="0"/>
          <w:numId w:val="10"/>
        </w:numPr>
        <w:spacing w:after="0" w:line="276" w:lineRule="auto"/>
        <w:ind w:left="432" w:right="0"/>
        <w:jc w:val="both"/>
        <w:rPr>
          <w:rFonts w:eastAsia="Calibri"/>
          <w:bCs/>
          <w:sz w:val="22"/>
          <w:lang w:val="en-US"/>
        </w:rPr>
      </w:pPr>
      <w:r w:rsidRPr="00F8077E">
        <w:rPr>
          <w:rFonts w:eastAsia="Calibri"/>
          <w:bCs/>
          <w:sz w:val="22"/>
          <w:lang w:val="en-US"/>
        </w:rPr>
        <w:t xml:space="preserve">Collaborated with </w:t>
      </w:r>
      <w:r w:rsidRPr="00F8077E">
        <w:rPr>
          <w:rFonts w:eastAsia="Calibri"/>
          <w:b/>
          <w:bCs/>
          <w:sz w:val="22"/>
          <w:lang w:val="en-US"/>
        </w:rPr>
        <w:t>risk, compliance, and internal-audit teams</w:t>
      </w:r>
      <w:r w:rsidRPr="00F8077E">
        <w:rPr>
          <w:rFonts w:eastAsia="Calibri"/>
          <w:bCs/>
          <w:sz w:val="22"/>
          <w:lang w:val="en-US"/>
        </w:rPr>
        <w:t xml:space="preserve"> to align model thresholds and explainability outputs with </w:t>
      </w:r>
      <w:r w:rsidRPr="00F8077E">
        <w:rPr>
          <w:rFonts w:eastAsia="Calibri"/>
          <w:b/>
          <w:bCs/>
          <w:sz w:val="22"/>
          <w:lang w:val="en-US"/>
        </w:rPr>
        <w:t>Basel III</w:t>
      </w:r>
      <w:r w:rsidRPr="00F8077E">
        <w:rPr>
          <w:rFonts w:eastAsia="Calibri"/>
          <w:bCs/>
          <w:sz w:val="22"/>
          <w:lang w:val="en-US"/>
        </w:rPr>
        <w:t xml:space="preserve"> and </w:t>
      </w:r>
      <w:r w:rsidRPr="00F8077E">
        <w:rPr>
          <w:rFonts w:eastAsia="Calibri"/>
          <w:b/>
          <w:bCs/>
          <w:sz w:val="22"/>
          <w:lang w:val="en-US"/>
        </w:rPr>
        <w:t>SOX</w:t>
      </w:r>
      <w:r w:rsidRPr="00F8077E">
        <w:rPr>
          <w:rFonts w:eastAsia="Calibri"/>
          <w:bCs/>
          <w:sz w:val="22"/>
          <w:lang w:val="en-US"/>
        </w:rPr>
        <w:t xml:space="preserve"> guidelines.</w:t>
      </w:r>
    </w:p>
    <w:p w14:paraId="2C7DBA96" w14:textId="0405306F" w:rsidR="002E4A69" w:rsidRPr="00F8077E" w:rsidRDefault="002E4A69" w:rsidP="002E4A69">
      <w:pPr>
        <w:pStyle w:val="ListParagraph"/>
        <w:numPr>
          <w:ilvl w:val="0"/>
          <w:numId w:val="10"/>
        </w:numPr>
        <w:spacing w:after="0" w:line="276" w:lineRule="auto"/>
        <w:ind w:left="432" w:right="0"/>
        <w:jc w:val="both"/>
        <w:rPr>
          <w:rFonts w:eastAsia="Calibri"/>
          <w:bCs/>
          <w:sz w:val="22"/>
          <w:lang w:val="en-US"/>
        </w:rPr>
      </w:pPr>
      <w:r w:rsidRPr="00F8077E">
        <w:rPr>
          <w:rFonts w:eastAsia="Calibri"/>
          <w:bCs/>
          <w:sz w:val="22"/>
          <w:lang w:val="en-US"/>
        </w:rPr>
        <w:t xml:space="preserve">Performed </w:t>
      </w:r>
      <w:r w:rsidRPr="00F8077E">
        <w:rPr>
          <w:rFonts w:eastAsia="Calibri"/>
          <w:b/>
          <w:bCs/>
          <w:sz w:val="22"/>
          <w:lang w:val="en-US"/>
        </w:rPr>
        <w:t>feature-importance and drift analyses</w:t>
      </w:r>
      <w:r w:rsidRPr="00F8077E">
        <w:rPr>
          <w:rFonts w:eastAsia="Calibri"/>
          <w:bCs/>
          <w:sz w:val="22"/>
          <w:lang w:val="en-US"/>
        </w:rPr>
        <w:t xml:space="preserve"> to ensure model fairness, consistency, and stability across multiple time horizons.</w:t>
      </w:r>
    </w:p>
    <w:p w14:paraId="6E6BC583" w14:textId="60482A7E" w:rsidR="002E4A69" w:rsidRPr="00F8077E" w:rsidRDefault="002E4A69" w:rsidP="002E4A69">
      <w:pPr>
        <w:pStyle w:val="ListParagraph"/>
        <w:numPr>
          <w:ilvl w:val="0"/>
          <w:numId w:val="10"/>
        </w:numPr>
        <w:spacing w:after="0" w:line="276" w:lineRule="auto"/>
        <w:ind w:left="432" w:right="0"/>
        <w:jc w:val="both"/>
        <w:rPr>
          <w:rFonts w:eastAsia="Calibri"/>
          <w:bCs/>
          <w:sz w:val="22"/>
          <w:lang w:val="en-US"/>
        </w:rPr>
      </w:pPr>
      <w:r w:rsidRPr="00F8077E">
        <w:rPr>
          <w:rFonts w:eastAsia="Calibri"/>
          <w:bCs/>
          <w:sz w:val="22"/>
          <w:lang w:val="en-US"/>
        </w:rPr>
        <w:t xml:space="preserve">Created automated </w:t>
      </w:r>
      <w:r w:rsidRPr="00F8077E">
        <w:rPr>
          <w:rFonts w:eastAsia="Calibri"/>
          <w:b/>
          <w:bCs/>
          <w:sz w:val="22"/>
          <w:lang w:val="en-US"/>
        </w:rPr>
        <w:t>data-quality dashboards</w:t>
      </w:r>
      <w:r w:rsidRPr="00F8077E">
        <w:rPr>
          <w:rFonts w:eastAsia="Calibri"/>
          <w:bCs/>
          <w:sz w:val="22"/>
          <w:lang w:val="en-US"/>
        </w:rPr>
        <w:t xml:space="preserve"> in </w:t>
      </w:r>
      <w:r w:rsidRPr="00F8077E">
        <w:rPr>
          <w:rFonts w:eastAsia="Calibri"/>
          <w:b/>
          <w:bCs/>
          <w:sz w:val="22"/>
          <w:lang w:val="en-US"/>
        </w:rPr>
        <w:t>Power BI</w:t>
      </w:r>
      <w:r w:rsidRPr="00F8077E">
        <w:rPr>
          <w:rFonts w:eastAsia="Calibri"/>
          <w:bCs/>
          <w:sz w:val="22"/>
          <w:lang w:val="en-US"/>
        </w:rPr>
        <w:t>, improving anomaly detection accuracy and business transparency.</w:t>
      </w:r>
    </w:p>
    <w:p w14:paraId="37851532" w14:textId="21F3FD40" w:rsidR="002E4A69" w:rsidRPr="00F8077E" w:rsidRDefault="002E4A69" w:rsidP="002E4A69">
      <w:pPr>
        <w:pStyle w:val="ListParagraph"/>
        <w:numPr>
          <w:ilvl w:val="0"/>
          <w:numId w:val="10"/>
        </w:numPr>
        <w:spacing w:after="0" w:line="276" w:lineRule="auto"/>
        <w:ind w:left="432" w:right="0"/>
        <w:jc w:val="both"/>
        <w:rPr>
          <w:rFonts w:eastAsia="Calibri"/>
          <w:bCs/>
          <w:sz w:val="22"/>
          <w:lang w:val="en-US"/>
        </w:rPr>
      </w:pPr>
      <w:r w:rsidRPr="00F8077E">
        <w:rPr>
          <w:rFonts w:eastAsia="Calibri"/>
          <w:bCs/>
          <w:sz w:val="22"/>
          <w:lang w:val="en-US"/>
        </w:rPr>
        <w:t xml:space="preserve">Partnered with </w:t>
      </w:r>
      <w:r w:rsidRPr="00F8077E">
        <w:rPr>
          <w:rFonts w:eastAsia="Calibri"/>
          <w:b/>
          <w:bCs/>
          <w:sz w:val="22"/>
          <w:lang w:val="en-US"/>
        </w:rPr>
        <w:t>data-engineering and cloud-platform teams</w:t>
      </w:r>
      <w:r w:rsidRPr="00F8077E">
        <w:rPr>
          <w:rFonts w:eastAsia="Calibri"/>
          <w:bCs/>
          <w:sz w:val="22"/>
          <w:lang w:val="en-US"/>
        </w:rPr>
        <w:t xml:space="preserve"> to improve data schemas, lineage tracking, and version control across analytical datasets.</w:t>
      </w:r>
    </w:p>
    <w:p w14:paraId="078AFA81" w14:textId="5D4214FE" w:rsidR="002E4A69" w:rsidRPr="00F8077E" w:rsidRDefault="002E4A69" w:rsidP="002E4A69">
      <w:pPr>
        <w:pStyle w:val="ListParagraph"/>
        <w:numPr>
          <w:ilvl w:val="0"/>
          <w:numId w:val="10"/>
        </w:numPr>
        <w:spacing w:after="0" w:line="276" w:lineRule="auto"/>
        <w:ind w:left="432" w:right="0"/>
        <w:jc w:val="both"/>
        <w:rPr>
          <w:rFonts w:eastAsia="Calibri"/>
          <w:bCs/>
          <w:sz w:val="22"/>
          <w:lang w:val="en-US"/>
        </w:rPr>
      </w:pPr>
      <w:r w:rsidRPr="00F8077E">
        <w:rPr>
          <w:rFonts w:eastAsia="Calibri"/>
          <w:bCs/>
          <w:sz w:val="22"/>
          <w:lang w:val="en-US"/>
        </w:rPr>
        <w:t>Presented analytical findings and AI</w:t>
      </w:r>
      <w:r w:rsidR="00B5759B">
        <w:rPr>
          <w:rFonts w:eastAsia="Calibri"/>
          <w:bCs/>
          <w:sz w:val="22"/>
          <w:lang w:val="en-US"/>
        </w:rPr>
        <w:t>-</w:t>
      </w:r>
      <w:r w:rsidRPr="00F8077E">
        <w:rPr>
          <w:rFonts w:eastAsia="Calibri"/>
          <w:bCs/>
          <w:sz w:val="22"/>
          <w:lang w:val="en-US"/>
        </w:rPr>
        <w:t xml:space="preserve">driven risk-mitigation insights to </w:t>
      </w:r>
      <w:r w:rsidRPr="00F8077E">
        <w:rPr>
          <w:rFonts w:eastAsia="Calibri"/>
          <w:b/>
          <w:bCs/>
          <w:sz w:val="22"/>
          <w:lang w:val="en-US"/>
        </w:rPr>
        <w:t>executive stakeholders</w:t>
      </w:r>
      <w:r w:rsidRPr="00F8077E">
        <w:rPr>
          <w:rFonts w:eastAsia="Calibri"/>
          <w:bCs/>
          <w:sz w:val="22"/>
          <w:lang w:val="en-US"/>
        </w:rPr>
        <w:t>, supporting data-backed credit-policy decisions.</w:t>
      </w:r>
    </w:p>
    <w:p w14:paraId="0FC1641C" w14:textId="77777777" w:rsidR="003772CF" w:rsidRPr="00F8077E" w:rsidRDefault="003772CF" w:rsidP="003772CF">
      <w:pPr>
        <w:spacing w:after="0" w:line="276" w:lineRule="auto"/>
        <w:ind w:right="0"/>
        <w:jc w:val="both"/>
        <w:rPr>
          <w:rFonts w:eastAsia="Calibri"/>
          <w:bCs/>
          <w:sz w:val="22"/>
          <w:lang w:val="en-US"/>
        </w:rPr>
      </w:pPr>
    </w:p>
    <w:p w14:paraId="4B5292E0" w14:textId="36AE9A28" w:rsidR="003772CF" w:rsidRPr="00F8077E" w:rsidRDefault="003772CF" w:rsidP="003772CF">
      <w:pPr>
        <w:spacing w:after="0" w:line="276" w:lineRule="auto"/>
        <w:ind w:right="0"/>
        <w:jc w:val="both"/>
        <w:rPr>
          <w:rFonts w:eastAsia="Calibri"/>
          <w:bCs/>
          <w:sz w:val="22"/>
          <w:lang w:val="en-US"/>
        </w:rPr>
      </w:pPr>
      <w:r w:rsidRPr="00F8077E">
        <w:rPr>
          <w:rFonts w:eastAsia="Calibri"/>
          <w:b/>
          <w:sz w:val="22"/>
        </w:rPr>
        <w:lastRenderedPageBreak/>
        <w:t>Environment</w:t>
      </w:r>
      <w:r w:rsidRPr="00F8077E">
        <w:rPr>
          <w:rFonts w:eastAsia="Calibri"/>
          <w:sz w:val="22"/>
        </w:rPr>
        <w:t xml:space="preserve">: </w:t>
      </w:r>
      <w:r w:rsidR="00E82F0C" w:rsidRPr="00F8077E">
        <w:rPr>
          <w:rFonts w:eastAsia="Calibri"/>
          <w:bCs/>
          <w:sz w:val="22"/>
        </w:rPr>
        <w:t xml:space="preserve">Azure Machine Learning, Azure Data Factory, Databricks, Azure SQL Database, AKS, App Service, Azure DevOps, Power BI, Event Hub, Key Vault, Application Insights, </w:t>
      </w:r>
      <w:proofErr w:type="spellStart"/>
      <w:r w:rsidR="00E82F0C" w:rsidRPr="00F8077E">
        <w:rPr>
          <w:rFonts w:eastAsia="Calibri"/>
          <w:bCs/>
          <w:sz w:val="22"/>
        </w:rPr>
        <w:t>InterpretML</w:t>
      </w:r>
      <w:proofErr w:type="spellEnd"/>
      <w:r w:rsidR="00E82F0C" w:rsidRPr="00F8077E">
        <w:rPr>
          <w:rFonts w:eastAsia="Calibri"/>
          <w:bCs/>
          <w:sz w:val="22"/>
        </w:rPr>
        <w:t xml:space="preserve">, Docker, Python, Flask, </w:t>
      </w:r>
      <w:proofErr w:type="spellStart"/>
      <w:r w:rsidR="00E82F0C" w:rsidRPr="00F8077E">
        <w:rPr>
          <w:rFonts w:eastAsia="Calibri"/>
          <w:bCs/>
          <w:sz w:val="22"/>
        </w:rPr>
        <w:t>XGBoost</w:t>
      </w:r>
      <w:proofErr w:type="spellEnd"/>
      <w:r w:rsidR="00E82F0C" w:rsidRPr="00F8077E">
        <w:rPr>
          <w:rFonts w:eastAsia="Calibri"/>
          <w:bCs/>
          <w:sz w:val="22"/>
        </w:rPr>
        <w:t xml:space="preserve">, </w:t>
      </w:r>
      <w:proofErr w:type="spellStart"/>
      <w:r w:rsidR="00E82F0C" w:rsidRPr="00F8077E">
        <w:rPr>
          <w:rFonts w:eastAsia="Calibri"/>
          <w:bCs/>
          <w:sz w:val="22"/>
        </w:rPr>
        <w:t>LightGBM</w:t>
      </w:r>
      <w:proofErr w:type="spellEnd"/>
      <w:r w:rsidR="00E82F0C" w:rsidRPr="00F8077E">
        <w:rPr>
          <w:rFonts w:eastAsia="Calibri"/>
          <w:bCs/>
          <w:sz w:val="22"/>
        </w:rPr>
        <w:t>, SHAP, LIME.</w:t>
      </w:r>
    </w:p>
    <w:p w14:paraId="46974CC8" w14:textId="77777777" w:rsidR="00E2346E" w:rsidRPr="00F8077E" w:rsidRDefault="00E2346E" w:rsidP="00571C83">
      <w:pPr>
        <w:spacing w:after="0" w:line="276" w:lineRule="auto"/>
        <w:ind w:right="0"/>
        <w:jc w:val="both"/>
        <w:rPr>
          <w:rFonts w:eastAsia="Calibri"/>
          <w:bCs/>
          <w:sz w:val="22"/>
        </w:rPr>
      </w:pPr>
    </w:p>
    <w:p w14:paraId="405493E2" w14:textId="77777777" w:rsidR="00EE1B7B" w:rsidRPr="00F8077E" w:rsidRDefault="00EE1B7B" w:rsidP="00571C83">
      <w:pPr>
        <w:spacing w:after="0" w:line="276" w:lineRule="auto"/>
        <w:ind w:right="0"/>
        <w:jc w:val="both"/>
        <w:rPr>
          <w:rFonts w:eastAsia="Calibri"/>
          <w:sz w:val="22"/>
        </w:rPr>
      </w:pPr>
    </w:p>
    <w:p w14:paraId="07BA2709" w14:textId="0B7F7FBD" w:rsidR="00EE1B7B" w:rsidRPr="00F8077E" w:rsidRDefault="00EE1B7B" w:rsidP="00571C83">
      <w:pPr>
        <w:spacing w:after="0" w:line="276" w:lineRule="auto"/>
        <w:ind w:left="0" w:right="0" w:hanging="10"/>
        <w:jc w:val="both"/>
        <w:rPr>
          <w:rFonts w:eastAsia="Calibri"/>
          <w:b/>
          <w:sz w:val="22"/>
        </w:rPr>
      </w:pPr>
      <w:r w:rsidRPr="00F8077E">
        <w:rPr>
          <w:rFonts w:eastAsia="Calibri"/>
          <w:b/>
          <w:sz w:val="22"/>
        </w:rPr>
        <w:t>Client:</w:t>
      </w:r>
      <w:r w:rsidR="0011283B" w:rsidRPr="00F8077E">
        <w:rPr>
          <w:rFonts w:eastAsia="Calibri"/>
          <w:b/>
          <w:sz w:val="22"/>
        </w:rPr>
        <w:t xml:space="preserve"> </w:t>
      </w:r>
      <w:r w:rsidR="00490E78" w:rsidRPr="00F8077E">
        <w:rPr>
          <w:rFonts w:eastAsia="Calibri"/>
          <w:b/>
          <w:sz w:val="22"/>
        </w:rPr>
        <w:t xml:space="preserve">Bajaj </w:t>
      </w:r>
      <w:r w:rsidR="00E2346E" w:rsidRPr="00F8077E">
        <w:rPr>
          <w:rFonts w:eastAsia="Calibri"/>
          <w:b/>
          <w:sz w:val="22"/>
        </w:rPr>
        <w:t xml:space="preserve">Finance </w:t>
      </w:r>
      <w:r w:rsidR="00B5759B">
        <w:rPr>
          <w:rFonts w:eastAsia="Calibri"/>
          <w:b/>
          <w:sz w:val="22"/>
        </w:rPr>
        <w:t>-</w:t>
      </w:r>
      <w:r w:rsidR="00E2346E" w:rsidRPr="00F8077E">
        <w:rPr>
          <w:rFonts w:eastAsia="Calibri"/>
          <w:b/>
          <w:sz w:val="22"/>
        </w:rPr>
        <w:t xml:space="preserve"> Mumbai, India </w:t>
      </w:r>
      <w:r w:rsidRPr="00F8077E">
        <w:rPr>
          <w:rFonts w:eastAsia="Calibri"/>
          <w:b/>
          <w:sz w:val="22"/>
        </w:rPr>
        <w:tab/>
      </w:r>
      <w:r w:rsidRPr="00F8077E">
        <w:rPr>
          <w:rFonts w:eastAsia="Calibri"/>
          <w:b/>
          <w:sz w:val="22"/>
        </w:rPr>
        <w:tab/>
      </w:r>
      <w:r w:rsidRPr="00F8077E">
        <w:rPr>
          <w:rFonts w:eastAsia="Calibri"/>
          <w:b/>
          <w:sz w:val="22"/>
        </w:rPr>
        <w:tab/>
      </w:r>
      <w:r w:rsidRPr="00F8077E">
        <w:rPr>
          <w:rFonts w:eastAsia="Calibri"/>
          <w:b/>
          <w:sz w:val="22"/>
        </w:rPr>
        <w:tab/>
      </w:r>
      <w:r w:rsidRPr="00F8077E">
        <w:rPr>
          <w:rFonts w:eastAsia="Calibri"/>
          <w:b/>
          <w:sz w:val="22"/>
        </w:rPr>
        <w:tab/>
      </w:r>
      <w:r w:rsidR="00EB52AD" w:rsidRPr="00F8077E">
        <w:rPr>
          <w:rFonts w:eastAsia="Calibri"/>
          <w:b/>
          <w:sz w:val="22"/>
        </w:rPr>
        <w:t xml:space="preserve">                           </w:t>
      </w:r>
      <w:r w:rsidR="006A1484" w:rsidRPr="00F8077E">
        <w:rPr>
          <w:rFonts w:eastAsia="Calibri"/>
          <w:b/>
          <w:sz w:val="22"/>
        </w:rPr>
        <w:t>Ma</w:t>
      </w:r>
      <w:r w:rsidR="00E2346E" w:rsidRPr="00F8077E">
        <w:rPr>
          <w:rFonts w:eastAsia="Calibri"/>
          <w:b/>
          <w:sz w:val="22"/>
        </w:rPr>
        <w:t xml:space="preserve">y </w:t>
      </w:r>
      <w:r w:rsidRPr="00F8077E">
        <w:rPr>
          <w:rFonts w:eastAsia="Calibri"/>
          <w:b/>
          <w:sz w:val="22"/>
        </w:rPr>
        <w:t>201</w:t>
      </w:r>
      <w:r w:rsidR="00081687">
        <w:rPr>
          <w:rFonts w:eastAsia="Calibri"/>
          <w:b/>
          <w:sz w:val="22"/>
        </w:rPr>
        <w:t>6</w:t>
      </w:r>
      <w:r w:rsidRPr="00F8077E">
        <w:rPr>
          <w:rFonts w:eastAsia="Calibri"/>
          <w:b/>
          <w:sz w:val="22"/>
        </w:rPr>
        <w:t xml:space="preserve"> </w:t>
      </w:r>
      <w:r w:rsidR="00490E78" w:rsidRPr="00F8077E">
        <w:rPr>
          <w:rFonts w:eastAsia="Calibri"/>
          <w:b/>
          <w:sz w:val="22"/>
        </w:rPr>
        <w:t xml:space="preserve">– </w:t>
      </w:r>
      <w:r w:rsidR="00E2346E" w:rsidRPr="00F8077E">
        <w:rPr>
          <w:rFonts w:eastAsia="Calibri"/>
          <w:b/>
          <w:sz w:val="22"/>
        </w:rPr>
        <w:t>Aug 2019</w:t>
      </w:r>
    </w:p>
    <w:p w14:paraId="0B784742" w14:textId="77777777" w:rsidR="00EE1B7B" w:rsidRPr="00F8077E" w:rsidRDefault="00EE1B7B" w:rsidP="00571C83">
      <w:pPr>
        <w:spacing w:after="0" w:line="276" w:lineRule="auto"/>
        <w:ind w:right="0"/>
        <w:jc w:val="both"/>
        <w:rPr>
          <w:rFonts w:eastAsia="Calibri"/>
          <w:b/>
          <w:sz w:val="22"/>
        </w:rPr>
      </w:pPr>
      <w:r w:rsidRPr="00F8077E">
        <w:rPr>
          <w:rFonts w:eastAsia="Calibri"/>
          <w:b/>
          <w:sz w:val="22"/>
        </w:rPr>
        <w:t>Role: Data Analyst</w:t>
      </w:r>
    </w:p>
    <w:p w14:paraId="2052714A" w14:textId="314D9A83" w:rsidR="00EE1B7B" w:rsidRPr="00F8077E" w:rsidRDefault="00EE1B7B" w:rsidP="00B8676A">
      <w:pPr>
        <w:spacing w:after="0" w:line="276" w:lineRule="auto"/>
        <w:ind w:left="0" w:right="0" w:firstLine="0"/>
        <w:jc w:val="both"/>
        <w:rPr>
          <w:rFonts w:eastAsia="Calibri"/>
          <w:sz w:val="22"/>
        </w:rPr>
      </w:pPr>
      <w:r w:rsidRPr="00F8077E">
        <w:rPr>
          <w:rFonts w:eastAsia="Calibri"/>
          <w:b/>
          <w:sz w:val="22"/>
        </w:rPr>
        <w:t>Responsibilities</w:t>
      </w:r>
      <w:r w:rsidRPr="00F8077E">
        <w:rPr>
          <w:rFonts w:eastAsia="Calibri"/>
          <w:sz w:val="22"/>
        </w:rPr>
        <w:t>:</w:t>
      </w:r>
    </w:p>
    <w:p w14:paraId="610A2C46" w14:textId="0D7234A8" w:rsidR="008F105F" w:rsidRPr="00F8077E" w:rsidRDefault="008F105F" w:rsidP="008F105F">
      <w:pPr>
        <w:pStyle w:val="ListParagraph"/>
        <w:numPr>
          <w:ilvl w:val="0"/>
          <w:numId w:val="10"/>
        </w:numPr>
        <w:shd w:val="clear" w:color="auto" w:fill="FFFFFF"/>
        <w:spacing w:after="0" w:line="276" w:lineRule="auto"/>
        <w:ind w:left="432" w:right="0"/>
        <w:jc w:val="both"/>
        <w:rPr>
          <w:rFonts w:eastAsia="Calibri"/>
          <w:bCs/>
          <w:sz w:val="22"/>
          <w:lang w:val="en-US"/>
        </w:rPr>
      </w:pPr>
      <w:r w:rsidRPr="00F8077E">
        <w:rPr>
          <w:rFonts w:eastAsia="Calibri"/>
          <w:bCs/>
          <w:sz w:val="22"/>
          <w:lang w:val="en-US"/>
        </w:rPr>
        <w:t xml:space="preserve">Developed </w:t>
      </w:r>
      <w:r w:rsidRPr="00F8077E">
        <w:rPr>
          <w:rFonts w:eastAsia="Calibri"/>
          <w:b/>
          <w:bCs/>
          <w:sz w:val="22"/>
          <w:lang w:val="en-US"/>
        </w:rPr>
        <w:t>customer segmentation and credit scoring models</w:t>
      </w:r>
      <w:r w:rsidRPr="00F8077E">
        <w:rPr>
          <w:rFonts w:eastAsia="Calibri"/>
          <w:bCs/>
          <w:sz w:val="22"/>
          <w:lang w:val="en-US"/>
        </w:rPr>
        <w:t xml:space="preserve"> using </w:t>
      </w:r>
      <w:r w:rsidRPr="00F8077E">
        <w:rPr>
          <w:rFonts w:eastAsia="Calibri"/>
          <w:b/>
          <w:bCs/>
          <w:sz w:val="22"/>
          <w:lang w:val="en-US"/>
        </w:rPr>
        <w:t>Amazon SageMaker</w:t>
      </w:r>
      <w:r w:rsidRPr="00F8077E">
        <w:rPr>
          <w:rFonts w:eastAsia="Calibri"/>
          <w:bCs/>
          <w:sz w:val="22"/>
          <w:lang w:val="en-US"/>
        </w:rPr>
        <w:t>, improving marketing campaign ROI and reducing customer churn rates.</w:t>
      </w:r>
    </w:p>
    <w:p w14:paraId="5E516E8B" w14:textId="6E9907DD" w:rsidR="008F105F" w:rsidRPr="00F8077E" w:rsidRDefault="008F105F" w:rsidP="008F105F">
      <w:pPr>
        <w:pStyle w:val="ListParagraph"/>
        <w:numPr>
          <w:ilvl w:val="0"/>
          <w:numId w:val="10"/>
        </w:numPr>
        <w:shd w:val="clear" w:color="auto" w:fill="FFFFFF"/>
        <w:spacing w:after="0" w:line="276" w:lineRule="auto"/>
        <w:ind w:left="432" w:right="0"/>
        <w:jc w:val="both"/>
        <w:rPr>
          <w:rFonts w:eastAsia="Calibri"/>
          <w:bCs/>
          <w:sz w:val="22"/>
          <w:lang w:val="en-US"/>
        </w:rPr>
      </w:pPr>
      <w:r w:rsidRPr="00F8077E">
        <w:rPr>
          <w:rFonts w:eastAsia="Calibri"/>
          <w:bCs/>
          <w:sz w:val="22"/>
          <w:lang w:val="en-US"/>
        </w:rPr>
        <w:t xml:space="preserve">Designed and orchestrated </w:t>
      </w:r>
      <w:r w:rsidRPr="00F8077E">
        <w:rPr>
          <w:rFonts w:eastAsia="Calibri"/>
          <w:b/>
          <w:bCs/>
          <w:sz w:val="22"/>
          <w:lang w:val="en-US"/>
        </w:rPr>
        <w:t>ETL pipelines</w:t>
      </w:r>
      <w:r w:rsidRPr="00F8077E">
        <w:rPr>
          <w:rFonts w:eastAsia="Calibri"/>
          <w:bCs/>
          <w:sz w:val="22"/>
          <w:lang w:val="en-US"/>
        </w:rPr>
        <w:t xml:space="preserve"> using </w:t>
      </w:r>
      <w:r w:rsidRPr="00F8077E">
        <w:rPr>
          <w:rFonts w:eastAsia="Calibri"/>
          <w:b/>
          <w:bCs/>
          <w:sz w:val="22"/>
          <w:lang w:val="en-US"/>
        </w:rPr>
        <w:t>AWS Glue</w:t>
      </w:r>
      <w:r w:rsidRPr="00F8077E">
        <w:rPr>
          <w:rFonts w:eastAsia="Calibri"/>
          <w:bCs/>
          <w:sz w:val="22"/>
          <w:lang w:val="en-US"/>
        </w:rPr>
        <w:t xml:space="preserve"> and </w:t>
      </w:r>
      <w:r w:rsidRPr="00F8077E">
        <w:rPr>
          <w:rFonts w:eastAsia="Calibri"/>
          <w:b/>
          <w:bCs/>
          <w:sz w:val="22"/>
          <w:lang w:val="en-US"/>
        </w:rPr>
        <w:t>Step Functions</w:t>
      </w:r>
      <w:r w:rsidRPr="00F8077E">
        <w:rPr>
          <w:rFonts w:eastAsia="Calibri"/>
          <w:bCs/>
          <w:sz w:val="22"/>
          <w:lang w:val="en-US"/>
        </w:rPr>
        <w:t xml:space="preserve">, automating data ingestion from on-prem SQL Server systems to </w:t>
      </w:r>
      <w:r w:rsidRPr="00F8077E">
        <w:rPr>
          <w:rFonts w:eastAsia="Calibri"/>
          <w:b/>
          <w:bCs/>
          <w:sz w:val="22"/>
          <w:lang w:val="en-US"/>
        </w:rPr>
        <w:t>Amazon Redshift</w:t>
      </w:r>
      <w:r w:rsidRPr="00F8077E">
        <w:rPr>
          <w:rFonts w:eastAsia="Calibri"/>
          <w:bCs/>
          <w:sz w:val="22"/>
          <w:lang w:val="en-US"/>
        </w:rPr>
        <w:t>.</w:t>
      </w:r>
    </w:p>
    <w:p w14:paraId="750AA0A9" w14:textId="21708B4F" w:rsidR="008F105F" w:rsidRPr="00F8077E" w:rsidRDefault="008F105F" w:rsidP="008F105F">
      <w:pPr>
        <w:pStyle w:val="ListParagraph"/>
        <w:numPr>
          <w:ilvl w:val="0"/>
          <w:numId w:val="10"/>
        </w:numPr>
        <w:shd w:val="clear" w:color="auto" w:fill="FFFFFF"/>
        <w:spacing w:after="0" w:line="276" w:lineRule="auto"/>
        <w:ind w:left="432" w:right="0"/>
        <w:jc w:val="both"/>
        <w:rPr>
          <w:rFonts w:eastAsia="Calibri"/>
          <w:bCs/>
          <w:sz w:val="22"/>
          <w:lang w:val="en-US"/>
        </w:rPr>
      </w:pPr>
      <w:r w:rsidRPr="00F8077E">
        <w:rPr>
          <w:rFonts w:eastAsia="Calibri"/>
          <w:bCs/>
          <w:sz w:val="22"/>
          <w:lang w:val="en-US"/>
        </w:rPr>
        <w:t xml:space="preserve">Built and maintained </w:t>
      </w:r>
      <w:r w:rsidRPr="00F8077E">
        <w:rPr>
          <w:rFonts w:eastAsia="Calibri"/>
          <w:b/>
          <w:bCs/>
          <w:sz w:val="22"/>
          <w:lang w:val="en-US"/>
        </w:rPr>
        <w:t>interactive dashboards</w:t>
      </w:r>
      <w:r w:rsidRPr="00F8077E">
        <w:rPr>
          <w:rFonts w:eastAsia="Calibri"/>
          <w:bCs/>
          <w:sz w:val="22"/>
          <w:lang w:val="en-US"/>
        </w:rPr>
        <w:t xml:space="preserve"> in </w:t>
      </w:r>
      <w:r w:rsidRPr="00F8077E">
        <w:rPr>
          <w:rFonts w:eastAsia="Calibri"/>
          <w:b/>
          <w:bCs/>
          <w:sz w:val="22"/>
          <w:lang w:val="en-US"/>
        </w:rPr>
        <w:t xml:space="preserve">Amazon </w:t>
      </w:r>
      <w:proofErr w:type="spellStart"/>
      <w:r w:rsidRPr="00F8077E">
        <w:rPr>
          <w:rFonts w:eastAsia="Calibri"/>
          <w:b/>
          <w:bCs/>
          <w:sz w:val="22"/>
          <w:lang w:val="en-US"/>
        </w:rPr>
        <w:t>QuickSight</w:t>
      </w:r>
      <w:proofErr w:type="spellEnd"/>
      <w:r w:rsidRPr="00F8077E">
        <w:rPr>
          <w:rFonts w:eastAsia="Calibri"/>
          <w:bCs/>
          <w:sz w:val="22"/>
          <w:lang w:val="en-US"/>
        </w:rPr>
        <w:t xml:space="preserve"> and </w:t>
      </w:r>
      <w:r w:rsidRPr="00F8077E">
        <w:rPr>
          <w:rFonts w:eastAsia="Calibri"/>
          <w:b/>
          <w:bCs/>
          <w:sz w:val="22"/>
          <w:lang w:val="en-US"/>
        </w:rPr>
        <w:t>Tableau</w:t>
      </w:r>
      <w:r w:rsidRPr="00F8077E">
        <w:rPr>
          <w:rFonts w:eastAsia="Calibri"/>
          <w:bCs/>
          <w:sz w:val="22"/>
          <w:lang w:val="en-US"/>
        </w:rPr>
        <w:t>, visualizing customer lifetime value, delinquency rates, and portfolio health metrics.</w:t>
      </w:r>
    </w:p>
    <w:p w14:paraId="33C26F41" w14:textId="1C366EFC" w:rsidR="008F105F" w:rsidRPr="00F8077E" w:rsidRDefault="008F105F" w:rsidP="008F105F">
      <w:pPr>
        <w:pStyle w:val="ListParagraph"/>
        <w:numPr>
          <w:ilvl w:val="0"/>
          <w:numId w:val="10"/>
        </w:numPr>
        <w:shd w:val="clear" w:color="auto" w:fill="FFFFFF"/>
        <w:spacing w:after="0" w:line="276" w:lineRule="auto"/>
        <w:ind w:left="432" w:right="0"/>
        <w:jc w:val="both"/>
        <w:rPr>
          <w:rFonts w:eastAsia="Calibri"/>
          <w:bCs/>
          <w:sz w:val="22"/>
          <w:lang w:val="en-US"/>
        </w:rPr>
      </w:pPr>
      <w:r w:rsidRPr="00F8077E">
        <w:rPr>
          <w:rFonts w:eastAsia="Calibri"/>
          <w:bCs/>
          <w:sz w:val="22"/>
          <w:lang w:val="en-US"/>
        </w:rPr>
        <w:t xml:space="preserve">Optimized data refresh and transformation pipelines by </w:t>
      </w:r>
      <w:r w:rsidRPr="00F8077E">
        <w:rPr>
          <w:rFonts w:eastAsia="Calibri"/>
          <w:b/>
          <w:bCs/>
          <w:sz w:val="22"/>
          <w:lang w:val="en-US"/>
        </w:rPr>
        <w:t>parallelizing Glue jobs</w:t>
      </w:r>
      <w:r w:rsidRPr="00F8077E">
        <w:rPr>
          <w:rFonts w:eastAsia="Calibri"/>
          <w:bCs/>
          <w:sz w:val="22"/>
          <w:lang w:val="en-US"/>
        </w:rPr>
        <w:t xml:space="preserve"> and introducing partition-based query logic in </w:t>
      </w:r>
      <w:r w:rsidRPr="00F8077E">
        <w:rPr>
          <w:rFonts w:eastAsia="Calibri"/>
          <w:b/>
          <w:bCs/>
          <w:sz w:val="22"/>
          <w:lang w:val="en-US"/>
        </w:rPr>
        <w:t>Athena</w:t>
      </w:r>
      <w:r w:rsidRPr="00F8077E">
        <w:rPr>
          <w:rFonts w:eastAsia="Calibri"/>
          <w:bCs/>
          <w:sz w:val="22"/>
          <w:lang w:val="en-US"/>
        </w:rPr>
        <w:t xml:space="preserve">, reducing load time by over </w:t>
      </w:r>
      <w:r w:rsidRPr="00F8077E">
        <w:rPr>
          <w:rFonts w:eastAsia="Calibri"/>
          <w:b/>
          <w:bCs/>
          <w:sz w:val="22"/>
          <w:lang w:val="en-US"/>
        </w:rPr>
        <w:t>40%</w:t>
      </w:r>
      <w:r w:rsidRPr="00F8077E">
        <w:rPr>
          <w:rFonts w:eastAsia="Calibri"/>
          <w:bCs/>
          <w:sz w:val="22"/>
          <w:lang w:val="en-US"/>
        </w:rPr>
        <w:t>.</w:t>
      </w:r>
    </w:p>
    <w:p w14:paraId="4532CDD4" w14:textId="289FD7FB" w:rsidR="008F105F" w:rsidRPr="00F8077E" w:rsidRDefault="008F105F" w:rsidP="008F105F">
      <w:pPr>
        <w:pStyle w:val="ListParagraph"/>
        <w:numPr>
          <w:ilvl w:val="0"/>
          <w:numId w:val="10"/>
        </w:numPr>
        <w:shd w:val="clear" w:color="auto" w:fill="FFFFFF"/>
        <w:spacing w:after="0" w:line="276" w:lineRule="auto"/>
        <w:ind w:left="432" w:right="0"/>
        <w:jc w:val="both"/>
        <w:rPr>
          <w:rFonts w:eastAsia="Calibri"/>
          <w:bCs/>
          <w:sz w:val="22"/>
          <w:lang w:val="en-US"/>
        </w:rPr>
      </w:pPr>
      <w:r w:rsidRPr="00F8077E">
        <w:rPr>
          <w:rFonts w:eastAsia="Calibri"/>
          <w:bCs/>
          <w:sz w:val="22"/>
          <w:lang w:val="en-US"/>
        </w:rPr>
        <w:t xml:space="preserve">Engineered </w:t>
      </w:r>
      <w:r w:rsidRPr="00F8077E">
        <w:rPr>
          <w:rFonts w:eastAsia="Calibri"/>
          <w:b/>
          <w:bCs/>
          <w:sz w:val="22"/>
          <w:lang w:val="en-US"/>
        </w:rPr>
        <w:t>data preprocessing and feature extraction</w:t>
      </w:r>
      <w:r w:rsidRPr="00F8077E">
        <w:rPr>
          <w:rFonts w:eastAsia="Calibri"/>
          <w:bCs/>
          <w:sz w:val="22"/>
          <w:lang w:val="en-US"/>
        </w:rPr>
        <w:t xml:space="preserve"> workflows using </w:t>
      </w:r>
      <w:r w:rsidRPr="00F8077E">
        <w:rPr>
          <w:rFonts w:eastAsia="Calibri"/>
          <w:b/>
          <w:bCs/>
          <w:sz w:val="22"/>
          <w:lang w:val="en-US"/>
        </w:rPr>
        <w:t>Python (Pandas, NumPy, Scikit-learn)</w:t>
      </w:r>
      <w:r w:rsidRPr="00F8077E">
        <w:rPr>
          <w:rFonts w:eastAsia="Calibri"/>
          <w:bCs/>
          <w:sz w:val="22"/>
          <w:lang w:val="en-US"/>
        </w:rPr>
        <w:t xml:space="preserve"> hosted on SageMaker notebooks for analytical readiness.</w:t>
      </w:r>
    </w:p>
    <w:p w14:paraId="490F2737" w14:textId="376A1B4B" w:rsidR="008F105F" w:rsidRPr="00F8077E" w:rsidRDefault="008F105F" w:rsidP="008F105F">
      <w:pPr>
        <w:pStyle w:val="ListParagraph"/>
        <w:numPr>
          <w:ilvl w:val="0"/>
          <w:numId w:val="10"/>
        </w:numPr>
        <w:shd w:val="clear" w:color="auto" w:fill="FFFFFF"/>
        <w:spacing w:after="0" w:line="276" w:lineRule="auto"/>
        <w:ind w:left="432" w:right="0"/>
        <w:jc w:val="both"/>
        <w:rPr>
          <w:rFonts w:eastAsia="Calibri"/>
          <w:bCs/>
          <w:sz w:val="22"/>
          <w:lang w:val="en-US"/>
        </w:rPr>
      </w:pPr>
      <w:r w:rsidRPr="00F8077E">
        <w:rPr>
          <w:rFonts w:eastAsia="Calibri"/>
          <w:bCs/>
          <w:sz w:val="22"/>
          <w:lang w:val="en-US"/>
        </w:rPr>
        <w:t xml:space="preserve">Integrated predictive scoring outputs into </w:t>
      </w:r>
      <w:r w:rsidRPr="00F8077E">
        <w:rPr>
          <w:rFonts w:eastAsia="Calibri"/>
          <w:b/>
          <w:bCs/>
          <w:sz w:val="22"/>
          <w:lang w:val="en-US"/>
        </w:rPr>
        <w:t>marketing and risk automation systems</w:t>
      </w:r>
      <w:r w:rsidRPr="00F8077E">
        <w:rPr>
          <w:rFonts w:eastAsia="Calibri"/>
          <w:bCs/>
          <w:sz w:val="22"/>
          <w:lang w:val="en-US"/>
        </w:rPr>
        <w:t xml:space="preserve"> using </w:t>
      </w:r>
      <w:r w:rsidRPr="00F8077E">
        <w:rPr>
          <w:rFonts w:eastAsia="Calibri"/>
          <w:b/>
          <w:bCs/>
          <w:sz w:val="22"/>
          <w:lang w:val="en-US"/>
        </w:rPr>
        <w:t>AWS Lambda</w:t>
      </w:r>
      <w:r w:rsidRPr="00F8077E">
        <w:rPr>
          <w:rFonts w:eastAsia="Calibri"/>
          <w:bCs/>
          <w:sz w:val="22"/>
          <w:lang w:val="en-US"/>
        </w:rPr>
        <w:t xml:space="preserve"> and </w:t>
      </w:r>
      <w:r w:rsidRPr="00F8077E">
        <w:rPr>
          <w:rFonts w:eastAsia="Calibri"/>
          <w:b/>
          <w:bCs/>
          <w:sz w:val="22"/>
          <w:lang w:val="en-US"/>
        </w:rPr>
        <w:t>API Gateway</w:t>
      </w:r>
      <w:r w:rsidRPr="00F8077E">
        <w:rPr>
          <w:rFonts w:eastAsia="Calibri"/>
          <w:bCs/>
          <w:sz w:val="22"/>
          <w:lang w:val="en-US"/>
        </w:rPr>
        <w:t>, enabling near real-time decisioning.</w:t>
      </w:r>
    </w:p>
    <w:p w14:paraId="656043B7" w14:textId="1ACC934D" w:rsidR="008F105F" w:rsidRPr="00F8077E" w:rsidRDefault="008F105F" w:rsidP="008F105F">
      <w:pPr>
        <w:pStyle w:val="ListParagraph"/>
        <w:numPr>
          <w:ilvl w:val="0"/>
          <w:numId w:val="10"/>
        </w:numPr>
        <w:shd w:val="clear" w:color="auto" w:fill="FFFFFF"/>
        <w:spacing w:after="0" w:line="276" w:lineRule="auto"/>
        <w:ind w:left="432" w:right="0"/>
        <w:jc w:val="both"/>
        <w:rPr>
          <w:rFonts w:eastAsia="Calibri"/>
          <w:bCs/>
          <w:sz w:val="22"/>
          <w:lang w:val="en-US"/>
        </w:rPr>
      </w:pPr>
      <w:r w:rsidRPr="00F8077E">
        <w:rPr>
          <w:rFonts w:eastAsia="Calibri"/>
          <w:bCs/>
          <w:sz w:val="22"/>
          <w:lang w:val="en-US"/>
        </w:rPr>
        <w:t xml:space="preserve">Collaborated with BI teams and product owners to translate predictive insights into targeted </w:t>
      </w:r>
      <w:r w:rsidRPr="00F8077E">
        <w:rPr>
          <w:rFonts w:eastAsia="Calibri"/>
          <w:b/>
          <w:bCs/>
          <w:sz w:val="22"/>
          <w:lang w:val="en-US"/>
        </w:rPr>
        <w:t>upsell, retention, and cross-sell strategies</w:t>
      </w:r>
      <w:r w:rsidRPr="00F8077E">
        <w:rPr>
          <w:rFonts w:eastAsia="Calibri"/>
          <w:bCs/>
          <w:sz w:val="22"/>
          <w:lang w:val="en-US"/>
        </w:rPr>
        <w:t>.</w:t>
      </w:r>
    </w:p>
    <w:p w14:paraId="3912C269" w14:textId="0741AF25" w:rsidR="008F105F" w:rsidRPr="00F8077E" w:rsidRDefault="008F105F" w:rsidP="008F105F">
      <w:pPr>
        <w:pStyle w:val="ListParagraph"/>
        <w:numPr>
          <w:ilvl w:val="0"/>
          <w:numId w:val="10"/>
        </w:numPr>
        <w:shd w:val="clear" w:color="auto" w:fill="FFFFFF"/>
        <w:spacing w:after="0" w:line="276" w:lineRule="auto"/>
        <w:ind w:left="432" w:right="0"/>
        <w:jc w:val="both"/>
        <w:rPr>
          <w:rFonts w:eastAsia="Calibri"/>
          <w:bCs/>
          <w:sz w:val="22"/>
          <w:lang w:val="en-US"/>
        </w:rPr>
      </w:pPr>
      <w:r w:rsidRPr="00F8077E">
        <w:rPr>
          <w:rFonts w:eastAsia="Calibri"/>
          <w:bCs/>
          <w:sz w:val="22"/>
          <w:lang w:val="en-US"/>
        </w:rPr>
        <w:t xml:space="preserve">Supported the migration of legacy Oracle and SQL workloads to </w:t>
      </w:r>
      <w:r w:rsidRPr="00F8077E">
        <w:rPr>
          <w:rFonts w:eastAsia="Calibri"/>
          <w:b/>
          <w:bCs/>
          <w:sz w:val="22"/>
          <w:lang w:val="en-US"/>
        </w:rPr>
        <w:t>Amazon S3 data lake</w:t>
      </w:r>
      <w:r w:rsidRPr="00F8077E">
        <w:rPr>
          <w:rFonts w:eastAsia="Calibri"/>
          <w:bCs/>
          <w:sz w:val="22"/>
          <w:lang w:val="en-US"/>
        </w:rPr>
        <w:t>, improving accessibility and reducing storage costs.</w:t>
      </w:r>
    </w:p>
    <w:p w14:paraId="1FB90472" w14:textId="3A48C40F" w:rsidR="008F105F" w:rsidRPr="00F8077E" w:rsidRDefault="008F105F" w:rsidP="008F105F">
      <w:pPr>
        <w:pStyle w:val="ListParagraph"/>
        <w:numPr>
          <w:ilvl w:val="0"/>
          <w:numId w:val="10"/>
        </w:numPr>
        <w:shd w:val="clear" w:color="auto" w:fill="FFFFFF"/>
        <w:spacing w:after="0" w:line="276" w:lineRule="auto"/>
        <w:ind w:left="432" w:right="0"/>
        <w:jc w:val="both"/>
        <w:rPr>
          <w:rFonts w:eastAsia="Calibri"/>
          <w:bCs/>
          <w:sz w:val="22"/>
          <w:lang w:val="en-US"/>
        </w:rPr>
      </w:pPr>
      <w:r w:rsidRPr="00F8077E">
        <w:rPr>
          <w:rFonts w:eastAsia="Calibri"/>
          <w:bCs/>
          <w:sz w:val="22"/>
          <w:lang w:val="en-US"/>
        </w:rPr>
        <w:t xml:space="preserve">Automated </w:t>
      </w:r>
      <w:r w:rsidRPr="00F8077E">
        <w:rPr>
          <w:rFonts w:eastAsia="Calibri"/>
          <w:b/>
          <w:bCs/>
          <w:sz w:val="22"/>
          <w:lang w:val="en-US"/>
        </w:rPr>
        <w:t>data-quality validation and anomaly detection reports</w:t>
      </w:r>
      <w:r w:rsidRPr="00F8077E">
        <w:rPr>
          <w:rFonts w:eastAsia="Calibri"/>
          <w:bCs/>
          <w:sz w:val="22"/>
          <w:lang w:val="en-US"/>
        </w:rPr>
        <w:t xml:space="preserve"> using </w:t>
      </w:r>
      <w:r w:rsidRPr="00F8077E">
        <w:rPr>
          <w:rFonts w:eastAsia="Calibri"/>
          <w:b/>
          <w:bCs/>
          <w:sz w:val="22"/>
          <w:lang w:val="en-US"/>
        </w:rPr>
        <w:t>AWS Glue crawlers</w:t>
      </w:r>
      <w:r w:rsidRPr="00F8077E">
        <w:rPr>
          <w:rFonts w:eastAsia="Calibri"/>
          <w:bCs/>
          <w:sz w:val="22"/>
          <w:lang w:val="en-US"/>
        </w:rPr>
        <w:t xml:space="preserve"> and </w:t>
      </w:r>
      <w:r w:rsidRPr="00F8077E">
        <w:rPr>
          <w:rFonts w:eastAsia="Calibri"/>
          <w:b/>
          <w:bCs/>
          <w:sz w:val="22"/>
          <w:lang w:val="en-US"/>
        </w:rPr>
        <w:t>CloudWatch</w:t>
      </w:r>
      <w:r w:rsidRPr="00F8077E">
        <w:rPr>
          <w:rFonts w:eastAsia="Calibri"/>
          <w:bCs/>
          <w:sz w:val="22"/>
          <w:lang w:val="en-US"/>
        </w:rPr>
        <w:t>, ensuring consistent dataset reliability.</w:t>
      </w:r>
    </w:p>
    <w:p w14:paraId="17EC5C23" w14:textId="4C0C3BD3" w:rsidR="008F105F" w:rsidRPr="00F8077E" w:rsidRDefault="008F105F" w:rsidP="008F105F">
      <w:pPr>
        <w:pStyle w:val="ListParagraph"/>
        <w:numPr>
          <w:ilvl w:val="0"/>
          <w:numId w:val="10"/>
        </w:numPr>
        <w:shd w:val="clear" w:color="auto" w:fill="FFFFFF"/>
        <w:spacing w:after="0" w:line="276" w:lineRule="auto"/>
        <w:ind w:left="432" w:right="0"/>
        <w:jc w:val="both"/>
        <w:rPr>
          <w:rFonts w:eastAsia="Calibri"/>
          <w:bCs/>
          <w:sz w:val="22"/>
          <w:lang w:val="en-US"/>
        </w:rPr>
      </w:pPr>
      <w:r w:rsidRPr="00F8077E">
        <w:rPr>
          <w:rFonts w:eastAsia="Calibri"/>
          <w:bCs/>
          <w:sz w:val="22"/>
          <w:lang w:val="en-US"/>
        </w:rPr>
        <w:t xml:space="preserve">Established </w:t>
      </w:r>
      <w:r w:rsidRPr="00F8077E">
        <w:rPr>
          <w:rFonts w:eastAsia="Calibri"/>
          <w:b/>
          <w:bCs/>
          <w:sz w:val="22"/>
          <w:lang w:val="en-US"/>
        </w:rPr>
        <w:t>data lineage and cataloging</w:t>
      </w:r>
      <w:r w:rsidRPr="00F8077E">
        <w:rPr>
          <w:rFonts w:eastAsia="Calibri"/>
          <w:bCs/>
          <w:sz w:val="22"/>
          <w:lang w:val="en-US"/>
        </w:rPr>
        <w:t xml:space="preserve"> using </w:t>
      </w:r>
      <w:r w:rsidRPr="00F8077E">
        <w:rPr>
          <w:rFonts w:eastAsia="Calibri"/>
          <w:b/>
          <w:bCs/>
          <w:sz w:val="22"/>
          <w:lang w:val="en-US"/>
        </w:rPr>
        <w:t>AWS Glue Data Catalog</w:t>
      </w:r>
      <w:r w:rsidRPr="00F8077E">
        <w:rPr>
          <w:rFonts w:eastAsia="Calibri"/>
          <w:bCs/>
          <w:sz w:val="22"/>
          <w:lang w:val="en-US"/>
        </w:rPr>
        <w:t>, enhancing discoverability and compliance visibility across analytics teams.</w:t>
      </w:r>
    </w:p>
    <w:p w14:paraId="61977292" w14:textId="638B0777" w:rsidR="008F105F" w:rsidRPr="00F8077E" w:rsidRDefault="008F105F" w:rsidP="008F105F">
      <w:pPr>
        <w:pStyle w:val="ListParagraph"/>
        <w:numPr>
          <w:ilvl w:val="0"/>
          <w:numId w:val="10"/>
        </w:numPr>
        <w:shd w:val="clear" w:color="auto" w:fill="FFFFFF"/>
        <w:spacing w:after="0" w:line="276" w:lineRule="auto"/>
        <w:ind w:left="432" w:right="0"/>
        <w:jc w:val="both"/>
        <w:rPr>
          <w:rFonts w:eastAsia="Calibri"/>
          <w:bCs/>
          <w:sz w:val="22"/>
          <w:lang w:val="en-US"/>
        </w:rPr>
      </w:pPr>
      <w:r w:rsidRPr="00F8077E">
        <w:rPr>
          <w:rFonts w:eastAsia="Calibri"/>
          <w:bCs/>
          <w:sz w:val="22"/>
          <w:lang w:val="en-US"/>
        </w:rPr>
        <w:t xml:space="preserve">Performed </w:t>
      </w:r>
      <w:r w:rsidRPr="00F8077E">
        <w:rPr>
          <w:rFonts w:eastAsia="Calibri"/>
          <w:b/>
          <w:bCs/>
          <w:sz w:val="22"/>
          <w:lang w:val="en-US"/>
        </w:rPr>
        <w:t>ad hoc analysis</w:t>
      </w:r>
      <w:r w:rsidRPr="00F8077E">
        <w:rPr>
          <w:rFonts w:eastAsia="Calibri"/>
          <w:bCs/>
          <w:sz w:val="22"/>
          <w:lang w:val="en-US"/>
        </w:rPr>
        <w:t xml:space="preserve"> using </w:t>
      </w:r>
      <w:r w:rsidRPr="00F8077E">
        <w:rPr>
          <w:rFonts w:eastAsia="Calibri"/>
          <w:b/>
          <w:bCs/>
          <w:sz w:val="22"/>
          <w:lang w:val="en-US"/>
        </w:rPr>
        <w:t>Athena</w:t>
      </w:r>
      <w:r w:rsidRPr="00F8077E">
        <w:rPr>
          <w:rFonts w:eastAsia="Calibri"/>
          <w:bCs/>
          <w:sz w:val="22"/>
          <w:lang w:val="en-US"/>
        </w:rPr>
        <w:t xml:space="preserve"> and </w:t>
      </w:r>
      <w:r w:rsidRPr="00F8077E">
        <w:rPr>
          <w:rFonts w:eastAsia="Calibri"/>
          <w:b/>
          <w:bCs/>
          <w:sz w:val="22"/>
          <w:lang w:val="en-US"/>
        </w:rPr>
        <w:t>Redshift Spectrum</w:t>
      </w:r>
      <w:r w:rsidRPr="00F8077E">
        <w:rPr>
          <w:rFonts w:eastAsia="Calibri"/>
          <w:bCs/>
          <w:sz w:val="22"/>
          <w:lang w:val="en-US"/>
        </w:rPr>
        <w:t xml:space="preserve"> for rapid exploration of large transactional datasets without infrastructure overhead.</w:t>
      </w:r>
    </w:p>
    <w:p w14:paraId="0A132C4D" w14:textId="60B829E9" w:rsidR="008F105F" w:rsidRPr="00F8077E" w:rsidRDefault="008F105F" w:rsidP="008F105F">
      <w:pPr>
        <w:pStyle w:val="ListParagraph"/>
        <w:numPr>
          <w:ilvl w:val="0"/>
          <w:numId w:val="10"/>
        </w:numPr>
        <w:shd w:val="clear" w:color="auto" w:fill="FFFFFF"/>
        <w:spacing w:after="0" w:line="276" w:lineRule="auto"/>
        <w:ind w:left="432" w:right="0"/>
        <w:jc w:val="both"/>
        <w:rPr>
          <w:rFonts w:eastAsia="Calibri"/>
          <w:bCs/>
          <w:sz w:val="22"/>
          <w:lang w:val="en-US"/>
        </w:rPr>
      </w:pPr>
      <w:r w:rsidRPr="00F8077E">
        <w:rPr>
          <w:rFonts w:eastAsia="Calibri"/>
          <w:bCs/>
          <w:sz w:val="22"/>
          <w:lang w:val="en-US"/>
        </w:rPr>
        <w:t xml:space="preserve">Created </w:t>
      </w:r>
      <w:r w:rsidRPr="00F8077E">
        <w:rPr>
          <w:rFonts w:eastAsia="Calibri"/>
          <w:b/>
          <w:bCs/>
          <w:sz w:val="22"/>
          <w:lang w:val="en-US"/>
        </w:rPr>
        <w:t>automated email reporting systems</w:t>
      </w:r>
      <w:r w:rsidRPr="00F8077E">
        <w:rPr>
          <w:rFonts w:eastAsia="Calibri"/>
          <w:bCs/>
          <w:sz w:val="22"/>
          <w:lang w:val="en-US"/>
        </w:rPr>
        <w:t xml:space="preserve"> through </w:t>
      </w:r>
      <w:r w:rsidRPr="00F8077E">
        <w:rPr>
          <w:rFonts w:eastAsia="Calibri"/>
          <w:b/>
          <w:bCs/>
          <w:sz w:val="22"/>
          <w:lang w:val="en-US"/>
        </w:rPr>
        <w:t>AWS Lambda</w:t>
      </w:r>
      <w:r w:rsidRPr="00F8077E">
        <w:rPr>
          <w:rFonts w:eastAsia="Calibri"/>
          <w:bCs/>
          <w:sz w:val="22"/>
          <w:lang w:val="en-US"/>
        </w:rPr>
        <w:t xml:space="preserve"> and </w:t>
      </w:r>
      <w:r w:rsidRPr="00F8077E">
        <w:rPr>
          <w:rFonts w:eastAsia="Calibri"/>
          <w:b/>
          <w:bCs/>
          <w:sz w:val="22"/>
          <w:lang w:val="en-US"/>
        </w:rPr>
        <w:t>Simple Email Service (SES)</w:t>
      </w:r>
      <w:r w:rsidRPr="00F8077E">
        <w:rPr>
          <w:rFonts w:eastAsia="Calibri"/>
          <w:bCs/>
          <w:sz w:val="22"/>
          <w:lang w:val="en-US"/>
        </w:rPr>
        <w:t xml:space="preserve"> to notify business units of daily data anomalies.</w:t>
      </w:r>
    </w:p>
    <w:p w14:paraId="1C97309C" w14:textId="22225E0D" w:rsidR="008F105F" w:rsidRPr="00F8077E" w:rsidRDefault="008F105F" w:rsidP="008F105F">
      <w:pPr>
        <w:pStyle w:val="ListParagraph"/>
        <w:numPr>
          <w:ilvl w:val="0"/>
          <w:numId w:val="10"/>
        </w:numPr>
        <w:shd w:val="clear" w:color="auto" w:fill="FFFFFF"/>
        <w:spacing w:after="0" w:line="276" w:lineRule="auto"/>
        <w:ind w:left="432" w:right="0"/>
        <w:jc w:val="both"/>
        <w:rPr>
          <w:rFonts w:eastAsia="Calibri"/>
          <w:bCs/>
          <w:sz w:val="22"/>
          <w:lang w:val="en-US"/>
        </w:rPr>
      </w:pPr>
      <w:r w:rsidRPr="00F8077E">
        <w:rPr>
          <w:rFonts w:eastAsia="Calibri"/>
          <w:bCs/>
          <w:sz w:val="22"/>
          <w:lang w:val="en-US"/>
        </w:rPr>
        <w:t xml:space="preserve">Implemented </w:t>
      </w:r>
      <w:r w:rsidRPr="00F8077E">
        <w:rPr>
          <w:rFonts w:eastAsia="Calibri"/>
          <w:b/>
          <w:bCs/>
          <w:sz w:val="22"/>
          <w:lang w:val="en-US"/>
        </w:rPr>
        <w:t>IAM-based access control and encryption policies</w:t>
      </w:r>
      <w:r w:rsidRPr="00F8077E">
        <w:rPr>
          <w:rFonts w:eastAsia="Calibri"/>
          <w:bCs/>
          <w:sz w:val="22"/>
          <w:lang w:val="en-US"/>
        </w:rPr>
        <w:t xml:space="preserve"> to safeguard customer data and align with internal security governance.</w:t>
      </w:r>
    </w:p>
    <w:p w14:paraId="6F3091B5" w14:textId="168E2E21" w:rsidR="008F105F" w:rsidRPr="00F8077E" w:rsidRDefault="008F105F" w:rsidP="008F105F">
      <w:pPr>
        <w:pStyle w:val="ListParagraph"/>
        <w:numPr>
          <w:ilvl w:val="0"/>
          <w:numId w:val="10"/>
        </w:numPr>
        <w:shd w:val="clear" w:color="auto" w:fill="FFFFFF"/>
        <w:spacing w:after="0" w:line="276" w:lineRule="auto"/>
        <w:ind w:left="432" w:right="0"/>
        <w:jc w:val="both"/>
        <w:rPr>
          <w:rFonts w:eastAsia="Calibri"/>
          <w:bCs/>
          <w:sz w:val="22"/>
          <w:lang w:val="en-US"/>
        </w:rPr>
      </w:pPr>
      <w:r w:rsidRPr="00F8077E">
        <w:rPr>
          <w:rFonts w:eastAsia="Calibri"/>
          <w:bCs/>
          <w:sz w:val="22"/>
          <w:lang w:val="en-US"/>
        </w:rPr>
        <w:t xml:space="preserve">Partnered with cross-functional analytics and data engineering teams to standardize KPI definitions and ensure consistency across Power BI and </w:t>
      </w:r>
      <w:proofErr w:type="spellStart"/>
      <w:r w:rsidRPr="00F8077E">
        <w:rPr>
          <w:rFonts w:eastAsia="Calibri"/>
          <w:bCs/>
          <w:sz w:val="22"/>
          <w:lang w:val="en-US"/>
        </w:rPr>
        <w:t>QuickSight</w:t>
      </w:r>
      <w:proofErr w:type="spellEnd"/>
      <w:r w:rsidRPr="00F8077E">
        <w:rPr>
          <w:rFonts w:eastAsia="Calibri"/>
          <w:bCs/>
          <w:sz w:val="22"/>
          <w:lang w:val="en-US"/>
        </w:rPr>
        <w:t xml:space="preserve"> dashboards.</w:t>
      </w:r>
    </w:p>
    <w:p w14:paraId="3552C012" w14:textId="60F57269" w:rsidR="008F105F" w:rsidRPr="00F8077E" w:rsidRDefault="008F105F" w:rsidP="008F105F">
      <w:pPr>
        <w:pStyle w:val="ListParagraph"/>
        <w:numPr>
          <w:ilvl w:val="0"/>
          <w:numId w:val="10"/>
        </w:numPr>
        <w:shd w:val="clear" w:color="auto" w:fill="FFFFFF"/>
        <w:spacing w:after="0" w:line="276" w:lineRule="auto"/>
        <w:ind w:left="432" w:right="0"/>
        <w:jc w:val="both"/>
        <w:rPr>
          <w:rFonts w:eastAsia="Calibri"/>
          <w:bCs/>
          <w:sz w:val="22"/>
          <w:lang w:val="en-US"/>
        </w:rPr>
      </w:pPr>
      <w:r w:rsidRPr="00F8077E">
        <w:rPr>
          <w:rFonts w:eastAsia="Calibri"/>
          <w:bCs/>
          <w:sz w:val="22"/>
          <w:lang w:val="en-US"/>
        </w:rPr>
        <w:t xml:space="preserve">Conducted </w:t>
      </w:r>
      <w:r w:rsidRPr="00F8077E">
        <w:rPr>
          <w:rFonts w:eastAsia="Calibri"/>
          <w:b/>
          <w:bCs/>
          <w:sz w:val="22"/>
          <w:lang w:val="en-US"/>
        </w:rPr>
        <w:t>A/B testing and campaign uplift analyses</w:t>
      </w:r>
      <w:r w:rsidRPr="00F8077E">
        <w:rPr>
          <w:rFonts w:eastAsia="Calibri"/>
          <w:bCs/>
          <w:sz w:val="22"/>
          <w:lang w:val="en-US"/>
        </w:rPr>
        <w:t xml:space="preserve"> to measure the effectiveness of data-driven retention initiatives.</w:t>
      </w:r>
    </w:p>
    <w:p w14:paraId="429F3AFF" w14:textId="55CA1126" w:rsidR="008F105F" w:rsidRPr="00F8077E" w:rsidRDefault="008F105F" w:rsidP="008F105F">
      <w:pPr>
        <w:pStyle w:val="ListParagraph"/>
        <w:numPr>
          <w:ilvl w:val="0"/>
          <w:numId w:val="10"/>
        </w:numPr>
        <w:shd w:val="clear" w:color="auto" w:fill="FFFFFF"/>
        <w:spacing w:after="0" w:line="276" w:lineRule="auto"/>
        <w:ind w:left="432" w:right="0"/>
        <w:jc w:val="both"/>
        <w:rPr>
          <w:rFonts w:eastAsia="Calibri"/>
          <w:bCs/>
          <w:sz w:val="22"/>
          <w:lang w:val="en-US"/>
        </w:rPr>
      </w:pPr>
      <w:r w:rsidRPr="00F8077E">
        <w:rPr>
          <w:rFonts w:eastAsia="Calibri"/>
          <w:bCs/>
          <w:sz w:val="22"/>
          <w:lang w:val="en-US"/>
        </w:rPr>
        <w:t xml:space="preserve">Collaborated with senior management to deliver actionable insights on </w:t>
      </w:r>
      <w:r w:rsidRPr="00F8077E">
        <w:rPr>
          <w:rFonts w:eastAsia="Calibri"/>
          <w:b/>
          <w:bCs/>
          <w:sz w:val="22"/>
          <w:lang w:val="en-US"/>
        </w:rPr>
        <w:t>credit portfolio trends</w:t>
      </w:r>
      <w:r w:rsidRPr="00F8077E">
        <w:rPr>
          <w:rFonts w:eastAsia="Calibri"/>
          <w:bCs/>
          <w:sz w:val="22"/>
          <w:lang w:val="en-US"/>
        </w:rPr>
        <w:t>, delinquency prediction, and customer behavior analytics.</w:t>
      </w:r>
    </w:p>
    <w:p w14:paraId="71A714E9" w14:textId="228D92FF" w:rsidR="008F105F" w:rsidRPr="00F8077E" w:rsidRDefault="008F105F" w:rsidP="008F105F">
      <w:pPr>
        <w:pStyle w:val="ListParagraph"/>
        <w:numPr>
          <w:ilvl w:val="0"/>
          <w:numId w:val="10"/>
        </w:numPr>
        <w:shd w:val="clear" w:color="auto" w:fill="FFFFFF"/>
        <w:spacing w:after="0" w:line="276" w:lineRule="auto"/>
        <w:ind w:left="432" w:right="0"/>
        <w:jc w:val="both"/>
        <w:rPr>
          <w:rFonts w:eastAsia="Calibri"/>
          <w:bCs/>
          <w:sz w:val="22"/>
          <w:lang w:val="en-US"/>
        </w:rPr>
      </w:pPr>
      <w:r w:rsidRPr="00F8077E">
        <w:rPr>
          <w:rFonts w:eastAsia="Calibri"/>
          <w:bCs/>
          <w:sz w:val="22"/>
          <w:lang w:val="en-US"/>
        </w:rPr>
        <w:t xml:space="preserve">Documented </w:t>
      </w:r>
      <w:r w:rsidRPr="00F8077E">
        <w:rPr>
          <w:rFonts w:eastAsia="Calibri"/>
          <w:b/>
          <w:bCs/>
          <w:sz w:val="22"/>
          <w:lang w:val="en-US"/>
        </w:rPr>
        <w:t>ETL workflows, data dictionaries, and reporting logic</w:t>
      </w:r>
      <w:r w:rsidRPr="00F8077E">
        <w:rPr>
          <w:rFonts w:eastAsia="Calibri"/>
          <w:bCs/>
          <w:sz w:val="22"/>
          <w:lang w:val="en-US"/>
        </w:rPr>
        <w:t>, enabling seamless onboarding for new analysts and adherence to audit requirements.</w:t>
      </w:r>
    </w:p>
    <w:p w14:paraId="31DA2B67" w14:textId="3620A2E9" w:rsidR="008F105F" w:rsidRPr="00F8077E" w:rsidRDefault="008F105F" w:rsidP="008F105F">
      <w:pPr>
        <w:pStyle w:val="ListParagraph"/>
        <w:numPr>
          <w:ilvl w:val="0"/>
          <w:numId w:val="10"/>
        </w:numPr>
        <w:shd w:val="clear" w:color="auto" w:fill="FFFFFF"/>
        <w:spacing w:after="0" w:line="276" w:lineRule="auto"/>
        <w:ind w:left="432" w:right="0"/>
        <w:jc w:val="both"/>
        <w:rPr>
          <w:rFonts w:eastAsia="Calibri"/>
          <w:bCs/>
          <w:sz w:val="22"/>
          <w:lang w:val="en-US"/>
        </w:rPr>
      </w:pPr>
      <w:r w:rsidRPr="00F8077E">
        <w:rPr>
          <w:rFonts w:eastAsia="Calibri"/>
          <w:bCs/>
          <w:sz w:val="22"/>
          <w:lang w:val="en-US"/>
        </w:rPr>
        <w:t xml:space="preserve">Participated in </w:t>
      </w:r>
      <w:r w:rsidRPr="00F8077E">
        <w:rPr>
          <w:rFonts w:eastAsia="Calibri"/>
          <w:b/>
          <w:bCs/>
          <w:sz w:val="22"/>
          <w:lang w:val="en-US"/>
        </w:rPr>
        <w:t>data modernization strategy sessions</w:t>
      </w:r>
      <w:r w:rsidRPr="00F8077E">
        <w:rPr>
          <w:rFonts w:eastAsia="Calibri"/>
          <w:bCs/>
          <w:sz w:val="22"/>
          <w:lang w:val="en-US"/>
        </w:rPr>
        <w:t>, guiding the adoption of AWS analytics tools for enterprise-wide reporting standardization.</w:t>
      </w:r>
    </w:p>
    <w:p w14:paraId="10B593C4" w14:textId="77777777" w:rsidR="007C7B6B" w:rsidRPr="00F8077E" w:rsidRDefault="007C7B6B" w:rsidP="007C7B6B">
      <w:pPr>
        <w:shd w:val="clear" w:color="auto" w:fill="FFFFFF"/>
        <w:spacing w:after="0" w:line="276" w:lineRule="auto"/>
        <w:ind w:right="0"/>
        <w:jc w:val="both"/>
        <w:rPr>
          <w:rFonts w:eastAsia="Calibri"/>
          <w:bCs/>
          <w:sz w:val="22"/>
          <w:lang w:val="en-US"/>
        </w:rPr>
      </w:pPr>
    </w:p>
    <w:p w14:paraId="1B0A5832" w14:textId="375A7314" w:rsidR="007C7B6B" w:rsidRPr="00F8077E" w:rsidRDefault="007C7B6B" w:rsidP="007C7B6B">
      <w:pPr>
        <w:shd w:val="clear" w:color="auto" w:fill="FFFFFF"/>
        <w:spacing w:after="0" w:line="276" w:lineRule="auto"/>
        <w:ind w:right="0"/>
        <w:jc w:val="both"/>
        <w:rPr>
          <w:rFonts w:eastAsia="Calibri"/>
          <w:bCs/>
          <w:sz w:val="22"/>
          <w:lang w:val="en-US"/>
        </w:rPr>
      </w:pPr>
      <w:r w:rsidRPr="00F8077E">
        <w:rPr>
          <w:rFonts w:eastAsia="Calibri"/>
          <w:b/>
          <w:sz w:val="22"/>
        </w:rPr>
        <w:t>Environment</w:t>
      </w:r>
      <w:r w:rsidRPr="00F8077E">
        <w:rPr>
          <w:rFonts w:eastAsia="Calibri"/>
          <w:sz w:val="22"/>
        </w:rPr>
        <w:t>:</w:t>
      </w:r>
      <w:r w:rsidR="00B14432" w:rsidRPr="00F8077E">
        <w:rPr>
          <w:sz w:val="22"/>
        </w:rPr>
        <w:t xml:space="preserve"> </w:t>
      </w:r>
      <w:r w:rsidR="00B14432" w:rsidRPr="00F8077E">
        <w:rPr>
          <w:rFonts w:eastAsia="Calibri"/>
          <w:sz w:val="22"/>
        </w:rPr>
        <w:t xml:space="preserve">AWS SageMaker, AWS Glue, Redshift, Athena, S3, Step Functions, Lambda, </w:t>
      </w:r>
      <w:proofErr w:type="spellStart"/>
      <w:r w:rsidR="00B14432" w:rsidRPr="00F8077E">
        <w:rPr>
          <w:rFonts w:eastAsia="Calibri"/>
          <w:sz w:val="22"/>
        </w:rPr>
        <w:t>QuickSight</w:t>
      </w:r>
      <w:proofErr w:type="spellEnd"/>
      <w:r w:rsidR="00B14432" w:rsidRPr="00F8077E">
        <w:rPr>
          <w:rFonts w:eastAsia="Calibri"/>
          <w:sz w:val="22"/>
        </w:rPr>
        <w:t xml:space="preserve">, SES, CloudWatch, Data </w:t>
      </w:r>
      <w:proofErr w:type="spellStart"/>
      <w:r w:rsidR="00B14432" w:rsidRPr="00F8077E">
        <w:rPr>
          <w:rFonts w:eastAsia="Calibri"/>
          <w:sz w:val="22"/>
        </w:rPr>
        <w:t>Catalog</w:t>
      </w:r>
      <w:proofErr w:type="spellEnd"/>
      <w:r w:rsidR="00B14432" w:rsidRPr="00F8077E">
        <w:rPr>
          <w:rFonts w:eastAsia="Calibri"/>
          <w:sz w:val="22"/>
        </w:rPr>
        <w:t>, Tableau, Python, Pandas, Scikit-learn, SQL Server</w:t>
      </w:r>
      <w:r w:rsidRPr="00F8077E">
        <w:rPr>
          <w:rFonts w:eastAsia="Calibri"/>
          <w:bCs/>
          <w:sz w:val="22"/>
          <w:lang w:val="en-US"/>
        </w:rPr>
        <w:t>.</w:t>
      </w:r>
    </w:p>
    <w:p w14:paraId="5AD282F9" w14:textId="77777777" w:rsidR="00490E78" w:rsidRPr="00F8077E" w:rsidRDefault="00490E78" w:rsidP="00571C83">
      <w:pPr>
        <w:shd w:val="clear" w:color="auto" w:fill="FFFFFF"/>
        <w:spacing w:after="0" w:line="276" w:lineRule="auto"/>
        <w:ind w:right="0"/>
        <w:jc w:val="both"/>
        <w:rPr>
          <w:rFonts w:eastAsia="Calibri"/>
          <w:bCs/>
          <w:sz w:val="22"/>
        </w:rPr>
      </w:pPr>
    </w:p>
    <w:p w14:paraId="49F6AFEC" w14:textId="78CCACA0" w:rsidR="00EE1B7B" w:rsidRPr="00F8077E" w:rsidRDefault="00763F08" w:rsidP="00B8676A">
      <w:pPr>
        <w:shd w:val="clear" w:color="auto" w:fill="FFFFFF"/>
        <w:spacing w:after="0" w:line="276" w:lineRule="auto"/>
        <w:ind w:right="0"/>
        <w:jc w:val="both"/>
        <w:rPr>
          <w:rFonts w:eastAsia="Calibri"/>
          <w:sz w:val="22"/>
        </w:rPr>
      </w:pPr>
      <w:r w:rsidRPr="00F8077E">
        <w:rPr>
          <w:rFonts w:eastAsia="Calibri"/>
          <w:b/>
          <w:bCs/>
          <w:sz w:val="22"/>
        </w:rPr>
        <w:t>Education</w:t>
      </w:r>
      <w:r w:rsidR="00B8676A" w:rsidRPr="00F8077E">
        <w:rPr>
          <w:rFonts w:eastAsia="Calibri"/>
          <w:b/>
          <w:bCs/>
          <w:sz w:val="22"/>
        </w:rPr>
        <w:t>:</w:t>
      </w:r>
      <w:r w:rsidRPr="00F8077E">
        <w:rPr>
          <w:rFonts w:eastAsia="Calibri"/>
          <w:sz w:val="22"/>
        </w:rPr>
        <w:br/>
      </w:r>
      <w:r w:rsidR="00B8676A" w:rsidRPr="00F8077E">
        <w:rPr>
          <w:rFonts w:eastAsia="Calibri"/>
          <w:sz w:val="22"/>
        </w:rPr>
        <w:t>Bachelor’s degree in computer science, Malla Reddy University</w:t>
      </w:r>
      <w:r w:rsidR="0086474D" w:rsidRPr="00F8077E">
        <w:rPr>
          <w:rFonts w:eastAsia="Calibri"/>
          <w:sz w:val="22"/>
        </w:rPr>
        <w:t xml:space="preserve">                                                                              </w:t>
      </w:r>
      <w:r w:rsidR="00B8676A" w:rsidRPr="00F8077E">
        <w:rPr>
          <w:rFonts w:eastAsia="Calibri"/>
          <w:sz w:val="22"/>
        </w:rPr>
        <w:t>TS, India</w:t>
      </w:r>
    </w:p>
    <w:sectPr w:rsidR="00EE1B7B" w:rsidRPr="00F8077E" w:rsidSect="00EB52AD">
      <w:pgSz w:w="12240" w:h="20160" w:code="5"/>
      <w:pgMar w:top="720" w:right="720" w:bottom="720" w:left="720" w:header="720" w:footer="720" w:gutter="0"/>
      <w:pgNumType w:start="1"/>
      <w:cols w:space="720"/>
      <w:titlePg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AAD"/>
    <w:multiLevelType w:val="multilevel"/>
    <w:tmpl w:val="BDD8AB42"/>
    <w:lvl w:ilvl="0">
      <w:start w:val="1"/>
      <w:numFmt w:val="bullet"/>
      <w:pStyle w:val="Points"/>
      <w:lvlText w:val=""/>
      <w:lvlJc w:val="left"/>
      <w:pPr>
        <w:ind w:left="73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9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1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3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5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7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9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C52987"/>
    <w:multiLevelType w:val="hybridMultilevel"/>
    <w:tmpl w:val="ACCC7E3C"/>
    <w:lvl w:ilvl="0" w:tplc="3B08EE9C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46435A"/>
    <w:multiLevelType w:val="multilevel"/>
    <w:tmpl w:val="F712F3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09C3575"/>
    <w:multiLevelType w:val="hybridMultilevel"/>
    <w:tmpl w:val="203AC43A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22960FA7"/>
    <w:multiLevelType w:val="hybridMultilevel"/>
    <w:tmpl w:val="64A0B23E"/>
    <w:lvl w:ilvl="0" w:tplc="040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5" w15:restartNumberingAfterBreak="0">
    <w:nsid w:val="2B227C95"/>
    <w:multiLevelType w:val="hybridMultilevel"/>
    <w:tmpl w:val="6A30332C"/>
    <w:lvl w:ilvl="0" w:tplc="04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6" w15:restartNumberingAfterBreak="0">
    <w:nsid w:val="2E13497A"/>
    <w:multiLevelType w:val="hybridMultilevel"/>
    <w:tmpl w:val="2850105E"/>
    <w:lvl w:ilvl="0" w:tplc="04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7" w15:restartNumberingAfterBreak="0">
    <w:nsid w:val="31067FA8"/>
    <w:multiLevelType w:val="hybridMultilevel"/>
    <w:tmpl w:val="F4843078"/>
    <w:lvl w:ilvl="0" w:tplc="04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8" w15:restartNumberingAfterBreak="0">
    <w:nsid w:val="38804445"/>
    <w:multiLevelType w:val="hybridMultilevel"/>
    <w:tmpl w:val="8D1A8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64442F"/>
    <w:multiLevelType w:val="hybridMultilevel"/>
    <w:tmpl w:val="9272C2EE"/>
    <w:lvl w:ilvl="0" w:tplc="3B08EE9C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847340"/>
    <w:multiLevelType w:val="hybridMultilevel"/>
    <w:tmpl w:val="7B6419CC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1" w15:restartNumberingAfterBreak="0">
    <w:nsid w:val="4BE551FC"/>
    <w:multiLevelType w:val="hybridMultilevel"/>
    <w:tmpl w:val="CFEE8E7C"/>
    <w:lvl w:ilvl="0" w:tplc="04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12" w15:restartNumberingAfterBreak="0">
    <w:nsid w:val="52600682"/>
    <w:multiLevelType w:val="multilevel"/>
    <w:tmpl w:val="E14CC0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7163988"/>
    <w:multiLevelType w:val="hybridMultilevel"/>
    <w:tmpl w:val="7C80A7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72572B8"/>
    <w:multiLevelType w:val="hybridMultilevel"/>
    <w:tmpl w:val="ACD874D0"/>
    <w:lvl w:ilvl="0" w:tplc="04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15" w15:restartNumberingAfterBreak="0">
    <w:nsid w:val="57E2332D"/>
    <w:multiLevelType w:val="hybridMultilevel"/>
    <w:tmpl w:val="E23EF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AA0584"/>
    <w:multiLevelType w:val="hybridMultilevel"/>
    <w:tmpl w:val="731A391E"/>
    <w:lvl w:ilvl="0" w:tplc="04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17" w15:restartNumberingAfterBreak="0">
    <w:nsid w:val="66837DC7"/>
    <w:multiLevelType w:val="multilevel"/>
    <w:tmpl w:val="E4FAED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6B91988"/>
    <w:multiLevelType w:val="hybridMultilevel"/>
    <w:tmpl w:val="41CCA654"/>
    <w:lvl w:ilvl="0" w:tplc="30A6C306">
      <w:numFmt w:val="bullet"/>
      <w:lvlText w:val=""/>
      <w:lvlJc w:val="left"/>
      <w:pPr>
        <w:ind w:left="73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9" w15:restartNumberingAfterBreak="0">
    <w:nsid w:val="6C793403"/>
    <w:multiLevelType w:val="multilevel"/>
    <w:tmpl w:val="AF222F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6EDA625D"/>
    <w:multiLevelType w:val="multilevel"/>
    <w:tmpl w:val="C220BED8"/>
    <w:lvl w:ilvl="0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5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3EF7496"/>
    <w:multiLevelType w:val="hybridMultilevel"/>
    <w:tmpl w:val="D4BCBAA0"/>
    <w:lvl w:ilvl="0" w:tplc="04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22" w15:restartNumberingAfterBreak="0">
    <w:nsid w:val="77572485"/>
    <w:multiLevelType w:val="hybridMultilevel"/>
    <w:tmpl w:val="7D2ED420"/>
    <w:lvl w:ilvl="0" w:tplc="04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23" w15:restartNumberingAfterBreak="0">
    <w:nsid w:val="791C0838"/>
    <w:multiLevelType w:val="multilevel"/>
    <w:tmpl w:val="EF34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0B4157"/>
    <w:multiLevelType w:val="hybridMultilevel"/>
    <w:tmpl w:val="C8783C6C"/>
    <w:lvl w:ilvl="0" w:tplc="04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num w:numId="1" w16cid:durableId="1885289116">
    <w:abstractNumId w:val="0"/>
  </w:num>
  <w:num w:numId="2" w16cid:durableId="1929927365">
    <w:abstractNumId w:val="20"/>
  </w:num>
  <w:num w:numId="3" w16cid:durableId="1176964576">
    <w:abstractNumId w:val="2"/>
  </w:num>
  <w:num w:numId="4" w16cid:durableId="1051613104">
    <w:abstractNumId w:val="12"/>
  </w:num>
  <w:num w:numId="5" w16cid:durableId="57947454">
    <w:abstractNumId w:val="17"/>
  </w:num>
  <w:num w:numId="6" w16cid:durableId="1194735260">
    <w:abstractNumId w:val="19"/>
  </w:num>
  <w:num w:numId="7" w16cid:durableId="1150512975">
    <w:abstractNumId w:val="24"/>
  </w:num>
  <w:num w:numId="8" w16cid:durableId="475269012">
    <w:abstractNumId w:val="21"/>
  </w:num>
  <w:num w:numId="9" w16cid:durableId="1207792741">
    <w:abstractNumId w:val="4"/>
  </w:num>
  <w:num w:numId="10" w16cid:durableId="154419502">
    <w:abstractNumId w:val="10"/>
  </w:num>
  <w:num w:numId="11" w16cid:durableId="712269671">
    <w:abstractNumId w:val="23"/>
  </w:num>
  <w:num w:numId="12" w16cid:durableId="556015920">
    <w:abstractNumId w:val="16"/>
  </w:num>
  <w:num w:numId="13" w16cid:durableId="514541790">
    <w:abstractNumId w:val="6"/>
  </w:num>
  <w:num w:numId="14" w16cid:durableId="1173641720">
    <w:abstractNumId w:val="14"/>
  </w:num>
  <w:num w:numId="15" w16cid:durableId="14357183">
    <w:abstractNumId w:val="11"/>
  </w:num>
  <w:num w:numId="16" w16cid:durableId="689717880">
    <w:abstractNumId w:val="8"/>
  </w:num>
  <w:num w:numId="17" w16cid:durableId="328602018">
    <w:abstractNumId w:val="18"/>
  </w:num>
  <w:num w:numId="18" w16cid:durableId="1342196054">
    <w:abstractNumId w:val="7"/>
  </w:num>
  <w:num w:numId="19" w16cid:durableId="597524318">
    <w:abstractNumId w:val="3"/>
  </w:num>
  <w:num w:numId="20" w16cid:durableId="16741995">
    <w:abstractNumId w:val="5"/>
  </w:num>
  <w:num w:numId="21" w16cid:durableId="108358609">
    <w:abstractNumId w:val="22"/>
  </w:num>
  <w:num w:numId="22" w16cid:durableId="1868828427">
    <w:abstractNumId w:val="15"/>
  </w:num>
  <w:num w:numId="23" w16cid:durableId="1427842013">
    <w:abstractNumId w:val="9"/>
  </w:num>
  <w:num w:numId="24" w16cid:durableId="2009864076">
    <w:abstractNumId w:val="1"/>
  </w:num>
  <w:num w:numId="25" w16cid:durableId="13694046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B7B"/>
    <w:rsid w:val="000251DE"/>
    <w:rsid w:val="00025F9F"/>
    <w:rsid w:val="00043997"/>
    <w:rsid w:val="00070DED"/>
    <w:rsid w:val="00081687"/>
    <w:rsid w:val="00087001"/>
    <w:rsid w:val="00087D26"/>
    <w:rsid w:val="000A7441"/>
    <w:rsid w:val="000E6A9E"/>
    <w:rsid w:val="001045A8"/>
    <w:rsid w:val="00105026"/>
    <w:rsid w:val="0011283B"/>
    <w:rsid w:val="00122415"/>
    <w:rsid w:val="001270D6"/>
    <w:rsid w:val="0016320A"/>
    <w:rsid w:val="00197B47"/>
    <w:rsid w:val="001A20FF"/>
    <w:rsid w:val="001F665F"/>
    <w:rsid w:val="00211A2B"/>
    <w:rsid w:val="002352DF"/>
    <w:rsid w:val="00241692"/>
    <w:rsid w:val="002424E1"/>
    <w:rsid w:val="00242C17"/>
    <w:rsid w:val="00244A02"/>
    <w:rsid w:val="0024602E"/>
    <w:rsid w:val="00255CD9"/>
    <w:rsid w:val="00256CDE"/>
    <w:rsid w:val="002A3B91"/>
    <w:rsid w:val="002A6E8F"/>
    <w:rsid w:val="002A7144"/>
    <w:rsid w:val="002E4A69"/>
    <w:rsid w:val="002E4A8D"/>
    <w:rsid w:val="002F7F0D"/>
    <w:rsid w:val="00300532"/>
    <w:rsid w:val="00315F26"/>
    <w:rsid w:val="003163B7"/>
    <w:rsid w:val="00341184"/>
    <w:rsid w:val="00365462"/>
    <w:rsid w:val="0037184F"/>
    <w:rsid w:val="003772CF"/>
    <w:rsid w:val="003903FD"/>
    <w:rsid w:val="003A10FD"/>
    <w:rsid w:val="003B475E"/>
    <w:rsid w:val="003C56AF"/>
    <w:rsid w:val="003E3B3B"/>
    <w:rsid w:val="003E5A36"/>
    <w:rsid w:val="003F406E"/>
    <w:rsid w:val="003F7894"/>
    <w:rsid w:val="00404A3B"/>
    <w:rsid w:val="00404A98"/>
    <w:rsid w:val="0041087B"/>
    <w:rsid w:val="00415203"/>
    <w:rsid w:val="00421A5E"/>
    <w:rsid w:val="00432D7D"/>
    <w:rsid w:val="00444F53"/>
    <w:rsid w:val="00460C93"/>
    <w:rsid w:val="00464AC0"/>
    <w:rsid w:val="00480635"/>
    <w:rsid w:val="00481EC6"/>
    <w:rsid w:val="00484096"/>
    <w:rsid w:val="00490E78"/>
    <w:rsid w:val="004E6575"/>
    <w:rsid w:val="004E71D9"/>
    <w:rsid w:val="004F1449"/>
    <w:rsid w:val="00505EDE"/>
    <w:rsid w:val="00523800"/>
    <w:rsid w:val="00532244"/>
    <w:rsid w:val="0053769A"/>
    <w:rsid w:val="00571C83"/>
    <w:rsid w:val="00582240"/>
    <w:rsid w:val="00583DEB"/>
    <w:rsid w:val="005C23AF"/>
    <w:rsid w:val="005C7A5E"/>
    <w:rsid w:val="005D0C51"/>
    <w:rsid w:val="005E24D7"/>
    <w:rsid w:val="00601F02"/>
    <w:rsid w:val="006224FD"/>
    <w:rsid w:val="00644990"/>
    <w:rsid w:val="00663593"/>
    <w:rsid w:val="00680A8B"/>
    <w:rsid w:val="006A1484"/>
    <w:rsid w:val="006A25A8"/>
    <w:rsid w:val="006B1B07"/>
    <w:rsid w:val="006B54CD"/>
    <w:rsid w:val="006D6E1F"/>
    <w:rsid w:val="006F011C"/>
    <w:rsid w:val="007021B4"/>
    <w:rsid w:val="00706E8C"/>
    <w:rsid w:val="007353DF"/>
    <w:rsid w:val="00740CE7"/>
    <w:rsid w:val="0075143A"/>
    <w:rsid w:val="00763F08"/>
    <w:rsid w:val="00780C94"/>
    <w:rsid w:val="0078129F"/>
    <w:rsid w:val="007A7374"/>
    <w:rsid w:val="007B0589"/>
    <w:rsid w:val="007C0512"/>
    <w:rsid w:val="007C328E"/>
    <w:rsid w:val="007C3C22"/>
    <w:rsid w:val="007C4BB0"/>
    <w:rsid w:val="007C7B6B"/>
    <w:rsid w:val="007E723F"/>
    <w:rsid w:val="007F7246"/>
    <w:rsid w:val="00800346"/>
    <w:rsid w:val="00800CE4"/>
    <w:rsid w:val="00805188"/>
    <w:rsid w:val="00822B41"/>
    <w:rsid w:val="00837D7B"/>
    <w:rsid w:val="00844F9F"/>
    <w:rsid w:val="00851ED4"/>
    <w:rsid w:val="008607A8"/>
    <w:rsid w:val="00864188"/>
    <w:rsid w:val="0086474D"/>
    <w:rsid w:val="00884590"/>
    <w:rsid w:val="00893B31"/>
    <w:rsid w:val="008962A9"/>
    <w:rsid w:val="008979D2"/>
    <w:rsid w:val="008A650B"/>
    <w:rsid w:val="008B39C7"/>
    <w:rsid w:val="008B68DF"/>
    <w:rsid w:val="008E6FE7"/>
    <w:rsid w:val="008F105F"/>
    <w:rsid w:val="00913711"/>
    <w:rsid w:val="00937E04"/>
    <w:rsid w:val="009617D1"/>
    <w:rsid w:val="0096618F"/>
    <w:rsid w:val="0097277C"/>
    <w:rsid w:val="00972F5E"/>
    <w:rsid w:val="009813CD"/>
    <w:rsid w:val="009B5D70"/>
    <w:rsid w:val="009C068D"/>
    <w:rsid w:val="009C6BC1"/>
    <w:rsid w:val="009E2B34"/>
    <w:rsid w:val="009E3D8F"/>
    <w:rsid w:val="00A50134"/>
    <w:rsid w:val="00A50EDC"/>
    <w:rsid w:val="00A61727"/>
    <w:rsid w:val="00A80E1D"/>
    <w:rsid w:val="00AA0E00"/>
    <w:rsid w:val="00AB04D3"/>
    <w:rsid w:val="00AC375A"/>
    <w:rsid w:val="00AD1636"/>
    <w:rsid w:val="00AD4E32"/>
    <w:rsid w:val="00AF103D"/>
    <w:rsid w:val="00AF52A0"/>
    <w:rsid w:val="00B03D71"/>
    <w:rsid w:val="00B070B6"/>
    <w:rsid w:val="00B1287B"/>
    <w:rsid w:val="00B14432"/>
    <w:rsid w:val="00B14F67"/>
    <w:rsid w:val="00B211B5"/>
    <w:rsid w:val="00B46CAB"/>
    <w:rsid w:val="00B55365"/>
    <w:rsid w:val="00B5759B"/>
    <w:rsid w:val="00B62596"/>
    <w:rsid w:val="00B66839"/>
    <w:rsid w:val="00B67E1C"/>
    <w:rsid w:val="00B8676A"/>
    <w:rsid w:val="00BA7872"/>
    <w:rsid w:val="00BB17DF"/>
    <w:rsid w:val="00BE47F8"/>
    <w:rsid w:val="00C04DFE"/>
    <w:rsid w:val="00C10805"/>
    <w:rsid w:val="00C128EB"/>
    <w:rsid w:val="00C16CA6"/>
    <w:rsid w:val="00C20872"/>
    <w:rsid w:val="00C236D9"/>
    <w:rsid w:val="00C24BC0"/>
    <w:rsid w:val="00C2554D"/>
    <w:rsid w:val="00C2723E"/>
    <w:rsid w:val="00C3626B"/>
    <w:rsid w:val="00C75CF0"/>
    <w:rsid w:val="00C828A5"/>
    <w:rsid w:val="00CB6443"/>
    <w:rsid w:val="00CC34C4"/>
    <w:rsid w:val="00D70C64"/>
    <w:rsid w:val="00D9643D"/>
    <w:rsid w:val="00DB3B93"/>
    <w:rsid w:val="00DD103A"/>
    <w:rsid w:val="00DE43D4"/>
    <w:rsid w:val="00DE71A4"/>
    <w:rsid w:val="00DF40A4"/>
    <w:rsid w:val="00E2101C"/>
    <w:rsid w:val="00E2346E"/>
    <w:rsid w:val="00E267AB"/>
    <w:rsid w:val="00E44E81"/>
    <w:rsid w:val="00E81A14"/>
    <w:rsid w:val="00E82F0C"/>
    <w:rsid w:val="00E855B7"/>
    <w:rsid w:val="00E8791E"/>
    <w:rsid w:val="00E968B2"/>
    <w:rsid w:val="00EA2594"/>
    <w:rsid w:val="00EB52AD"/>
    <w:rsid w:val="00EC560A"/>
    <w:rsid w:val="00EE1B7B"/>
    <w:rsid w:val="00EE4614"/>
    <w:rsid w:val="00EE495C"/>
    <w:rsid w:val="00EF7B96"/>
    <w:rsid w:val="00F04344"/>
    <w:rsid w:val="00F540CF"/>
    <w:rsid w:val="00F63CB7"/>
    <w:rsid w:val="00F8077E"/>
    <w:rsid w:val="00F97E3C"/>
    <w:rsid w:val="00FC1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71850"/>
  <w15:chartTrackingRefBased/>
  <w15:docId w15:val="{25EBFBD8-D1D0-44D9-888B-D3DCED5FA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B7B"/>
    <w:pPr>
      <w:spacing w:after="36" w:line="251" w:lineRule="auto"/>
      <w:ind w:left="10" w:right="14" w:hanging="5"/>
    </w:pPr>
    <w:rPr>
      <w:rFonts w:ascii="Times New Roman" w:eastAsia="Times New Roman" w:hAnsi="Times New Roman" w:cs="Times New Roman"/>
      <w:color w:val="000000"/>
      <w:kern w:val="0"/>
      <w:sz w:val="20"/>
      <w:szCs w:val="22"/>
      <w:lang w:val="en-IN" w:eastAsia="en-IN" w:bidi="te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1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B7B"/>
    <w:pPr>
      <w:numPr>
        <w:ilvl w:val="1"/>
      </w:numPr>
      <w:ind w:left="10" w:hanging="5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B7B"/>
    <w:rPr>
      <w:b/>
      <w:bCs/>
      <w:smallCaps/>
      <w:color w:val="0F4761" w:themeColor="accent1" w:themeShade="BF"/>
      <w:spacing w:val="5"/>
    </w:rPr>
  </w:style>
  <w:style w:type="paragraph" w:customStyle="1" w:styleId="Points">
    <w:name w:val="Points"/>
    <w:basedOn w:val="Normal"/>
    <w:autoRedefine/>
    <w:qFormat/>
    <w:rsid w:val="00972F5E"/>
    <w:pPr>
      <w:numPr>
        <w:numId w:val="1"/>
      </w:numPr>
      <w:spacing w:after="0" w:line="240" w:lineRule="auto"/>
      <w:ind w:right="0"/>
      <w:jc w:val="both"/>
    </w:pPr>
    <w:rPr>
      <w:rFonts w:ascii="Cambria" w:eastAsia="Calibri" w:hAnsi="Cambria"/>
      <w:color w:val="auto"/>
      <w:sz w:val="22"/>
      <w:lang w:val="en-US" w:eastAsia="en-US" w:bidi="en-US"/>
    </w:rPr>
  </w:style>
  <w:style w:type="character" w:styleId="Hyperlink">
    <w:name w:val="Hyperlink"/>
    <w:basedOn w:val="DefaultParagraphFont"/>
    <w:uiPriority w:val="99"/>
    <w:unhideWhenUsed/>
    <w:rsid w:val="009617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17D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14F67"/>
    <w:pPr>
      <w:spacing w:after="0" w:line="240" w:lineRule="auto"/>
      <w:ind w:left="10" w:right="14" w:hanging="5"/>
    </w:pPr>
    <w:rPr>
      <w:rFonts w:ascii="Times New Roman" w:eastAsia="Times New Roman" w:hAnsi="Times New Roman" w:cs="Times New Roman"/>
      <w:color w:val="000000"/>
      <w:kern w:val="0"/>
      <w:sz w:val="20"/>
      <w:szCs w:val="22"/>
      <w:lang w:val="en-IN" w:eastAsia="en-IN" w:bidi="te-IN"/>
      <w14:ligatures w14:val="none"/>
    </w:rPr>
  </w:style>
  <w:style w:type="paragraph" w:styleId="NormalWeb">
    <w:name w:val="Normal (Web)"/>
    <w:basedOn w:val="Normal"/>
    <w:uiPriority w:val="99"/>
    <w:unhideWhenUsed/>
    <w:rsid w:val="00BA7872"/>
    <w:pPr>
      <w:spacing w:before="100" w:beforeAutospacing="1" w:after="100" w:afterAutospacing="1" w:line="240" w:lineRule="auto"/>
      <w:ind w:left="0" w:right="0" w:firstLine="0"/>
    </w:pPr>
    <w:rPr>
      <w:color w:val="auto"/>
      <w:sz w:val="24"/>
      <w:szCs w:val="24"/>
      <w:lang w:val="en-US" w:eastAsia="en-US" w:bidi="ar-SA"/>
    </w:rPr>
  </w:style>
  <w:style w:type="character" w:styleId="Strong">
    <w:name w:val="Strong"/>
    <w:basedOn w:val="DefaultParagraphFont"/>
    <w:uiPriority w:val="22"/>
    <w:qFormat/>
    <w:rsid w:val="00BA7872"/>
    <w:rPr>
      <w:b/>
      <w:bCs/>
    </w:rPr>
  </w:style>
  <w:style w:type="table" w:styleId="TableGrid">
    <w:name w:val="Table Grid"/>
    <w:basedOn w:val="TableNormal"/>
    <w:uiPriority w:val="39"/>
    <w:rsid w:val="00B128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C051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hreya-p-865400379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reyatumat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DA70FA-E873-4043-BC37-2B03DD1A9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4</Pages>
  <Words>2454</Words>
  <Characters>13989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Pasam</dc:creator>
  <cp:keywords/>
  <dc:description/>
  <cp:lastModifiedBy>Shreya Pasam</cp:lastModifiedBy>
  <cp:revision>26</cp:revision>
  <cp:lastPrinted>2025-09-25T17:08:00Z</cp:lastPrinted>
  <dcterms:created xsi:type="dcterms:W3CDTF">2025-09-17T15:22:00Z</dcterms:created>
  <dcterms:modified xsi:type="dcterms:W3CDTF">2025-12-03T19:59:00Z</dcterms:modified>
</cp:coreProperties>
</file>