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9663" w14:textId="582FC1B4" w:rsidR="0025100A" w:rsidRPr="00276DFE" w:rsidRDefault="00395492" w:rsidP="00A33583">
      <w:pPr>
        <w:spacing w:line="240" w:lineRule="auto"/>
        <w:jc w:val="center"/>
        <w:rPr>
          <w:b/>
          <w:bCs/>
          <w:sz w:val="22"/>
          <w:szCs w:val="22"/>
          <w:lang w:val="en-US"/>
        </w:rPr>
      </w:pPr>
      <w:r w:rsidRPr="00276DFE">
        <w:rPr>
          <w:b/>
          <w:bCs/>
          <w:sz w:val="22"/>
          <w:szCs w:val="22"/>
          <w:lang w:val="en-US"/>
        </w:rPr>
        <w:t>AMULYA ORUGANTI</w:t>
      </w:r>
    </w:p>
    <w:p w14:paraId="3F49B805" w14:textId="0A91D27A" w:rsidR="00395492" w:rsidRDefault="00C05BF3" w:rsidP="00A33583">
      <w:pPr>
        <w:spacing w:line="240" w:lineRule="auto"/>
        <w:jc w:val="center"/>
      </w:pPr>
      <w:r w:rsidRPr="00276DFE">
        <w:rPr>
          <w:b/>
          <w:bCs/>
          <w:sz w:val="22"/>
          <w:szCs w:val="22"/>
          <w:lang w:val="en-US"/>
        </w:rPr>
        <w:t>Ph</w:t>
      </w:r>
      <w:r w:rsidRPr="00276DFE">
        <w:rPr>
          <w:sz w:val="22"/>
          <w:szCs w:val="22"/>
          <w:lang w:val="en-US"/>
        </w:rPr>
        <w:t>: 61465376</w:t>
      </w:r>
      <w:r w:rsidR="001E562F" w:rsidRPr="00276DFE">
        <w:rPr>
          <w:sz w:val="22"/>
          <w:szCs w:val="22"/>
          <w:lang w:val="en-US"/>
        </w:rPr>
        <w:t xml:space="preserve">33| </w:t>
      </w:r>
      <w:r w:rsidR="00395492" w:rsidRPr="00276DFE">
        <w:rPr>
          <w:b/>
          <w:bCs/>
          <w:sz w:val="22"/>
          <w:szCs w:val="22"/>
          <w:lang w:val="en-US"/>
        </w:rPr>
        <w:t>Email:</w:t>
      </w:r>
      <w:r w:rsidR="00395492" w:rsidRPr="00276DFE">
        <w:rPr>
          <w:sz w:val="22"/>
          <w:szCs w:val="22"/>
          <w:lang w:val="en-US"/>
        </w:rPr>
        <w:t xml:space="preserve"> </w:t>
      </w:r>
      <w:hyperlink r:id="rId5" w:history="1">
        <w:r w:rsidR="00395492" w:rsidRPr="00276DFE">
          <w:rPr>
            <w:rStyle w:val="Hyperlink"/>
            <w:sz w:val="22"/>
            <w:szCs w:val="22"/>
            <w:lang w:val="en-US"/>
          </w:rPr>
          <w:t>amulya01k@gmail.com</w:t>
        </w:r>
      </w:hyperlink>
      <w:r w:rsidR="00395492" w:rsidRPr="00276DFE">
        <w:rPr>
          <w:sz w:val="22"/>
          <w:szCs w:val="22"/>
          <w:lang w:val="en-US"/>
        </w:rPr>
        <w:t xml:space="preserve"> </w:t>
      </w:r>
      <w:r w:rsidR="00451F4B" w:rsidRPr="00276DFE">
        <w:rPr>
          <w:sz w:val="22"/>
          <w:szCs w:val="22"/>
          <w:lang w:val="en-US"/>
        </w:rPr>
        <w:t xml:space="preserve">| </w:t>
      </w:r>
      <w:r w:rsidR="00395492" w:rsidRPr="00276DFE">
        <w:rPr>
          <w:b/>
          <w:bCs/>
          <w:sz w:val="22"/>
          <w:szCs w:val="22"/>
          <w:lang w:val="en-US"/>
        </w:rPr>
        <w:t>LinkedIn:</w:t>
      </w:r>
      <w:r w:rsidR="00395492" w:rsidRPr="00276DFE">
        <w:rPr>
          <w:sz w:val="22"/>
          <w:szCs w:val="22"/>
          <w:lang w:val="en-US"/>
        </w:rPr>
        <w:t xml:space="preserve"> </w:t>
      </w:r>
      <w:hyperlink r:id="rId6">
        <w:r w:rsidR="00395492" w:rsidRPr="00276DFE">
          <w:rPr>
            <w:b/>
            <w:color w:val="0000FF"/>
            <w:spacing w:val="-2"/>
            <w:w w:val="105"/>
            <w:sz w:val="22"/>
            <w:szCs w:val="22"/>
            <w:u w:val="single" w:color="0000FF"/>
          </w:rPr>
          <w:t>https://linkedin.com/oa2325</w:t>
        </w:r>
      </w:hyperlink>
    </w:p>
    <w:p w14:paraId="0E7ABE7A" w14:textId="4B5914C6" w:rsidR="004A6AB2" w:rsidRPr="004A6AB2" w:rsidRDefault="004A6AB2" w:rsidP="004A6AB2">
      <w:pPr>
        <w:spacing w:line="240" w:lineRule="auto"/>
        <w:rPr>
          <w:b/>
          <w:bCs/>
          <w:sz w:val="22"/>
          <w:szCs w:val="22"/>
          <w:u w:val="single"/>
        </w:rPr>
      </w:pPr>
      <w:r w:rsidRPr="004A6AB2">
        <w:rPr>
          <w:b/>
          <w:bCs/>
          <w:sz w:val="22"/>
          <w:szCs w:val="22"/>
          <w:u w:val="single"/>
        </w:rPr>
        <w:t>PROFESSIONAL SUMMARY</w:t>
      </w:r>
    </w:p>
    <w:p w14:paraId="220F5C3E" w14:textId="3464CD84" w:rsidR="004A6AB2" w:rsidRPr="005B7DEA" w:rsidRDefault="00346B13" w:rsidP="000635A8">
      <w:pPr>
        <w:spacing w:line="240" w:lineRule="auto"/>
        <w:jc w:val="both"/>
        <w:rPr>
          <w:sz w:val="20"/>
          <w:szCs w:val="20"/>
        </w:rPr>
      </w:pPr>
      <w:r w:rsidRPr="00346B13">
        <w:rPr>
          <w:sz w:val="20"/>
          <w:szCs w:val="20"/>
        </w:rPr>
        <w:t>Certified AWS Data Engineer Associate and Google Cloud Engineer with 4 years of experience designing, building, and maintaining scalable data pipelines and cloud-native architectures. Skilled in developing ETL/ELT workflows, optimizing data ecosystems, and integrating structured and unstructured data across cloud and on-premise platforms. Proficient in AWS, GCP, Apache Spark, Hadoop, Kafka, Snowflake, Redshift, and BigQuery. Adept at collaborating with cross-functional teams to deliver high-performance, secure, and reliable data solutions that drive business insights and operational efficiency.</w:t>
      </w:r>
    </w:p>
    <w:p w14:paraId="6733C502" w14:textId="06B20C41" w:rsidR="00395492" w:rsidRPr="00C10D6D" w:rsidRDefault="00395492" w:rsidP="00A33583">
      <w:pPr>
        <w:spacing w:line="240" w:lineRule="auto"/>
        <w:rPr>
          <w:b/>
          <w:bCs/>
          <w:sz w:val="22"/>
          <w:szCs w:val="22"/>
          <w:u w:val="single"/>
        </w:rPr>
      </w:pPr>
      <w:r w:rsidRPr="00C10D6D">
        <w:rPr>
          <w:b/>
          <w:bCs/>
          <w:sz w:val="22"/>
          <w:szCs w:val="22"/>
          <w:u w:val="single"/>
        </w:rPr>
        <w:t>W</w:t>
      </w:r>
      <w:r w:rsidR="00C10D6D" w:rsidRPr="00C10D6D">
        <w:rPr>
          <w:b/>
          <w:bCs/>
          <w:sz w:val="22"/>
          <w:szCs w:val="22"/>
          <w:u w:val="single"/>
        </w:rPr>
        <w:t>ORK EXPERIENCE</w:t>
      </w:r>
    </w:p>
    <w:p w14:paraId="3EDCCD75" w14:textId="301E8C18" w:rsidR="00395492" w:rsidRPr="004F2235" w:rsidRDefault="00395492" w:rsidP="00E45055">
      <w:pPr>
        <w:spacing w:after="0" w:line="240" w:lineRule="auto"/>
        <w:jc w:val="both"/>
        <w:rPr>
          <w:b/>
          <w:bCs/>
          <w:sz w:val="20"/>
          <w:szCs w:val="20"/>
        </w:rPr>
      </w:pPr>
      <w:r w:rsidRPr="004F2235">
        <w:rPr>
          <w:b/>
          <w:bCs/>
          <w:sz w:val="20"/>
          <w:szCs w:val="20"/>
        </w:rPr>
        <w:t>Huntington</w:t>
      </w:r>
      <w:r w:rsidRPr="004F2235">
        <w:rPr>
          <w:b/>
          <w:bCs/>
          <w:spacing w:val="-9"/>
          <w:sz w:val="20"/>
          <w:szCs w:val="20"/>
        </w:rPr>
        <w:t xml:space="preserve"> </w:t>
      </w:r>
      <w:r w:rsidRPr="004F2235">
        <w:rPr>
          <w:b/>
          <w:bCs/>
          <w:sz w:val="20"/>
          <w:szCs w:val="20"/>
        </w:rPr>
        <w:t xml:space="preserve">Bancshares                                                                                     </w:t>
      </w:r>
      <w:r w:rsidR="00042C63" w:rsidRPr="004F2235">
        <w:rPr>
          <w:b/>
          <w:bCs/>
          <w:sz w:val="20"/>
          <w:szCs w:val="20"/>
        </w:rPr>
        <w:t xml:space="preserve">                                                        </w:t>
      </w:r>
      <w:r w:rsidRPr="004F2235">
        <w:rPr>
          <w:b/>
          <w:bCs/>
          <w:sz w:val="20"/>
          <w:szCs w:val="20"/>
        </w:rPr>
        <w:t>Columbus, Ohio</w:t>
      </w:r>
    </w:p>
    <w:p w14:paraId="36680DF6" w14:textId="50A83C05" w:rsidR="00A33583" w:rsidRPr="004F2235" w:rsidRDefault="00395492" w:rsidP="00E45055">
      <w:pPr>
        <w:spacing w:after="0" w:line="240" w:lineRule="auto"/>
        <w:jc w:val="both"/>
        <w:rPr>
          <w:b/>
          <w:bCs/>
          <w:sz w:val="20"/>
          <w:szCs w:val="20"/>
        </w:rPr>
      </w:pPr>
      <w:r w:rsidRPr="004F2235">
        <w:rPr>
          <w:b/>
          <w:bCs/>
          <w:sz w:val="20"/>
          <w:szCs w:val="20"/>
        </w:rPr>
        <w:t xml:space="preserve">GCP Data Engineer                                                                                        </w:t>
      </w:r>
      <w:r w:rsidR="00042C63" w:rsidRPr="004F2235">
        <w:rPr>
          <w:b/>
          <w:bCs/>
          <w:sz w:val="20"/>
          <w:szCs w:val="20"/>
        </w:rPr>
        <w:t xml:space="preserve">                                                        </w:t>
      </w:r>
      <w:r w:rsidRPr="004F2235">
        <w:rPr>
          <w:i/>
          <w:iCs/>
          <w:sz w:val="20"/>
          <w:szCs w:val="20"/>
        </w:rPr>
        <w:t>Feb 2024</w:t>
      </w:r>
      <w:r w:rsidR="00E22E90">
        <w:rPr>
          <w:i/>
          <w:iCs/>
          <w:sz w:val="20"/>
          <w:szCs w:val="20"/>
        </w:rPr>
        <w:t xml:space="preserve"> </w:t>
      </w:r>
      <w:r w:rsidRPr="004F2235">
        <w:rPr>
          <w:i/>
          <w:iCs/>
          <w:sz w:val="20"/>
          <w:szCs w:val="20"/>
        </w:rPr>
        <w:t>-</w:t>
      </w:r>
      <w:r w:rsidR="00E22E90">
        <w:rPr>
          <w:i/>
          <w:iCs/>
          <w:sz w:val="20"/>
          <w:szCs w:val="20"/>
        </w:rPr>
        <w:t xml:space="preserve"> </w:t>
      </w:r>
      <w:r w:rsidRPr="004F2235">
        <w:rPr>
          <w:i/>
          <w:iCs/>
          <w:sz w:val="20"/>
          <w:szCs w:val="20"/>
        </w:rPr>
        <w:t>Present</w:t>
      </w:r>
    </w:p>
    <w:p w14:paraId="62911381" w14:textId="161AA5A4" w:rsidR="00E6694B" w:rsidRPr="00E6694B" w:rsidRDefault="00E6694B" w:rsidP="00E6694B">
      <w:pPr>
        <w:pStyle w:val="ListParagraph"/>
        <w:numPr>
          <w:ilvl w:val="0"/>
          <w:numId w:val="9"/>
        </w:numPr>
        <w:spacing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E6694B">
        <w:rPr>
          <w:rFonts w:eastAsia="Times New Roman"/>
          <w:kern w:val="0"/>
          <w:sz w:val="20"/>
          <w:szCs w:val="20"/>
          <w:lang w:eastAsia="en-IN"/>
          <w14:ligatures w14:val="none"/>
        </w:rPr>
        <w:t>Designed and deployed curated data warehouse layers on GCP BigQuery, accelerating financial analytics by 30%.</w:t>
      </w:r>
    </w:p>
    <w:p w14:paraId="6D611519" w14:textId="27237C7D" w:rsidR="00E6694B" w:rsidRPr="00E6694B" w:rsidRDefault="00E6694B" w:rsidP="00E6694B">
      <w:pPr>
        <w:pStyle w:val="ListParagraph"/>
        <w:numPr>
          <w:ilvl w:val="0"/>
          <w:numId w:val="9"/>
        </w:numPr>
        <w:spacing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E6694B">
        <w:rPr>
          <w:rFonts w:eastAsia="Times New Roman"/>
          <w:kern w:val="0"/>
          <w:sz w:val="20"/>
          <w:szCs w:val="20"/>
          <w:lang w:eastAsia="en-IN"/>
          <w14:ligatures w14:val="none"/>
        </w:rPr>
        <w:t>Automated real-time ETL pipelines using Python, dbt, and GCS, optimizing onboarding and integrity of investment datasets.</w:t>
      </w:r>
    </w:p>
    <w:p w14:paraId="21704E3D" w14:textId="685DEF97" w:rsidR="00E6694B" w:rsidRPr="00E6694B" w:rsidRDefault="00E6694B" w:rsidP="00E6694B">
      <w:pPr>
        <w:pStyle w:val="ListParagraph"/>
        <w:numPr>
          <w:ilvl w:val="0"/>
          <w:numId w:val="9"/>
        </w:numPr>
        <w:spacing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E6694B">
        <w:rPr>
          <w:rFonts w:eastAsia="Times New Roman"/>
          <w:kern w:val="0"/>
          <w:sz w:val="20"/>
          <w:szCs w:val="20"/>
          <w:lang w:eastAsia="en-IN"/>
          <w14:ligatures w14:val="none"/>
        </w:rPr>
        <w:t>Developed feature-engineered data models and asset-level curated layers enabling self-service Power BI dashboards.</w:t>
      </w:r>
    </w:p>
    <w:p w14:paraId="14B53A64" w14:textId="6C76483C" w:rsidR="003743D6" w:rsidRPr="004F2235" w:rsidRDefault="00E6694B" w:rsidP="00E6694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6694B">
        <w:rPr>
          <w:rFonts w:eastAsia="Times New Roman"/>
          <w:kern w:val="0"/>
          <w:sz w:val="20"/>
          <w:szCs w:val="20"/>
          <w:lang w:eastAsia="en-IN"/>
          <w14:ligatures w14:val="none"/>
        </w:rPr>
        <w:t>Partnered with business teams to translate investment lifecycle requirements into scalable ingestion pipelines.</w:t>
      </w:r>
    </w:p>
    <w:p w14:paraId="77C378F1" w14:textId="35AFD32F" w:rsidR="00395492" w:rsidRPr="00C45000" w:rsidRDefault="00395492" w:rsidP="00A33583">
      <w:pPr>
        <w:spacing w:after="0" w:line="240" w:lineRule="auto"/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Cardinal Health                    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</w:t>
      </w:r>
      <w:r w:rsid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</w:t>
      </w: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>Dublin, Ohio</w:t>
      </w:r>
    </w:p>
    <w:p w14:paraId="181ACCD8" w14:textId="5A4EC7E9" w:rsidR="00395492" w:rsidRPr="009643F7" w:rsidRDefault="00451F4B" w:rsidP="009643F7">
      <w:pPr>
        <w:spacing w:after="0" w:line="240" w:lineRule="auto"/>
        <w:ind w:left="-57"/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395492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AWS Data Engineer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</w:t>
      </w:r>
      <w:r w:rsidR="000F257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395492"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Feb 2023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395492"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-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8D4C78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Dec</w:t>
      </w:r>
      <w:r w:rsidR="00395492"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2023</w:t>
      </w:r>
    </w:p>
    <w:p w14:paraId="617DAEC9" w14:textId="1C6114CB" w:rsidR="00502495" w:rsidRPr="00502495" w:rsidRDefault="00446E87" w:rsidP="00502495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446E87">
        <w:rPr>
          <w:rFonts w:eastAsia="Times New Roman"/>
          <w:kern w:val="0"/>
          <w:sz w:val="20"/>
          <w:szCs w:val="20"/>
          <w:lang w:eastAsia="en-IN"/>
          <w14:ligatures w14:val="none"/>
        </w:rPr>
        <w:t xml:space="preserve">Built </w:t>
      </w:r>
      <w:r w:rsidR="00502495" w:rsidRPr="00502495">
        <w:rPr>
          <w:rFonts w:eastAsia="Times New Roman"/>
          <w:kern w:val="0"/>
          <w:sz w:val="20"/>
          <w:szCs w:val="20"/>
          <w:lang w:eastAsia="en-IN"/>
          <w14:ligatures w14:val="none"/>
        </w:rPr>
        <w:t>batch ETL and micro-batch pipelines using AWS Glue, Azure Data Factory, and Databricks, improving SLA compliance by 35%.</w:t>
      </w:r>
    </w:p>
    <w:p w14:paraId="04192470" w14:textId="2EBA8730" w:rsidR="00502495" w:rsidRPr="00502495" w:rsidRDefault="00502495" w:rsidP="00502495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02495">
        <w:rPr>
          <w:rFonts w:eastAsia="Times New Roman"/>
          <w:kern w:val="0"/>
          <w:sz w:val="20"/>
          <w:szCs w:val="20"/>
          <w:lang w:eastAsia="en-IN"/>
          <w14:ligatures w14:val="none"/>
        </w:rPr>
        <w:t>Architected foundational and aggregated data layers supporting financial operational reporting for analytics and ML use cases.</w:t>
      </w:r>
    </w:p>
    <w:p w14:paraId="7AFAD07A" w14:textId="262C2329" w:rsidR="00502495" w:rsidRPr="00502495" w:rsidRDefault="00502495" w:rsidP="00502495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02495">
        <w:rPr>
          <w:rFonts w:eastAsia="Times New Roman"/>
          <w:kern w:val="0"/>
          <w:sz w:val="20"/>
          <w:szCs w:val="20"/>
          <w:lang w:eastAsia="en-IN"/>
          <w14:ligatures w14:val="none"/>
        </w:rPr>
        <w:t>Led full ETL lifecycle from ingestion to testing and production deployment, ensuring clean and integrated data structures.</w:t>
      </w:r>
    </w:p>
    <w:p w14:paraId="67A3A73A" w14:textId="59CB0366" w:rsidR="003743D6" w:rsidRPr="00502495" w:rsidRDefault="00502495" w:rsidP="00502495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02495">
        <w:rPr>
          <w:rFonts w:eastAsia="Times New Roman"/>
          <w:kern w:val="0"/>
          <w:sz w:val="20"/>
          <w:szCs w:val="20"/>
          <w:lang w:eastAsia="en-IN"/>
          <w14:ligatures w14:val="none"/>
        </w:rPr>
        <w:t>Created validation frameworks and proactively optimized ingestion loads, enhancing integrity across AWS data platforms.</w:t>
      </w:r>
      <w:r w:rsidRPr="00502495">
        <w:rPr>
          <w:rFonts w:eastAsia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F6CB663" w14:textId="283F90FC" w:rsidR="00395492" w:rsidRPr="00C45000" w:rsidRDefault="00395492" w:rsidP="00A33583">
      <w:pPr>
        <w:spacing w:after="0" w:line="240" w:lineRule="auto"/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Boeing                            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</w:t>
      </w: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>Hyderabad, India</w:t>
      </w:r>
    </w:p>
    <w:p w14:paraId="7394CBA4" w14:textId="660F9FE0" w:rsidR="00395492" w:rsidRPr="000B3EB4" w:rsidRDefault="00395492" w:rsidP="000B3EB4">
      <w:pPr>
        <w:spacing w:after="0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Data Engineer           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</w:t>
      </w:r>
      <w:r w:rsidR="007D4829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Aug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2021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-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Aug 2022</w:t>
      </w:r>
    </w:p>
    <w:p w14:paraId="2822B8B9" w14:textId="5ACC6F11" w:rsidR="008E7900" w:rsidRPr="008E7900" w:rsidRDefault="008E7900" w:rsidP="008E7900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8E7900">
        <w:rPr>
          <w:rFonts w:eastAsia="Times New Roman"/>
          <w:kern w:val="0"/>
          <w:sz w:val="20"/>
          <w:szCs w:val="20"/>
          <w:lang w:eastAsia="en-IN"/>
          <w14:ligatures w14:val="none"/>
        </w:rPr>
        <w:t>Built Spark-SQL and Azure Synapse ETL jobs powering real-time e-commerce Customer 360 solutions, improving processing speed by 40%.</w:t>
      </w:r>
    </w:p>
    <w:p w14:paraId="66DEB4E6" w14:textId="4F0D52CF" w:rsidR="008E7900" w:rsidRPr="008E7900" w:rsidRDefault="008E7900" w:rsidP="008E7900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8E7900">
        <w:rPr>
          <w:rFonts w:eastAsia="Times New Roman"/>
          <w:kern w:val="0"/>
          <w:sz w:val="20"/>
          <w:szCs w:val="20"/>
          <w:lang w:eastAsia="en-IN"/>
          <w14:ligatures w14:val="none"/>
        </w:rPr>
        <w:t>Developed distributed data pipelines integrating transactional and operational datasets into a cloud data platform.</w:t>
      </w:r>
    </w:p>
    <w:p w14:paraId="7F565B3C" w14:textId="472B318D" w:rsidR="008E7900" w:rsidRPr="008E7900" w:rsidRDefault="008E7900" w:rsidP="008E7900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8E7900">
        <w:rPr>
          <w:rFonts w:eastAsia="Times New Roman"/>
          <w:kern w:val="0"/>
          <w:sz w:val="20"/>
          <w:szCs w:val="20"/>
          <w:lang w:eastAsia="en-IN"/>
          <w14:ligatures w14:val="none"/>
        </w:rPr>
        <w:t>Owned ingestion and attribution of newly acquired customer datasets, implementing streamlined onboarding processes.</w:t>
      </w:r>
    </w:p>
    <w:p w14:paraId="7061B0A4" w14:textId="2EF71817" w:rsidR="003743D6" w:rsidRPr="00451F4B" w:rsidRDefault="008E7900" w:rsidP="008E7900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8E7900">
        <w:rPr>
          <w:rFonts w:eastAsia="Times New Roman"/>
          <w:kern w:val="0"/>
          <w:sz w:val="20"/>
          <w:szCs w:val="20"/>
          <w:lang w:eastAsia="en-IN"/>
          <w14:ligatures w14:val="none"/>
        </w:rPr>
        <w:t>Worked closely with QA to document and execute integration/unit tests ensuring ETL quality across curated data layers.</w:t>
      </w:r>
    </w:p>
    <w:p w14:paraId="0542EB1E" w14:textId="1D8FFD07" w:rsidR="00A33583" w:rsidRPr="00C45000" w:rsidRDefault="00395492" w:rsidP="00A33583">
      <w:pPr>
        <w:spacing w:after="0" w:line="240" w:lineRule="auto"/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Bharat Electronics ltd    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</w:t>
      </w: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>Hyderabad, India</w:t>
      </w:r>
    </w:p>
    <w:p w14:paraId="1B520771" w14:textId="3A6381A3" w:rsidR="00395492" w:rsidRPr="005E7D88" w:rsidRDefault="00395492" w:rsidP="005E7D88">
      <w:pPr>
        <w:spacing w:after="0" w:line="240" w:lineRule="auto"/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</w:pPr>
      <w:r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Data Engineer                                                                                            </w:t>
      </w:r>
      <w:r w:rsidR="00042C63" w:rsidRPr="00C45000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 </w:t>
      </w:r>
      <w:r w:rsidR="00844B6E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Aug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2020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-</w:t>
      </w:r>
      <w:r w:rsidR="00E22E9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5D0E40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>June</w:t>
      </w:r>
      <w:r w:rsidRPr="00BB5F17">
        <w:rPr>
          <w:rFonts w:eastAsia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2021</w:t>
      </w:r>
    </w:p>
    <w:p w14:paraId="6FBC58AC" w14:textId="483D355C" w:rsidR="005329B7" w:rsidRPr="005329B7" w:rsidRDefault="005329B7" w:rsidP="005329B7">
      <w:pPr>
        <w:numPr>
          <w:ilvl w:val="0"/>
          <w:numId w:val="13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329B7">
        <w:rPr>
          <w:rFonts w:eastAsia="Times New Roman"/>
          <w:kern w:val="0"/>
          <w:sz w:val="20"/>
          <w:szCs w:val="20"/>
          <w:lang w:eastAsia="en-IN"/>
          <w14:ligatures w14:val="none"/>
        </w:rPr>
        <w:t>Designed and automated SAP-based data ingestion pipelines using PySpark and raw SQL, reducing batch errors by 25%.</w:t>
      </w:r>
    </w:p>
    <w:p w14:paraId="24C2EE01" w14:textId="2850A156" w:rsidR="005329B7" w:rsidRPr="005329B7" w:rsidRDefault="005329B7" w:rsidP="005329B7">
      <w:pPr>
        <w:numPr>
          <w:ilvl w:val="0"/>
          <w:numId w:val="13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329B7">
        <w:rPr>
          <w:rFonts w:eastAsia="Times New Roman"/>
          <w:kern w:val="0"/>
          <w:sz w:val="20"/>
          <w:szCs w:val="20"/>
          <w:lang w:eastAsia="en-IN"/>
          <w14:ligatures w14:val="none"/>
        </w:rPr>
        <w:t>Structured asset-level and financial operations data for consumption through Power BI and SQL Server Reporting Services (SSRS).</w:t>
      </w:r>
    </w:p>
    <w:p w14:paraId="317749C5" w14:textId="12FB070F" w:rsidR="005329B7" w:rsidRPr="005329B7" w:rsidRDefault="005329B7" w:rsidP="005329B7">
      <w:pPr>
        <w:numPr>
          <w:ilvl w:val="0"/>
          <w:numId w:val="13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329B7">
        <w:rPr>
          <w:rFonts w:eastAsia="Times New Roman"/>
          <w:kern w:val="0"/>
          <w:sz w:val="20"/>
          <w:szCs w:val="20"/>
          <w:lang w:eastAsia="en-IN"/>
          <w14:ligatures w14:val="none"/>
        </w:rPr>
        <w:t>Built robust ETL transformations supporting data warehouse and data lake models aligned with best practices.</w:t>
      </w:r>
    </w:p>
    <w:p w14:paraId="342D0519" w14:textId="4855C59C" w:rsidR="003743D6" w:rsidRPr="002578F5" w:rsidRDefault="005329B7" w:rsidP="005329B7">
      <w:pPr>
        <w:numPr>
          <w:ilvl w:val="0"/>
          <w:numId w:val="13"/>
        </w:numPr>
        <w:spacing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5329B7">
        <w:rPr>
          <w:rFonts w:eastAsia="Times New Roman"/>
          <w:kern w:val="0"/>
          <w:sz w:val="20"/>
          <w:szCs w:val="20"/>
          <w:lang w:eastAsia="en-IN"/>
          <w14:ligatures w14:val="none"/>
        </w:rPr>
        <w:t>Created detailed documentation supporting application lifecycle management and source control workflows.</w:t>
      </w:r>
    </w:p>
    <w:p w14:paraId="5E9EFEEE" w14:textId="145C6C67" w:rsidR="00C10D6D" w:rsidRDefault="00395492" w:rsidP="005B7DEA">
      <w:pPr>
        <w:spacing w:after="0" w:line="240" w:lineRule="auto"/>
        <w:rPr>
          <w:rFonts w:eastAsia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C10D6D">
        <w:rPr>
          <w:rFonts w:eastAsia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SKILLS</w:t>
      </w:r>
      <w:r w:rsidR="00A33583" w:rsidRPr="00C10D6D">
        <w:rPr>
          <w:rFonts w:eastAsia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:</w:t>
      </w:r>
    </w:p>
    <w:p w14:paraId="6ED63BEE" w14:textId="388B286C" w:rsidR="00395492" w:rsidRPr="005B7DEA" w:rsidRDefault="00395492" w:rsidP="005B7DEA">
      <w:pPr>
        <w:widowControl w:val="0"/>
        <w:tabs>
          <w:tab w:val="left" w:pos="1075"/>
        </w:tabs>
        <w:autoSpaceDE w:val="0"/>
        <w:autoSpaceDN w:val="0"/>
        <w:spacing w:after="0" w:line="240" w:lineRule="auto"/>
        <w:jc w:val="both"/>
        <w:rPr>
          <w:color w:val="000000" w:themeColor="text1"/>
          <w:sz w:val="20"/>
          <w:szCs w:val="20"/>
        </w:rPr>
      </w:pPr>
      <w:r w:rsidRPr="005B7DEA">
        <w:rPr>
          <w:color w:val="000000" w:themeColor="text1"/>
          <w:sz w:val="20"/>
          <w:szCs w:val="20"/>
        </w:rPr>
        <w:t>AWS (S3, Redshift, Glue, Lambda, EMR, Kinesis), GCP (BigQuery, Dataflow, Pub/Sub, Cloud Composer, Data Fusion), Snowflake, Amazon Redshift, Google BigQuery, PostgreSQL, MySQL,</w:t>
      </w:r>
      <w:r w:rsidR="003752F5">
        <w:rPr>
          <w:color w:val="000000" w:themeColor="text1"/>
          <w:sz w:val="20"/>
          <w:szCs w:val="20"/>
        </w:rPr>
        <w:t xml:space="preserve"> </w:t>
      </w:r>
      <w:r w:rsidRPr="005B7DEA">
        <w:rPr>
          <w:color w:val="000000" w:themeColor="text1"/>
          <w:sz w:val="20"/>
          <w:szCs w:val="20"/>
        </w:rPr>
        <w:t>Oracle, MongoDB, DynamoDB | Apache Spark, Hadoop, Apache Airflow, Apache NiFi, Talend | Python, SQL, Scala, Java | Jenkins, GitLab CI, Terraform, Git, Zookeeper, Docker, Kubernetes |</w:t>
      </w:r>
      <w:r w:rsidR="003E73C3">
        <w:rPr>
          <w:color w:val="000000" w:themeColor="text1"/>
          <w:sz w:val="20"/>
          <w:szCs w:val="20"/>
        </w:rPr>
        <w:t xml:space="preserve"> </w:t>
      </w:r>
      <w:r w:rsidRPr="005B7DEA">
        <w:rPr>
          <w:color w:val="000000" w:themeColor="text1"/>
          <w:sz w:val="20"/>
          <w:szCs w:val="20"/>
        </w:rPr>
        <w:t>Tableau, Looker | Visual Studio, AWS CloudWatch, AWS Sage Maker, Databricks, Hive, PySpark | Data Quality Frameworks, Artificial Intelligence (OpenAI), Big Data Systems, Distributed Computing, Apache Kafka,</w:t>
      </w:r>
      <w:r w:rsidR="00D44F30">
        <w:rPr>
          <w:color w:val="000000" w:themeColor="text1"/>
          <w:sz w:val="20"/>
          <w:szCs w:val="20"/>
        </w:rPr>
        <w:t xml:space="preserve"> </w:t>
      </w:r>
      <w:r w:rsidRPr="005B7DEA">
        <w:rPr>
          <w:color w:val="000000" w:themeColor="text1"/>
          <w:sz w:val="20"/>
          <w:szCs w:val="20"/>
        </w:rPr>
        <w:t>Redis | AWS Data Pipeline</w:t>
      </w:r>
      <w:r w:rsidR="00D44F30">
        <w:rPr>
          <w:color w:val="000000" w:themeColor="text1"/>
          <w:sz w:val="20"/>
          <w:szCs w:val="20"/>
        </w:rPr>
        <w:t>.</w:t>
      </w:r>
    </w:p>
    <w:p w14:paraId="54C8E04E" w14:textId="77777777" w:rsidR="003743D6" w:rsidRPr="004F2235" w:rsidRDefault="003743D6" w:rsidP="00A75594">
      <w:pPr>
        <w:widowControl w:val="0"/>
        <w:tabs>
          <w:tab w:val="left" w:pos="1075"/>
        </w:tabs>
        <w:autoSpaceDE w:val="0"/>
        <w:autoSpaceDN w:val="0"/>
        <w:spacing w:after="0" w:line="240" w:lineRule="auto"/>
        <w:jc w:val="both"/>
        <w:rPr>
          <w:color w:val="000000" w:themeColor="text1"/>
          <w:sz w:val="20"/>
          <w:szCs w:val="20"/>
        </w:rPr>
      </w:pPr>
    </w:p>
    <w:p w14:paraId="6B159652" w14:textId="77777777" w:rsidR="00395492" w:rsidRPr="004F2235" w:rsidRDefault="00395492" w:rsidP="00A33583">
      <w:pPr>
        <w:widowControl w:val="0"/>
        <w:tabs>
          <w:tab w:val="left" w:pos="1075"/>
        </w:tabs>
        <w:autoSpaceDE w:val="0"/>
        <w:autoSpaceDN w:val="0"/>
        <w:spacing w:after="0" w:line="240" w:lineRule="auto"/>
        <w:rPr>
          <w:color w:val="000000" w:themeColor="text1"/>
          <w:sz w:val="22"/>
          <w:szCs w:val="22"/>
        </w:rPr>
      </w:pPr>
    </w:p>
    <w:p w14:paraId="790C5FF9" w14:textId="59651886" w:rsidR="00395492" w:rsidRPr="00C10D6D" w:rsidRDefault="00395492" w:rsidP="00A33583">
      <w:pPr>
        <w:widowControl w:val="0"/>
        <w:tabs>
          <w:tab w:val="left" w:pos="1075"/>
        </w:tabs>
        <w:autoSpaceDE w:val="0"/>
        <w:autoSpaceDN w:val="0"/>
        <w:spacing w:after="0" w:line="240" w:lineRule="auto"/>
        <w:rPr>
          <w:b/>
          <w:bCs/>
          <w:color w:val="000000" w:themeColor="text1"/>
          <w:sz w:val="22"/>
          <w:szCs w:val="22"/>
          <w:u w:val="single"/>
        </w:rPr>
      </w:pPr>
      <w:r w:rsidRPr="00C10D6D">
        <w:rPr>
          <w:b/>
          <w:bCs/>
          <w:color w:val="000000" w:themeColor="text1"/>
          <w:sz w:val="22"/>
          <w:szCs w:val="22"/>
          <w:u w:val="single"/>
        </w:rPr>
        <w:t>CERTIFICATIONS:</w:t>
      </w:r>
    </w:p>
    <w:p w14:paraId="1762ECE2" w14:textId="35D3E470" w:rsidR="00395492" w:rsidRDefault="00395492" w:rsidP="00A33583">
      <w:pPr>
        <w:widowControl w:val="0"/>
        <w:tabs>
          <w:tab w:val="left" w:pos="1075"/>
        </w:tabs>
        <w:autoSpaceDE w:val="0"/>
        <w:autoSpaceDN w:val="0"/>
        <w:spacing w:after="0" w:line="240" w:lineRule="auto"/>
        <w:rPr>
          <w:color w:val="000000" w:themeColor="text1"/>
          <w:sz w:val="20"/>
          <w:szCs w:val="20"/>
        </w:rPr>
      </w:pPr>
      <w:r w:rsidRPr="004F2235">
        <w:rPr>
          <w:color w:val="000000" w:themeColor="text1"/>
          <w:sz w:val="20"/>
          <w:szCs w:val="20"/>
        </w:rPr>
        <w:t>AWS Data Engineer Associate, Google Cloud Engineer</w:t>
      </w:r>
    </w:p>
    <w:p w14:paraId="15D3DA8F" w14:textId="77777777" w:rsidR="003743D6" w:rsidRPr="004F2235" w:rsidRDefault="003743D6" w:rsidP="00A33583">
      <w:pPr>
        <w:widowControl w:val="0"/>
        <w:tabs>
          <w:tab w:val="left" w:pos="1075"/>
        </w:tabs>
        <w:autoSpaceDE w:val="0"/>
        <w:autoSpaceDN w:val="0"/>
        <w:spacing w:after="0" w:line="240" w:lineRule="auto"/>
        <w:rPr>
          <w:color w:val="000000" w:themeColor="text1"/>
          <w:sz w:val="20"/>
          <w:szCs w:val="20"/>
        </w:rPr>
      </w:pPr>
    </w:p>
    <w:p w14:paraId="16B2CA1D" w14:textId="77777777" w:rsidR="00A75594" w:rsidRPr="004F2235" w:rsidRDefault="00A75594" w:rsidP="00A33583">
      <w:pPr>
        <w:widowControl w:val="0"/>
        <w:tabs>
          <w:tab w:val="left" w:pos="1075"/>
        </w:tabs>
        <w:autoSpaceDE w:val="0"/>
        <w:autoSpaceDN w:val="0"/>
        <w:spacing w:after="0" w:line="240" w:lineRule="auto"/>
        <w:rPr>
          <w:color w:val="000000" w:themeColor="text1"/>
          <w:sz w:val="20"/>
          <w:szCs w:val="20"/>
        </w:rPr>
      </w:pPr>
    </w:p>
    <w:p w14:paraId="30112DE5" w14:textId="1079BAC6" w:rsidR="00395492" w:rsidRPr="00C10D6D" w:rsidRDefault="00395492" w:rsidP="00A33583">
      <w:pPr>
        <w:pStyle w:val="Heading1"/>
        <w:spacing w:before="1"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  <w:u w:val="single"/>
        </w:rPr>
      </w:pPr>
      <w:r w:rsidRPr="00C10D6D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  <w:u w:val="single"/>
        </w:rPr>
        <w:t>EDUCATION:</w:t>
      </w:r>
    </w:p>
    <w:p w14:paraId="57E3D111" w14:textId="5677805A" w:rsidR="00395492" w:rsidRPr="004F2235" w:rsidRDefault="00395492" w:rsidP="00A33583">
      <w:pPr>
        <w:spacing w:before="52" w:after="0" w:line="240" w:lineRule="auto"/>
        <w:rPr>
          <w:color w:val="000000" w:themeColor="text1"/>
          <w:sz w:val="20"/>
          <w:szCs w:val="20"/>
        </w:rPr>
      </w:pPr>
      <w:r w:rsidRPr="004F2235">
        <w:rPr>
          <w:b/>
          <w:color w:val="000000" w:themeColor="text1"/>
          <w:sz w:val="20"/>
          <w:szCs w:val="20"/>
        </w:rPr>
        <w:t>Masters</w:t>
      </w:r>
      <w:r w:rsidRPr="004F2235">
        <w:rPr>
          <w:b/>
          <w:color w:val="000000" w:themeColor="text1"/>
          <w:spacing w:val="-6"/>
          <w:sz w:val="20"/>
          <w:szCs w:val="20"/>
        </w:rPr>
        <w:t xml:space="preserve"> </w:t>
      </w:r>
      <w:r w:rsidRPr="004F2235">
        <w:rPr>
          <w:b/>
          <w:color w:val="000000" w:themeColor="text1"/>
          <w:sz w:val="20"/>
          <w:szCs w:val="20"/>
        </w:rPr>
        <w:t>of Science in</w:t>
      </w:r>
      <w:r w:rsidRPr="004F2235">
        <w:rPr>
          <w:b/>
          <w:color w:val="000000" w:themeColor="text1"/>
          <w:spacing w:val="-7"/>
          <w:sz w:val="20"/>
          <w:szCs w:val="20"/>
        </w:rPr>
        <w:t xml:space="preserve"> </w:t>
      </w:r>
      <w:r w:rsidRPr="004F2235">
        <w:rPr>
          <w:b/>
          <w:color w:val="000000" w:themeColor="text1"/>
          <w:sz w:val="20"/>
          <w:szCs w:val="20"/>
        </w:rPr>
        <w:t>Information</w:t>
      </w:r>
      <w:r w:rsidRPr="004F2235">
        <w:rPr>
          <w:b/>
          <w:color w:val="000000" w:themeColor="text1"/>
          <w:spacing w:val="-7"/>
          <w:sz w:val="20"/>
          <w:szCs w:val="20"/>
        </w:rPr>
        <w:t xml:space="preserve"> </w:t>
      </w:r>
      <w:r w:rsidRPr="004F2235">
        <w:rPr>
          <w:b/>
          <w:color w:val="000000" w:themeColor="text1"/>
          <w:sz w:val="20"/>
          <w:szCs w:val="20"/>
        </w:rPr>
        <w:t>Technology</w:t>
      </w:r>
      <w:r w:rsidRPr="004F2235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4F2235">
        <w:rPr>
          <w:b/>
          <w:color w:val="000000" w:themeColor="text1"/>
          <w:sz w:val="20"/>
          <w:szCs w:val="20"/>
        </w:rPr>
        <w:t>|</w:t>
      </w:r>
      <w:r w:rsidRPr="004F2235">
        <w:rPr>
          <w:b/>
          <w:color w:val="000000" w:themeColor="text1"/>
          <w:spacing w:val="-7"/>
          <w:sz w:val="20"/>
          <w:szCs w:val="20"/>
        </w:rPr>
        <w:t xml:space="preserve"> </w:t>
      </w:r>
      <w:r w:rsidRPr="004F2235">
        <w:rPr>
          <w:color w:val="000000" w:themeColor="text1"/>
          <w:sz w:val="20"/>
          <w:szCs w:val="20"/>
        </w:rPr>
        <w:t>University</w:t>
      </w:r>
      <w:r w:rsidRPr="004F2235">
        <w:rPr>
          <w:color w:val="000000" w:themeColor="text1"/>
          <w:spacing w:val="-7"/>
          <w:sz w:val="20"/>
          <w:szCs w:val="20"/>
        </w:rPr>
        <w:t xml:space="preserve"> </w:t>
      </w:r>
      <w:r w:rsidRPr="004F2235">
        <w:rPr>
          <w:color w:val="000000" w:themeColor="text1"/>
          <w:sz w:val="20"/>
          <w:szCs w:val="20"/>
        </w:rPr>
        <w:t>of</w:t>
      </w:r>
      <w:r w:rsidRPr="004F2235">
        <w:rPr>
          <w:color w:val="000000" w:themeColor="text1"/>
          <w:spacing w:val="-6"/>
          <w:sz w:val="20"/>
          <w:szCs w:val="20"/>
        </w:rPr>
        <w:t xml:space="preserve"> </w:t>
      </w:r>
      <w:r w:rsidRPr="004F2235">
        <w:rPr>
          <w:color w:val="000000" w:themeColor="text1"/>
          <w:sz w:val="20"/>
          <w:szCs w:val="20"/>
        </w:rPr>
        <w:t>Cincinnati,</w:t>
      </w:r>
      <w:r w:rsidRPr="004F2235">
        <w:rPr>
          <w:color w:val="000000" w:themeColor="text1"/>
          <w:spacing w:val="-7"/>
          <w:sz w:val="20"/>
          <w:szCs w:val="20"/>
        </w:rPr>
        <w:t xml:space="preserve"> </w:t>
      </w:r>
      <w:r w:rsidRPr="004F2235">
        <w:rPr>
          <w:color w:val="000000" w:themeColor="text1"/>
          <w:sz w:val="20"/>
          <w:szCs w:val="20"/>
        </w:rPr>
        <w:t>USA</w:t>
      </w:r>
      <w:r w:rsidRPr="004F2235">
        <w:rPr>
          <w:color w:val="000000" w:themeColor="text1"/>
          <w:spacing w:val="-6"/>
          <w:sz w:val="20"/>
          <w:szCs w:val="20"/>
        </w:rPr>
        <w:t xml:space="preserve"> </w:t>
      </w:r>
      <w:r w:rsidRPr="004F2235">
        <w:rPr>
          <w:color w:val="000000" w:themeColor="text1"/>
          <w:sz w:val="20"/>
          <w:szCs w:val="20"/>
        </w:rPr>
        <w:t xml:space="preserve"> </w:t>
      </w:r>
    </w:p>
    <w:p w14:paraId="03532320" w14:textId="77777777" w:rsidR="00395492" w:rsidRPr="00395492" w:rsidRDefault="00395492" w:rsidP="00395492">
      <w:pPr>
        <w:spacing w:before="100" w:beforeAutospacing="1" w:after="100" w:afterAutospacing="1" w:line="240" w:lineRule="auto"/>
        <w:rPr>
          <w:rFonts w:eastAsia="Times New Roman"/>
          <w:kern w:val="0"/>
          <w:lang w:eastAsia="en-IN"/>
          <w14:ligatures w14:val="none"/>
        </w:rPr>
      </w:pPr>
    </w:p>
    <w:sectPr w:rsidR="00395492" w:rsidRPr="00395492" w:rsidSect="00E450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C09"/>
    <w:multiLevelType w:val="multilevel"/>
    <w:tmpl w:val="3D1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755"/>
    <w:multiLevelType w:val="hybridMultilevel"/>
    <w:tmpl w:val="652CD75E"/>
    <w:lvl w:ilvl="0" w:tplc="358A7E7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B33A3"/>
    <w:multiLevelType w:val="hybridMultilevel"/>
    <w:tmpl w:val="47EE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E1548"/>
    <w:multiLevelType w:val="hybridMultilevel"/>
    <w:tmpl w:val="C66006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3383"/>
    <w:multiLevelType w:val="multilevel"/>
    <w:tmpl w:val="CF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C65EF"/>
    <w:multiLevelType w:val="hybridMultilevel"/>
    <w:tmpl w:val="B2387D38"/>
    <w:lvl w:ilvl="0" w:tplc="358A7E7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21CCF"/>
    <w:multiLevelType w:val="multilevel"/>
    <w:tmpl w:val="F2B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7677"/>
    <w:multiLevelType w:val="multilevel"/>
    <w:tmpl w:val="1C3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4102B"/>
    <w:multiLevelType w:val="hybridMultilevel"/>
    <w:tmpl w:val="E4CAC2BA"/>
    <w:lvl w:ilvl="0" w:tplc="358A7E70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79621F"/>
    <w:multiLevelType w:val="hybridMultilevel"/>
    <w:tmpl w:val="325AF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F806AC"/>
    <w:multiLevelType w:val="multilevel"/>
    <w:tmpl w:val="646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1425E"/>
    <w:multiLevelType w:val="hybridMultilevel"/>
    <w:tmpl w:val="8D28D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73DAC"/>
    <w:multiLevelType w:val="hybridMultilevel"/>
    <w:tmpl w:val="522A7980"/>
    <w:lvl w:ilvl="0" w:tplc="9FE80E28">
      <w:numFmt w:val="bullet"/>
      <w:lvlText w:val=""/>
      <w:lvlJc w:val="left"/>
      <w:pPr>
        <w:ind w:left="1075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2A8DA9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E1A61AD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3858F7A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973C574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0EA4ED7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A716996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2162976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0096F79A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1B219E3"/>
    <w:multiLevelType w:val="hybridMultilevel"/>
    <w:tmpl w:val="9684C23C"/>
    <w:lvl w:ilvl="0" w:tplc="358A7E7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408C6"/>
    <w:multiLevelType w:val="multilevel"/>
    <w:tmpl w:val="F86CEDF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C1E39"/>
    <w:multiLevelType w:val="hybridMultilevel"/>
    <w:tmpl w:val="71368B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4537799">
    <w:abstractNumId w:val="11"/>
  </w:num>
  <w:num w:numId="2" w16cid:durableId="445394889">
    <w:abstractNumId w:val="3"/>
  </w:num>
  <w:num w:numId="3" w16cid:durableId="1215309157">
    <w:abstractNumId w:val="9"/>
  </w:num>
  <w:num w:numId="4" w16cid:durableId="1020667239">
    <w:abstractNumId w:val="2"/>
  </w:num>
  <w:num w:numId="5" w16cid:durableId="1591044064">
    <w:abstractNumId w:val="0"/>
  </w:num>
  <w:num w:numId="6" w16cid:durableId="686297271">
    <w:abstractNumId w:val="15"/>
  </w:num>
  <w:num w:numId="7" w16cid:durableId="495193359">
    <w:abstractNumId w:val="4"/>
  </w:num>
  <w:num w:numId="8" w16cid:durableId="649021987">
    <w:abstractNumId w:val="12"/>
  </w:num>
  <w:num w:numId="9" w16cid:durableId="281306932">
    <w:abstractNumId w:val="1"/>
  </w:num>
  <w:num w:numId="10" w16cid:durableId="699357641">
    <w:abstractNumId w:val="8"/>
  </w:num>
  <w:num w:numId="11" w16cid:durableId="934171546">
    <w:abstractNumId w:val="13"/>
  </w:num>
  <w:num w:numId="12" w16cid:durableId="77679511">
    <w:abstractNumId w:val="5"/>
  </w:num>
  <w:num w:numId="13" w16cid:durableId="1275597000">
    <w:abstractNumId w:val="14"/>
  </w:num>
  <w:num w:numId="14" w16cid:durableId="1970815071">
    <w:abstractNumId w:val="6"/>
  </w:num>
  <w:num w:numId="15" w16cid:durableId="329646720">
    <w:abstractNumId w:val="10"/>
  </w:num>
  <w:num w:numId="16" w16cid:durableId="162405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492"/>
    <w:rsid w:val="00027374"/>
    <w:rsid w:val="00042C63"/>
    <w:rsid w:val="000635A8"/>
    <w:rsid w:val="00081D31"/>
    <w:rsid w:val="00084420"/>
    <w:rsid w:val="000B3EB4"/>
    <w:rsid w:val="000F2570"/>
    <w:rsid w:val="00110CB3"/>
    <w:rsid w:val="00152E51"/>
    <w:rsid w:val="00181F18"/>
    <w:rsid w:val="001A3CAE"/>
    <w:rsid w:val="001E562F"/>
    <w:rsid w:val="00235C05"/>
    <w:rsid w:val="0025100A"/>
    <w:rsid w:val="0025561A"/>
    <w:rsid w:val="002578F5"/>
    <w:rsid w:val="00276DFE"/>
    <w:rsid w:val="00282E57"/>
    <w:rsid w:val="00287ED2"/>
    <w:rsid w:val="002D08BC"/>
    <w:rsid w:val="00325824"/>
    <w:rsid w:val="003412DA"/>
    <w:rsid w:val="00346B13"/>
    <w:rsid w:val="003743D6"/>
    <w:rsid w:val="003752F5"/>
    <w:rsid w:val="00395492"/>
    <w:rsid w:val="00397444"/>
    <w:rsid w:val="003E73C3"/>
    <w:rsid w:val="00446E87"/>
    <w:rsid w:val="004505D8"/>
    <w:rsid w:val="00451F4B"/>
    <w:rsid w:val="004A6AB2"/>
    <w:rsid w:val="004F2235"/>
    <w:rsid w:val="00502495"/>
    <w:rsid w:val="005116D7"/>
    <w:rsid w:val="00531A34"/>
    <w:rsid w:val="005329B7"/>
    <w:rsid w:val="005B7DEA"/>
    <w:rsid w:val="005D0E40"/>
    <w:rsid w:val="005E001D"/>
    <w:rsid w:val="005E7D88"/>
    <w:rsid w:val="00613A47"/>
    <w:rsid w:val="006643E5"/>
    <w:rsid w:val="0066675C"/>
    <w:rsid w:val="006773E7"/>
    <w:rsid w:val="00685614"/>
    <w:rsid w:val="006A267A"/>
    <w:rsid w:val="0073487E"/>
    <w:rsid w:val="00770389"/>
    <w:rsid w:val="0077575D"/>
    <w:rsid w:val="007848E2"/>
    <w:rsid w:val="0078496A"/>
    <w:rsid w:val="00796412"/>
    <w:rsid w:val="007C7A8C"/>
    <w:rsid w:val="007D4829"/>
    <w:rsid w:val="007F22DB"/>
    <w:rsid w:val="008167DF"/>
    <w:rsid w:val="00844B6E"/>
    <w:rsid w:val="008D4C78"/>
    <w:rsid w:val="008E347B"/>
    <w:rsid w:val="008E7900"/>
    <w:rsid w:val="00904C7D"/>
    <w:rsid w:val="00946E19"/>
    <w:rsid w:val="009643F7"/>
    <w:rsid w:val="00A26A58"/>
    <w:rsid w:val="00A33583"/>
    <w:rsid w:val="00A369DF"/>
    <w:rsid w:val="00A67E40"/>
    <w:rsid w:val="00A75594"/>
    <w:rsid w:val="00AD79A0"/>
    <w:rsid w:val="00AE04A6"/>
    <w:rsid w:val="00AF4127"/>
    <w:rsid w:val="00B1284A"/>
    <w:rsid w:val="00B13C48"/>
    <w:rsid w:val="00B51B1A"/>
    <w:rsid w:val="00B55EAA"/>
    <w:rsid w:val="00BB5F17"/>
    <w:rsid w:val="00BC5467"/>
    <w:rsid w:val="00BD2092"/>
    <w:rsid w:val="00C05BF3"/>
    <w:rsid w:val="00C10D6D"/>
    <w:rsid w:val="00C45000"/>
    <w:rsid w:val="00D3015D"/>
    <w:rsid w:val="00D44F30"/>
    <w:rsid w:val="00D61A2C"/>
    <w:rsid w:val="00E22E90"/>
    <w:rsid w:val="00E34199"/>
    <w:rsid w:val="00E45055"/>
    <w:rsid w:val="00E60449"/>
    <w:rsid w:val="00E6694B"/>
    <w:rsid w:val="00EB3BD7"/>
    <w:rsid w:val="00EB6B1C"/>
    <w:rsid w:val="00EC4121"/>
    <w:rsid w:val="00F27A7D"/>
    <w:rsid w:val="00F80D1D"/>
    <w:rsid w:val="00F8410F"/>
    <w:rsid w:val="00F87D0D"/>
    <w:rsid w:val="00FA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EE98"/>
  <w15:chartTrackingRefBased/>
  <w15:docId w15:val="{442667DC-705C-4531-B52D-98A53DDC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4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9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4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95492"/>
    <w:pPr>
      <w:widowControl w:val="0"/>
      <w:autoSpaceDE w:val="0"/>
      <w:autoSpaceDN w:val="0"/>
      <w:spacing w:after="0" w:line="240" w:lineRule="auto"/>
      <w:ind w:left="791"/>
    </w:pPr>
    <w:rPr>
      <w:rFonts w:ascii="Segoe UI" w:eastAsia="Segoe UI" w:hAnsi="Segoe UI" w:cs="Segoe UI"/>
      <w:kern w:val="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95492"/>
    <w:rPr>
      <w:rFonts w:ascii="Segoe UI" w:eastAsia="Segoe UI" w:hAnsi="Segoe UI" w:cs="Segoe UI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oa2325" TargetMode="External"/><Relationship Id="rId5" Type="http://schemas.openxmlformats.org/officeDocument/2006/relationships/hyperlink" Target="mailto:amulya01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Hazarath oruganti</dc:creator>
  <cp:keywords/>
  <dc:description/>
  <cp:lastModifiedBy>Hazarath oruganti</cp:lastModifiedBy>
  <cp:revision>77</cp:revision>
  <cp:lastPrinted>2025-04-25T21:40:00Z</cp:lastPrinted>
  <dcterms:created xsi:type="dcterms:W3CDTF">2025-04-25T20:38:00Z</dcterms:created>
  <dcterms:modified xsi:type="dcterms:W3CDTF">2025-04-28T20:42:00Z</dcterms:modified>
</cp:coreProperties>
</file>