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5489" w14:textId="64E28892" w:rsidR="001B5859" w:rsidRPr="00510875" w:rsidRDefault="001B5859" w:rsidP="001B5859">
      <w:pPr>
        <w:pBdr>
          <w:between w:val="single" w:sz="4" w:space="1" w:color="auto"/>
          <w:bar w:val="single" w:sz="4" w:color="auto"/>
        </w:pBdr>
        <w:jc w:val="center"/>
        <w:rPr>
          <w:rFonts w:ascii="Calibri" w:hAnsi="Calibri" w:cs="Calibri"/>
          <w:b/>
          <w:bCs/>
          <w:sz w:val="28"/>
          <w:szCs w:val="28"/>
        </w:rPr>
      </w:pPr>
      <w:r w:rsidRPr="00510875">
        <w:rPr>
          <w:rFonts w:ascii="Calibri" w:hAnsi="Calibri" w:cs="Calibri"/>
          <w:b/>
          <w:bCs/>
          <w:sz w:val="32"/>
          <w:szCs w:val="32"/>
        </w:rPr>
        <w:t xml:space="preserve">Akhil Kumar Reddy </w:t>
      </w:r>
      <w:proofErr w:type="spellStart"/>
      <w:r w:rsidRPr="00510875">
        <w:rPr>
          <w:rFonts w:ascii="Calibri" w:hAnsi="Calibri" w:cs="Calibri"/>
          <w:b/>
          <w:bCs/>
          <w:sz w:val="32"/>
          <w:szCs w:val="32"/>
        </w:rPr>
        <w:t>Buthkur</w:t>
      </w:r>
      <w:proofErr w:type="spellEnd"/>
      <w:r w:rsidRPr="00510875">
        <w:rPr>
          <w:rFonts w:ascii="Calibri" w:hAnsi="Calibri" w:cs="Calibri"/>
          <w:b/>
          <w:bCs/>
          <w:sz w:val="32"/>
          <w:szCs w:val="32"/>
        </w:rPr>
        <w:br/>
        <w:t>F</w:t>
      </w:r>
      <w:r w:rsidR="003B237A">
        <w:rPr>
          <w:rFonts w:ascii="Calibri" w:hAnsi="Calibri" w:cs="Calibri"/>
          <w:b/>
          <w:bCs/>
          <w:sz w:val="32"/>
          <w:szCs w:val="32"/>
        </w:rPr>
        <w:t>ull</w:t>
      </w:r>
      <w:r w:rsidRPr="00510875">
        <w:rPr>
          <w:rFonts w:ascii="Calibri" w:hAnsi="Calibri" w:cs="Calibri"/>
          <w:b/>
          <w:bCs/>
          <w:sz w:val="32"/>
          <w:szCs w:val="32"/>
        </w:rPr>
        <w:t xml:space="preserve"> S</w:t>
      </w:r>
      <w:r w:rsidR="003B237A">
        <w:rPr>
          <w:rFonts w:ascii="Calibri" w:hAnsi="Calibri" w:cs="Calibri"/>
          <w:b/>
          <w:bCs/>
          <w:sz w:val="32"/>
          <w:szCs w:val="32"/>
        </w:rPr>
        <w:t xml:space="preserve">tack Java </w:t>
      </w:r>
      <w:r w:rsidRPr="00510875">
        <w:rPr>
          <w:rFonts w:ascii="Calibri" w:hAnsi="Calibri" w:cs="Calibri"/>
          <w:b/>
          <w:bCs/>
          <w:sz w:val="32"/>
          <w:szCs w:val="32"/>
        </w:rPr>
        <w:t>D</w:t>
      </w:r>
      <w:r w:rsidR="003B237A">
        <w:rPr>
          <w:rFonts w:ascii="Calibri" w:hAnsi="Calibri" w:cs="Calibri"/>
          <w:b/>
          <w:bCs/>
          <w:sz w:val="32"/>
          <w:szCs w:val="32"/>
        </w:rPr>
        <w:t>eveloper</w:t>
      </w:r>
      <w:r w:rsidRPr="00452E44">
        <w:rPr>
          <w:rFonts w:ascii="Calibri" w:hAnsi="Calibri" w:cs="Calibri"/>
          <w:b/>
          <w:bCs/>
        </w:rPr>
        <w:br/>
      </w:r>
      <w:hyperlink r:id="rId7" w:history="1">
        <w:r w:rsidRPr="00B44051">
          <w:rPr>
            <w:rStyle w:val="Hyperlink"/>
            <w:rFonts w:ascii="Calibri" w:hAnsi="Calibri" w:cs="Calibri"/>
            <w:b/>
            <w:bCs/>
            <w:sz w:val="28"/>
            <w:szCs w:val="28"/>
          </w:rPr>
          <w:t>akhilbuthkur@gmail.com</w:t>
        </w:r>
      </w:hyperlink>
      <w:r w:rsidRPr="00B44051">
        <w:rPr>
          <w:rFonts w:ascii="Calibri" w:hAnsi="Calibri" w:cs="Calibri"/>
          <w:b/>
          <w:bCs/>
          <w:sz w:val="28"/>
          <w:szCs w:val="28"/>
        </w:rPr>
        <w:t xml:space="preserve"> | (469)-333-3709</w:t>
      </w:r>
    </w:p>
    <w:p w14:paraId="256DF558" w14:textId="77777777" w:rsidR="001B5859" w:rsidRDefault="001B5859" w:rsidP="001B5859">
      <w:pPr>
        <w:pStyle w:val="NormalWeb"/>
        <w:shd w:val="clear" w:color="auto" w:fill="FFFFFF"/>
        <w:spacing w:before="0" w:beforeAutospacing="0" w:after="0" w:afterAutospacing="0" w:line="257" w:lineRule="atLeast"/>
        <w:jc w:val="both"/>
        <w:rPr>
          <w:rFonts w:ascii="Calibri" w:hAnsi="Calibri" w:cs="Calibri"/>
          <w:b/>
          <w:bCs/>
          <w:color w:val="222222"/>
        </w:rPr>
      </w:pPr>
    </w:p>
    <w:p w14:paraId="066A0844" w14:textId="77777777" w:rsidR="001B5859" w:rsidRPr="0018323D" w:rsidRDefault="001B5859" w:rsidP="001B5859">
      <w:pPr>
        <w:pStyle w:val="NormalWeb"/>
        <w:shd w:val="clear" w:color="auto" w:fill="FFFFFF"/>
        <w:spacing w:before="0" w:beforeAutospacing="0" w:after="0" w:afterAutospacing="0" w:line="257" w:lineRule="atLeast"/>
        <w:jc w:val="both"/>
        <w:rPr>
          <w:rFonts w:ascii="Calibri" w:hAnsi="Calibri" w:cs="Calibri"/>
          <w:b/>
          <w:bCs/>
          <w:color w:val="222222"/>
        </w:rPr>
      </w:pPr>
      <w:r w:rsidRPr="0018323D">
        <w:rPr>
          <w:rFonts w:ascii="Calibri" w:hAnsi="Calibri" w:cs="Calibri"/>
          <w:b/>
          <w:bCs/>
          <w:color w:val="222222"/>
        </w:rPr>
        <w:t>PROFESSIONAL SUMMARY:</w:t>
      </w:r>
    </w:p>
    <w:p w14:paraId="2CCBBD45" w14:textId="6BB5F8F1" w:rsidR="001B5859" w:rsidRPr="004E4398"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4E4398">
        <w:rPr>
          <w:rFonts w:ascii="Calibri" w:hAnsi="Calibri" w:cs="Calibri"/>
          <w:color w:val="222222"/>
          <w:sz w:val="22"/>
          <w:szCs w:val="22"/>
        </w:rPr>
        <w:t>Over 7</w:t>
      </w:r>
      <w:r w:rsidR="008D378C">
        <w:rPr>
          <w:rFonts w:ascii="Calibri" w:hAnsi="Calibri" w:cs="Calibri"/>
          <w:color w:val="222222"/>
          <w:sz w:val="22"/>
          <w:szCs w:val="22"/>
        </w:rPr>
        <w:t>+</w:t>
      </w:r>
      <w:r w:rsidRPr="004E4398">
        <w:rPr>
          <w:rFonts w:ascii="Calibri" w:hAnsi="Calibri" w:cs="Calibri"/>
          <w:color w:val="222222"/>
          <w:sz w:val="22"/>
          <w:szCs w:val="22"/>
        </w:rPr>
        <w:t xml:space="preserve"> years of experience in requirements analysis, architecture design, and developing back-end and full-stack applications using Java, Spring Boot, and cloud-based architectures, delivering scalable business solutions.</w:t>
      </w:r>
    </w:p>
    <w:p w14:paraId="16F249C1" w14:textId="77777777" w:rsidR="00B50A19" w:rsidRDefault="00B50A1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B50A19">
        <w:rPr>
          <w:rFonts w:ascii="Calibri" w:hAnsi="Calibri" w:cs="Calibri"/>
          <w:color w:val="222222"/>
          <w:sz w:val="22"/>
          <w:szCs w:val="22"/>
        </w:rPr>
        <w:t>Experienced in both back-end and front-end technologies (ReactJS, Angular, JavaScript, TypeScript, HTML5, CSS3) to develop dynamic, responsive user interfaces, ensuring seamless integration with back-end services.</w:t>
      </w:r>
    </w:p>
    <w:p w14:paraId="7B2B82BF" w14:textId="5135C5CE"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4E4398">
        <w:rPr>
          <w:rFonts w:ascii="Calibri" w:hAnsi="Calibri" w:cs="Calibri"/>
          <w:color w:val="222222"/>
          <w:sz w:val="22"/>
          <w:szCs w:val="22"/>
        </w:rPr>
        <w:t>Specialized in back-end development with Core Java and Java frameworks like Spring (Spring Boot, Spring MVC, Spring Cloud, Spring Batch, Spring Data) to build scalable, robust, and modular applications.</w:t>
      </w:r>
    </w:p>
    <w:p w14:paraId="45080D32" w14:textId="6AF4E966" w:rsidR="00520FAE" w:rsidRPr="004E4398" w:rsidRDefault="00520FAE"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520FAE">
        <w:rPr>
          <w:rFonts w:ascii="Calibri" w:hAnsi="Calibri" w:cs="Calibri"/>
          <w:color w:val="222222"/>
          <w:sz w:val="22"/>
          <w:szCs w:val="22"/>
        </w:rPr>
        <w:t>Proficient in building scalable, dynamic single-page applications (SPAs) using Angular and TypeScript.</w:t>
      </w:r>
    </w:p>
    <w:p w14:paraId="4F43D026" w14:textId="77777777" w:rsidR="001B5859" w:rsidRPr="004E4398"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4E4398">
        <w:rPr>
          <w:rFonts w:ascii="Calibri" w:hAnsi="Calibri" w:cs="Calibri"/>
          <w:color w:val="222222"/>
          <w:sz w:val="22"/>
          <w:szCs w:val="22"/>
        </w:rPr>
        <w:t>Proficient in Java 8 and newer features, including Lambda Expressions, Streams API, and functional programming, optimizing performance and maintainability.</w:t>
      </w:r>
    </w:p>
    <w:p w14:paraId="779517E5"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012C9F">
        <w:rPr>
          <w:rFonts w:ascii="Calibri" w:hAnsi="Calibri" w:cs="Calibri"/>
          <w:color w:val="222222"/>
          <w:sz w:val="22"/>
          <w:szCs w:val="22"/>
        </w:rPr>
        <w:t>Proficient in multithreading, concurrency, and Java Collections Framework, designing high-performance, scalable back-end services and optimizing data processing pipelines using Java Streams for real-time analytics.</w:t>
      </w:r>
    </w:p>
    <w:p w14:paraId="27ECC06A" w14:textId="7EFFE570" w:rsidR="00D6150D" w:rsidRPr="00D6150D" w:rsidRDefault="00D6150D" w:rsidP="00D6150D">
      <w:pPr>
        <w:pStyle w:val="ListParagraph"/>
        <w:numPr>
          <w:ilvl w:val="0"/>
          <w:numId w:val="1"/>
        </w:numPr>
        <w:spacing w:after="0" w:line="256" w:lineRule="auto"/>
        <w:jc w:val="both"/>
        <w:rPr>
          <w:rFonts w:ascii="Calibri" w:eastAsia="Cambria" w:hAnsi="Calibri" w:cs="Calibri"/>
          <w:color w:val="000000"/>
          <w:sz w:val="22"/>
          <w:szCs w:val="22"/>
        </w:rPr>
      </w:pPr>
      <w:r w:rsidRPr="00D6150D">
        <w:rPr>
          <w:rFonts w:ascii="Calibri" w:eastAsia="Cambria" w:hAnsi="Calibri" w:cs="Calibri"/>
          <w:color w:val="000000"/>
          <w:sz w:val="22"/>
          <w:szCs w:val="22"/>
        </w:rPr>
        <w:t>Proficient in Java and J2EE technologies including Servlets, JSP, JDBC,</w:t>
      </w:r>
      <w:r w:rsidR="00B16C0A">
        <w:rPr>
          <w:rFonts w:ascii="Calibri" w:eastAsia="Cambria" w:hAnsi="Calibri" w:cs="Calibri"/>
          <w:color w:val="000000"/>
          <w:sz w:val="22"/>
          <w:szCs w:val="22"/>
        </w:rPr>
        <w:t xml:space="preserve"> </w:t>
      </w:r>
      <w:r w:rsidRPr="00D6150D">
        <w:rPr>
          <w:rFonts w:ascii="Calibri" w:eastAsia="Cambria" w:hAnsi="Calibri" w:cs="Calibri"/>
          <w:color w:val="000000"/>
          <w:sz w:val="22"/>
          <w:szCs w:val="22"/>
        </w:rPr>
        <w:t>JPA, EJB, JMS, and XML, with a focus on object-oriented programming.</w:t>
      </w:r>
    </w:p>
    <w:p w14:paraId="1EAA63E5" w14:textId="7C0E3914" w:rsidR="001B5859" w:rsidRPr="00A00226"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BC3DCB">
        <w:rPr>
          <w:rFonts w:ascii="Calibri" w:hAnsi="Calibri" w:cs="Calibri"/>
          <w:color w:val="222222"/>
          <w:sz w:val="22"/>
          <w:szCs w:val="22"/>
        </w:rPr>
        <w:t xml:space="preserve">Leveraged </w:t>
      </w:r>
      <w:r w:rsidRPr="004739AA">
        <w:rPr>
          <w:rFonts w:ascii="Calibri" w:hAnsi="Calibri" w:cs="Calibri"/>
          <w:color w:val="222222"/>
          <w:sz w:val="22"/>
          <w:szCs w:val="22"/>
        </w:rPr>
        <w:t>Spring Profiles</w:t>
      </w:r>
      <w:r w:rsidRPr="00BC3DCB">
        <w:rPr>
          <w:rFonts w:ascii="Calibri" w:hAnsi="Calibri" w:cs="Calibri"/>
          <w:color w:val="222222"/>
          <w:sz w:val="22"/>
          <w:szCs w:val="22"/>
        </w:rPr>
        <w:t xml:space="preserve"> to manage and isolate environment-specific configurations (e.g., development, testing, production), ensuring that only the relevant beans and properties are loaded per environment</w:t>
      </w:r>
      <w:r w:rsidR="00F14C53">
        <w:rPr>
          <w:rFonts w:ascii="Calibri" w:hAnsi="Calibri" w:cs="Calibri"/>
          <w:color w:val="222222"/>
          <w:sz w:val="22"/>
          <w:szCs w:val="22"/>
        </w:rPr>
        <w:t>.</w:t>
      </w:r>
    </w:p>
    <w:p w14:paraId="09C703B0"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B62A28">
        <w:rPr>
          <w:rFonts w:ascii="Calibri" w:hAnsi="Calibri" w:cs="Calibri"/>
          <w:color w:val="222222"/>
          <w:sz w:val="22"/>
          <w:szCs w:val="22"/>
        </w:rPr>
        <w:t>Engineered RESTful APIs with Spring Boot for optimized data flow, security, and seamless integration while implementing SOAP Web Services (JAX-RS, JAX-WS) for secure, reliable back-end service integration.</w:t>
      </w:r>
    </w:p>
    <w:p w14:paraId="32E532F5"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F535AD">
        <w:rPr>
          <w:rFonts w:ascii="Calibri" w:hAnsi="Calibri" w:cs="Calibri"/>
          <w:color w:val="222222"/>
          <w:sz w:val="22"/>
          <w:szCs w:val="22"/>
        </w:rPr>
        <w:t>Extensive experience in designing and implementing microservices using Spring Boot, following best practices for modularity, fault tolerance, and scalability in distributed systems.</w:t>
      </w:r>
    </w:p>
    <w:p w14:paraId="1DE0A770" w14:textId="1049198F" w:rsidR="001B5859" w:rsidRPr="001428A2"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A85B34">
        <w:rPr>
          <w:rFonts w:ascii="Calibri" w:hAnsi="Calibri" w:cs="Calibri"/>
          <w:color w:val="222222"/>
          <w:sz w:val="22"/>
          <w:szCs w:val="22"/>
        </w:rPr>
        <w:t>Proficient in deploying web applications on Apache Tomcat, implementing robust messaging solutions with Apache Kafka, and leveraging MVC,</w:t>
      </w:r>
      <w:r w:rsidR="00AA01D2">
        <w:rPr>
          <w:rFonts w:ascii="Calibri" w:hAnsi="Calibri" w:cs="Calibri"/>
          <w:color w:val="222222"/>
          <w:sz w:val="22"/>
          <w:szCs w:val="22"/>
        </w:rPr>
        <w:t xml:space="preserve"> </w:t>
      </w:r>
      <w:r w:rsidR="004A5C87">
        <w:rPr>
          <w:rFonts w:ascii="Calibri" w:hAnsi="Calibri" w:cs="Calibri"/>
          <w:color w:val="222222"/>
          <w:sz w:val="22"/>
          <w:szCs w:val="22"/>
        </w:rPr>
        <w:t>ORM,</w:t>
      </w:r>
      <w:r w:rsidRPr="00A85B34">
        <w:rPr>
          <w:rFonts w:ascii="Calibri" w:hAnsi="Calibri" w:cs="Calibri"/>
          <w:color w:val="222222"/>
          <w:sz w:val="22"/>
          <w:szCs w:val="22"/>
        </w:rPr>
        <w:t xml:space="preserve"> I</w:t>
      </w:r>
      <w:r w:rsidR="00E74F0D">
        <w:rPr>
          <w:rFonts w:ascii="Calibri" w:hAnsi="Calibri" w:cs="Calibri"/>
          <w:color w:val="222222"/>
          <w:sz w:val="22"/>
          <w:szCs w:val="22"/>
        </w:rPr>
        <w:t>O</w:t>
      </w:r>
      <w:r w:rsidRPr="00A85B34">
        <w:rPr>
          <w:rFonts w:ascii="Calibri" w:hAnsi="Calibri" w:cs="Calibri"/>
          <w:color w:val="222222"/>
          <w:sz w:val="22"/>
          <w:szCs w:val="22"/>
        </w:rPr>
        <w:t>C, and DAO patterns to build scalable, maintainable enterprise applications.</w:t>
      </w:r>
    </w:p>
    <w:p w14:paraId="4E8443A3"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4E4398">
        <w:rPr>
          <w:rFonts w:ascii="Calibri" w:hAnsi="Calibri" w:cs="Calibri"/>
          <w:color w:val="222222"/>
          <w:sz w:val="22"/>
          <w:szCs w:val="22"/>
        </w:rPr>
        <w:t>Hands-on experience with Java messaging services (JMS, Apache Kafka, RabbitMQ) to build scalable and fault-tolerant communication between microservices.</w:t>
      </w:r>
    </w:p>
    <w:p w14:paraId="475C7D4D"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1836C8">
        <w:rPr>
          <w:rFonts w:ascii="Calibri" w:hAnsi="Calibri" w:cs="Calibri"/>
          <w:color w:val="222222"/>
          <w:sz w:val="22"/>
          <w:szCs w:val="22"/>
        </w:rPr>
        <w:t>Expertise in Hibernate and Spring Data JPA for efficient ORM-based data access, optimizing database operations through query optimization, relationship management, and performance tuning to ensure seamless interactions, transactional integrity, and high-performance data access in microservices and high-traffic applications.</w:t>
      </w:r>
    </w:p>
    <w:p w14:paraId="423FDC79" w14:textId="77777777" w:rsidR="001B5859" w:rsidRPr="001836C8" w:rsidRDefault="001B5859" w:rsidP="001B5859">
      <w:pPr>
        <w:pStyle w:val="ListParagraph"/>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1836C8">
        <w:rPr>
          <w:rFonts w:ascii="Calibri" w:eastAsia="Times New Roman" w:hAnsi="Calibri" w:cs="Calibri"/>
          <w:kern w:val="0"/>
          <w:sz w:val="22"/>
          <w:szCs w:val="22"/>
          <w14:ligatures w14:val="none"/>
        </w:rPr>
        <w:t>Proficient in database design and optimization, including complex SQL queries, joins, stored procedures, and performance tuning in PostgreSQL, MySQL, and Oracle to ensure efficient data retrieval and system responsiveness.</w:t>
      </w:r>
    </w:p>
    <w:p w14:paraId="26F9DE35" w14:textId="0C427D05"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9F2F0A">
        <w:rPr>
          <w:rFonts w:ascii="Calibri" w:hAnsi="Calibri" w:cs="Calibri"/>
          <w:color w:val="222222"/>
          <w:sz w:val="22"/>
          <w:szCs w:val="22"/>
        </w:rPr>
        <w:t>Architected and optimized scalable data models for NoSQL databases like MongoDB</w:t>
      </w:r>
      <w:r w:rsidR="001D1274">
        <w:rPr>
          <w:rFonts w:ascii="Calibri" w:hAnsi="Calibri" w:cs="Calibri"/>
          <w:color w:val="222222"/>
          <w:sz w:val="22"/>
          <w:szCs w:val="22"/>
        </w:rPr>
        <w:t xml:space="preserve"> </w:t>
      </w:r>
      <w:r w:rsidRPr="009F2F0A">
        <w:rPr>
          <w:rFonts w:ascii="Calibri" w:hAnsi="Calibri" w:cs="Calibri"/>
          <w:color w:val="222222"/>
          <w:sz w:val="22"/>
          <w:szCs w:val="22"/>
        </w:rPr>
        <w:t>and DynamoDB, ensuring efficient handling of large-scale, unstructured data while maintaining high availability and performance in distributed environments.</w:t>
      </w:r>
      <w:r w:rsidRPr="003A22FB">
        <w:rPr>
          <w:rFonts w:ascii="Calibri" w:hAnsi="Calibri" w:cs="Calibri"/>
          <w:color w:val="222222"/>
          <w:sz w:val="22"/>
          <w:szCs w:val="22"/>
        </w:rPr>
        <w:tab/>
      </w:r>
    </w:p>
    <w:p w14:paraId="4CD31DD5" w14:textId="741269B1" w:rsidR="00755EB0" w:rsidRPr="003A22FB" w:rsidRDefault="00755EB0"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755EB0">
        <w:rPr>
          <w:rFonts w:ascii="Calibri" w:hAnsi="Calibri" w:cs="Calibri"/>
          <w:color w:val="222222"/>
          <w:sz w:val="22"/>
          <w:szCs w:val="22"/>
        </w:rPr>
        <w:t>Extensive experience utilizing a wide range of AWS services, including VPC, EC2, S3, Elastic Load Balancing, RDS, CloudWatch, CloudTrail, IAM, Lambda, API Gateway, CloudFormation, Terraform, EC2 Auto Scaling to build, optimize, and manage cloud-based solutions, ensuring scalability, security, and cost-efficiency in enterprise applications.</w:t>
      </w:r>
    </w:p>
    <w:p w14:paraId="3A2C360B"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162ABC">
        <w:rPr>
          <w:rFonts w:ascii="Calibri" w:hAnsi="Calibri" w:cs="Calibri"/>
          <w:color w:val="222222"/>
          <w:sz w:val="22"/>
          <w:szCs w:val="22"/>
        </w:rPr>
        <w:t>Proficient in leveraging Docker to pack</w:t>
      </w:r>
      <w:r>
        <w:rPr>
          <w:rFonts w:ascii="Calibri" w:hAnsi="Calibri" w:cs="Calibri"/>
          <w:color w:val="222222"/>
          <w:sz w:val="22"/>
          <w:szCs w:val="22"/>
        </w:rPr>
        <w:t>aging</w:t>
      </w:r>
      <w:r w:rsidRPr="00162ABC">
        <w:rPr>
          <w:rFonts w:ascii="Calibri" w:hAnsi="Calibri" w:cs="Calibri"/>
          <w:color w:val="222222"/>
          <w:sz w:val="22"/>
          <w:szCs w:val="22"/>
        </w:rPr>
        <w:t xml:space="preserve"> microservices into consistent, portable containers for seamless deployment across environments.</w:t>
      </w:r>
    </w:p>
    <w:p w14:paraId="4D2208A1"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CF4B1E">
        <w:rPr>
          <w:rFonts w:ascii="Calibri" w:hAnsi="Calibri" w:cs="Calibri"/>
          <w:color w:val="222222"/>
          <w:sz w:val="22"/>
          <w:szCs w:val="22"/>
        </w:rPr>
        <w:t>Managed containerized applications on Kubernetes, automating deployment and scaling for high availability, while designing CI/CD pipelines with Jenkins and Git for streamlined testing, integration, and deployment.</w:t>
      </w:r>
    </w:p>
    <w:p w14:paraId="2DB1F104"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654C96">
        <w:rPr>
          <w:rFonts w:ascii="Calibri" w:hAnsi="Calibri" w:cs="Calibri"/>
          <w:color w:val="222222"/>
          <w:sz w:val="22"/>
          <w:szCs w:val="22"/>
        </w:rPr>
        <w:t>Experienced in utilizing Java testing frameworks such as JUnit, Mockito, Spring Test, and TestNG to automate backend testing, ensuring robust and error-free code through comprehensive test coverage.</w:t>
      </w:r>
    </w:p>
    <w:p w14:paraId="1E77E8D8" w14:textId="77777777" w:rsidR="001B5859" w:rsidRDefault="001B5859" w:rsidP="001B5859">
      <w:pPr>
        <w:pStyle w:val="NormalWeb"/>
        <w:numPr>
          <w:ilvl w:val="0"/>
          <w:numId w:val="1"/>
        </w:numPr>
        <w:shd w:val="clear" w:color="auto" w:fill="FFFFFF"/>
        <w:spacing w:before="0" w:beforeAutospacing="0" w:after="0" w:afterAutospacing="0" w:line="257" w:lineRule="atLeast"/>
        <w:jc w:val="both"/>
        <w:rPr>
          <w:rFonts w:ascii="Calibri" w:hAnsi="Calibri" w:cs="Calibri"/>
          <w:color w:val="222222"/>
          <w:sz w:val="22"/>
          <w:szCs w:val="22"/>
        </w:rPr>
      </w:pPr>
      <w:r w:rsidRPr="00654C96">
        <w:rPr>
          <w:rFonts w:ascii="Calibri" w:hAnsi="Calibri" w:cs="Calibri"/>
          <w:color w:val="222222"/>
          <w:sz w:val="22"/>
          <w:szCs w:val="22"/>
        </w:rPr>
        <w:t>Skilled in implementing effective exception handling, logging solutions (Log4j, SLF4J), and performance optimization techniques to enhance system availability, fault tolerance, and overall efficiency in production environments.</w:t>
      </w:r>
    </w:p>
    <w:p w14:paraId="27ADF797" w14:textId="77777777" w:rsidR="009F42BF" w:rsidRDefault="009F42BF" w:rsidP="001B5859">
      <w:pPr>
        <w:pBdr>
          <w:top w:val="nil"/>
          <w:left w:val="nil"/>
          <w:bottom w:val="nil"/>
          <w:right w:val="nil"/>
          <w:between w:val="nil"/>
          <w:bar w:val="nil"/>
        </w:pBdr>
        <w:spacing w:line="259" w:lineRule="auto"/>
        <w:jc w:val="both"/>
        <w:rPr>
          <w:rFonts w:ascii="Calibri" w:eastAsia="Calisto MT" w:hAnsi="Calibri" w:cs="Calibri"/>
          <w:b/>
          <w:bCs/>
          <w:u w:val="single"/>
        </w:rPr>
      </w:pPr>
    </w:p>
    <w:p w14:paraId="3521AEFC" w14:textId="52069A3C" w:rsidR="001B5859" w:rsidRPr="0018323D" w:rsidRDefault="001B5859" w:rsidP="001B5859">
      <w:pPr>
        <w:pBdr>
          <w:top w:val="nil"/>
          <w:left w:val="nil"/>
          <w:bottom w:val="nil"/>
          <w:right w:val="nil"/>
          <w:between w:val="nil"/>
          <w:bar w:val="nil"/>
        </w:pBdr>
        <w:spacing w:line="259" w:lineRule="auto"/>
        <w:jc w:val="both"/>
        <w:rPr>
          <w:rFonts w:ascii="Calibri" w:eastAsia="Calisto MT" w:hAnsi="Calibri" w:cs="Calibri"/>
          <w:b/>
          <w:bCs/>
        </w:rPr>
      </w:pPr>
      <w:r w:rsidRPr="0018323D">
        <w:rPr>
          <w:rFonts w:ascii="Calibri" w:eastAsia="Calisto MT" w:hAnsi="Calibri" w:cs="Calibri"/>
          <w:b/>
          <w:bCs/>
          <w:u w:val="single"/>
        </w:rPr>
        <w:lastRenderedPageBreak/>
        <w:t>EDUCATION DETAILS</w:t>
      </w:r>
      <w:r w:rsidRPr="0018323D">
        <w:rPr>
          <w:rFonts w:ascii="Calibri" w:eastAsia="Calisto MT" w:hAnsi="Calibri" w:cs="Calibri"/>
          <w:b/>
          <w:bCs/>
        </w:rPr>
        <w:t>:</w:t>
      </w:r>
    </w:p>
    <w:p w14:paraId="6842C599" w14:textId="77777777" w:rsidR="001B5859" w:rsidRPr="00C57B03" w:rsidRDefault="001B5859" w:rsidP="001B5859">
      <w:pPr>
        <w:pBdr>
          <w:top w:val="nil"/>
          <w:left w:val="nil"/>
          <w:bottom w:val="nil"/>
          <w:right w:val="nil"/>
          <w:between w:val="nil"/>
          <w:bar w:val="nil"/>
        </w:pBdr>
        <w:spacing w:line="259" w:lineRule="auto"/>
        <w:jc w:val="both"/>
        <w:rPr>
          <w:rFonts w:ascii="Times New Roman" w:eastAsia="Calisto MT" w:hAnsi="Times New Roman" w:cs="Times New Roman"/>
          <w:bCs/>
          <w:sz w:val="20"/>
          <w:szCs w:val="20"/>
        </w:rPr>
      </w:pPr>
      <w:r w:rsidRPr="00C57B03">
        <w:rPr>
          <w:rFonts w:ascii="Calibri" w:eastAsia="Calibri" w:hAnsi="Calibri" w:cs="Calibri"/>
          <w:bCs/>
          <w:sz w:val="22"/>
          <w:szCs w:val="22"/>
        </w:rPr>
        <w:t xml:space="preserve">Masters in computer science from </w:t>
      </w:r>
      <w:r w:rsidRPr="009F42BF">
        <w:rPr>
          <w:rFonts w:ascii="Calibri" w:eastAsia="Calibri" w:hAnsi="Calibri" w:cs="Calibri"/>
          <w:b/>
          <w:sz w:val="22"/>
          <w:szCs w:val="22"/>
        </w:rPr>
        <w:t>George Mason University, VA</w:t>
      </w:r>
    </w:p>
    <w:p w14:paraId="64A3666E" w14:textId="77777777" w:rsidR="001B5859" w:rsidRPr="0018323D" w:rsidRDefault="001B5859" w:rsidP="001B5859">
      <w:pPr>
        <w:pBdr>
          <w:top w:val="nil"/>
          <w:left w:val="nil"/>
          <w:bottom w:val="nil"/>
          <w:right w:val="nil"/>
          <w:between w:val="nil"/>
          <w:bar w:val="nil"/>
        </w:pBdr>
        <w:spacing w:line="240" w:lineRule="auto"/>
        <w:jc w:val="both"/>
        <w:rPr>
          <w:rFonts w:ascii="Calibri" w:eastAsia="Calisto MT" w:hAnsi="Calibri" w:cs="Calibri"/>
        </w:rPr>
      </w:pPr>
      <w:r w:rsidRPr="0018323D">
        <w:rPr>
          <w:rFonts w:ascii="Calibri" w:eastAsia="Calisto MT" w:hAnsi="Calibri" w:cs="Calibri"/>
          <w:b/>
          <w:bCs/>
          <w:u w:val="single"/>
        </w:rPr>
        <w:t>TECHNICAL SKILLS</w:t>
      </w:r>
      <w:r w:rsidRPr="0018323D">
        <w:rPr>
          <w:rFonts w:ascii="Calibri" w:eastAsia="Calisto MT" w:hAnsi="Calibri" w:cs="Calibri"/>
          <w:b/>
          <w:bCs/>
        </w:rPr>
        <w:t>:</w:t>
      </w:r>
    </w:p>
    <w:tbl>
      <w:tblPr>
        <w:tblW w:w="10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7974"/>
      </w:tblGrid>
      <w:tr w:rsidR="001B5859" w:rsidRPr="0018323D" w14:paraId="4434EBA0" w14:textId="77777777" w:rsidTr="003315C6">
        <w:trPr>
          <w:trHeight w:val="523"/>
        </w:trPr>
        <w:tc>
          <w:tcPr>
            <w:tcW w:w="2455" w:type="dxa"/>
          </w:tcPr>
          <w:p w14:paraId="6B9D80B8"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Programming Languages</w:t>
            </w:r>
          </w:p>
        </w:tc>
        <w:tc>
          <w:tcPr>
            <w:tcW w:w="7974" w:type="dxa"/>
          </w:tcPr>
          <w:p w14:paraId="14600F3A" w14:textId="1899B33A"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Arial" w:hAnsi="Calibri" w:cs="Calibri"/>
                <w:color w:val="000000"/>
                <w:sz w:val="22"/>
                <w:szCs w:val="22"/>
              </w:rPr>
              <w:t xml:space="preserve"> </w:t>
            </w:r>
            <w:r w:rsidR="00790A9E">
              <w:rPr>
                <w:rFonts w:ascii="Calibri" w:eastAsia="Arial" w:hAnsi="Calibri" w:cs="Calibri"/>
                <w:color w:val="000000"/>
                <w:sz w:val="22"/>
                <w:szCs w:val="22"/>
              </w:rPr>
              <w:t>Core Java,</w:t>
            </w:r>
            <w:r w:rsidR="00EB1F48">
              <w:rPr>
                <w:rFonts w:ascii="Calibri" w:eastAsia="Arial" w:hAnsi="Calibri" w:cs="Calibri"/>
                <w:color w:val="000000"/>
                <w:sz w:val="22"/>
                <w:szCs w:val="22"/>
              </w:rPr>
              <w:t xml:space="preserve"> </w:t>
            </w:r>
            <w:r w:rsidRPr="00C57B03">
              <w:rPr>
                <w:rFonts w:ascii="Calibri" w:eastAsia="Arial" w:hAnsi="Calibri" w:cs="Calibri"/>
                <w:color w:val="000000"/>
                <w:sz w:val="22"/>
                <w:szCs w:val="22"/>
              </w:rPr>
              <w:t xml:space="preserve">Java </w:t>
            </w:r>
            <w:r w:rsidR="00055CF4">
              <w:rPr>
                <w:rFonts w:ascii="Calibri" w:eastAsia="Arial" w:hAnsi="Calibri" w:cs="Calibri"/>
                <w:color w:val="000000"/>
                <w:sz w:val="22"/>
                <w:szCs w:val="22"/>
              </w:rPr>
              <w:t>8,</w:t>
            </w:r>
            <w:r w:rsidR="00EB1F48">
              <w:rPr>
                <w:rFonts w:ascii="Calibri" w:eastAsia="Arial" w:hAnsi="Calibri" w:cs="Calibri"/>
                <w:color w:val="000000"/>
                <w:sz w:val="22"/>
                <w:szCs w:val="22"/>
              </w:rPr>
              <w:t xml:space="preserve"> </w:t>
            </w:r>
            <w:r w:rsidR="00055CF4">
              <w:rPr>
                <w:rFonts w:ascii="Calibri" w:eastAsia="Arial" w:hAnsi="Calibri" w:cs="Calibri"/>
                <w:color w:val="000000"/>
                <w:sz w:val="22"/>
                <w:szCs w:val="22"/>
              </w:rPr>
              <w:t xml:space="preserve">Java </w:t>
            </w:r>
            <w:r w:rsidRPr="00C57B03">
              <w:rPr>
                <w:rFonts w:ascii="Calibri" w:eastAsia="Arial" w:hAnsi="Calibri" w:cs="Calibri"/>
                <w:color w:val="000000"/>
                <w:sz w:val="22"/>
                <w:szCs w:val="22"/>
              </w:rPr>
              <w:t>11, Java 17, SQL, PL/SQL, Python, C and C++.</w:t>
            </w:r>
          </w:p>
        </w:tc>
      </w:tr>
      <w:tr w:rsidR="001B5859" w:rsidRPr="0018323D" w14:paraId="1FE2C7AE" w14:textId="77777777" w:rsidTr="003315C6">
        <w:trPr>
          <w:trHeight w:val="305"/>
        </w:trPr>
        <w:tc>
          <w:tcPr>
            <w:tcW w:w="2455" w:type="dxa"/>
          </w:tcPr>
          <w:p w14:paraId="3D4044DF"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Java/J2EE Technologies</w:t>
            </w:r>
          </w:p>
        </w:tc>
        <w:tc>
          <w:tcPr>
            <w:tcW w:w="7974" w:type="dxa"/>
          </w:tcPr>
          <w:p w14:paraId="659F007E" w14:textId="5B8AA930" w:rsidR="001B5859" w:rsidRPr="00C57B03" w:rsidRDefault="00DE21EA" w:rsidP="003315C6">
            <w:pPr>
              <w:jc w:val="both"/>
              <w:rPr>
                <w:rFonts w:ascii="Calibri" w:eastAsia="Arial" w:hAnsi="Calibri" w:cs="Calibri"/>
                <w:sz w:val="22"/>
                <w:szCs w:val="22"/>
              </w:rPr>
            </w:pPr>
            <w:r>
              <w:rPr>
                <w:rFonts w:ascii="Calibri" w:eastAsia="Arial" w:hAnsi="Calibri" w:cs="Calibri"/>
                <w:sz w:val="22"/>
                <w:szCs w:val="22"/>
              </w:rPr>
              <w:t>Java 1.8,</w:t>
            </w:r>
            <w:r w:rsidR="00A40346">
              <w:rPr>
                <w:rFonts w:ascii="Calibri" w:eastAsia="Arial" w:hAnsi="Calibri" w:cs="Calibri"/>
                <w:sz w:val="22"/>
                <w:szCs w:val="22"/>
              </w:rPr>
              <w:t xml:space="preserve"> </w:t>
            </w:r>
            <w:r w:rsidR="001B5859" w:rsidRPr="00C57B03">
              <w:rPr>
                <w:rFonts w:ascii="Calibri" w:eastAsia="Arial" w:hAnsi="Calibri" w:cs="Calibri"/>
                <w:sz w:val="22"/>
                <w:szCs w:val="22"/>
              </w:rPr>
              <w:t>Servlets, JDBC, JSP, JSTL, Jakarta Persistence (JPA)</w:t>
            </w:r>
            <w:r w:rsidR="001B5859" w:rsidRPr="00C57B03">
              <w:rPr>
                <w:rFonts w:ascii="Calibri" w:eastAsia="Arial" w:hAnsi="Calibri" w:cs="Calibri"/>
                <w:color w:val="000000"/>
                <w:sz w:val="22"/>
                <w:szCs w:val="22"/>
              </w:rPr>
              <w:t>, Jakarta</w:t>
            </w:r>
            <w:r w:rsidR="00752E59">
              <w:rPr>
                <w:rFonts w:ascii="Calibri" w:eastAsia="Arial" w:hAnsi="Calibri" w:cs="Calibri"/>
                <w:color w:val="000000"/>
                <w:sz w:val="22"/>
                <w:szCs w:val="22"/>
              </w:rPr>
              <w:t xml:space="preserve"> </w:t>
            </w:r>
            <w:proofErr w:type="gramStart"/>
            <w:r w:rsidR="001B5859" w:rsidRPr="00C57B03">
              <w:rPr>
                <w:rFonts w:ascii="Calibri" w:eastAsia="Arial" w:hAnsi="Calibri" w:cs="Calibri"/>
                <w:color w:val="000000"/>
                <w:sz w:val="22"/>
                <w:szCs w:val="22"/>
              </w:rPr>
              <w:t>EE</w:t>
            </w:r>
            <w:r w:rsidR="00A7466E">
              <w:rPr>
                <w:rFonts w:ascii="Calibri" w:eastAsia="Arial" w:hAnsi="Calibri" w:cs="Calibri"/>
                <w:color w:val="000000"/>
                <w:sz w:val="22"/>
                <w:szCs w:val="22"/>
              </w:rPr>
              <w:t>,JAX</w:t>
            </w:r>
            <w:proofErr w:type="gramEnd"/>
            <w:r w:rsidR="00A7466E">
              <w:rPr>
                <w:rFonts w:ascii="Calibri" w:eastAsia="Arial" w:hAnsi="Calibri" w:cs="Calibri"/>
                <w:color w:val="000000"/>
                <w:sz w:val="22"/>
                <w:szCs w:val="22"/>
              </w:rPr>
              <w:t>-RS,JAX-WS,AWT,JPA</w:t>
            </w:r>
          </w:p>
        </w:tc>
      </w:tr>
      <w:tr w:rsidR="00A120CE" w:rsidRPr="0018323D" w14:paraId="3C22C6EE" w14:textId="77777777" w:rsidTr="003315C6">
        <w:trPr>
          <w:trHeight w:val="305"/>
        </w:trPr>
        <w:tc>
          <w:tcPr>
            <w:tcW w:w="2455" w:type="dxa"/>
          </w:tcPr>
          <w:p w14:paraId="35CD1FA0" w14:textId="67BA977E" w:rsidR="00A120CE" w:rsidRPr="00C57B03" w:rsidRDefault="00A120CE"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Web Technologies</w:t>
            </w:r>
          </w:p>
        </w:tc>
        <w:tc>
          <w:tcPr>
            <w:tcW w:w="7974" w:type="dxa"/>
          </w:tcPr>
          <w:p w14:paraId="19430BA7" w14:textId="070F40AA" w:rsidR="00A120CE" w:rsidRPr="00C57B03" w:rsidRDefault="00A120CE" w:rsidP="003315C6">
            <w:pPr>
              <w:jc w:val="both"/>
              <w:rPr>
                <w:rFonts w:ascii="Calibri" w:eastAsia="Arial" w:hAnsi="Calibri" w:cs="Calibri"/>
                <w:sz w:val="22"/>
                <w:szCs w:val="22"/>
              </w:rPr>
            </w:pPr>
            <w:r w:rsidRPr="00C57B03">
              <w:rPr>
                <w:rFonts w:ascii="Calibri" w:eastAsia="Arial" w:hAnsi="Calibri" w:cs="Calibri"/>
                <w:color w:val="000000"/>
                <w:sz w:val="22"/>
                <w:szCs w:val="22"/>
              </w:rPr>
              <w:t>HTML5, CSS3, Bootstrap, JavaScript, TypeScript, Node.js, jQuery, AJAX,</w:t>
            </w:r>
            <w:r w:rsidRPr="00C57B03">
              <w:rPr>
                <w:sz w:val="22"/>
                <w:szCs w:val="22"/>
              </w:rPr>
              <w:t xml:space="preserve"> </w:t>
            </w:r>
            <w:r w:rsidRPr="00C57B03">
              <w:rPr>
                <w:rFonts w:ascii="Calibri" w:eastAsia="Arial" w:hAnsi="Calibri" w:cs="Calibri"/>
                <w:color w:val="000000"/>
                <w:sz w:val="22"/>
                <w:szCs w:val="22"/>
              </w:rPr>
              <w:t>Redux</w:t>
            </w:r>
          </w:p>
        </w:tc>
      </w:tr>
      <w:tr w:rsidR="00A120CE" w:rsidRPr="0018323D" w14:paraId="66F9158A" w14:textId="77777777" w:rsidTr="003315C6">
        <w:trPr>
          <w:trHeight w:val="305"/>
        </w:trPr>
        <w:tc>
          <w:tcPr>
            <w:tcW w:w="2455" w:type="dxa"/>
          </w:tcPr>
          <w:p w14:paraId="057526F3" w14:textId="6B7324E8" w:rsidR="00A120CE" w:rsidRPr="00C57B03" w:rsidRDefault="00A120CE" w:rsidP="003315C6">
            <w:pPr>
              <w:pBdr>
                <w:top w:val="nil"/>
                <w:left w:val="nil"/>
                <w:bottom w:val="nil"/>
                <w:right w:val="nil"/>
                <w:between w:val="nil"/>
              </w:pBdr>
              <w:jc w:val="both"/>
              <w:rPr>
                <w:rFonts w:ascii="Calibri" w:eastAsia="Arial" w:hAnsi="Calibri" w:cs="Calibri"/>
                <w:b/>
                <w:bCs/>
                <w:color w:val="000000"/>
                <w:sz w:val="22"/>
                <w:szCs w:val="22"/>
              </w:rPr>
            </w:pPr>
            <w:r>
              <w:rPr>
                <w:rFonts w:ascii="Calibri" w:eastAsia="Arial" w:hAnsi="Calibri" w:cs="Calibri"/>
                <w:b/>
                <w:bCs/>
                <w:color w:val="000000"/>
                <w:sz w:val="22"/>
                <w:szCs w:val="22"/>
              </w:rPr>
              <w:t>Front-end Frameworks</w:t>
            </w:r>
          </w:p>
        </w:tc>
        <w:tc>
          <w:tcPr>
            <w:tcW w:w="7974" w:type="dxa"/>
          </w:tcPr>
          <w:p w14:paraId="7A63EFF2" w14:textId="60BF64B3" w:rsidR="00A120CE" w:rsidRPr="00C57B03" w:rsidRDefault="00A40346" w:rsidP="003315C6">
            <w:pPr>
              <w:jc w:val="both"/>
              <w:rPr>
                <w:rFonts w:ascii="Calibri" w:eastAsia="Arial" w:hAnsi="Calibri" w:cs="Calibri"/>
                <w:color w:val="000000"/>
                <w:sz w:val="22"/>
                <w:szCs w:val="22"/>
              </w:rPr>
            </w:pPr>
            <w:r w:rsidRPr="00C57B03">
              <w:rPr>
                <w:rFonts w:ascii="Calibri" w:eastAsia="Arial" w:hAnsi="Calibri" w:cs="Calibri"/>
                <w:color w:val="000000"/>
                <w:sz w:val="22"/>
                <w:szCs w:val="22"/>
              </w:rPr>
              <w:t>Angular</w:t>
            </w:r>
            <w:r>
              <w:rPr>
                <w:rFonts w:ascii="Calibri" w:eastAsia="Arial" w:hAnsi="Calibri" w:cs="Calibri"/>
                <w:color w:val="000000"/>
                <w:sz w:val="22"/>
                <w:szCs w:val="22"/>
              </w:rPr>
              <w:t xml:space="preserve"> (</w:t>
            </w:r>
            <w:r w:rsidR="00A120CE">
              <w:rPr>
                <w:rFonts w:ascii="Times New Roman" w:eastAsia="Times New Roman" w:hAnsi="Times New Roman" w:cs="Times New Roman"/>
                <w:sz w:val="20"/>
                <w:szCs w:val="20"/>
              </w:rPr>
              <w:t>8/10/12/13/14/16</w:t>
            </w:r>
            <w:r w:rsidR="00A120CE">
              <w:rPr>
                <w:rFonts w:ascii="Calibri" w:eastAsia="Arial" w:hAnsi="Calibri" w:cs="Calibri"/>
                <w:color w:val="000000"/>
                <w:sz w:val="22"/>
                <w:szCs w:val="22"/>
              </w:rPr>
              <w:t>),</w:t>
            </w:r>
            <w:r w:rsidR="00A120CE" w:rsidRPr="00C57B03">
              <w:rPr>
                <w:rFonts w:ascii="Calibri" w:eastAsia="Arial" w:hAnsi="Calibri" w:cs="Calibri"/>
                <w:color w:val="000000"/>
                <w:sz w:val="22"/>
                <w:szCs w:val="22"/>
              </w:rPr>
              <w:t xml:space="preserve"> React.js</w:t>
            </w:r>
          </w:p>
        </w:tc>
      </w:tr>
      <w:tr w:rsidR="001B5859" w:rsidRPr="0018323D" w14:paraId="2992FE50" w14:textId="77777777" w:rsidTr="003315C6">
        <w:trPr>
          <w:trHeight w:val="255"/>
        </w:trPr>
        <w:tc>
          <w:tcPr>
            <w:tcW w:w="2455" w:type="dxa"/>
          </w:tcPr>
          <w:p w14:paraId="5A1312E2" w14:textId="5DC6E152" w:rsidR="001B5859" w:rsidRPr="00C57B03" w:rsidRDefault="00A7466E" w:rsidP="003315C6">
            <w:pPr>
              <w:pBdr>
                <w:top w:val="nil"/>
                <w:left w:val="nil"/>
                <w:bottom w:val="nil"/>
                <w:right w:val="nil"/>
                <w:between w:val="nil"/>
              </w:pBdr>
              <w:jc w:val="both"/>
              <w:rPr>
                <w:rFonts w:ascii="Calibri" w:eastAsia="Arial" w:hAnsi="Calibri" w:cs="Calibri"/>
                <w:b/>
                <w:bCs/>
                <w:color w:val="000000"/>
                <w:sz w:val="22"/>
                <w:szCs w:val="22"/>
              </w:rPr>
            </w:pPr>
            <w:r>
              <w:rPr>
                <w:rFonts w:ascii="Calibri" w:eastAsia="Arial" w:hAnsi="Calibri" w:cs="Calibri"/>
                <w:b/>
                <w:bCs/>
                <w:color w:val="000000"/>
                <w:sz w:val="22"/>
                <w:szCs w:val="22"/>
              </w:rPr>
              <w:t>Back-end</w:t>
            </w:r>
            <w:r w:rsidR="001B5859" w:rsidRPr="00C57B03">
              <w:rPr>
                <w:rFonts w:ascii="Calibri" w:eastAsia="Arial" w:hAnsi="Calibri" w:cs="Calibri"/>
                <w:b/>
                <w:bCs/>
                <w:color w:val="000000"/>
                <w:sz w:val="22"/>
                <w:szCs w:val="22"/>
              </w:rPr>
              <w:t xml:space="preserve"> Frameworks</w:t>
            </w:r>
          </w:p>
        </w:tc>
        <w:tc>
          <w:tcPr>
            <w:tcW w:w="7974" w:type="dxa"/>
          </w:tcPr>
          <w:p w14:paraId="28C85C8B" w14:textId="00E0725A" w:rsidR="001B5859" w:rsidRPr="00C57B03" w:rsidRDefault="00A40346"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Arial" w:hAnsi="Calibri" w:cs="Calibri"/>
                <w:color w:val="000000"/>
                <w:sz w:val="22"/>
                <w:szCs w:val="22"/>
              </w:rPr>
              <w:t>Spring</w:t>
            </w:r>
            <w:r>
              <w:rPr>
                <w:rFonts w:ascii="Calibri" w:eastAsia="Arial" w:hAnsi="Calibri" w:cs="Calibri"/>
                <w:color w:val="000000"/>
                <w:sz w:val="22"/>
                <w:szCs w:val="22"/>
              </w:rPr>
              <w:t xml:space="preserve"> (</w:t>
            </w:r>
            <w:r w:rsidR="001B5859" w:rsidRPr="00C57B03">
              <w:rPr>
                <w:rFonts w:ascii="Calibri" w:eastAsia="Arial" w:hAnsi="Calibri" w:cs="Calibri"/>
                <w:color w:val="000000"/>
                <w:sz w:val="22"/>
                <w:szCs w:val="22"/>
              </w:rPr>
              <w:t xml:space="preserve">Boot, MVC, </w:t>
            </w:r>
            <w:r w:rsidR="00675E1C">
              <w:rPr>
                <w:rFonts w:ascii="Calibri" w:eastAsia="Arial" w:hAnsi="Calibri" w:cs="Calibri"/>
                <w:color w:val="000000"/>
                <w:sz w:val="22"/>
                <w:szCs w:val="22"/>
              </w:rPr>
              <w:t>Batch</w:t>
            </w:r>
            <w:r w:rsidR="001B5859" w:rsidRPr="00C57B03">
              <w:rPr>
                <w:rFonts w:ascii="Calibri" w:eastAsia="Arial" w:hAnsi="Calibri" w:cs="Calibri"/>
                <w:color w:val="000000"/>
                <w:sz w:val="22"/>
                <w:szCs w:val="22"/>
              </w:rPr>
              <w:t>, Security</w:t>
            </w:r>
            <w:r w:rsidR="00675E1C">
              <w:rPr>
                <w:rFonts w:ascii="Calibri" w:eastAsia="Arial" w:hAnsi="Calibri" w:cs="Calibri"/>
                <w:color w:val="000000"/>
                <w:sz w:val="22"/>
                <w:szCs w:val="22"/>
              </w:rPr>
              <w:t>,</w:t>
            </w:r>
            <w:r w:rsidR="001B5859" w:rsidRPr="00C57B03">
              <w:rPr>
                <w:rFonts w:ascii="Calibri" w:eastAsia="Arial" w:hAnsi="Calibri" w:cs="Calibri"/>
                <w:color w:val="000000"/>
                <w:sz w:val="22"/>
                <w:szCs w:val="22"/>
              </w:rPr>
              <w:t xml:space="preserve"> JMS</w:t>
            </w:r>
            <w:r w:rsidR="00675E1C">
              <w:rPr>
                <w:rFonts w:ascii="Calibri" w:eastAsia="Arial" w:hAnsi="Calibri" w:cs="Calibri"/>
                <w:color w:val="000000"/>
                <w:sz w:val="22"/>
                <w:szCs w:val="22"/>
              </w:rPr>
              <w:t>,</w:t>
            </w:r>
            <w:r w:rsidR="00C85D35">
              <w:rPr>
                <w:rFonts w:ascii="Calibri" w:eastAsia="Arial" w:hAnsi="Calibri" w:cs="Calibri"/>
                <w:color w:val="000000"/>
                <w:sz w:val="22"/>
                <w:szCs w:val="22"/>
              </w:rPr>
              <w:t xml:space="preserve"> </w:t>
            </w:r>
            <w:r w:rsidR="00675E1C">
              <w:rPr>
                <w:rFonts w:ascii="Calibri" w:eastAsia="Arial" w:hAnsi="Calibri" w:cs="Calibri"/>
                <w:color w:val="000000"/>
                <w:sz w:val="22"/>
                <w:szCs w:val="22"/>
              </w:rPr>
              <w:t>IOC,</w:t>
            </w:r>
            <w:r w:rsidR="00C85D35">
              <w:rPr>
                <w:rFonts w:ascii="Calibri" w:eastAsia="Arial" w:hAnsi="Calibri" w:cs="Calibri"/>
                <w:color w:val="000000"/>
                <w:sz w:val="22"/>
                <w:szCs w:val="22"/>
              </w:rPr>
              <w:t xml:space="preserve"> </w:t>
            </w:r>
            <w:r w:rsidR="00675E1C">
              <w:rPr>
                <w:rFonts w:ascii="Calibri" w:eastAsia="Arial" w:hAnsi="Calibri" w:cs="Calibri"/>
                <w:color w:val="000000"/>
                <w:sz w:val="22"/>
                <w:szCs w:val="22"/>
              </w:rPr>
              <w:t>AOP,</w:t>
            </w:r>
            <w:r w:rsidR="00C85D35">
              <w:rPr>
                <w:rFonts w:ascii="Calibri" w:eastAsia="Arial" w:hAnsi="Calibri" w:cs="Calibri"/>
                <w:color w:val="000000"/>
                <w:sz w:val="22"/>
                <w:szCs w:val="22"/>
              </w:rPr>
              <w:t xml:space="preserve"> </w:t>
            </w:r>
            <w:r w:rsidR="00675E1C">
              <w:rPr>
                <w:rFonts w:ascii="Calibri" w:eastAsia="Arial" w:hAnsi="Calibri" w:cs="Calibri"/>
                <w:color w:val="000000"/>
                <w:sz w:val="22"/>
                <w:szCs w:val="22"/>
              </w:rPr>
              <w:t>Cloud,</w:t>
            </w:r>
            <w:r w:rsidR="00C85D35">
              <w:rPr>
                <w:rFonts w:ascii="Calibri" w:eastAsia="Arial" w:hAnsi="Calibri" w:cs="Calibri"/>
                <w:color w:val="000000"/>
                <w:sz w:val="22"/>
                <w:szCs w:val="22"/>
              </w:rPr>
              <w:t xml:space="preserve"> </w:t>
            </w:r>
            <w:r w:rsidR="00675E1C">
              <w:rPr>
                <w:rFonts w:ascii="Calibri" w:eastAsia="Arial" w:hAnsi="Calibri" w:cs="Calibri"/>
                <w:color w:val="000000"/>
                <w:sz w:val="22"/>
                <w:szCs w:val="22"/>
              </w:rPr>
              <w:t>ORM</w:t>
            </w:r>
            <w:r>
              <w:rPr>
                <w:rFonts w:ascii="Calibri" w:eastAsia="Arial" w:hAnsi="Calibri" w:cs="Calibri"/>
                <w:color w:val="000000"/>
                <w:sz w:val="22"/>
                <w:szCs w:val="22"/>
              </w:rPr>
              <w:t>), Hibernate, Struts</w:t>
            </w:r>
          </w:p>
        </w:tc>
      </w:tr>
      <w:tr w:rsidR="001B5859" w:rsidRPr="0018323D" w14:paraId="7E04C371" w14:textId="77777777" w:rsidTr="003315C6">
        <w:trPr>
          <w:trHeight w:val="255"/>
        </w:trPr>
        <w:tc>
          <w:tcPr>
            <w:tcW w:w="2455" w:type="dxa"/>
          </w:tcPr>
          <w:p w14:paraId="07331749"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Application/Web Servers</w:t>
            </w:r>
          </w:p>
        </w:tc>
        <w:tc>
          <w:tcPr>
            <w:tcW w:w="7974" w:type="dxa"/>
          </w:tcPr>
          <w:p w14:paraId="4E11054A" w14:textId="77777777"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Cambria Math" w:hAnsi="Calibri" w:cs="Calibri"/>
                <w:color w:val="000000"/>
                <w:sz w:val="22"/>
                <w:szCs w:val="22"/>
                <w:highlight w:val="white"/>
              </w:rPr>
              <w:t>Apache Tomcat, IBM WebSphere 8.x/9.x</w:t>
            </w:r>
            <w:r w:rsidRPr="00C57B03">
              <w:rPr>
                <w:rFonts w:ascii="Calibri" w:eastAsia="Cambria Math" w:hAnsi="Calibri" w:cs="Calibri"/>
                <w:color w:val="000000"/>
                <w:sz w:val="22"/>
                <w:szCs w:val="22"/>
              </w:rPr>
              <w:t>, Web Logic, Jetty, JBoss, Glassfish</w:t>
            </w:r>
          </w:p>
        </w:tc>
      </w:tr>
      <w:tr w:rsidR="001B5859" w:rsidRPr="0018323D" w14:paraId="26F6A0C0" w14:textId="77777777" w:rsidTr="003315C6">
        <w:trPr>
          <w:trHeight w:val="255"/>
        </w:trPr>
        <w:tc>
          <w:tcPr>
            <w:tcW w:w="2455" w:type="dxa"/>
          </w:tcPr>
          <w:p w14:paraId="17CAC4E8"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Web Services</w:t>
            </w:r>
          </w:p>
        </w:tc>
        <w:tc>
          <w:tcPr>
            <w:tcW w:w="7974" w:type="dxa"/>
          </w:tcPr>
          <w:p w14:paraId="58F0BFB0" w14:textId="77777777" w:rsidR="001B5859" w:rsidRPr="00C57B03" w:rsidRDefault="001B5859" w:rsidP="003315C6">
            <w:pPr>
              <w:pBdr>
                <w:top w:val="nil"/>
                <w:left w:val="nil"/>
                <w:bottom w:val="nil"/>
                <w:right w:val="nil"/>
                <w:between w:val="nil"/>
              </w:pBdr>
              <w:jc w:val="both"/>
              <w:rPr>
                <w:rFonts w:ascii="Calibri" w:eastAsia="Cambria Math" w:hAnsi="Calibri" w:cs="Calibri"/>
                <w:color w:val="000000"/>
                <w:sz w:val="22"/>
                <w:szCs w:val="22"/>
                <w:highlight w:val="white"/>
              </w:rPr>
            </w:pPr>
            <w:r w:rsidRPr="00C57B03">
              <w:rPr>
                <w:rFonts w:ascii="Calibri" w:eastAsia="Cambria Math" w:hAnsi="Calibri" w:cs="Calibri"/>
                <w:color w:val="000000"/>
                <w:sz w:val="22"/>
                <w:szCs w:val="22"/>
                <w:highlight w:val="white"/>
              </w:rPr>
              <w:t>SOAP and REST</w:t>
            </w:r>
          </w:p>
        </w:tc>
      </w:tr>
      <w:tr w:rsidR="001B5859" w:rsidRPr="0018323D" w14:paraId="7E4B5E3B" w14:textId="77777777" w:rsidTr="003315C6">
        <w:trPr>
          <w:trHeight w:val="255"/>
        </w:trPr>
        <w:tc>
          <w:tcPr>
            <w:tcW w:w="2455" w:type="dxa"/>
          </w:tcPr>
          <w:p w14:paraId="5E81A91C"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Cambria Math" w:hAnsi="Calibri" w:cs="Calibri"/>
                <w:b/>
                <w:color w:val="000000"/>
                <w:sz w:val="22"/>
                <w:szCs w:val="22"/>
              </w:rPr>
              <w:t>Databases</w:t>
            </w:r>
          </w:p>
        </w:tc>
        <w:tc>
          <w:tcPr>
            <w:tcW w:w="7974" w:type="dxa"/>
          </w:tcPr>
          <w:p w14:paraId="2F417C54" w14:textId="77777777"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Arial" w:hAnsi="Calibri" w:cs="Calibri"/>
                <w:color w:val="000000"/>
                <w:sz w:val="22"/>
                <w:szCs w:val="22"/>
              </w:rPr>
              <w:t>Relational (MySQL, DB2, PostgreSQL, Oracle), NoSQL (MongoDB, Dynamo DB)</w:t>
            </w:r>
          </w:p>
        </w:tc>
      </w:tr>
      <w:tr w:rsidR="001B5859" w:rsidRPr="0018323D" w14:paraId="2EED5F0B" w14:textId="77777777" w:rsidTr="003315C6">
        <w:trPr>
          <w:trHeight w:val="323"/>
        </w:trPr>
        <w:tc>
          <w:tcPr>
            <w:tcW w:w="2455" w:type="dxa"/>
          </w:tcPr>
          <w:p w14:paraId="734B3FA7"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Cloud Environments</w:t>
            </w:r>
          </w:p>
        </w:tc>
        <w:tc>
          <w:tcPr>
            <w:tcW w:w="7974" w:type="dxa"/>
          </w:tcPr>
          <w:p w14:paraId="28D5D8DD" w14:textId="0DD6DB90"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Arial" w:hAnsi="Calibri" w:cs="Calibri"/>
                <w:color w:val="000000"/>
                <w:sz w:val="22"/>
                <w:szCs w:val="22"/>
              </w:rPr>
              <w:t>AWS, Azure, Kubernetes, Netflix Eureka, Terraform</w:t>
            </w:r>
            <w:r w:rsidR="0001451A">
              <w:rPr>
                <w:rFonts w:ascii="Calibri" w:eastAsia="Arial" w:hAnsi="Calibri" w:cs="Calibri"/>
                <w:color w:val="000000"/>
                <w:sz w:val="22"/>
                <w:szCs w:val="22"/>
              </w:rPr>
              <w:t>, Ansible</w:t>
            </w:r>
          </w:p>
        </w:tc>
      </w:tr>
      <w:tr w:rsidR="001B5859" w:rsidRPr="0018323D" w14:paraId="3AD1FDFF" w14:textId="77777777" w:rsidTr="003315C6">
        <w:trPr>
          <w:trHeight w:val="255"/>
        </w:trPr>
        <w:tc>
          <w:tcPr>
            <w:tcW w:w="2455" w:type="dxa"/>
          </w:tcPr>
          <w:p w14:paraId="6363EAC8"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Development Tools</w:t>
            </w:r>
          </w:p>
        </w:tc>
        <w:tc>
          <w:tcPr>
            <w:tcW w:w="7974" w:type="dxa"/>
          </w:tcPr>
          <w:p w14:paraId="0B32E6EE" w14:textId="77777777"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Arial" w:hAnsi="Calibri" w:cs="Calibri"/>
                <w:color w:val="000000"/>
                <w:sz w:val="22"/>
                <w:szCs w:val="22"/>
              </w:rPr>
              <w:t>NetBeans, Eclipse, Visual Studio code, IntelliJ, STS, WebStorm</w:t>
            </w:r>
          </w:p>
        </w:tc>
      </w:tr>
      <w:tr w:rsidR="001B5859" w:rsidRPr="0018323D" w14:paraId="4E41D827" w14:textId="77777777" w:rsidTr="003315C6">
        <w:trPr>
          <w:trHeight w:val="255"/>
        </w:trPr>
        <w:tc>
          <w:tcPr>
            <w:tcW w:w="2455" w:type="dxa"/>
          </w:tcPr>
          <w:p w14:paraId="2509E8B2"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Build &amp; CI/CD Tools</w:t>
            </w:r>
          </w:p>
        </w:tc>
        <w:tc>
          <w:tcPr>
            <w:tcW w:w="7974" w:type="dxa"/>
          </w:tcPr>
          <w:p w14:paraId="0830ABF7" w14:textId="77777777"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Arial" w:hAnsi="Calibri" w:cs="Calibri"/>
                <w:color w:val="000000"/>
                <w:sz w:val="22"/>
                <w:szCs w:val="22"/>
              </w:rPr>
              <w:t>Jenkins</w:t>
            </w:r>
            <w:r w:rsidRPr="00C57B03">
              <w:rPr>
                <w:rFonts w:ascii="Calibri" w:eastAsia="Arial" w:hAnsi="Calibri" w:cs="Calibri"/>
                <w:color w:val="000000"/>
                <w:sz w:val="22"/>
                <w:szCs w:val="22"/>
                <w:highlight w:val="white"/>
              </w:rPr>
              <w:t>,</w:t>
            </w:r>
            <w:r w:rsidRPr="00C57B03">
              <w:rPr>
                <w:rFonts w:ascii="Calibri" w:eastAsia="Arial" w:hAnsi="Calibri" w:cs="Calibri"/>
                <w:color w:val="000000"/>
                <w:sz w:val="22"/>
                <w:szCs w:val="22"/>
              </w:rPr>
              <w:t xml:space="preserve"> Docker, Maven, Gradle</w:t>
            </w:r>
          </w:p>
        </w:tc>
      </w:tr>
      <w:tr w:rsidR="001B5859" w:rsidRPr="0018323D" w14:paraId="2C3EF7E9" w14:textId="77777777" w:rsidTr="003315C6">
        <w:trPr>
          <w:trHeight w:val="255"/>
        </w:trPr>
        <w:tc>
          <w:tcPr>
            <w:tcW w:w="2455" w:type="dxa"/>
          </w:tcPr>
          <w:p w14:paraId="4F0E3D90"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Operating Systems</w:t>
            </w:r>
          </w:p>
        </w:tc>
        <w:tc>
          <w:tcPr>
            <w:tcW w:w="7974" w:type="dxa"/>
          </w:tcPr>
          <w:p w14:paraId="705C9EA4" w14:textId="77777777"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Arial" w:hAnsi="Calibri" w:cs="Calibri"/>
                <w:color w:val="000000"/>
                <w:sz w:val="22"/>
                <w:szCs w:val="22"/>
              </w:rPr>
              <w:t>Windows, Linux, Unix</w:t>
            </w:r>
          </w:p>
        </w:tc>
      </w:tr>
      <w:tr w:rsidR="001B5859" w:rsidRPr="0018323D" w14:paraId="307D5B38" w14:textId="77777777" w:rsidTr="003315C6">
        <w:trPr>
          <w:trHeight w:val="255"/>
        </w:trPr>
        <w:tc>
          <w:tcPr>
            <w:tcW w:w="2455" w:type="dxa"/>
          </w:tcPr>
          <w:p w14:paraId="06B962B7"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Version Control Tools</w:t>
            </w:r>
          </w:p>
        </w:tc>
        <w:tc>
          <w:tcPr>
            <w:tcW w:w="7974" w:type="dxa"/>
          </w:tcPr>
          <w:p w14:paraId="110CBB62" w14:textId="77777777"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rPr>
            </w:pPr>
            <w:r w:rsidRPr="00C57B03">
              <w:rPr>
                <w:rFonts w:ascii="Calibri" w:eastAsia="Arial" w:hAnsi="Calibri" w:cs="Calibri"/>
                <w:color w:val="000000"/>
                <w:sz w:val="22"/>
                <w:szCs w:val="22"/>
                <w:highlight w:val="white"/>
              </w:rPr>
              <w:t>Git, Bitbucket, GitHub, Gitlab</w:t>
            </w:r>
            <w:r w:rsidRPr="00C57B03">
              <w:rPr>
                <w:rFonts w:ascii="Calibri" w:eastAsia="Arial" w:hAnsi="Calibri" w:cs="Calibri"/>
                <w:color w:val="000000"/>
                <w:sz w:val="22"/>
                <w:szCs w:val="22"/>
              </w:rPr>
              <w:t>, PVCS,</w:t>
            </w:r>
            <w:r w:rsidRPr="00C57B03">
              <w:rPr>
                <w:rFonts w:ascii="Calibri" w:eastAsia="Arial" w:hAnsi="Calibri" w:cs="Calibri"/>
                <w:color w:val="000000"/>
                <w:sz w:val="22"/>
                <w:szCs w:val="22"/>
                <w:highlight w:val="white"/>
              </w:rPr>
              <w:t xml:space="preserve"> SV</w:t>
            </w:r>
            <w:r w:rsidRPr="00C57B03">
              <w:rPr>
                <w:rFonts w:ascii="Calibri" w:eastAsia="Arial" w:hAnsi="Calibri" w:cs="Calibri"/>
                <w:color w:val="000000"/>
                <w:sz w:val="22"/>
                <w:szCs w:val="22"/>
              </w:rPr>
              <w:t>N</w:t>
            </w:r>
          </w:p>
        </w:tc>
      </w:tr>
      <w:tr w:rsidR="001B5859" w:rsidRPr="0018323D" w14:paraId="5999AEBA" w14:textId="77777777" w:rsidTr="003315C6">
        <w:trPr>
          <w:trHeight w:val="255"/>
        </w:trPr>
        <w:tc>
          <w:tcPr>
            <w:tcW w:w="2455" w:type="dxa"/>
          </w:tcPr>
          <w:p w14:paraId="54214B29"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Methodologies</w:t>
            </w:r>
          </w:p>
        </w:tc>
        <w:tc>
          <w:tcPr>
            <w:tcW w:w="7974" w:type="dxa"/>
          </w:tcPr>
          <w:p w14:paraId="1C4D393E" w14:textId="54F3C9C8"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highlight w:val="white"/>
              </w:rPr>
            </w:pPr>
            <w:r w:rsidRPr="00C57B03">
              <w:rPr>
                <w:rFonts w:ascii="Calibri" w:eastAsia="Arial" w:hAnsi="Calibri" w:cs="Calibri"/>
                <w:color w:val="000000"/>
                <w:sz w:val="22"/>
                <w:szCs w:val="22"/>
                <w:highlight w:val="white"/>
              </w:rPr>
              <w:t>Agile Scrum, Waterfall</w:t>
            </w:r>
            <w:r>
              <w:rPr>
                <w:rFonts w:ascii="Calibri" w:eastAsia="Arial" w:hAnsi="Calibri" w:cs="Calibri"/>
                <w:color w:val="000000"/>
                <w:sz w:val="22"/>
                <w:szCs w:val="22"/>
                <w:highlight w:val="white"/>
              </w:rPr>
              <w:t>, Test Driven Development</w:t>
            </w:r>
            <w:r w:rsidR="003725B8">
              <w:rPr>
                <w:rFonts w:ascii="Calibri" w:eastAsia="Arial" w:hAnsi="Calibri" w:cs="Calibri"/>
                <w:color w:val="000000"/>
                <w:sz w:val="22"/>
                <w:szCs w:val="22"/>
                <w:highlight w:val="white"/>
              </w:rPr>
              <w:t>,</w:t>
            </w:r>
            <w:r w:rsidR="00BC61A2">
              <w:rPr>
                <w:rFonts w:ascii="Calibri" w:eastAsia="Arial" w:hAnsi="Calibri" w:cs="Calibri"/>
                <w:color w:val="000000"/>
                <w:sz w:val="22"/>
                <w:szCs w:val="22"/>
                <w:highlight w:val="white"/>
              </w:rPr>
              <w:t xml:space="preserve"> </w:t>
            </w:r>
            <w:r w:rsidR="005547FF">
              <w:rPr>
                <w:rFonts w:ascii="Calibri" w:eastAsia="Arial" w:hAnsi="Calibri" w:cs="Calibri"/>
                <w:color w:val="000000"/>
                <w:sz w:val="22"/>
                <w:szCs w:val="22"/>
                <w:highlight w:val="white"/>
              </w:rPr>
              <w:t xml:space="preserve">BDD, </w:t>
            </w:r>
            <w:r w:rsidR="003725B8">
              <w:rPr>
                <w:rFonts w:ascii="Calibri" w:eastAsia="Arial" w:hAnsi="Calibri" w:cs="Calibri"/>
                <w:color w:val="000000"/>
                <w:sz w:val="22"/>
                <w:szCs w:val="22"/>
                <w:highlight w:val="white"/>
              </w:rPr>
              <w:t>SDLC</w:t>
            </w:r>
          </w:p>
        </w:tc>
      </w:tr>
      <w:tr w:rsidR="001B5859" w:rsidRPr="0018323D" w14:paraId="7707DF0A" w14:textId="77777777" w:rsidTr="003315C6">
        <w:trPr>
          <w:trHeight w:val="255"/>
        </w:trPr>
        <w:tc>
          <w:tcPr>
            <w:tcW w:w="2455" w:type="dxa"/>
          </w:tcPr>
          <w:p w14:paraId="77D1000A"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Testing and Logging</w:t>
            </w:r>
          </w:p>
        </w:tc>
        <w:tc>
          <w:tcPr>
            <w:tcW w:w="7974" w:type="dxa"/>
          </w:tcPr>
          <w:p w14:paraId="27FB841C" w14:textId="08AA0E86"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highlight w:val="white"/>
              </w:rPr>
            </w:pPr>
            <w:r w:rsidRPr="00C57B03">
              <w:rPr>
                <w:rFonts w:ascii="Calibri" w:eastAsia="Arial" w:hAnsi="Calibri" w:cs="Calibri"/>
                <w:color w:val="000000"/>
                <w:sz w:val="22"/>
                <w:szCs w:val="22"/>
                <w:highlight w:val="white"/>
              </w:rPr>
              <w:t>Junit, Mockito, TestNG, Log4J, SLF4J, Selenium, Karma, Postman, Splunk</w:t>
            </w:r>
            <w:r w:rsidR="0048230F">
              <w:rPr>
                <w:rFonts w:ascii="Calibri" w:eastAsia="Arial" w:hAnsi="Calibri" w:cs="Calibri"/>
                <w:color w:val="000000"/>
                <w:sz w:val="22"/>
                <w:szCs w:val="22"/>
                <w:highlight w:val="white"/>
              </w:rPr>
              <w:t>, Swagger</w:t>
            </w:r>
            <w:r w:rsidR="00B04068">
              <w:rPr>
                <w:rFonts w:ascii="Calibri" w:eastAsia="Arial" w:hAnsi="Calibri" w:cs="Calibri"/>
                <w:color w:val="000000"/>
                <w:sz w:val="22"/>
                <w:szCs w:val="22"/>
                <w:highlight w:val="white"/>
              </w:rPr>
              <w:t>,</w:t>
            </w:r>
            <w:r w:rsidR="00F649A5">
              <w:rPr>
                <w:rFonts w:ascii="Calibri" w:eastAsia="Arial" w:hAnsi="Calibri" w:cs="Calibri"/>
                <w:color w:val="000000"/>
                <w:sz w:val="22"/>
                <w:szCs w:val="22"/>
                <w:highlight w:val="white"/>
              </w:rPr>
              <w:t xml:space="preserve"> </w:t>
            </w:r>
            <w:r w:rsidR="00B04068">
              <w:rPr>
                <w:rFonts w:ascii="Calibri" w:eastAsia="Arial" w:hAnsi="Calibri" w:cs="Calibri"/>
                <w:color w:val="000000"/>
                <w:sz w:val="22"/>
                <w:szCs w:val="22"/>
                <w:highlight w:val="white"/>
              </w:rPr>
              <w:t>Putty</w:t>
            </w:r>
          </w:p>
        </w:tc>
      </w:tr>
      <w:tr w:rsidR="001B5859" w:rsidRPr="0018323D" w14:paraId="64AC7A2E" w14:textId="77777777" w:rsidTr="003315C6">
        <w:trPr>
          <w:trHeight w:val="255"/>
        </w:trPr>
        <w:tc>
          <w:tcPr>
            <w:tcW w:w="2455" w:type="dxa"/>
          </w:tcPr>
          <w:p w14:paraId="04047DAB" w14:textId="77777777" w:rsidR="001B5859" w:rsidRPr="00C57B03" w:rsidRDefault="001B5859" w:rsidP="003315C6">
            <w:pPr>
              <w:pBdr>
                <w:top w:val="nil"/>
                <w:left w:val="nil"/>
                <w:bottom w:val="nil"/>
                <w:right w:val="nil"/>
                <w:between w:val="nil"/>
              </w:pBdr>
              <w:jc w:val="both"/>
              <w:rPr>
                <w:rFonts w:ascii="Calibri" w:eastAsia="Arial" w:hAnsi="Calibri" w:cs="Calibri"/>
                <w:b/>
                <w:bCs/>
                <w:color w:val="000000"/>
                <w:sz w:val="22"/>
                <w:szCs w:val="22"/>
              </w:rPr>
            </w:pPr>
            <w:r w:rsidRPr="00C57B03">
              <w:rPr>
                <w:rFonts w:ascii="Calibri" w:eastAsia="Arial" w:hAnsi="Calibri" w:cs="Calibri"/>
                <w:b/>
                <w:bCs/>
                <w:color w:val="000000"/>
                <w:sz w:val="22"/>
                <w:szCs w:val="22"/>
              </w:rPr>
              <w:t>Messaging Systems</w:t>
            </w:r>
          </w:p>
        </w:tc>
        <w:tc>
          <w:tcPr>
            <w:tcW w:w="7974" w:type="dxa"/>
          </w:tcPr>
          <w:p w14:paraId="3B55C67D" w14:textId="77777777" w:rsidR="001B5859" w:rsidRPr="00C57B03" w:rsidRDefault="001B5859" w:rsidP="003315C6">
            <w:pPr>
              <w:pBdr>
                <w:top w:val="nil"/>
                <w:left w:val="nil"/>
                <w:bottom w:val="nil"/>
                <w:right w:val="nil"/>
                <w:between w:val="nil"/>
              </w:pBdr>
              <w:jc w:val="both"/>
              <w:rPr>
                <w:rFonts w:ascii="Calibri" w:eastAsia="Arial" w:hAnsi="Calibri" w:cs="Calibri"/>
                <w:color w:val="000000"/>
                <w:sz w:val="22"/>
                <w:szCs w:val="22"/>
                <w:highlight w:val="white"/>
              </w:rPr>
            </w:pPr>
            <w:r w:rsidRPr="00C57B03">
              <w:rPr>
                <w:rFonts w:ascii="Calibri" w:eastAsia="Arial" w:hAnsi="Calibri" w:cs="Calibri"/>
                <w:color w:val="000000"/>
                <w:sz w:val="22"/>
                <w:szCs w:val="22"/>
                <w:highlight w:val="white"/>
              </w:rPr>
              <w:t>RabbitMQ, Apache Kafka</w:t>
            </w:r>
            <w:r>
              <w:rPr>
                <w:rFonts w:ascii="Calibri" w:eastAsia="Arial" w:hAnsi="Calibri" w:cs="Calibri"/>
                <w:color w:val="000000"/>
                <w:sz w:val="22"/>
                <w:szCs w:val="22"/>
                <w:highlight w:val="white"/>
              </w:rPr>
              <w:t>, ActiveMQ</w:t>
            </w:r>
          </w:p>
        </w:tc>
      </w:tr>
      <w:tr w:rsidR="00106F1C" w:rsidRPr="0018323D" w14:paraId="13A5D43D" w14:textId="77777777" w:rsidTr="003315C6">
        <w:trPr>
          <w:trHeight w:val="255"/>
        </w:trPr>
        <w:tc>
          <w:tcPr>
            <w:tcW w:w="2455" w:type="dxa"/>
          </w:tcPr>
          <w:p w14:paraId="4DC13916" w14:textId="17F978D6" w:rsidR="00106F1C" w:rsidRPr="00C57B03" w:rsidRDefault="00106F1C" w:rsidP="003315C6">
            <w:pPr>
              <w:pBdr>
                <w:top w:val="nil"/>
                <w:left w:val="nil"/>
                <w:bottom w:val="nil"/>
                <w:right w:val="nil"/>
                <w:between w:val="nil"/>
              </w:pBdr>
              <w:jc w:val="both"/>
              <w:rPr>
                <w:rFonts w:ascii="Calibri" w:eastAsia="Arial" w:hAnsi="Calibri" w:cs="Calibri"/>
                <w:b/>
                <w:bCs/>
                <w:color w:val="000000"/>
                <w:sz w:val="22"/>
                <w:szCs w:val="22"/>
              </w:rPr>
            </w:pPr>
            <w:r>
              <w:rPr>
                <w:rFonts w:ascii="Calibri" w:eastAsia="Arial" w:hAnsi="Calibri" w:cs="Calibri"/>
                <w:b/>
                <w:bCs/>
                <w:color w:val="000000"/>
                <w:sz w:val="22"/>
                <w:szCs w:val="22"/>
              </w:rPr>
              <w:t>Code Quality Tools</w:t>
            </w:r>
          </w:p>
        </w:tc>
        <w:tc>
          <w:tcPr>
            <w:tcW w:w="7974" w:type="dxa"/>
          </w:tcPr>
          <w:p w14:paraId="08B7F104" w14:textId="0627DD9A" w:rsidR="00106F1C" w:rsidRPr="00C57B03" w:rsidRDefault="00106F1C" w:rsidP="003315C6">
            <w:pPr>
              <w:pBdr>
                <w:top w:val="nil"/>
                <w:left w:val="nil"/>
                <w:bottom w:val="nil"/>
                <w:right w:val="nil"/>
                <w:between w:val="nil"/>
              </w:pBdr>
              <w:jc w:val="both"/>
              <w:rPr>
                <w:rFonts w:ascii="Calibri" w:eastAsia="Arial" w:hAnsi="Calibri" w:cs="Calibri"/>
                <w:color w:val="000000"/>
                <w:sz w:val="22"/>
                <w:szCs w:val="22"/>
                <w:highlight w:val="white"/>
              </w:rPr>
            </w:pPr>
            <w:r>
              <w:rPr>
                <w:rFonts w:ascii="Calibri" w:eastAsia="Arial" w:hAnsi="Calibri" w:cs="Calibri"/>
                <w:color w:val="000000"/>
                <w:sz w:val="22"/>
                <w:szCs w:val="22"/>
                <w:highlight w:val="white"/>
              </w:rPr>
              <w:t>SonarQube</w:t>
            </w:r>
          </w:p>
        </w:tc>
      </w:tr>
    </w:tbl>
    <w:p w14:paraId="47D82F92" w14:textId="77777777" w:rsidR="001B5859" w:rsidRDefault="001B5859" w:rsidP="001B5859">
      <w:pPr>
        <w:pBdr>
          <w:top w:val="nil"/>
          <w:left w:val="nil"/>
          <w:bottom w:val="nil"/>
          <w:right w:val="nil"/>
          <w:between w:val="nil"/>
          <w:bar w:val="nil"/>
        </w:pBdr>
        <w:spacing w:line="259" w:lineRule="auto"/>
        <w:jc w:val="both"/>
        <w:rPr>
          <w:rFonts w:ascii="Calibri" w:eastAsia="Calisto MT" w:hAnsi="Calibri" w:cs="Calibri"/>
        </w:rPr>
      </w:pPr>
    </w:p>
    <w:p w14:paraId="4BA5CD5A" w14:textId="77777777" w:rsidR="001B5859" w:rsidRPr="0018323D" w:rsidRDefault="001B5859" w:rsidP="001B5859">
      <w:pPr>
        <w:pBdr>
          <w:top w:val="nil"/>
          <w:left w:val="nil"/>
          <w:bottom w:val="nil"/>
          <w:right w:val="nil"/>
          <w:between w:val="nil"/>
          <w:bar w:val="nil"/>
        </w:pBdr>
        <w:spacing w:line="259" w:lineRule="auto"/>
        <w:jc w:val="both"/>
        <w:rPr>
          <w:rFonts w:ascii="Calibri" w:eastAsia="Calisto MT" w:hAnsi="Calibri" w:cs="Calibri"/>
          <w:b/>
          <w:bCs/>
        </w:rPr>
      </w:pPr>
      <w:r w:rsidRPr="0018323D">
        <w:rPr>
          <w:rFonts w:ascii="Calibri" w:eastAsia="Calisto MT" w:hAnsi="Calibri" w:cs="Calibri"/>
          <w:b/>
          <w:bCs/>
          <w:u w:val="single"/>
        </w:rPr>
        <w:t>PROFESSIONAL EXPERIENCE</w:t>
      </w:r>
      <w:r w:rsidRPr="0018323D">
        <w:rPr>
          <w:rFonts w:ascii="Calibri" w:eastAsia="Calisto MT" w:hAnsi="Calibri" w:cs="Calibri"/>
          <w:b/>
          <w:bCs/>
        </w:rPr>
        <w:t>:</w:t>
      </w:r>
    </w:p>
    <w:p w14:paraId="32C3E351" w14:textId="77777777" w:rsidR="001B5859" w:rsidRPr="0055211A" w:rsidRDefault="001B5859" w:rsidP="001B5859">
      <w:pPr>
        <w:pStyle w:val="NoSpacing"/>
        <w:jc w:val="both"/>
        <w:rPr>
          <w:rFonts w:ascii="Calibri" w:hAnsi="Calibri" w:cs="Calibri"/>
          <w:b/>
          <w:bCs/>
        </w:rPr>
      </w:pPr>
      <w:r w:rsidRPr="0055211A">
        <w:rPr>
          <w:rFonts w:ascii="Calibri" w:hAnsi="Calibri" w:cs="Calibri"/>
          <w:b/>
          <w:bCs/>
        </w:rPr>
        <w:t>Fifth Third Bank, Cincinnati, OH                                                                                                     Aug 2022- Till Present</w:t>
      </w:r>
    </w:p>
    <w:p w14:paraId="1FF46A4D" w14:textId="3FFF3235" w:rsidR="001B5859" w:rsidRPr="0055211A" w:rsidRDefault="001B5859" w:rsidP="001B5859">
      <w:pPr>
        <w:pStyle w:val="NoSpacing"/>
        <w:spacing w:line="360" w:lineRule="auto"/>
        <w:jc w:val="both"/>
        <w:rPr>
          <w:rFonts w:ascii="Calibri" w:hAnsi="Calibri" w:cs="Calibri"/>
          <w:b/>
          <w:bCs/>
        </w:rPr>
      </w:pPr>
      <w:r w:rsidRPr="0055211A">
        <w:rPr>
          <w:rFonts w:ascii="Calibri" w:hAnsi="Calibri" w:cs="Calibri"/>
          <w:b/>
          <w:bCs/>
        </w:rPr>
        <w:t xml:space="preserve">Full Stack </w:t>
      </w:r>
      <w:r w:rsidR="00640E7B" w:rsidRPr="0055211A">
        <w:rPr>
          <w:rFonts w:ascii="Calibri" w:hAnsi="Calibri" w:cs="Calibri"/>
          <w:b/>
          <w:bCs/>
        </w:rPr>
        <w:t xml:space="preserve">Java </w:t>
      </w:r>
      <w:r w:rsidRPr="0055211A">
        <w:rPr>
          <w:rFonts w:ascii="Calibri" w:hAnsi="Calibri" w:cs="Calibri"/>
          <w:b/>
          <w:bCs/>
        </w:rPr>
        <w:t>Developer</w:t>
      </w:r>
    </w:p>
    <w:p w14:paraId="7E9ED792" w14:textId="77777777" w:rsidR="001B5859" w:rsidRPr="0018323D" w:rsidRDefault="001B5859" w:rsidP="001B5859">
      <w:pPr>
        <w:pStyle w:val="NoSpacing"/>
        <w:spacing w:line="360" w:lineRule="auto"/>
        <w:jc w:val="both"/>
        <w:rPr>
          <w:rFonts w:ascii="Calibri" w:hAnsi="Calibri" w:cs="Calibri"/>
          <w:b/>
          <w:bCs/>
          <w:sz w:val="22"/>
          <w:szCs w:val="22"/>
        </w:rPr>
      </w:pPr>
      <w:r w:rsidRPr="0018323D">
        <w:rPr>
          <w:rFonts w:ascii="Calibri" w:hAnsi="Calibri" w:cs="Calibri"/>
          <w:b/>
          <w:bCs/>
          <w:sz w:val="22"/>
          <w:szCs w:val="22"/>
        </w:rPr>
        <w:t>Responsibilities:</w:t>
      </w:r>
    </w:p>
    <w:p w14:paraId="2EC106CF" w14:textId="77777777" w:rsidR="001B5859" w:rsidRPr="00CA6BC5"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CA6BC5">
        <w:rPr>
          <w:rFonts w:ascii="Calibri" w:eastAsia="Calisto MT" w:hAnsi="Calibri" w:cs="Calibri"/>
          <w:sz w:val="22"/>
          <w:szCs w:val="22"/>
        </w:rPr>
        <w:t>Contributed to all phases of the Software Development Life Cycle (SDLC), including requirements gathering, analysis, design, development, and testing, utilizing Agile methodology for efficient project delivery.</w:t>
      </w:r>
    </w:p>
    <w:p w14:paraId="3FAAA706" w14:textId="71329969" w:rsidR="009F0578" w:rsidRDefault="009F0578" w:rsidP="007F370D">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9F0578">
        <w:rPr>
          <w:rFonts w:ascii="Calibri" w:eastAsia="Calisto MT" w:hAnsi="Calibri" w:cs="Calibri"/>
          <w:sz w:val="22"/>
          <w:szCs w:val="22"/>
        </w:rPr>
        <w:t xml:space="preserve">Developed and optimized key banking features like bill payments, mobile check deposits, real-time notifications, </w:t>
      </w:r>
      <w:r>
        <w:rPr>
          <w:rFonts w:ascii="Calibri" w:eastAsia="Calisto MT" w:hAnsi="Calibri" w:cs="Calibri"/>
          <w:sz w:val="22"/>
          <w:szCs w:val="22"/>
        </w:rPr>
        <w:t>account opening</w:t>
      </w:r>
      <w:r w:rsidR="002521B7">
        <w:rPr>
          <w:rFonts w:ascii="Calibri" w:eastAsia="Calisto MT" w:hAnsi="Calibri" w:cs="Calibri"/>
          <w:sz w:val="22"/>
          <w:szCs w:val="22"/>
        </w:rPr>
        <w:t>,</w:t>
      </w:r>
      <w:r w:rsidR="0086677D">
        <w:rPr>
          <w:rFonts w:ascii="Calibri" w:eastAsia="Calisto MT" w:hAnsi="Calibri" w:cs="Calibri"/>
          <w:sz w:val="22"/>
          <w:szCs w:val="22"/>
        </w:rPr>
        <w:t xml:space="preserve"> </w:t>
      </w:r>
      <w:r w:rsidR="002521B7">
        <w:rPr>
          <w:rFonts w:ascii="Calibri" w:eastAsia="Calisto MT" w:hAnsi="Calibri" w:cs="Calibri"/>
          <w:sz w:val="22"/>
          <w:szCs w:val="22"/>
        </w:rPr>
        <w:t>loan applications</w:t>
      </w:r>
      <w:r>
        <w:rPr>
          <w:rFonts w:ascii="Calibri" w:eastAsia="Calisto MT" w:hAnsi="Calibri" w:cs="Calibri"/>
          <w:sz w:val="22"/>
          <w:szCs w:val="22"/>
        </w:rPr>
        <w:t xml:space="preserve"> </w:t>
      </w:r>
      <w:r w:rsidRPr="009F0578">
        <w:rPr>
          <w:rFonts w:ascii="Calibri" w:eastAsia="Calisto MT" w:hAnsi="Calibri" w:cs="Calibri"/>
          <w:sz w:val="22"/>
          <w:szCs w:val="22"/>
        </w:rPr>
        <w:t>and financial goal tracking, while designing dynamic, responsive user interfaces using Angular 16, Java 17, HTML5, CSS3, and Bootstrap.</w:t>
      </w:r>
    </w:p>
    <w:p w14:paraId="5CA597B3" w14:textId="0795DF0F" w:rsidR="00FC696F" w:rsidRPr="001860F2" w:rsidRDefault="001860F2" w:rsidP="001860F2">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FC696F">
        <w:rPr>
          <w:rFonts w:ascii="Calibri" w:eastAsia="Calisto MT" w:hAnsi="Calibri" w:cs="Calibri"/>
          <w:sz w:val="22"/>
          <w:szCs w:val="22"/>
        </w:rPr>
        <w:lastRenderedPageBreak/>
        <w:t>Angular Router for smooth navigation across banking dashboards and financial services, ensuring cross-browser compatibility</w:t>
      </w:r>
      <w:r>
        <w:rPr>
          <w:rFonts w:ascii="Calibri" w:eastAsia="Calisto MT" w:hAnsi="Calibri" w:cs="Calibri"/>
          <w:sz w:val="22"/>
          <w:szCs w:val="22"/>
        </w:rPr>
        <w:t xml:space="preserve"> and</w:t>
      </w:r>
      <w:r w:rsidRPr="00FC696F">
        <w:rPr>
          <w:rFonts w:ascii="Calibri" w:eastAsia="Cambria" w:hAnsi="Calibri" w:cs="Calibri"/>
          <w:color w:val="000000"/>
          <w:sz w:val="22"/>
          <w:szCs w:val="22"/>
        </w:rPr>
        <w:t xml:space="preserve"> </w:t>
      </w:r>
      <w:r>
        <w:rPr>
          <w:rFonts w:ascii="Calibri" w:eastAsia="Cambria" w:hAnsi="Calibri" w:cs="Calibri"/>
          <w:color w:val="000000"/>
          <w:sz w:val="22"/>
          <w:szCs w:val="22"/>
        </w:rPr>
        <w:t xml:space="preserve">designed </w:t>
      </w:r>
      <w:r w:rsidRPr="00FC696F">
        <w:rPr>
          <w:rFonts w:ascii="Calibri" w:eastAsia="Cambria" w:hAnsi="Calibri" w:cs="Calibri"/>
          <w:color w:val="000000"/>
          <w:sz w:val="22"/>
          <w:szCs w:val="22"/>
        </w:rPr>
        <w:t xml:space="preserve">Angular </w:t>
      </w:r>
      <w:proofErr w:type="gramStart"/>
      <w:r w:rsidRPr="00FC696F">
        <w:rPr>
          <w:rFonts w:ascii="Calibri" w:eastAsia="Cambria" w:hAnsi="Calibri" w:cs="Calibri"/>
          <w:color w:val="000000"/>
          <w:sz w:val="22"/>
          <w:szCs w:val="22"/>
        </w:rPr>
        <w:t>pages</w:t>
      </w:r>
      <w:r>
        <w:rPr>
          <w:rFonts w:ascii="Calibri" w:eastAsia="Cambria" w:hAnsi="Calibri" w:cs="Calibri"/>
          <w:color w:val="000000"/>
          <w:sz w:val="22"/>
          <w:szCs w:val="22"/>
        </w:rPr>
        <w:t>(</w:t>
      </w:r>
      <w:proofErr w:type="gramEnd"/>
      <w:r>
        <w:rPr>
          <w:rFonts w:ascii="Calibri" w:eastAsia="Cambria" w:hAnsi="Calibri" w:cs="Calibri"/>
          <w:color w:val="000000"/>
          <w:sz w:val="22"/>
          <w:szCs w:val="22"/>
        </w:rPr>
        <w:t xml:space="preserve">SPAs) </w:t>
      </w:r>
      <w:r w:rsidRPr="00FC696F">
        <w:rPr>
          <w:rFonts w:ascii="Calibri" w:eastAsia="Cambria" w:hAnsi="Calibri" w:cs="Calibri"/>
          <w:color w:val="000000"/>
          <w:sz w:val="22"/>
          <w:szCs w:val="22"/>
        </w:rPr>
        <w:t>with robust validations using Modules,</w:t>
      </w:r>
      <w:r w:rsidR="00E04E9D">
        <w:rPr>
          <w:rFonts w:ascii="Calibri" w:eastAsia="Cambria" w:hAnsi="Calibri" w:cs="Calibri"/>
          <w:color w:val="000000"/>
          <w:sz w:val="22"/>
          <w:szCs w:val="22"/>
        </w:rPr>
        <w:t xml:space="preserve"> DOM, </w:t>
      </w:r>
      <w:r w:rsidRPr="00FC696F">
        <w:rPr>
          <w:rFonts w:ascii="Calibri" w:eastAsia="Cambria" w:hAnsi="Calibri" w:cs="Calibri"/>
          <w:color w:val="000000"/>
          <w:sz w:val="22"/>
          <w:szCs w:val="22"/>
        </w:rPr>
        <w:t>Directives,</w:t>
      </w:r>
      <w:r w:rsidR="00E04E9D">
        <w:rPr>
          <w:rFonts w:ascii="Calibri" w:eastAsia="Cambria" w:hAnsi="Calibri" w:cs="Calibri"/>
          <w:color w:val="000000"/>
          <w:sz w:val="22"/>
          <w:szCs w:val="22"/>
        </w:rPr>
        <w:t xml:space="preserve"> filters </w:t>
      </w:r>
      <w:r w:rsidRPr="00FC696F">
        <w:rPr>
          <w:rFonts w:ascii="Calibri" w:eastAsia="Cambria" w:hAnsi="Calibri" w:cs="Calibri"/>
          <w:color w:val="000000"/>
          <w:sz w:val="22"/>
          <w:szCs w:val="22"/>
        </w:rPr>
        <w:t>and Controllers.</w:t>
      </w:r>
      <w:r>
        <w:rPr>
          <w:rFonts w:ascii="Calibri" w:eastAsia="Cambria" w:hAnsi="Calibri" w:cs="Calibri"/>
          <w:color w:val="000000"/>
          <w:sz w:val="22"/>
          <w:szCs w:val="22"/>
        </w:rPr>
        <w:t xml:space="preserve"> </w:t>
      </w:r>
    </w:p>
    <w:p w14:paraId="4C4C8BB9" w14:textId="6F18F605" w:rsidR="00FC696F" w:rsidRPr="00FC696F" w:rsidRDefault="00745817"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Pr>
          <w:rFonts w:ascii="Calibri" w:hAnsi="Calibri" w:cs="Calibri"/>
          <w:sz w:val="22"/>
          <w:szCs w:val="22"/>
        </w:rPr>
        <w:t>I</w:t>
      </w:r>
      <w:r w:rsidR="00FC696F" w:rsidRPr="00FC696F">
        <w:rPr>
          <w:rFonts w:ascii="Calibri" w:hAnsi="Calibri" w:cs="Calibri"/>
          <w:sz w:val="22"/>
          <w:szCs w:val="22"/>
        </w:rPr>
        <w:t xml:space="preserve">ntegrating reusable components and services for seamless API communication via </w:t>
      </w:r>
      <w:proofErr w:type="spellStart"/>
      <w:r w:rsidR="00FC696F" w:rsidRPr="00FC696F">
        <w:rPr>
          <w:rFonts w:ascii="Calibri" w:hAnsi="Calibri" w:cs="Calibri"/>
          <w:sz w:val="22"/>
          <w:szCs w:val="22"/>
        </w:rPr>
        <w:t>HttpClientModule</w:t>
      </w:r>
      <w:proofErr w:type="spellEnd"/>
      <w:r w:rsidR="00FC696F" w:rsidRPr="00FC696F">
        <w:rPr>
          <w:rFonts w:ascii="Calibri" w:hAnsi="Calibri" w:cs="Calibri"/>
          <w:sz w:val="22"/>
          <w:szCs w:val="22"/>
        </w:rPr>
        <w:t>.</w:t>
      </w:r>
    </w:p>
    <w:p w14:paraId="6728D51A" w14:textId="77777777" w:rsidR="00FC696F" w:rsidRPr="00FC696F" w:rsidRDefault="00FC696F"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FC696F">
        <w:rPr>
          <w:rFonts w:ascii="Calibri" w:hAnsi="Calibri" w:cs="Calibri"/>
          <w:sz w:val="22"/>
          <w:szCs w:val="22"/>
        </w:rPr>
        <w:t>Optimized performance with lazy loading and module-based code splitting, enabling real-time display of account details, transactions, and loan statuses for an interactive user experience.</w:t>
      </w:r>
    </w:p>
    <w:p w14:paraId="0EB5CE59" w14:textId="6735D8EC"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012C9F">
        <w:rPr>
          <w:rFonts w:ascii="Calibri" w:eastAsia="Calisto MT" w:hAnsi="Calibri" w:cs="Calibri"/>
          <w:sz w:val="22"/>
          <w:szCs w:val="22"/>
        </w:rPr>
        <w:t>Architected and implemented scalable microservices using Spring Boot, incorporating Spring Data JPA and Hibernate for efficient data management</w:t>
      </w:r>
      <w:r w:rsidR="00DC70BA">
        <w:rPr>
          <w:rFonts w:ascii="Calibri" w:eastAsia="Calisto MT" w:hAnsi="Calibri" w:cs="Calibri"/>
          <w:sz w:val="22"/>
          <w:szCs w:val="22"/>
        </w:rPr>
        <w:t>.</w:t>
      </w:r>
    </w:p>
    <w:p w14:paraId="1D3565D9" w14:textId="11D9330B" w:rsidR="009A285D" w:rsidRDefault="009A285D"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9A285D">
        <w:rPr>
          <w:rFonts w:ascii="Calibri" w:eastAsia="Calisto MT" w:hAnsi="Calibri" w:cs="Calibri"/>
          <w:sz w:val="22"/>
          <w:szCs w:val="22"/>
        </w:rPr>
        <w:t>Implemented Java 8 features like lambda expressions, Stream API, Concurrency API.</w:t>
      </w:r>
    </w:p>
    <w:p w14:paraId="3B9A741D" w14:textId="5CBDFD69" w:rsidR="00A40346" w:rsidRDefault="00A40346"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A40346">
        <w:rPr>
          <w:rFonts w:ascii="Calibri" w:eastAsia="Calisto MT" w:hAnsi="Calibri" w:cs="Calibri"/>
          <w:sz w:val="22"/>
          <w:szCs w:val="22"/>
        </w:rPr>
        <w:t>Extensively used core java concepts like collection framework, multi-threading, OOPS and Exception Handling.</w:t>
      </w:r>
    </w:p>
    <w:p w14:paraId="60B17B96" w14:textId="6F176577" w:rsidR="00AF54E6" w:rsidRDefault="00AF54E6" w:rsidP="00AF54E6">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AF54E6">
        <w:rPr>
          <w:rFonts w:ascii="Calibri" w:eastAsia="Cambria" w:hAnsi="Calibri" w:cs="Calibri"/>
          <w:color w:val="000000"/>
          <w:sz w:val="22"/>
          <w:szCs w:val="22"/>
        </w:rPr>
        <w:t xml:space="preserve">Utilized Spring Framework modules such as MVC, </w:t>
      </w:r>
      <w:r w:rsidR="00950221">
        <w:rPr>
          <w:rFonts w:ascii="Calibri" w:eastAsia="Cambria" w:hAnsi="Calibri" w:cs="Calibri"/>
          <w:color w:val="000000"/>
          <w:sz w:val="22"/>
          <w:szCs w:val="22"/>
        </w:rPr>
        <w:t xml:space="preserve">ORM, </w:t>
      </w:r>
      <w:r w:rsidRPr="00AF54E6">
        <w:rPr>
          <w:rFonts w:ascii="Calibri" w:eastAsia="Cambria" w:hAnsi="Calibri" w:cs="Calibri"/>
          <w:color w:val="000000"/>
          <w:sz w:val="22"/>
          <w:szCs w:val="22"/>
        </w:rPr>
        <w:t>IOC, JDBC Templates, Spring Security, and AOP for backend functionalities.</w:t>
      </w:r>
    </w:p>
    <w:p w14:paraId="41148376" w14:textId="2272EB9F" w:rsidR="00FD3A74" w:rsidRPr="00FD3A74" w:rsidRDefault="00FD3A74" w:rsidP="00FD3A74">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FD3A74">
        <w:rPr>
          <w:rFonts w:ascii="Calibri" w:eastAsia="Cambria" w:hAnsi="Calibri" w:cs="Calibri"/>
          <w:color w:val="000000"/>
          <w:sz w:val="22"/>
          <w:szCs w:val="22"/>
        </w:rPr>
        <w:t>Implemented Cloud capabilities like Centralized Configuration, Load Balancing, and Service-to-Service calls using Feign, Service Registry, and Discovery using Eureka in Spring Cloud.</w:t>
      </w:r>
    </w:p>
    <w:p w14:paraId="2ABF3466" w14:textId="6419441D" w:rsidR="00D4152E" w:rsidRPr="00D4152E" w:rsidRDefault="00D4152E" w:rsidP="00D4152E">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D4152E">
        <w:rPr>
          <w:rFonts w:ascii="Calibri" w:eastAsia="Calisto MT" w:hAnsi="Calibri" w:cs="Calibri"/>
          <w:sz w:val="22"/>
          <w:szCs w:val="22"/>
        </w:rPr>
        <w:t>Extensively used JSON to parse the data from server side to satisfy the business</w:t>
      </w:r>
      <w:r>
        <w:rPr>
          <w:rFonts w:ascii="Calibri" w:eastAsia="Calisto MT" w:hAnsi="Calibri" w:cs="Calibri"/>
          <w:sz w:val="22"/>
          <w:szCs w:val="22"/>
        </w:rPr>
        <w:t xml:space="preserve"> logic.</w:t>
      </w:r>
    </w:p>
    <w:p w14:paraId="0F950BC8" w14:textId="496A8CB9" w:rsidR="00AF54E6" w:rsidRDefault="00AF54E6" w:rsidP="00AF54E6">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AF54E6">
        <w:rPr>
          <w:rFonts w:ascii="Calibri" w:eastAsia="Cambria" w:hAnsi="Calibri" w:cs="Calibri"/>
          <w:color w:val="000000"/>
          <w:sz w:val="22"/>
          <w:szCs w:val="22"/>
        </w:rPr>
        <w:t>Developed RESTful APIs and integrating them with frontend interfaces.</w:t>
      </w:r>
    </w:p>
    <w:p w14:paraId="07E4C1C4"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Developed RESTful APIs secured with Spring Security OAuth2</w:t>
      </w:r>
      <w:r>
        <w:rPr>
          <w:rFonts w:ascii="Calibri" w:eastAsia="Calisto MT" w:hAnsi="Calibri" w:cs="Calibri"/>
          <w:sz w:val="22"/>
          <w:szCs w:val="22"/>
        </w:rPr>
        <w:t>.0</w:t>
      </w:r>
      <w:r w:rsidRPr="0018323D">
        <w:rPr>
          <w:rFonts w:ascii="Calibri" w:eastAsia="Calisto MT" w:hAnsi="Calibri" w:cs="Calibri"/>
          <w:sz w:val="22"/>
          <w:szCs w:val="22"/>
        </w:rPr>
        <w:t xml:space="preserve"> and JWT, integrated with cloud-based microservices using API Gateway.</w:t>
      </w:r>
    </w:p>
    <w:p w14:paraId="0D9F4093" w14:textId="77777777" w:rsidR="00D813F0" w:rsidRDefault="002078F3" w:rsidP="00D813F0">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2078F3">
        <w:rPr>
          <w:rFonts w:ascii="Calibri" w:eastAsia="Calisto MT" w:hAnsi="Calibri" w:cs="Calibri"/>
          <w:sz w:val="22"/>
          <w:szCs w:val="22"/>
        </w:rPr>
        <w:t>Implemented OAuth authentication and authorization mechanisms to secure both microservices communication and user access, ensuring secure access control and data protection across distributed systems.</w:t>
      </w:r>
    </w:p>
    <w:p w14:paraId="73D2ECD9" w14:textId="17783D33" w:rsidR="005931AC" w:rsidRPr="005931AC" w:rsidRDefault="005931AC" w:rsidP="005931AC">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Designed and implemented Kafka producers and consumers to process real-time banking transactions, ensuring seamless data flow across microservices.</w:t>
      </w:r>
    </w:p>
    <w:p w14:paraId="39BF61C4" w14:textId="2EFF279B" w:rsidR="00D813F0" w:rsidRPr="002F789F" w:rsidRDefault="00D813F0" w:rsidP="00D813F0">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D813F0">
        <w:rPr>
          <w:rFonts w:ascii="Calibri" w:eastAsia="Times New Roman" w:hAnsi="Calibri" w:cs="Calibri"/>
          <w:color w:val="000000"/>
          <w:sz w:val="22"/>
          <w:szCs w:val="22"/>
        </w:rPr>
        <w:t>Developed Oracle PL/SQL procedures and queries for payment release and authorization processes.</w:t>
      </w:r>
    </w:p>
    <w:p w14:paraId="508999D7" w14:textId="7AB002A3" w:rsidR="002F789F" w:rsidRPr="002F789F" w:rsidRDefault="002F789F" w:rsidP="002F789F">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8B6ADF">
        <w:rPr>
          <w:rFonts w:ascii="Calibri" w:eastAsia="Cambria" w:hAnsi="Calibri" w:cs="Calibri"/>
          <w:color w:val="000000"/>
          <w:sz w:val="22"/>
          <w:szCs w:val="22"/>
        </w:rPr>
        <w:t>Managed project builds and deployments using Maven, ensuring consistency and reliability in the deployment process.</w:t>
      </w:r>
    </w:p>
    <w:p w14:paraId="3E806D13" w14:textId="7B49A0D6" w:rsidR="00A120CE" w:rsidRDefault="00A120CE" w:rsidP="00A120CE">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CA6BC5">
        <w:rPr>
          <w:rFonts w:ascii="Calibri" w:eastAsia="Calisto MT" w:hAnsi="Calibri" w:cs="Calibri"/>
          <w:sz w:val="22"/>
          <w:szCs w:val="22"/>
        </w:rPr>
        <w:t>Integrated AWS RDS (MySQL, Oracle) for transactional data storage and DynamoDB for user-generated content and session data with Java applications, utilizing Hibernate and JDBC for seamless data persistence and efficient data management in hybrid environments.</w:t>
      </w:r>
      <w:r>
        <w:rPr>
          <w:rFonts w:ascii="Calibri" w:eastAsia="Calisto MT" w:hAnsi="Calibri" w:cs="Calibri"/>
          <w:sz w:val="22"/>
          <w:szCs w:val="22"/>
        </w:rPr>
        <w:t xml:space="preserve"> </w:t>
      </w:r>
    </w:p>
    <w:p w14:paraId="74A85124" w14:textId="774E5F2D" w:rsidR="00033AD0" w:rsidRDefault="00033AD0"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033AD0">
        <w:rPr>
          <w:rFonts w:ascii="Calibri" w:eastAsia="Calisto MT" w:hAnsi="Calibri" w:cs="Calibri"/>
          <w:sz w:val="22"/>
          <w:szCs w:val="22"/>
        </w:rPr>
        <w:t>Containerized microservices-based applications by creating Docker images and deploying them to Kubernetes clusters</w:t>
      </w:r>
      <w:r>
        <w:rPr>
          <w:rFonts w:ascii="Calibri" w:eastAsia="Calisto MT" w:hAnsi="Calibri" w:cs="Calibri"/>
          <w:sz w:val="22"/>
          <w:szCs w:val="22"/>
        </w:rPr>
        <w:t>.</w:t>
      </w:r>
    </w:p>
    <w:p w14:paraId="4EBABAC9" w14:textId="3AB609F2"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992F8A">
        <w:rPr>
          <w:rFonts w:ascii="Calibri" w:eastAsia="Calisto MT" w:hAnsi="Calibri" w:cs="Calibri"/>
          <w:sz w:val="22"/>
          <w:szCs w:val="22"/>
        </w:rPr>
        <w:t>Optimized banking application performance and scalability by leveraging AWS Auto Scaling, Elastic Load Balancing (ELB), and caching mechanisms like Redis, ensuring high availability, handling large volumes of traffic, and achieving cost-efficiency while maintaining smooth customer interactions during peak transaction periods.</w:t>
      </w:r>
    </w:p>
    <w:p w14:paraId="4B7F777E" w14:textId="61F38FB2" w:rsidR="001B5859" w:rsidRPr="00851803" w:rsidRDefault="001B5859" w:rsidP="001B5859">
      <w:pPr>
        <w:pStyle w:val="ListParagraph"/>
        <w:numPr>
          <w:ilvl w:val="0"/>
          <w:numId w:val="1"/>
        </w:numPr>
        <w:pBdr>
          <w:top w:val="nil"/>
          <w:left w:val="nil"/>
          <w:bottom w:val="nil"/>
          <w:right w:val="nil"/>
          <w:between w:val="nil"/>
          <w:bar w:val="nil"/>
        </w:pBdr>
        <w:spacing w:line="256" w:lineRule="auto"/>
        <w:jc w:val="both"/>
        <w:rPr>
          <w:rFonts w:ascii="Calibri" w:hAnsi="Calibri" w:cs="Calibri"/>
          <w:sz w:val="22"/>
          <w:szCs w:val="22"/>
        </w:rPr>
      </w:pPr>
      <w:r w:rsidRPr="00851803">
        <w:rPr>
          <w:rFonts w:ascii="Calibri" w:hAnsi="Calibri" w:cs="Calibri"/>
          <w:sz w:val="22"/>
          <w:szCs w:val="22"/>
        </w:rPr>
        <w:t>Involved in designing and deploying a multitude of applications utilizing almost all the AWS services Including EC2, RedShift, Lambda, S3, RDS, Dynamo DB, SNS, SQS,</w:t>
      </w:r>
      <w:r w:rsidR="00594947">
        <w:rPr>
          <w:rFonts w:ascii="Calibri" w:hAnsi="Calibri" w:cs="Calibri"/>
          <w:sz w:val="22"/>
          <w:szCs w:val="22"/>
        </w:rPr>
        <w:t xml:space="preserve"> CloudWatch</w:t>
      </w:r>
      <w:r w:rsidRPr="00851803">
        <w:rPr>
          <w:rFonts w:ascii="Calibri" w:hAnsi="Calibri" w:cs="Calibri"/>
          <w:sz w:val="22"/>
          <w:szCs w:val="22"/>
        </w:rPr>
        <w:t xml:space="preserve"> and IAM focusing on high-availability, fault tolerance, and auto-scaling in AWS Cloud Formation</w:t>
      </w:r>
      <w:r w:rsidR="005A6F6C">
        <w:rPr>
          <w:rFonts w:ascii="Calibri" w:hAnsi="Calibri" w:cs="Calibri"/>
          <w:sz w:val="22"/>
          <w:szCs w:val="22"/>
        </w:rPr>
        <w:t>.</w:t>
      </w:r>
    </w:p>
    <w:p w14:paraId="10D9C14C" w14:textId="77777777" w:rsidR="0064211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FE2C6B">
        <w:rPr>
          <w:rFonts w:ascii="Calibri" w:eastAsia="Calisto MT" w:hAnsi="Calibri" w:cs="Calibri"/>
          <w:sz w:val="22"/>
          <w:szCs w:val="22"/>
        </w:rPr>
        <w:t>Deployed Spring Boot and microservices-based applications on servers like Apache Tomcat, WebLogic, and Jetty, while configuring and managing CI/CD pipelines using AWS Code Pipeline, Code Deploy, Jenkins, and GitLab for seamless deployment, version control, and continuous integration.</w:t>
      </w:r>
    </w:p>
    <w:p w14:paraId="38FDBF7F" w14:textId="5BEC13D2" w:rsidR="00D207E3" w:rsidRPr="00D207E3" w:rsidRDefault="00D207E3" w:rsidP="00D207E3">
      <w:pPr>
        <w:pStyle w:val="ListParagraph"/>
        <w:numPr>
          <w:ilvl w:val="0"/>
          <w:numId w:val="1"/>
        </w:numPr>
        <w:pBdr>
          <w:top w:val="nil"/>
          <w:left w:val="nil"/>
          <w:bottom w:val="nil"/>
          <w:right w:val="nil"/>
          <w:between w:val="nil"/>
          <w:bar w:val="nil"/>
        </w:pBdr>
        <w:spacing w:line="256" w:lineRule="auto"/>
        <w:jc w:val="both"/>
        <w:rPr>
          <w:rFonts w:ascii="Calibri" w:hAnsi="Calibri" w:cs="Calibri"/>
          <w:sz w:val="22"/>
          <w:szCs w:val="22"/>
        </w:rPr>
      </w:pPr>
      <w:r>
        <w:rPr>
          <w:rFonts w:ascii="Calibri" w:eastAsia="Calisto MT" w:hAnsi="Calibri" w:cs="Calibri"/>
          <w:sz w:val="22"/>
          <w:szCs w:val="22"/>
        </w:rPr>
        <w:t>U</w:t>
      </w:r>
      <w:r w:rsidRPr="00851803">
        <w:rPr>
          <w:rFonts w:ascii="Calibri" w:eastAsia="Calisto MT" w:hAnsi="Calibri" w:cs="Calibri"/>
          <w:sz w:val="22"/>
          <w:szCs w:val="22"/>
        </w:rPr>
        <w:t xml:space="preserve">sed Swagger to generate interactive API documentation for RESTful services, ensuring seamless integration and clear documentation. </w:t>
      </w:r>
    </w:p>
    <w:p w14:paraId="381EDA5D" w14:textId="628D4A88" w:rsidR="00E62E06" w:rsidRPr="00E62E06" w:rsidRDefault="00E62E06" w:rsidP="00E62E06">
      <w:pPr>
        <w:pStyle w:val="ListParagraph"/>
        <w:numPr>
          <w:ilvl w:val="0"/>
          <w:numId w:val="1"/>
        </w:numPr>
        <w:spacing w:after="0" w:line="256" w:lineRule="auto"/>
        <w:jc w:val="both"/>
        <w:rPr>
          <w:rFonts w:ascii="Calibri" w:eastAsia="Cambria" w:hAnsi="Calibri" w:cs="Calibri"/>
          <w:bCs/>
          <w:sz w:val="22"/>
          <w:szCs w:val="22"/>
        </w:rPr>
      </w:pPr>
      <w:r w:rsidRPr="00E62E06">
        <w:rPr>
          <w:rFonts w:ascii="Calibri" w:eastAsia="Cambria" w:hAnsi="Calibri" w:cs="Calibri"/>
          <w:bCs/>
          <w:sz w:val="22"/>
          <w:szCs w:val="22"/>
        </w:rPr>
        <w:t>Implemented Splunk for real-time log aggregation and monitoring, enabling quick identification of issues and improving troubleshooting efficiency.</w:t>
      </w:r>
    </w:p>
    <w:p w14:paraId="282EDD5D" w14:textId="073942D9" w:rsidR="00642119" w:rsidRDefault="00642119" w:rsidP="0064211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642119">
        <w:rPr>
          <w:rFonts w:ascii="Calibri" w:eastAsia="Calisto MT" w:hAnsi="Calibri" w:cs="Calibri"/>
          <w:sz w:val="22"/>
          <w:szCs w:val="22"/>
        </w:rPr>
        <w:t>Conducted unit testing using J</w:t>
      </w:r>
      <w:r w:rsidR="008528EB" w:rsidRPr="00642119">
        <w:rPr>
          <w:rFonts w:ascii="Calibri" w:eastAsia="Calisto MT" w:hAnsi="Calibri" w:cs="Calibri"/>
          <w:sz w:val="22"/>
          <w:szCs w:val="22"/>
        </w:rPr>
        <w:t>u</w:t>
      </w:r>
      <w:r w:rsidRPr="00642119">
        <w:rPr>
          <w:rFonts w:ascii="Calibri" w:eastAsia="Calisto MT" w:hAnsi="Calibri" w:cs="Calibri"/>
          <w:sz w:val="22"/>
          <w:szCs w:val="22"/>
        </w:rPr>
        <w:t>nit</w:t>
      </w:r>
      <w:r w:rsidR="008528EB">
        <w:rPr>
          <w:rFonts w:ascii="Calibri" w:eastAsia="Calisto MT" w:hAnsi="Calibri" w:cs="Calibri"/>
          <w:sz w:val="22"/>
          <w:szCs w:val="22"/>
        </w:rPr>
        <w:t xml:space="preserve"> </w:t>
      </w:r>
      <w:r w:rsidR="003A74D0">
        <w:rPr>
          <w:rFonts w:ascii="Calibri" w:eastAsia="Calisto MT" w:hAnsi="Calibri" w:cs="Calibri"/>
          <w:sz w:val="22"/>
          <w:szCs w:val="22"/>
        </w:rPr>
        <w:t xml:space="preserve">and Mockito for </w:t>
      </w:r>
      <w:r w:rsidRPr="00642119">
        <w:rPr>
          <w:rFonts w:ascii="Calibri" w:eastAsia="Calisto MT" w:hAnsi="Calibri" w:cs="Calibri"/>
          <w:sz w:val="22"/>
          <w:szCs w:val="22"/>
        </w:rPr>
        <w:t>developing comprehensive test cases for REST microservices. Ensured code quality and maintainability by utilizing SonarQube for continuous code analysis</w:t>
      </w:r>
      <w:r w:rsidR="008528EB">
        <w:rPr>
          <w:rFonts w:ascii="Calibri" w:eastAsia="Calisto MT" w:hAnsi="Calibri" w:cs="Calibri"/>
          <w:sz w:val="22"/>
          <w:szCs w:val="22"/>
        </w:rPr>
        <w:t xml:space="preserve"> and peer reviews.</w:t>
      </w:r>
    </w:p>
    <w:p w14:paraId="1DCDF683" w14:textId="77777777" w:rsidR="00F14C53" w:rsidRPr="00F14C53" w:rsidRDefault="00F14C53" w:rsidP="00F14C53">
      <w:pPr>
        <w:pBdr>
          <w:top w:val="nil"/>
          <w:left w:val="nil"/>
          <w:bottom w:val="nil"/>
          <w:right w:val="nil"/>
          <w:between w:val="nil"/>
          <w:bar w:val="nil"/>
        </w:pBdr>
        <w:spacing w:line="259" w:lineRule="auto"/>
        <w:jc w:val="both"/>
        <w:rPr>
          <w:rFonts w:ascii="Calibri" w:eastAsia="Calisto MT" w:hAnsi="Calibri" w:cs="Calibri"/>
          <w:sz w:val="22"/>
          <w:szCs w:val="22"/>
        </w:rPr>
      </w:pPr>
    </w:p>
    <w:p w14:paraId="422537A2" w14:textId="77777777" w:rsidR="009F42BF" w:rsidRDefault="009F42BF" w:rsidP="008D378C">
      <w:pPr>
        <w:pBdr>
          <w:top w:val="nil"/>
          <w:left w:val="nil"/>
          <w:bottom w:val="nil"/>
          <w:right w:val="nil"/>
          <w:between w:val="nil"/>
          <w:bar w:val="nil"/>
        </w:pBdr>
        <w:spacing w:line="259" w:lineRule="auto"/>
        <w:jc w:val="both"/>
        <w:rPr>
          <w:rFonts w:ascii="Calibri" w:hAnsi="Calibri" w:cs="Calibri"/>
          <w:b/>
          <w:bCs/>
        </w:rPr>
      </w:pPr>
    </w:p>
    <w:p w14:paraId="13D4F489" w14:textId="336EF120" w:rsidR="008D378C" w:rsidRDefault="001B5859" w:rsidP="008D378C">
      <w:pPr>
        <w:pBdr>
          <w:top w:val="nil"/>
          <w:left w:val="nil"/>
          <w:bottom w:val="nil"/>
          <w:right w:val="nil"/>
          <w:between w:val="nil"/>
          <w:bar w:val="nil"/>
        </w:pBdr>
        <w:spacing w:line="259" w:lineRule="auto"/>
        <w:jc w:val="both"/>
        <w:rPr>
          <w:rFonts w:ascii="Calibri" w:hAnsi="Calibri" w:cs="Calibri"/>
          <w:b/>
          <w:bCs/>
        </w:rPr>
      </w:pPr>
      <w:r w:rsidRPr="00642119">
        <w:rPr>
          <w:rFonts w:ascii="Calibri" w:hAnsi="Calibri" w:cs="Calibri"/>
          <w:b/>
          <w:bCs/>
        </w:rPr>
        <w:lastRenderedPageBreak/>
        <w:t>Cerner Corporation, Kansas City, MO                                                                                      October 2019- July 2022</w:t>
      </w:r>
      <w:r w:rsidR="00642119">
        <w:rPr>
          <w:rFonts w:ascii="Calibri" w:hAnsi="Calibri" w:cs="Calibri"/>
          <w:b/>
          <w:bCs/>
        </w:rPr>
        <w:t xml:space="preserve"> </w:t>
      </w:r>
      <w:r w:rsidRPr="0055211A">
        <w:rPr>
          <w:rFonts w:ascii="Calibri" w:hAnsi="Calibri" w:cs="Calibri"/>
          <w:b/>
          <w:bCs/>
        </w:rPr>
        <w:t xml:space="preserve">Full Stack </w:t>
      </w:r>
      <w:r w:rsidR="00640E7B" w:rsidRPr="0055211A">
        <w:rPr>
          <w:rFonts w:ascii="Calibri" w:hAnsi="Calibri" w:cs="Calibri"/>
          <w:b/>
          <w:bCs/>
        </w:rPr>
        <w:t xml:space="preserve">Java </w:t>
      </w:r>
      <w:r w:rsidRPr="0055211A">
        <w:rPr>
          <w:rFonts w:ascii="Calibri" w:hAnsi="Calibri" w:cs="Calibri"/>
          <w:b/>
          <w:bCs/>
        </w:rPr>
        <w:t>Developer</w:t>
      </w:r>
      <w:r w:rsidR="008D378C">
        <w:rPr>
          <w:rFonts w:ascii="Calibri" w:hAnsi="Calibri" w:cs="Calibri"/>
          <w:b/>
          <w:bCs/>
        </w:rPr>
        <w:t xml:space="preserve">                                                                                                                                   </w:t>
      </w:r>
    </w:p>
    <w:p w14:paraId="7E2C526D" w14:textId="452ABE57" w:rsidR="001B5859" w:rsidRPr="008D378C" w:rsidRDefault="001B5859" w:rsidP="008D378C">
      <w:pPr>
        <w:pBdr>
          <w:top w:val="nil"/>
          <w:left w:val="nil"/>
          <w:bottom w:val="nil"/>
          <w:right w:val="nil"/>
          <w:between w:val="nil"/>
          <w:bar w:val="nil"/>
        </w:pBdr>
        <w:spacing w:line="259" w:lineRule="auto"/>
        <w:jc w:val="both"/>
        <w:rPr>
          <w:rFonts w:ascii="Calibri" w:hAnsi="Calibri" w:cs="Calibri"/>
          <w:b/>
          <w:bCs/>
        </w:rPr>
      </w:pPr>
      <w:r w:rsidRPr="0018323D">
        <w:rPr>
          <w:rFonts w:ascii="Calibri" w:hAnsi="Calibri" w:cs="Calibri"/>
          <w:b/>
          <w:bCs/>
          <w:sz w:val="22"/>
          <w:szCs w:val="22"/>
        </w:rPr>
        <w:t>Responsibilities:</w:t>
      </w:r>
    </w:p>
    <w:p w14:paraId="05632606"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212257">
        <w:rPr>
          <w:rFonts w:ascii="Calibri" w:eastAsia="Calisto MT" w:hAnsi="Calibri" w:cs="Calibri"/>
          <w:sz w:val="22"/>
          <w:szCs w:val="22"/>
        </w:rPr>
        <w:t>Developed enterprise-grade back-end components and microservices using Java 11, J2EE, Spring Boot, Spring Security</w:t>
      </w:r>
      <w:r>
        <w:rPr>
          <w:rFonts w:ascii="Calibri" w:eastAsia="Calisto MT" w:hAnsi="Calibri" w:cs="Calibri"/>
          <w:sz w:val="22"/>
          <w:szCs w:val="22"/>
        </w:rPr>
        <w:t xml:space="preserve"> </w:t>
      </w:r>
      <w:r w:rsidRPr="00212257">
        <w:rPr>
          <w:rFonts w:ascii="Calibri" w:eastAsia="Calisto MT" w:hAnsi="Calibri" w:cs="Calibri"/>
          <w:sz w:val="22"/>
          <w:szCs w:val="22"/>
        </w:rPr>
        <w:t>and Spring Data JPA, implementing MVC and IoC architecture to streamline healthcare data processing workflows.</w:t>
      </w:r>
    </w:p>
    <w:p w14:paraId="47B6628F" w14:textId="77777777" w:rsidR="001B5859" w:rsidRPr="0018323D"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Designed and implemented secure healthcare applications adhering to HIPAA and CLIA regulations, ensuring compliance with patient privacy and data security standards.</w:t>
      </w:r>
    </w:p>
    <w:p w14:paraId="2236D738" w14:textId="77777777" w:rsidR="001B5859" w:rsidRPr="0018323D" w:rsidRDefault="001B5859" w:rsidP="001B5859">
      <w:pPr>
        <w:pStyle w:val="ListParagraph"/>
        <w:numPr>
          <w:ilvl w:val="0"/>
          <w:numId w:val="1"/>
        </w:numPr>
        <w:rPr>
          <w:rFonts w:ascii="Calibri" w:eastAsia="Calisto MT" w:hAnsi="Calibri" w:cs="Calibri"/>
          <w:sz w:val="22"/>
          <w:szCs w:val="22"/>
        </w:rPr>
      </w:pPr>
      <w:r w:rsidRPr="0018323D">
        <w:rPr>
          <w:rFonts w:ascii="Calibri" w:eastAsia="Calisto MT" w:hAnsi="Calibri" w:cs="Calibri"/>
          <w:sz w:val="22"/>
          <w:szCs w:val="22"/>
        </w:rPr>
        <w:t>Developed interfaces to enable seamless data exchange between Cerner systems and external EHR platforms using FHIR APIs and integration platforms.</w:t>
      </w:r>
    </w:p>
    <w:p w14:paraId="54142B2F" w14:textId="77777777" w:rsidR="003B437B" w:rsidRPr="003B437B" w:rsidRDefault="003B437B"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3B437B">
        <w:rPr>
          <w:rFonts w:ascii="Calibri" w:hAnsi="Calibri" w:cs="Calibri"/>
          <w:sz w:val="22"/>
          <w:szCs w:val="22"/>
        </w:rPr>
        <w:t xml:space="preserve">Created reusable Angular functions for client-side validations, improving form accuracy, reducing backend load, and enhancing user experience. Utilized </w:t>
      </w:r>
      <w:proofErr w:type="spellStart"/>
      <w:r w:rsidRPr="003B437B">
        <w:rPr>
          <w:rFonts w:ascii="Calibri" w:hAnsi="Calibri" w:cs="Calibri"/>
          <w:sz w:val="22"/>
          <w:szCs w:val="22"/>
        </w:rPr>
        <w:t>NgRx</w:t>
      </w:r>
      <w:proofErr w:type="spellEnd"/>
      <w:r w:rsidRPr="003B437B">
        <w:rPr>
          <w:rFonts w:ascii="Calibri" w:hAnsi="Calibri" w:cs="Calibri"/>
          <w:sz w:val="22"/>
          <w:szCs w:val="22"/>
        </w:rPr>
        <w:t xml:space="preserve"> for state management, ensuring efficient and predictable state handling with reactive patterns.</w:t>
      </w:r>
    </w:p>
    <w:p w14:paraId="69A09D26"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Contributed to front-end development using</w:t>
      </w:r>
      <w:r>
        <w:rPr>
          <w:rFonts w:ascii="Calibri" w:eastAsia="Calisto MT" w:hAnsi="Calibri" w:cs="Calibri"/>
          <w:sz w:val="22"/>
          <w:szCs w:val="22"/>
        </w:rPr>
        <w:t xml:space="preserve"> features till</w:t>
      </w:r>
      <w:r w:rsidRPr="0018323D">
        <w:rPr>
          <w:rFonts w:ascii="Calibri" w:eastAsia="Calisto MT" w:hAnsi="Calibri" w:cs="Calibri"/>
          <w:sz w:val="22"/>
          <w:szCs w:val="22"/>
        </w:rPr>
        <w:t xml:space="preserve"> Angular 12, TypeScript, </w:t>
      </w:r>
      <w:proofErr w:type="spellStart"/>
      <w:r w:rsidRPr="0018323D">
        <w:rPr>
          <w:rFonts w:ascii="Calibri" w:eastAsia="Calisto MT" w:hAnsi="Calibri" w:cs="Calibri"/>
          <w:sz w:val="22"/>
          <w:szCs w:val="22"/>
        </w:rPr>
        <w:t>PrimeNG</w:t>
      </w:r>
      <w:proofErr w:type="spellEnd"/>
      <w:r w:rsidRPr="0018323D">
        <w:rPr>
          <w:rFonts w:ascii="Calibri" w:eastAsia="Calisto MT" w:hAnsi="Calibri" w:cs="Calibri"/>
          <w:sz w:val="22"/>
          <w:szCs w:val="22"/>
        </w:rPr>
        <w:t xml:space="preserve">, </w:t>
      </w:r>
      <w:proofErr w:type="spellStart"/>
      <w:r w:rsidRPr="0018323D">
        <w:rPr>
          <w:rFonts w:ascii="Calibri" w:eastAsia="Calisto MT" w:hAnsi="Calibri" w:cs="Calibri"/>
          <w:sz w:val="22"/>
          <w:szCs w:val="22"/>
        </w:rPr>
        <w:t>RxJS</w:t>
      </w:r>
      <w:proofErr w:type="spellEnd"/>
      <w:r w:rsidRPr="0018323D">
        <w:rPr>
          <w:rFonts w:ascii="Calibri" w:eastAsia="Calisto MT" w:hAnsi="Calibri" w:cs="Calibri"/>
          <w:sz w:val="22"/>
          <w:szCs w:val="22"/>
        </w:rPr>
        <w:t>, SCSS, and HTML5, enabling rich and interactive healthcare application interfaces.</w:t>
      </w:r>
    </w:p>
    <w:p w14:paraId="42D4F920" w14:textId="3BCE5E33" w:rsidR="00B17879" w:rsidRPr="003A4417" w:rsidRDefault="00B17879" w:rsidP="003A4417">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Developed scalable Microservices with RESTful APIs using Spring Boot and Spring MVC to support regulatory data management</w:t>
      </w:r>
      <w:r w:rsidR="003A4417">
        <w:rPr>
          <w:rFonts w:ascii="Calibri" w:eastAsia="Calisto MT" w:hAnsi="Calibri" w:cs="Calibri"/>
          <w:sz w:val="22"/>
          <w:szCs w:val="22"/>
        </w:rPr>
        <w:t xml:space="preserve"> and </w:t>
      </w:r>
      <w:r w:rsidR="003A4417" w:rsidRPr="00DF4A5E">
        <w:rPr>
          <w:rFonts w:ascii="Calibri" w:eastAsia="Calisto MT" w:hAnsi="Calibri" w:cs="Calibri"/>
          <w:sz w:val="22"/>
          <w:szCs w:val="22"/>
        </w:rPr>
        <w:t>ensuring efficient communication through RESTful APIs and Kafka for high-throughput messaging</w:t>
      </w:r>
    </w:p>
    <w:p w14:paraId="3F3F8207" w14:textId="46134BD3" w:rsidR="001F12FE" w:rsidRPr="001F12FE" w:rsidRDefault="001F12FE" w:rsidP="001F12FE">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Created and managed Spring Batch jobs to automate updates to patient records and medical histories, ensuring data accuracy and integrity.</w:t>
      </w:r>
    </w:p>
    <w:p w14:paraId="7323A574" w14:textId="3B48F02F" w:rsidR="00243EA3" w:rsidRDefault="00243EA3"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243EA3">
        <w:rPr>
          <w:rFonts w:ascii="Calibri" w:eastAsia="Calisto MT" w:hAnsi="Calibri" w:cs="Calibri"/>
          <w:sz w:val="22"/>
          <w:szCs w:val="22"/>
        </w:rPr>
        <w:t>Utilized Spring Cloud components such as Eureka, Config Server, and API Gateway to enhance microservices communication, scalability, and configuration management.</w:t>
      </w:r>
    </w:p>
    <w:p w14:paraId="26CD0C26" w14:textId="46590549" w:rsidR="009E7348" w:rsidRPr="009E7348" w:rsidRDefault="009E7348" w:rsidP="009E7348">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8B5534">
        <w:rPr>
          <w:rFonts w:ascii="Calibri" w:eastAsia="Cambria" w:hAnsi="Calibri" w:cs="Calibri"/>
          <w:color w:val="000000"/>
          <w:sz w:val="22"/>
          <w:szCs w:val="22"/>
        </w:rPr>
        <w:t>Employed aspect-oriented programming (AOP) techniques using Spring AOP to implement cross-cutting concerns such as logging, monitoring, and security.</w:t>
      </w:r>
    </w:p>
    <w:p w14:paraId="13906162" w14:textId="77777777" w:rsidR="001B5859" w:rsidRPr="0018323D"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 xml:space="preserve">Automated build and deployment processes using Maven and Jenkins for CI/CD pipelines, reducing deployment </w:t>
      </w:r>
      <w:proofErr w:type="gramStart"/>
      <w:r w:rsidRPr="0018323D">
        <w:rPr>
          <w:rFonts w:ascii="Calibri" w:eastAsia="Calisto MT" w:hAnsi="Calibri" w:cs="Calibri"/>
          <w:sz w:val="22"/>
          <w:szCs w:val="22"/>
        </w:rPr>
        <w:t>time</w:t>
      </w:r>
      <w:proofErr w:type="gramEnd"/>
      <w:r w:rsidRPr="0018323D">
        <w:rPr>
          <w:rFonts w:ascii="Calibri" w:eastAsia="Calisto MT" w:hAnsi="Calibri" w:cs="Calibri"/>
          <w:sz w:val="22"/>
          <w:szCs w:val="22"/>
        </w:rPr>
        <w:t xml:space="preserve"> and ensuring consistency across environments, which improved overall team productivity and code quality.</w:t>
      </w:r>
    </w:p>
    <w:p w14:paraId="24F4A254"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73B08">
        <w:rPr>
          <w:rFonts w:ascii="Calibri" w:eastAsia="Calisto MT" w:hAnsi="Calibri" w:cs="Calibri"/>
          <w:sz w:val="22"/>
          <w:szCs w:val="22"/>
        </w:rPr>
        <w:t>Designed and implemented RESTful APIs using Spring MVC, delivering JSON-based services, and integrated them into Angular applications to facilitate real-time data updates and seamless backend interactions.</w:t>
      </w:r>
    </w:p>
    <w:p w14:paraId="58042D0E"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Developed custom Kafka Producers and Consumers to handle high-throughput messaging between healthcare microservices and external systems.</w:t>
      </w:r>
    </w:p>
    <w:p w14:paraId="5C6213E9" w14:textId="2207788A" w:rsidR="003432C5" w:rsidRDefault="003432C5" w:rsidP="003432C5">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04DD8">
        <w:rPr>
          <w:rFonts w:ascii="Calibri" w:eastAsia="Calisto MT" w:hAnsi="Calibri" w:cs="Calibri"/>
          <w:sz w:val="22"/>
          <w:szCs w:val="22"/>
        </w:rPr>
        <w:t>Configured and utilized AWS services like RDS (MySQL, PostgreSQL), S3, Lambda, and Redshift to manage structured and unstructured healthcare data, streamlining real-time data processing, and ensuring high availability, scalability, and security for critical patient records.</w:t>
      </w:r>
    </w:p>
    <w:p w14:paraId="3341694C"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7D353F">
        <w:rPr>
          <w:rFonts w:ascii="Calibri" w:eastAsia="Calisto MT" w:hAnsi="Calibri" w:cs="Calibri"/>
          <w:sz w:val="22"/>
          <w:szCs w:val="22"/>
        </w:rPr>
        <w:t>Integrated AWS tools such as EC2, Code Pipeline, and S3 with Jenkins to automate deployment, testing, and updates, significantly reducing deployment time and improving team productivity. Used AWS CloudWatch and CloudTrail for monitoring application performance and ensuring continuous delivery within a secure cloud environment.</w:t>
      </w:r>
    </w:p>
    <w:p w14:paraId="10F662FF" w14:textId="44B1D3D0" w:rsidR="004C116D" w:rsidRPr="004C116D" w:rsidRDefault="004C116D" w:rsidP="004C116D">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4C116D">
        <w:rPr>
          <w:rFonts w:ascii="Calibri" w:eastAsia="Cambria" w:hAnsi="Calibri" w:cs="Calibri"/>
          <w:color w:val="000000"/>
          <w:sz w:val="22"/>
          <w:szCs w:val="22"/>
        </w:rPr>
        <w:t>Implemented containerization using Docker and orchestration with Kubernetes for efficient deployment and management of microservices, enhancing scalability and resilience.</w:t>
      </w:r>
    </w:p>
    <w:p w14:paraId="6F716212" w14:textId="77777777" w:rsidR="001B5859" w:rsidRPr="0018323D"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Developed complex PL/SQL queries, stored procedures, and functions to optimize and streamline database operations, ensuring scalability, reducing latency, and enhancing data retrieval performance for large datasets.</w:t>
      </w:r>
    </w:p>
    <w:p w14:paraId="6BCC4818" w14:textId="77777777" w:rsidR="001B5859" w:rsidRPr="0018323D"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Integrated SOA and XML-based Web Services (SOAP/WSDL) using both top-down and bottom-up approaches.</w:t>
      </w:r>
    </w:p>
    <w:p w14:paraId="16F6AECB"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Analyzed and resolved issues in RESTful Web services, improving application performance and reducing response times through performance tuning, code refactoring, and implementing best practices in API design.</w:t>
      </w:r>
    </w:p>
    <w:p w14:paraId="109C4EC8" w14:textId="77777777" w:rsidR="001B5859" w:rsidRPr="00B97B33"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B97B33">
        <w:rPr>
          <w:rFonts w:ascii="Calibri" w:hAnsi="Calibri" w:cs="Calibri"/>
          <w:sz w:val="22"/>
          <w:szCs w:val="22"/>
        </w:rPr>
        <w:t>Managed code releases effectively using Git, tracking changes, managing branches, and handling code merges for a smooth and organized development cycle.</w:t>
      </w:r>
    </w:p>
    <w:p w14:paraId="548F945D" w14:textId="2364D3BA" w:rsidR="00F14C53" w:rsidRPr="009F42BF" w:rsidRDefault="001B5859" w:rsidP="00F14C53">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 xml:space="preserve">Automated build, testing, and deployment of healthcare applications through </w:t>
      </w:r>
      <w:r w:rsidR="00FB091B">
        <w:rPr>
          <w:rFonts w:ascii="Calibri" w:eastAsia="Calisto MT" w:hAnsi="Calibri" w:cs="Calibri"/>
          <w:sz w:val="22"/>
          <w:szCs w:val="22"/>
        </w:rPr>
        <w:t>AWS code</w:t>
      </w:r>
      <w:r w:rsidRPr="0018323D">
        <w:rPr>
          <w:rFonts w:ascii="Calibri" w:eastAsia="Calisto MT" w:hAnsi="Calibri" w:cs="Calibri"/>
          <w:sz w:val="22"/>
          <w:szCs w:val="22"/>
        </w:rPr>
        <w:t xml:space="preserve"> pipelines, reducing delivery time for updates and bug fixes.</w:t>
      </w:r>
    </w:p>
    <w:p w14:paraId="194CD408" w14:textId="77777777" w:rsidR="009F42BF" w:rsidRDefault="009F42BF" w:rsidP="003B6A09">
      <w:pPr>
        <w:pBdr>
          <w:top w:val="nil"/>
          <w:left w:val="nil"/>
          <w:bottom w:val="nil"/>
          <w:right w:val="nil"/>
          <w:between w:val="nil"/>
          <w:bar w:val="nil"/>
        </w:pBdr>
        <w:spacing w:line="259" w:lineRule="auto"/>
        <w:jc w:val="both"/>
        <w:rPr>
          <w:rFonts w:ascii="Calibri" w:hAnsi="Calibri" w:cs="Calibri"/>
          <w:b/>
          <w:bCs/>
        </w:rPr>
      </w:pPr>
    </w:p>
    <w:p w14:paraId="1A277C47" w14:textId="580029B4" w:rsidR="001B5859" w:rsidRPr="003B6A09" w:rsidRDefault="001B5859" w:rsidP="003B6A09">
      <w:pPr>
        <w:pBdr>
          <w:top w:val="nil"/>
          <w:left w:val="nil"/>
          <w:bottom w:val="nil"/>
          <w:right w:val="nil"/>
          <w:between w:val="nil"/>
          <w:bar w:val="nil"/>
        </w:pBdr>
        <w:spacing w:line="259" w:lineRule="auto"/>
        <w:jc w:val="both"/>
        <w:rPr>
          <w:rFonts w:ascii="Calibri" w:hAnsi="Calibri" w:cs="Calibri"/>
          <w:b/>
          <w:bCs/>
        </w:rPr>
      </w:pPr>
      <w:r w:rsidRPr="00071E47">
        <w:rPr>
          <w:rFonts w:ascii="Calibri" w:hAnsi="Calibri" w:cs="Calibri"/>
          <w:b/>
          <w:bCs/>
        </w:rPr>
        <w:t>Western National Mutual Insurance, Minneapolis, MN                                                      June 2017- September2019</w:t>
      </w:r>
      <w:r w:rsidR="00642119">
        <w:rPr>
          <w:rFonts w:ascii="Calibri" w:hAnsi="Calibri" w:cs="Calibri"/>
          <w:b/>
          <w:bCs/>
        </w:rPr>
        <w:t xml:space="preserve"> </w:t>
      </w:r>
      <w:r w:rsidRPr="0055211A">
        <w:rPr>
          <w:rFonts w:ascii="Calibri" w:hAnsi="Calibri" w:cs="Calibri"/>
          <w:b/>
          <w:bCs/>
        </w:rPr>
        <w:t>Java Developer</w:t>
      </w:r>
    </w:p>
    <w:p w14:paraId="77D777A5" w14:textId="77777777" w:rsidR="001B5859" w:rsidRPr="0018323D" w:rsidRDefault="001B5859" w:rsidP="001B5859">
      <w:pPr>
        <w:pStyle w:val="NoSpacing"/>
        <w:spacing w:line="360" w:lineRule="auto"/>
        <w:jc w:val="both"/>
        <w:rPr>
          <w:rFonts w:ascii="Calibri" w:hAnsi="Calibri" w:cs="Calibri"/>
          <w:b/>
          <w:bCs/>
          <w:sz w:val="22"/>
          <w:szCs w:val="22"/>
        </w:rPr>
      </w:pPr>
      <w:r w:rsidRPr="0018323D">
        <w:rPr>
          <w:rFonts w:ascii="Calibri" w:hAnsi="Calibri" w:cs="Calibri"/>
          <w:b/>
          <w:bCs/>
          <w:sz w:val="22"/>
          <w:szCs w:val="22"/>
        </w:rPr>
        <w:t>Responsibilities:</w:t>
      </w:r>
    </w:p>
    <w:p w14:paraId="2015FC90"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Implemented tools to ensure adherence to state and federal insurance regulations, automating compliance reporting and auditing workflows.</w:t>
      </w:r>
    </w:p>
    <w:p w14:paraId="56C8A795" w14:textId="77777777" w:rsidR="003C061C" w:rsidRPr="003C061C" w:rsidRDefault="003C061C"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3C061C">
        <w:rPr>
          <w:rFonts w:ascii="Calibri" w:eastAsia="Calisto MT" w:hAnsi="Calibri" w:cs="Calibri"/>
          <w:sz w:val="22"/>
          <w:szCs w:val="22"/>
        </w:rPr>
        <w:t>Integrated front-end components with backend services using RESTful APIs, ensuring seamless data exchange and efficient communication between the UI and server.</w:t>
      </w:r>
    </w:p>
    <w:p w14:paraId="4CDF63D5" w14:textId="34444FFE" w:rsidR="003725B8" w:rsidRDefault="003725B8"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3725B8">
        <w:rPr>
          <w:rFonts w:ascii="Calibri" w:eastAsia="Calisto MT" w:hAnsi="Calibri" w:cs="Calibri"/>
          <w:sz w:val="22"/>
          <w:szCs w:val="22"/>
        </w:rPr>
        <w:t>Leveraged Java 8 features such as Lambda Expressions and Streams API to efficiently process bulk transactions, enhancing application performance and maintainability.</w:t>
      </w:r>
    </w:p>
    <w:p w14:paraId="69328F57" w14:textId="7E30F73B" w:rsidR="00A00D3C" w:rsidRPr="00A00D3C" w:rsidRDefault="00A00D3C" w:rsidP="00A00D3C">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Applied design patterns such as MVC, DAO, and DTO to ensure maintainable and efficient code architecture.</w:t>
      </w:r>
    </w:p>
    <w:p w14:paraId="2AA3FA66" w14:textId="77777777" w:rsidR="001B5859" w:rsidRPr="0018323D"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Built REST APIs to manage data flow between fraud detection systems and investigator tools.</w:t>
      </w:r>
    </w:p>
    <w:p w14:paraId="6FC9EF1F"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Designed and implemented server-side logic using Java, Hibernate, and Spring frameworks to support compliance and fraud detection features.</w:t>
      </w:r>
    </w:p>
    <w:p w14:paraId="06DEBC00" w14:textId="53DFC9A3" w:rsidR="003D3D66" w:rsidRPr="003D3D66" w:rsidRDefault="003D3D66" w:rsidP="003D3D66">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3D3D66">
        <w:rPr>
          <w:rFonts w:ascii="Calibri" w:eastAsia="Cambria" w:hAnsi="Calibri" w:cs="Calibri"/>
          <w:color w:val="000000"/>
          <w:sz w:val="22"/>
          <w:szCs w:val="22"/>
        </w:rPr>
        <w:t>Implemented backend services for handling HTTP requests and responses, ensuring efficient communication with frontend and external systems.</w:t>
      </w:r>
    </w:p>
    <w:p w14:paraId="68D66E87" w14:textId="77777777" w:rsidR="003725B8" w:rsidRDefault="003725B8"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3725B8">
        <w:rPr>
          <w:rFonts w:ascii="Calibri" w:eastAsia="Calisto MT" w:hAnsi="Calibri" w:cs="Calibri"/>
          <w:sz w:val="22"/>
          <w:szCs w:val="22"/>
        </w:rPr>
        <w:t>Created and optimized database queries in Oracle, MySQL, PostgreSQL, and NoSQL (MongoDB) for efficient data storage and retrieval in fraud prevention systems, while configuring and managing NoSQL databases like MongoDB to securely store JSON objects related to fraud cases</w:t>
      </w:r>
    </w:p>
    <w:p w14:paraId="11CB859F" w14:textId="7FC92187" w:rsidR="003725B8" w:rsidRDefault="003725B8"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3725B8">
        <w:rPr>
          <w:rFonts w:ascii="Calibri" w:eastAsia="Calisto MT" w:hAnsi="Calibri" w:cs="Calibri"/>
          <w:sz w:val="22"/>
          <w:szCs w:val="22"/>
        </w:rPr>
        <w:t>Utilized JSP and Struts framework to streamline web application development while ensuring efficient processing of client requests</w:t>
      </w:r>
    </w:p>
    <w:p w14:paraId="066B0C2E" w14:textId="66490766" w:rsidR="00A00D3C" w:rsidRDefault="00A00D3C" w:rsidP="00A00D3C">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Designed and executed PL/SQL procedures, functions, and scripts for database operations related to compliance tracking and reporting.</w:t>
      </w:r>
    </w:p>
    <w:p w14:paraId="4610BD74" w14:textId="48DA27F0" w:rsidR="00A00D3C" w:rsidRPr="00A00D3C" w:rsidRDefault="00A00D3C" w:rsidP="00A00D3C">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E53330">
        <w:rPr>
          <w:rFonts w:ascii="Calibri" w:eastAsia="Calisto MT" w:hAnsi="Calibri" w:cs="Calibri"/>
          <w:sz w:val="22"/>
          <w:szCs w:val="22"/>
        </w:rPr>
        <w:t>Deployed scalable applications on AWS EC2 and Elastic Beanstalk, optimizing resources with CloudWatch and CloudTrail for performance and security insights</w:t>
      </w:r>
      <w:r w:rsidRPr="0018323D">
        <w:rPr>
          <w:rFonts w:ascii="Calibri" w:eastAsia="Calisto MT" w:hAnsi="Calibri" w:cs="Calibri"/>
          <w:sz w:val="22"/>
          <w:szCs w:val="22"/>
        </w:rPr>
        <w:t>.</w:t>
      </w:r>
    </w:p>
    <w:p w14:paraId="65E20E15" w14:textId="77777777" w:rsidR="001B5859" w:rsidRPr="0018323D"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Configured CI/CD pipelines with Jenkins and Code Pipeline, streamlining application deployments on AWS.</w:t>
      </w:r>
    </w:p>
    <w:p w14:paraId="286FB08E" w14:textId="77777777" w:rsidR="001B5859"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Leveraged GitHub for version control, ensuring efficient collaboration and source code integrity.</w:t>
      </w:r>
    </w:p>
    <w:p w14:paraId="3E5E7827" w14:textId="1B3F320C" w:rsidR="00A00D3C" w:rsidRDefault="00A00D3C" w:rsidP="00A00D3C">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A00D3C">
        <w:rPr>
          <w:rFonts w:ascii="Calibri" w:eastAsia="Cambria" w:hAnsi="Calibri" w:cs="Calibri"/>
          <w:color w:val="000000"/>
          <w:sz w:val="22"/>
          <w:szCs w:val="22"/>
        </w:rPr>
        <w:t>Called the Restful web service calls for POST, PUT, DELETE and GET methods.</w:t>
      </w:r>
    </w:p>
    <w:p w14:paraId="70DBE806" w14:textId="597A28C5" w:rsidR="008B6ADF" w:rsidRPr="00A00D3C" w:rsidRDefault="008B6ADF" w:rsidP="00A00D3C">
      <w:pPr>
        <w:pStyle w:val="ListParagraph"/>
        <w:numPr>
          <w:ilvl w:val="0"/>
          <w:numId w:val="1"/>
        </w:numPr>
        <w:tabs>
          <w:tab w:val="left" w:pos="1455"/>
        </w:tabs>
        <w:spacing w:after="0" w:line="256" w:lineRule="auto"/>
        <w:jc w:val="both"/>
        <w:rPr>
          <w:rFonts w:ascii="Calibri" w:eastAsia="Cambria" w:hAnsi="Calibri" w:cs="Calibri"/>
          <w:color w:val="000000"/>
          <w:sz w:val="22"/>
          <w:szCs w:val="22"/>
        </w:rPr>
      </w:pPr>
      <w:r w:rsidRPr="008B6ADF">
        <w:rPr>
          <w:rFonts w:ascii="Calibri" w:eastAsia="Cambria" w:hAnsi="Calibri" w:cs="Calibri"/>
          <w:color w:val="000000"/>
          <w:sz w:val="22"/>
          <w:szCs w:val="22"/>
        </w:rPr>
        <w:t>Proactively debugged issues using Log4j before the QA review, ensuring a smoother QA process by identifying and resolving potential issues in the code before deployment.</w:t>
      </w:r>
    </w:p>
    <w:p w14:paraId="5FD4F3FA" w14:textId="77777777" w:rsidR="001B5859" w:rsidRPr="00696B99" w:rsidRDefault="001B5859" w:rsidP="001B5859">
      <w:pPr>
        <w:pStyle w:val="ListParagraph"/>
        <w:numPr>
          <w:ilvl w:val="0"/>
          <w:numId w:val="1"/>
        </w:numPr>
        <w:pBdr>
          <w:top w:val="nil"/>
          <w:left w:val="nil"/>
          <w:bottom w:val="nil"/>
          <w:right w:val="nil"/>
          <w:between w:val="nil"/>
          <w:bar w:val="nil"/>
        </w:pBdr>
        <w:spacing w:line="259" w:lineRule="auto"/>
        <w:jc w:val="both"/>
        <w:rPr>
          <w:rFonts w:ascii="Times New Roman" w:eastAsia="Calisto MT" w:hAnsi="Times New Roman" w:cs="Times New Roman"/>
          <w:sz w:val="22"/>
          <w:szCs w:val="22"/>
        </w:rPr>
      </w:pPr>
      <w:r w:rsidRPr="0018323D">
        <w:rPr>
          <w:rFonts w:ascii="Calibri" w:eastAsia="Calisto MT" w:hAnsi="Calibri" w:cs="Calibri"/>
          <w:sz w:val="22"/>
          <w:szCs w:val="22"/>
        </w:rPr>
        <w:t>Integrated fraud detection APIs and services into compliance applications, thoroughly tested using JUnit and REST clients.</w:t>
      </w:r>
    </w:p>
    <w:p w14:paraId="07A0A719" w14:textId="77777777" w:rsidR="001B5859" w:rsidRPr="00E17ADF" w:rsidRDefault="001B5859" w:rsidP="001B5859">
      <w:pPr>
        <w:pStyle w:val="ListParagraph"/>
        <w:numPr>
          <w:ilvl w:val="0"/>
          <w:numId w:val="1"/>
        </w:numPr>
        <w:pBdr>
          <w:top w:val="nil"/>
          <w:left w:val="nil"/>
          <w:bottom w:val="nil"/>
          <w:right w:val="nil"/>
          <w:between w:val="nil"/>
          <w:bar w:val="nil"/>
        </w:pBdr>
        <w:spacing w:line="259" w:lineRule="auto"/>
        <w:jc w:val="both"/>
        <w:rPr>
          <w:rFonts w:ascii="Calibri" w:eastAsia="Calisto MT" w:hAnsi="Calibri" w:cs="Calibri"/>
          <w:sz w:val="22"/>
          <w:szCs w:val="22"/>
        </w:rPr>
      </w:pPr>
      <w:r w:rsidRPr="0018323D">
        <w:rPr>
          <w:rFonts w:ascii="Calibri" w:eastAsia="Calisto MT" w:hAnsi="Calibri" w:cs="Calibri"/>
          <w:sz w:val="22"/>
          <w:szCs w:val="22"/>
        </w:rPr>
        <w:t>Actively participated in Agile ceremonies such as daily stand-ups, sprint planning, and retrospectives, leveraging JIRA to track project tasks, bugs, and user stories for seamless collaboration.</w:t>
      </w:r>
    </w:p>
    <w:p w14:paraId="07F0ACA8" w14:textId="58467287" w:rsidR="00A053C9" w:rsidRDefault="00A053C9"/>
    <w:sectPr w:rsidR="00A053C9" w:rsidSect="001B5859">
      <w:headerReference w:type="even" r:id="rId8"/>
      <w:headerReference w:type="default" r:id="rId9"/>
      <w:footerReference w:type="even" r:id="rId10"/>
      <w:footerReference w:type="default" r:id="rId11"/>
      <w:headerReference w:type="first" r:id="rId12"/>
      <w:footerReference w:type="first" r:id="rId13"/>
      <w:pgSz w:w="12240" w:h="15840"/>
      <w:pgMar w:top="8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200C2" w14:textId="77777777" w:rsidR="005F15FE" w:rsidRDefault="005F15FE">
      <w:pPr>
        <w:spacing w:after="0" w:line="240" w:lineRule="auto"/>
      </w:pPr>
      <w:r>
        <w:separator/>
      </w:r>
    </w:p>
  </w:endnote>
  <w:endnote w:type="continuationSeparator" w:id="0">
    <w:p w14:paraId="5CB9A6CE" w14:textId="77777777" w:rsidR="005F15FE" w:rsidRDefault="005F1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C791" w14:textId="77777777" w:rsidR="004757CB" w:rsidRDefault="00475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A811" w14:textId="77777777" w:rsidR="004757CB" w:rsidRDefault="004757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6BCD" w14:textId="77777777" w:rsidR="004757CB" w:rsidRDefault="00475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62510" w14:textId="77777777" w:rsidR="005F15FE" w:rsidRDefault="005F15FE">
      <w:pPr>
        <w:spacing w:after="0" w:line="240" w:lineRule="auto"/>
      </w:pPr>
      <w:r>
        <w:separator/>
      </w:r>
    </w:p>
  </w:footnote>
  <w:footnote w:type="continuationSeparator" w:id="0">
    <w:p w14:paraId="15D47670" w14:textId="77777777" w:rsidR="005F15FE" w:rsidRDefault="005F1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9B0B" w14:textId="77777777" w:rsidR="004757CB" w:rsidRDefault="00475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6CAE" w14:textId="77777777" w:rsidR="004757CB" w:rsidRDefault="004757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896B" w14:textId="77777777" w:rsidR="004757CB" w:rsidRDefault="00475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9DE"/>
    <w:multiLevelType w:val="multilevel"/>
    <w:tmpl w:val="682A6B9C"/>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D08450E"/>
    <w:multiLevelType w:val="hybridMultilevel"/>
    <w:tmpl w:val="7A3CB896"/>
    <w:lvl w:ilvl="0" w:tplc="CAF6B79C">
      <w:start w:val="1"/>
      <w:numFmt w:val="bullet"/>
      <w:lvlText w:val=""/>
      <w:lvlJc w:val="left"/>
      <w:pPr>
        <w:ind w:left="360" w:hanging="360"/>
      </w:pPr>
      <w:rPr>
        <w:rFonts w:ascii="Symbol" w:hAnsi="Symbol" w:hint="default"/>
        <w:sz w:val="20"/>
        <w:szCs w:val="20"/>
      </w:rPr>
    </w:lvl>
    <w:lvl w:ilvl="1" w:tplc="D09687C4">
      <w:numFmt w:val="bullet"/>
      <w:lvlText w:val="•"/>
      <w:lvlJc w:val="left"/>
      <w:pPr>
        <w:ind w:left="1140" w:hanging="420"/>
      </w:pPr>
      <w:rPr>
        <w:rFonts w:ascii="Times New Roman" w:eastAsia="Times New Roman" w:hAnsi="Times New Roman" w:cs="Times New Roman" w:hint="default"/>
        <w:sz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441207"/>
    <w:multiLevelType w:val="hybridMultilevel"/>
    <w:tmpl w:val="A6766C5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3B480909"/>
    <w:multiLevelType w:val="hybridMultilevel"/>
    <w:tmpl w:val="4BD2451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4" w15:restartNumberingAfterBreak="0">
    <w:nsid w:val="6C4B4BAC"/>
    <w:multiLevelType w:val="hybridMultilevel"/>
    <w:tmpl w:val="A1744DA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16cid:durableId="880821511">
    <w:abstractNumId w:val="1"/>
  </w:num>
  <w:num w:numId="2" w16cid:durableId="1497265389">
    <w:abstractNumId w:val="4"/>
  </w:num>
  <w:num w:numId="3" w16cid:durableId="1312906875">
    <w:abstractNumId w:val="0"/>
  </w:num>
  <w:num w:numId="4" w16cid:durableId="667905902">
    <w:abstractNumId w:val="3"/>
  </w:num>
  <w:num w:numId="5" w16cid:durableId="1469545297">
    <w:abstractNumId w:val="2"/>
  </w:num>
  <w:num w:numId="6" w16cid:durableId="517473305">
    <w:abstractNumId w:val="4"/>
  </w:num>
  <w:num w:numId="7" w16cid:durableId="792677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C9"/>
    <w:rsid w:val="0001451A"/>
    <w:rsid w:val="00033AD0"/>
    <w:rsid w:val="00055CF4"/>
    <w:rsid w:val="00071E47"/>
    <w:rsid w:val="00083C32"/>
    <w:rsid w:val="000D2289"/>
    <w:rsid w:val="000E178E"/>
    <w:rsid w:val="000F3799"/>
    <w:rsid w:val="0010657A"/>
    <w:rsid w:val="00106F1C"/>
    <w:rsid w:val="00107374"/>
    <w:rsid w:val="00134886"/>
    <w:rsid w:val="001860F2"/>
    <w:rsid w:val="001A024D"/>
    <w:rsid w:val="001B2BEE"/>
    <w:rsid w:val="001B5859"/>
    <w:rsid w:val="001D1274"/>
    <w:rsid w:val="001E3BBD"/>
    <w:rsid w:val="001F12FE"/>
    <w:rsid w:val="00206A49"/>
    <w:rsid w:val="002078F3"/>
    <w:rsid w:val="002414E2"/>
    <w:rsid w:val="00243EA3"/>
    <w:rsid w:val="002521B7"/>
    <w:rsid w:val="002638FE"/>
    <w:rsid w:val="002C3D71"/>
    <w:rsid w:val="002F6093"/>
    <w:rsid w:val="002F789F"/>
    <w:rsid w:val="003432C5"/>
    <w:rsid w:val="00350083"/>
    <w:rsid w:val="003725B8"/>
    <w:rsid w:val="0039063B"/>
    <w:rsid w:val="003A4417"/>
    <w:rsid w:val="003A74D0"/>
    <w:rsid w:val="003B237A"/>
    <w:rsid w:val="003B437B"/>
    <w:rsid w:val="003B6A09"/>
    <w:rsid w:val="003C061C"/>
    <w:rsid w:val="003C68BA"/>
    <w:rsid w:val="003D3D66"/>
    <w:rsid w:val="00412388"/>
    <w:rsid w:val="00465C4F"/>
    <w:rsid w:val="004757CB"/>
    <w:rsid w:val="0048230F"/>
    <w:rsid w:val="004A0A70"/>
    <w:rsid w:val="004A5C87"/>
    <w:rsid w:val="004C116D"/>
    <w:rsid w:val="004E2AA1"/>
    <w:rsid w:val="00510875"/>
    <w:rsid w:val="00520FAE"/>
    <w:rsid w:val="00525D24"/>
    <w:rsid w:val="0055211A"/>
    <w:rsid w:val="005547FF"/>
    <w:rsid w:val="005677DC"/>
    <w:rsid w:val="00573D74"/>
    <w:rsid w:val="0058486E"/>
    <w:rsid w:val="005931AC"/>
    <w:rsid w:val="00594947"/>
    <w:rsid w:val="005A6F6C"/>
    <w:rsid w:val="005E149E"/>
    <w:rsid w:val="005F15FE"/>
    <w:rsid w:val="00616F6A"/>
    <w:rsid w:val="006207F3"/>
    <w:rsid w:val="00627D2E"/>
    <w:rsid w:val="00640E7B"/>
    <w:rsid w:val="00642119"/>
    <w:rsid w:val="00675E1C"/>
    <w:rsid w:val="00676260"/>
    <w:rsid w:val="0069368A"/>
    <w:rsid w:val="006C536C"/>
    <w:rsid w:val="006E0EAE"/>
    <w:rsid w:val="00724989"/>
    <w:rsid w:val="00734346"/>
    <w:rsid w:val="00745817"/>
    <w:rsid w:val="0074607D"/>
    <w:rsid w:val="00751F8B"/>
    <w:rsid w:val="00752E59"/>
    <w:rsid w:val="00755EB0"/>
    <w:rsid w:val="00784E75"/>
    <w:rsid w:val="00790A9E"/>
    <w:rsid w:val="007D295D"/>
    <w:rsid w:val="007F0D20"/>
    <w:rsid w:val="007F370D"/>
    <w:rsid w:val="00851803"/>
    <w:rsid w:val="008528EB"/>
    <w:rsid w:val="00863E22"/>
    <w:rsid w:val="0086677D"/>
    <w:rsid w:val="0087295E"/>
    <w:rsid w:val="008B5534"/>
    <w:rsid w:val="008B6ADF"/>
    <w:rsid w:val="008D378C"/>
    <w:rsid w:val="009119D8"/>
    <w:rsid w:val="00950221"/>
    <w:rsid w:val="009A05EC"/>
    <w:rsid w:val="009A285D"/>
    <w:rsid w:val="009B5BDB"/>
    <w:rsid w:val="009C3A19"/>
    <w:rsid w:val="009E7348"/>
    <w:rsid w:val="009F0578"/>
    <w:rsid w:val="009F42BF"/>
    <w:rsid w:val="00A00D3C"/>
    <w:rsid w:val="00A053C9"/>
    <w:rsid w:val="00A120CE"/>
    <w:rsid w:val="00A23A17"/>
    <w:rsid w:val="00A31EF8"/>
    <w:rsid w:val="00A358D4"/>
    <w:rsid w:val="00A3798B"/>
    <w:rsid w:val="00A40346"/>
    <w:rsid w:val="00A7466E"/>
    <w:rsid w:val="00AA01D2"/>
    <w:rsid w:val="00AB655B"/>
    <w:rsid w:val="00AC7C58"/>
    <w:rsid w:val="00AD471C"/>
    <w:rsid w:val="00AF54E6"/>
    <w:rsid w:val="00B04068"/>
    <w:rsid w:val="00B16C0A"/>
    <w:rsid w:val="00B17879"/>
    <w:rsid w:val="00B24D6F"/>
    <w:rsid w:val="00B31F37"/>
    <w:rsid w:val="00B44051"/>
    <w:rsid w:val="00B50A19"/>
    <w:rsid w:val="00B77349"/>
    <w:rsid w:val="00BC61A2"/>
    <w:rsid w:val="00BE1A4A"/>
    <w:rsid w:val="00BF78FC"/>
    <w:rsid w:val="00C02C80"/>
    <w:rsid w:val="00C153FE"/>
    <w:rsid w:val="00C44DE9"/>
    <w:rsid w:val="00C458A3"/>
    <w:rsid w:val="00C46365"/>
    <w:rsid w:val="00C85D35"/>
    <w:rsid w:val="00C95FA3"/>
    <w:rsid w:val="00CC6661"/>
    <w:rsid w:val="00CD1614"/>
    <w:rsid w:val="00D207E3"/>
    <w:rsid w:val="00D4152E"/>
    <w:rsid w:val="00D6150D"/>
    <w:rsid w:val="00D65B7C"/>
    <w:rsid w:val="00D813F0"/>
    <w:rsid w:val="00D9322F"/>
    <w:rsid w:val="00DB0112"/>
    <w:rsid w:val="00DB6BF6"/>
    <w:rsid w:val="00DC70BA"/>
    <w:rsid w:val="00DE21EA"/>
    <w:rsid w:val="00E02ABD"/>
    <w:rsid w:val="00E04E9D"/>
    <w:rsid w:val="00E15908"/>
    <w:rsid w:val="00E17085"/>
    <w:rsid w:val="00E21CA0"/>
    <w:rsid w:val="00E62E06"/>
    <w:rsid w:val="00E64BCC"/>
    <w:rsid w:val="00E70688"/>
    <w:rsid w:val="00E74F0D"/>
    <w:rsid w:val="00EB1F48"/>
    <w:rsid w:val="00EB4D45"/>
    <w:rsid w:val="00EC2EA6"/>
    <w:rsid w:val="00EC2EFD"/>
    <w:rsid w:val="00EF1DC3"/>
    <w:rsid w:val="00F00E38"/>
    <w:rsid w:val="00F02C50"/>
    <w:rsid w:val="00F14C53"/>
    <w:rsid w:val="00F53875"/>
    <w:rsid w:val="00F649A5"/>
    <w:rsid w:val="00F80794"/>
    <w:rsid w:val="00F90AC7"/>
    <w:rsid w:val="00FB091B"/>
    <w:rsid w:val="00FC696F"/>
    <w:rsid w:val="00FD3A74"/>
    <w:rsid w:val="00FE6303"/>
    <w:rsid w:val="00FF2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2B6DC"/>
  <w15:chartTrackingRefBased/>
  <w15:docId w15:val="{F9D6DA79-2B13-46F3-BBCC-519BF216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59"/>
  </w:style>
  <w:style w:type="paragraph" w:styleId="Heading1">
    <w:name w:val="heading 1"/>
    <w:basedOn w:val="Normal"/>
    <w:next w:val="Normal"/>
    <w:link w:val="Heading1Char"/>
    <w:uiPriority w:val="9"/>
    <w:qFormat/>
    <w:rsid w:val="00A05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C9"/>
    <w:rPr>
      <w:rFonts w:eastAsiaTheme="majorEastAsia" w:cstheme="majorBidi"/>
      <w:color w:val="272727" w:themeColor="text1" w:themeTint="D8"/>
    </w:rPr>
  </w:style>
  <w:style w:type="paragraph" w:styleId="Title">
    <w:name w:val="Title"/>
    <w:basedOn w:val="Normal"/>
    <w:next w:val="Normal"/>
    <w:link w:val="TitleChar"/>
    <w:uiPriority w:val="10"/>
    <w:qFormat/>
    <w:rsid w:val="00A05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3C9"/>
    <w:pPr>
      <w:spacing w:before="160"/>
      <w:jc w:val="center"/>
    </w:pPr>
    <w:rPr>
      <w:i/>
      <w:iCs/>
      <w:color w:val="404040" w:themeColor="text1" w:themeTint="BF"/>
    </w:rPr>
  </w:style>
  <w:style w:type="character" w:customStyle="1" w:styleId="QuoteChar">
    <w:name w:val="Quote Char"/>
    <w:basedOn w:val="DefaultParagraphFont"/>
    <w:link w:val="Quote"/>
    <w:uiPriority w:val="29"/>
    <w:rsid w:val="00A053C9"/>
    <w:rPr>
      <w:i/>
      <w:iCs/>
      <w:color w:val="404040" w:themeColor="text1" w:themeTint="BF"/>
    </w:rPr>
  </w:style>
  <w:style w:type="paragraph" w:styleId="ListParagraph">
    <w:name w:val="List Paragraph"/>
    <w:aliases w:val="Figure_name,List Paragraph1,Bullet- First level,list1,b1,List Paragraph Char Char,Number_1,Normal Sentence,Colorful List - Accent 11,ListPar1,new,SGLText List Paragraph,List Paragraph2,List Paragraph11,List Paragraph21,lp1,FooterText,列出段落"/>
    <w:basedOn w:val="Normal"/>
    <w:link w:val="ListParagraphChar"/>
    <w:uiPriority w:val="34"/>
    <w:qFormat/>
    <w:rsid w:val="00A053C9"/>
    <w:pPr>
      <w:ind w:left="720"/>
      <w:contextualSpacing/>
    </w:pPr>
  </w:style>
  <w:style w:type="character" w:styleId="IntenseEmphasis">
    <w:name w:val="Intense Emphasis"/>
    <w:basedOn w:val="DefaultParagraphFont"/>
    <w:uiPriority w:val="21"/>
    <w:qFormat/>
    <w:rsid w:val="00A053C9"/>
    <w:rPr>
      <w:i/>
      <w:iCs/>
      <w:color w:val="0F4761" w:themeColor="accent1" w:themeShade="BF"/>
    </w:rPr>
  </w:style>
  <w:style w:type="paragraph" w:styleId="IntenseQuote">
    <w:name w:val="Intense Quote"/>
    <w:basedOn w:val="Normal"/>
    <w:next w:val="Normal"/>
    <w:link w:val="IntenseQuoteChar"/>
    <w:uiPriority w:val="30"/>
    <w:qFormat/>
    <w:rsid w:val="00A05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3C9"/>
    <w:rPr>
      <w:i/>
      <w:iCs/>
      <w:color w:val="0F4761" w:themeColor="accent1" w:themeShade="BF"/>
    </w:rPr>
  </w:style>
  <w:style w:type="character" w:styleId="IntenseReference">
    <w:name w:val="Intense Reference"/>
    <w:basedOn w:val="DefaultParagraphFont"/>
    <w:uiPriority w:val="32"/>
    <w:qFormat/>
    <w:rsid w:val="00A053C9"/>
    <w:rPr>
      <w:b/>
      <w:bCs/>
      <w:smallCaps/>
      <w:color w:val="0F4761" w:themeColor="accent1" w:themeShade="BF"/>
      <w:spacing w:val="5"/>
    </w:rPr>
  </w:style>
  <w:style w:type="character" w:customStyle="1" w:styleId="ListParagraphChar">
    <w:name w:val="List Paragraph Char"/>
    <w:aliases w:val="Figure_name Char,List Paragraph1 Char,Bullet- First level Char,list1 Char,b1 Char,List Paragraph Char Char Char,Number_1 Char,Normal Sentence Char,Colorful List - Accent 11 Char,ListPar1 Char,new Char,SGLText List Paragraph Char"/>
    <w:link w:val="ListParagraph"/>
    <w:uiPriority w:val="34"/>
    <w:qFormat/>
    <w:locked/>
    <w:rsid w:val="001B5859"/>
  </w:style>
  <w:style w:type="paragraph" w:styleId="NoSpacing">
    <w:name w:val="No Spacing"/>
    <w:uiPriority w:val="1"/>
    <w:qFormat/>
    <w:rsid w:val="001B5859"/>
    <w:pPr>
      <w:spacing w:after="0" w:line="240" w:lineRule="auto"/>
    </w:pPr>
  </w:style>
  <w:style w:type="paragraph" w:styleId="Header">
    <w:name w:val="header"/>
    <w:basedOn w:val="Normal"/>
    <w:link w:val="HeaderChar"/>
    <w:uiPriority w:val="99"/>
    <w:unhideWhenUsed/>
    <w:rsid w:val="001B5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859"/>
  </w:style>
  <w:style w:type="paragraph" w:styleId="Footer">
    <w:name w:val="footer"/>
    <w:basedOn w:val="Normal"/>
    <w:link w:val="FooterChar"/>
    <w:uiPriority w:val="99"/>
    <w:unhideWhenUsed/>
    <w:rsid w:val="001B5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859"/>
  </w:style>
  <w:style w:type="character" w:styleId="Hyperlink">
    <w:name w:val="Hyperlink"/>
    <w:basedOn w:val="DefaultParagraphFont"/>
    <w:uiPriority w:val="99"/>
    <w:unhideWhenUsed/>
    <w:rsid w:val="001B5859"/>
    <w:rPr>
      <w:color w:val="467886" w:themeColor="hyperlink"/>
      <w:u w:val="single"/>
    </w:rPr>
  </w:style>
  <w:style w:type="paragraph" w:styleId="NormalWeb">
    <w:name w:val="Normal (Web)"/>
    <w:basedOn w:val="Normal"/>
    <w:uiPriority w:val="99"/>
    <w:unhideWhenUsed/>
    <w:rsid w:val="001B585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18790">
      <w:bodyDiv w:val="1"/>
      <w:marLeft w:val="0"/>
      <w:marRight w:val="0"/>
      <w:marTop w:val="0"/>
      <w:marBottom w:val="0"/>
      <w:divBdr>
        <w:top w:val="none" w:sz="0" w:space="0" w:color="auto"/>
        <w:left w:val="none" w:sz="0" w:space="0" w:color="auto"/>
        <w:bottom w:val="none" w:sz="0" w:space="0" w:color="auto"/>
        <w:right w:val="none" w:sz="0" w:space="0" w:color="auto"/>
      </w:divBdr>
    </w:div>
    <w:div w:id="231307463">
      <w:bodyDiv w:val="1"/>
      <w:marLeft w:val="0"/>
      <w:marRight w:val="0"/>
      <w:marTop w:val="0"/>
      <w:marBottom w:val="0"/>
      <w:divBdr>
        <w:top w:val="none" w:sz="0" w:space="0" w:color="auto"/>
        <w:left w:val="none" w:sz="0" w:space="0" w:color="auto"/>
        <w:bottom w:val="none" w:sz="0" w:space="0" w:color="auto"/>
        <w:right w:val="none" w:sz="0" w:space="0" w:color="auto"/>
      </w:divBdr>
    </w:div>
    <w:div w:id="339432696">
      <w:bodyDiv w:val="1"/>
      <w:marLeft w:val="0"/>
      <w:marRight w:val="0"/>
      <w:marTop w:val="0"/>
      <w:marBottom w:val="0"/>
      <w:divBdr>
        <w:top w:val="none" w:sz="0" w:space="0" w:color="auto"/>
        <w:left w:val="none" w:sz="0" w:space="0" w:color="auto"/>
        <w:bottom w:val="none" w:sz="0" w:space="0" w:color="auto"/>
        <w:right w:val="none" w:sz="0" w:space="0" w:color="auto"/>
      </w:divBdr>
    </w:div>
    <w:div w:id="692655065">
      <w:bodyDiv w:val="1"/>
      <w:marLeft w:val="0"/>
      <w:marRight w:val="0"/>
      <w:marTop w:val="0"/>
      <w:marBottom w:val="0"/>
      <w:divBdr>
        <w:top w:val="none" w:sz="0" w:space="0" w:color="auto"/>
        <w:left w:val="none" w:sz="0" w:space="0" w:color="auto"/>
        <w:bottom w:val="none" w:sz="0" w:space="0" w:color="auto"/>
        <w:right w:val="none" w:sz="0" w:space="0" w:color="auto"/>
      </w:divBdr>
    </w:div>
    <w:div w:id="1142432098">
      <w:bodyDiv w:val="1"/>
      <w:marLeft w:val="0"/>
      <w:marRight w:val="0"/>
      <w:marTop w:val="0"/>
      <w:marBottom w:val="0"/>
      <w:divBdr>
        <w:top w:val="none" w:sz="0" w:space="0" w:color="auto"/>
        <w:left w:val="none" w:sz="0" w:space="0" w:color="auto"/>
        <w:bottom w:val="none" w:sz="0" w:space="0" w:color="auto"/>
        <w:right w:val="none" w:sz="0" w:space="0" w:color="auto"/>
      </w:divBdr>
    </w:div>
    <w:div w:id="1402631349">
      <w:bodyDiv w:val="1"/>
      <w:marLeft w:val="0"/>
      <w:marRight w:val="0"/>
      <w:marTop w:val="0"/>
      <w:marBottom w:val="0"/>
      <w:divBdr>
        <w:top w:val="none" w:sz="0" w:space="0" w:color="auto"/>
        <w:left w:val="none" w:sz="0" w:space="0" w:color="auto"/>
        <w:bottom w:val="none" w:sz="0" w:space="0" w:color="auto"/>
        <w:right w:val="none" w:sz="0" w:space="0" w:color="auto"/>
      </w:divBdr>
    </w:div>
    <w:div w:id="1515265016">
      <w:bodyDiv w:val="1"/>
      <w:marLeft w:val="0"/>
      <w:marRight w:val="0"/>
      <w:marTop w:val="0"/>
      <w:marBottom w:val="0"/>
      <w:divBdr>
        <w:top w:val="none" w:sz="0" w:space="0" w:color="auto"/>
        <w:left w:val="none" w:sz="0" w:space="0" w:color="auto"/>
        <w:bottom w:val="none" w:sz="0" w:space="0" w:color="auto"/>
        <w:right w:val="none" w:sz="0" w:space="0" w:color="auto"/>
      </w:divBdr>
    </w:div>
    <w:div w:id="1667589896">
      <w:bodyDiv w:val="1"/>
      <w:marLeft w:val="0"/>
      <w:marRight w:val="0"/>
      <w:marTop w:val="0"/>
      <w:marBottom w:val="0"/>
      <w:divBdr>
        <w:top w:val="none" w:sz="0" w:space="0" w:color="auto"/>
        <w:left w:val="none" w:sz="0" w:space="0" w:color="auto"/>
        <w:bottom w:val="none" w:sz="0" w:space="0" w:color="auto"/>
        <w:right w:val="none" w:sz="0" w:space="0" w:color="auto"/>
      </w:divBdr>
    </w:div>
    <w:div w:id="1808205783">
      <w:bodyDiv w:val="1"/>
      <w:marLeft w:val="0"/>
      <w:marRight w:val="0"/>
      <w:marTop w:val="0"/>
      <w:marBottom w:val="0"/>
      <w:divBdr>
        <w:top w:val="none" w:sz="0" w:space="0" w:color="auto"/>
        <w:left w:val="none" w:sz="0" w:space="0" w:color="auto"/>
        <w:bottom w:val="none" w:sz="0" w:space="0" w:color="auto"/>
        <w:right w:val="none" w:sz="0" w:space="0" w:color="auto"/>
      </w:divBdr>
    </w:div>
    <w:div w:id="1876498621">
      <w:bodyDiv w:val="1"/>
      <w:marLeft w:val="0"/>
      <w:marRight w:val="0"/>
      <w:marTop w:val="0"/>
      <w:marBottom w:val="0"/>
      <w:divBdr>
        <w:top w:val="none" w:sz="0" w:space="0" w:color="auto"/>
        <w:left w:val="none" w:sz="0" w:space="0" w:color="auto"/>
        <w:bottom w:val="none" w:sz="0" w:space="0" w:color="auto"/>
        <w:right w:val="none" w:sz="0" w:space="0" w:color="auto"/>
      </w:divBdr>
    </w:div>
    <w:div w:id="2075227815">
      <w:bodyDiv w:val="1"/>
      <w:marLeft w:val="0"/>
      <w:marRight w:val="0"/>
      <w:marTop w:val="0"/>
      <w:marBottom w:val="0"/>
      <w:divBdr>
        <w:top w:val="none" w:sz="0" w:space="0" w:color="auto"/>
        <w:left w:val="none" w:sz="0" w:space="0" w:color="auto"/>
        <w:bottom w:val="none" w:sz="0" w:space="0" w:color="auto"/>
        <w:right w:val="none" w:sz="0" w:space="0" w:color="auto"/>
      </w:divBdr>
    </w:div>
    <w:div w:id="213805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khilbuthkur@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1648</TotalTime>
  <Pages>5</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BUTHKUR AKHIL KUMAR REDDY</dc:creator>
  <cp:keywords/>
  <dc:description/>
  <cp:lastModifiedBy>BUTHKUR AKHIL KUMAR REDDY</cp:lastModifiedBy>
  <cp:revision>185</cp:revision>
  <dcterms:created xsi:type="dcterms:W3CDTF">2025-02-18T22:40:00Z</dcterms:created>
  <dcterms:modified xsi:type="dcterms:W3CDTF">2025-03-15T19:12:00Z</dcterms:modified>
</cp:coreProperties>
</file>