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14D9" w14:textId="41B8EE26" w:rsidR="005A10F4" w:rsidRPr="00273C76" w:rsidRDefault="00273C76" w:rsidP="007326AC">
      <w:pPr>
        <w:pStyle w:val="Title"/>
        <w:spacing w:before="0"/>
        <w:ind w:left="0"/>
        <w:contextualSpacing/>
        <w:jc w:val="both"/>
        <w:rPr>
          <w:rFonts w:ascii="Tahoma" w:hAnsi="Tahoma" w:cs="Tahoma"/>
          <w:lang w:val="en-IN"/>
        </w:rPr>
      </w:pPr>
      <w:r w:rsidRPr="00273C76">
        <w:rPr>
          <w:rFonts w:ascii="Tahoma" w:hAnsi="Tahoma" w:cs="Tahoma"/>
          <w:lang w:val="en-IN"/>
        </w:rPr>
        <w:t>ANVESH B</w:t>
      </w:r>
    </w:p>
    <w:p w14:paraId="4CF3909D" w14:textId="07FB7847" w:rsidR="005A10F4" w:rsidRPr="00273C76" w:rsidRDefault="00873C8E" w:rsidP="00A0696D">
      <w:pPr>
        <w:pBdr>
          <w:bottom w:val="single" w:sz="6" w:space="1" w:color="auto"/>
        </w:pBdr>
        <w:contextualSpacing/>
        <w:jc w:val="both"/>
        <w:rPr>
          <w:rFonts w:ascii="Tahoma" w:hAnsi="Tahoma" w:cs="Tahoma"/>
          <w:b/>
          <w:spacing w:val="-4"/>
          <w:sz w:val="20"/>
          <w:szCs w:val="20"/>
          <w:lang w:val="en-IN"/>
        </w:rPr>
      </w:pPr>
      <w:hyperlink r:id="rId5" w:history="1">
        <w:r w:rsidRPr="004A6F6F">
          <w:rPr>
            <w:rStyle w:val="Hyperlink"/>
            <w:rFonts w:ascii="Tahoma" w:hAnsi="Tahoma" w:cs="Tahoma"/>
            <w:b/>
            <w:sz w:val="20"/>
            <w:szCs w:val="20"/>
            <w:lang w:val="en-IN"/>
          </w:rPr>
          <w:t>banvesh02@gmail.com</w:t>
        </w:r>
      </w:hyperlink>
      <w:r w:rsidR="00273C76" w:rsidRPr="00273C76">
        <w:rPr>
          <w:rFonts w:ascii="Tahoma" w:hAnsi="Tahoma" w:cs="Tahoma"/>
          <w:b/>
          <w:color w:val="0562C1"/>
          <w:spacing w:val="24"/>
          <w:sz w:val="20"/>
          <w:szCs w:val="20"/>
          <w:lang w:val="en-IN"/>
        </w:rPr>
        <w:t xml:space="preserve"> </w:t>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z w:val="20"/>
          <w:szCs w:val="20"/>
          <w:lang w:val="en-IN"/>
        </w:rPr>
        <w:tab/>
      </w:r>
      <w:r w:rsidR="00273C76">
        <w:rPr>
          <w:rFonts w:ascii="Tahoma" w:hAnsi="Tahoma" w:cs="Tahoma"/>
          <w:b/>
          <w:spacing w:val="54"/>
          <w:w w:val="150"/>
          <w:sz w:val="20"/>
          <w:szCs w:val="20"/>
          <w:lang w:val="en-IN"/>
        </w:rPr>
        <w:t>+1</w:t>
      </w:r>
      <w:r w:rsidR="00273C76" w:rsidRPr="00273C76">
        <w:rPr>
          <w:rFonts w:ascii="Tahoma" w:hAnsi="Tahoma" w:cs="Tahoma"/>
          <w:b/>
          <w:sz w:val="20"/>
          <w:szCs w:val="20"/>
          <w:lang w:val="en-IN"/>
        </w:rPr>
        <w:t>(55</w:t>
      </w:r>
      <w:r w:rsidR="00273C76">
        <w:rPr>
          <w:rFonts w:ascii="Tahoma" w:hAnsi="Tahoma" w:cs="Tahoma"/>
          <w:b/>
          <w:sz w:val="20"/>
          <w:szCs w:val="20"/>
          <w:lang w:val="en-IN"/>
        </w:rPr>
        <w:t>1</w:t>
      </w:r>
      <w:r w:rsidR="00273C76" w:rsidRPr="00273C76">
        <w:rPr>
          <w:rFonts w:ascii="Tahoma" w:hAnsi="Tahoma" w:cs="Tahoma"/>
          <w:b/>
          <w:sz w:val="20"/>
          <w:szCs w:val="20"/>
          <w:lang w:val="en-IN"/>
        </w:rPr>
        <w:t>)-</w:t>
      </w:r>
      <w:r w:rsidR="00273C76">
        <w:rPr>
          <w:rFonts w:ascii="Tahoma" w:hAnsi="Tahoma" w:cs="Tahoma"/>
          <w:b/>
          <w:sz w:val="20"/>
          <w:szCs w:val="20"/>
          <w:lang w:val="en-IN"/>
        </w:rPr>
        <w:t>3</w:t>
      </w:r>
      <w:r w:rsidR="00273C76" w:rsidRPr="00273C76">
        <w:rPr>
          <w:rFonts w:ascii="Tahoma" w:hAnsi="Tahoma" w:cs="Tahoma"/>
          <w:b/>
          <w:sz w:val="20"/>
          <w:szCs w:val="20"/>
          <w:lang w:val="en-IN"/>
        </w:rPr>
        <w:t>25-</w:t>
      </w:r>
      <w:r w:rsidR="00273C76">
        <w:rPr>
          <w:rFonts w:ascii="Tahoma" w:hAnsi="Tahoma" w:cs="Tahoma"/>
          <w:b/>
          <w:sz w:val="20"/>
          <w:szCs w:val="20"/>
          <w:lang w:val="en-IN"/>
        </w:rPr>
        <w:t>8</w:t>
      </w:r>
      <w:r w:rsidR="00273C76" w:rsidRPr="00273C76">
        <w:rPr>
          <w:rFonts w:ascii="Tahoma" w:hAnsi="Tahoma" w:cs="Tahoma"/>
          <w:b/>
          <w:spacing w:val="-4"/>
          <w:sz w:val="20"/>
          <w:szCs w:val="20"/>
          <w:lang w:val="en-IN"/>
        </w:rPr>
        <w:t>55</w:t>
      </w:r>
      <w:r w:rsidR="00273C76">
        <w:rPr>
          <w:rFonts w:ascii="Tahoma" w:hAnsi="Tahoma" w:cs="Tahoma"/>
          <w:b/>
          <w:spacing w:val="-4"/>
          <w:sz w:val="20"/>
          <w:szCs w:val="20"/>
          <w:lang w:val="en-IN"/>
        </w:rPr>
        <w:t>3</w:t>
      </w:r>
    </w:p>
    <w:p w14:paraId="36FFB153" w14:textId="77777777" w:rsidR="005A10F4" w:rsidRPr="00273C76" w:rsidRDefault="005A10F4" w:rsidP="00A0696D">
      <w:pPr>
        <w:pStyle w:val="BodyText"/>
        <w:spacing w:before="0"/>
        <w:ind w:left="0" w:firstLine="0"/>
        <w:contextualSpacing/>
        <w:jc w:val="both"/>
        <w:rPr>
          <w:rFonts w:ascii="Tahoma" w:hAnsi="Tahoma" w:cs="Tahoma"/>
          <w:b/>
          <w:sz w:val="20"/>
          <w:szCs w:val="20"/>
          <w:lang w:val="en-IN"/>
        </w:rPr>
      </w:pPr>
    </w:p>
    <w:p w14:paraId="0A429246" w14:textId="08F720FF" w:rsidR="005A10F4" w:rsidRPr="003E623B" w:rsidRDefault="004D1D8F" w:rsidP="00A0696D">
      <w:pPr>
        <w:contextualSpacing/>
        <w:jc w:val="both"/>
        <w:rPr>
          <w:rFonts w:ascii="Tahoma" w:hAnsi="Tahoma" w:cs="Tahoma"/>
          <w:b/>
          <w:iCs/>
          <w:sz w:val="20"/>
          <w:szCs w:val="20"/>
        </w:rPr>
      </w:pPr>
      <w:r w:rsidRPr="003E623B">
        <w:rPr>
          <w:rFonts w:ascii="Tahoma" w:hAnsi="Tahoma" w:cs="Tahoma"/>
          <w:b/>
          <w:iCs/>
          <w:sz w:val="20"/>
          <w:szCs w:val="20"/>
          <w:u w:val="single"/>
        </w:rPr>
        <w:t>PROFESSIONAL</w:t>
      </w:r>
      <w:r w:rsidRPr="003E623B">
        <w:rPr>
          <w:rFonts w:ascii="Tahoma" w:hAnsi="Tahoma" w:cs="Tahoma"/>
          <w:b/>
          <w:iCs/>
          <w:spacing w:val="24"/>
          <w:sz w:val="20"/>
          <w:szCs w:val="20"/>
          <w:u w:val="single"/>
        </w:rPr>
        <w:t xml:space="preserve"> </w:t>
      </w:r>
      <w:r w:rsidRPr="003E623B">
        <w:rPr>
          <w:rFonts w:ascii="Tahoma" w:hAnsi="Tahoma" w:cs="Tahoma"/>
          <w:b/>
          <w:iCs/>
          <w:spacing w:val="-2"/>
          <w:sz w:val="20"/>
          <w:szCs w:val="20"/>
          <w:u w:val="single"/>
        </w:rPr>
        <w:t>SUMMARY</w:t>
      </w:r>
    </w:p>
    <w:p w14:paraId="0334444E" w14:textId="3882E506" w:rsidR="00092E9C" w:rsidRPr="003E623B" w:rsidRDefault="00092E9C" w:rsidP="00CC1665">
      <w:pPr>
        <w:ind w:firstLine="720"/>
        <w:contextualSpacing/>
        <w:jc w:val="both"/>
        <w:rPr>
          <w:rFonts w:ascii="Tahoma" w:hAnsi="Tahoma" w:cs="Tahoma"/>
          <w:sz w:val="20"/>
          <w:szCs w:val="20"/>
          <w:lang w:val="en-IN"/>
        </w:rPr>
      </w:pPr>
      <w:r w:rsidRPr="003E623B">
        <w:rPr>
          <w:rFonts w:ascii="Tahoma" w:hAnsi="Tahoma" w:cs="Tahoma"/>
          <w:sz w:val="20"/>
          <w:szCs w:val="20"/>
          <w:lang w:val="en-IN"/>
        </w:rPr>
        <w:t xml:space="preserve">Highly skilled and experienced Java Full Stack Developer with </w:t>
      </w:r>
      <w:r w:rsidR="0043062E" w:rsidRPr="003E623B">
        <w:rPr>
          <w:rFonts w:ascii="Tahoma" w:hAnsi="Tahoma" w:cs="Tahoma"/>
          <w:sz w:val="20"/>
          <w:szCs w:val="20"/>
          <w:lang w:val="en-IN"/>
        </w:rPr>
        <w:t>8 plus</w:t>
      </w:r>
      <w:r w:rsidRPr="003E623B">
        <w:rPr>
          <w:rFonts w:ascii="Tahoma" w:hAnsi="Tahoma" w:cs="Tahoma"/>
          <w:sz w:val="20"/>
          <w:szCs w:val="20"/>
          <w:lang w:val="en-IN"/>
        </w:rPr>
        <w:t xml:space="preserve"> years of expertise in designing, developing, and deploying robust web applications and enterprise-level solutions. Proficient in Java (8/11), Spring Framework (Spring Boot, Spring MVC, Spring Security), Hibernate, and J2EE for backend development, along with strong front-end capabilities using Angular (</w:t>
      </w:r>
      <w:r w:rsidR="004D1D8F" w:rsidRPr="003E623B">
        <w:rPr>
          <w:rFonts w:ascii="Tahoma" w:hAnsi="Tahoma" w:cs="Tahoma"/>
          <w:sz w:val="20"/>
          <w:szCs w:val="20"/>
          <w:lang w:val="en-IN"/>
        </w:rPr>
        <w:t xml:space="preserve">4 to </w:t>
      </w:r>
      <w:r w:rsidRPr="003E623B">
        <w:rPr>
          <w:rFonts w:ascii="Tahoma" w:hAnsi="Tahoma" w:cs="Tahoma"/>
          <w:sz w:val="20"/>
          <w:szCs w:val="20"/>
          <w:lang w:val="en-IN"/>
        </w:rPr>
        <w:t>14), JavaScript, TypeScript, HTML5, and CSS3. Extensive experience working with Microservices architecture and integrating with RESTful APIs, leveraging Docker, Kubernetes, and AWS cloud services like EC2, S3, Lambda for scalable deployments.</w:t>
      </w:r>
      <w:r w:rsidR="00CC1665" w:rsidRPr="003E623B">
        <w:rPr>
          <w:rFonts w:ascii="Tahoma" w:hAnsi="Tahoma" w:cs="Tahoma"/>
          <w:sz w:val="20"/>
          <w:szCs w:val="20"/>
          <w:lang w:val="en-IN"/>
        </w:rPr>
        <w:t xml:space="preserve"> </w:t>
      </w:r>
      <w:r w:rsidRPr="003E623B">
        <w:rPr>
          <w:rFonts w:ascii="Tahoma" w:hAnsi="Tahoma" w:cs="Tahoma"/>
          <w:sz w:val="20"/>
          <w:szCs w:val="20"/>
          <w:lang w:val="en-IN"/>
        </w:rPr>
        <w:t>Adept in working within Agile-Scrum methodologies, with a proven track record of delivering high-quality solutions on time. Expertise in using CI/CD pipelines with tools like Jenkins, GitLab, and Maven, along with comprehensive knowledge of relational (Oracle, PostgreSQL) and NoSQL databases (MongoDB). Strong understanding of object-oriented design principles, service-oriented architecture (SOA), and cloud-based microservices for building secured and high-performance applications.</w:t>
      </w:r>
    </w:p>
    <w:p w14:paraId="1CC67A8B" w14:textId="77777777" w:rsidR="00A0696D" w:rsidRPr="003E623B" w:rsidRDefault="00A0696D" w:rsidP="00A0696D">
      <w:pPr>
        <w:contextualSpacing/>
        <w:jc w:val="both"/>
        <w:rPr>
          <w:rFonts w:ascii="Tahoma" w:hAnsi="Tahoma" w:cs="Tahoma"/>
          <w:b/>
          <w:i/>
          <w:spacing w:val="-2"/>
          <w:sz w:val="20"/>
          <w:szCs w:val="20"/>
          <w:u w:val="single"/>
        </w:rPr>
      </w:pPr>
    </w:p>
    <w:p w14:paraId="409A8EF6" w14:textId="6ABD2C22" w:rsidR="005A10F4" w:rsidRPr="003E623B" w:rsidRDefault="004D1D8F" w:rsidP="00A0696D">
      <w:pPr>
        <w:contextualSpacing/>
        <w:jc w:val="both"/>
        <w:rPr>
          <w:rFonts w:ascii="Tahoma" w:hAnsi="Tahoma" w:cs="Tahoma"/>
          <w:b/>
          <w:iCs/>
          <w:sz w:val="20"/>
          <w:szCs w:val="20"/>
        </w:rPr>
      </w:pPr>
      <w:r w:rsidRPr="003E623B">
        <w:rPr>
          <w:rFonts w:ascii="Tahoma" w:hAnsi="Tahoma" w:cs="Tahoma"/>
          <w:b/>
          <w:iCs/>
          <w:spacing w:val="-2"/>
          <w:sz w:val="20"/>
          <w:szCs w:val="20"/>
          <w:u w:val="single"/>
        </w:rPr>
        <w:t>EDUCATION:</w:t>
      </w:r>
    </w:p>
    <w:p w14:paraId="046B5142" w14:textId="77777777" w:rsidR="005A10F4" w:rsidRPr="003E623B" w:rsidRDefault="005A10F4" w:rsidP="00A0696D">
      <w:pPr>
        <w:pStyle w:val="BodyText"/>
        <w:spacing w:before="0"/>
        <w:ind w:left="0" w:firstLine="0"/>
        <w:contextualSpacing/>
        <w:jc w:val="both"/>
        <w:rPr>
          <w:rFonts w:ascii="Tahoma" w:hAnsi="Tahoma" w:cs="Tahoma"/>
          <w:b/>
          <w:i/>
          <w:sz w:val="20"/>
          <w:szCs w:val="20"/>
        </w:rPr>
      </w:pPr>
    </w:p>
    <w:p w14:paraId="4C893842" w14:textId="5BB20373" w:rsidR="005816D9" w:rsidRPr="003B19C4" w:rsidRDefault="005816D9" w:rsidP="009B157E">
      <w:pPr>
        <w:pStyle w:val="ListParagraph"/>
        <w:tabs>
          <w:tab w:val="left" w:pos="503"/>
        </w:tabs>
        <w:spacing w:before="0"/>
        <w:ind w:left="0" w:firstLine="0"/>
        <w:contextualSpacing/>
        <w:jc w:val="both"/>
        <w:rPr>
          <w:rFonts w:ascii="Tahoma" w:hAnsi="Tahoma" w:cs="Tahoma"/>
          <w:iCs/>
          <w:sz w:val="20"/>
          <w:szCs w:val="20"/>
        </w:rPr>
      </w:pPr>
      <w:r w:rsidRPr="005816D9">
        <w:rPr>
          <w:rFonts w:ascii="Tahoma" w:hAnsi="Tahoma" w:cs="Tahoma"/>
          <w:iCs/>
          <w:sz w:val="20"/>
          <w:szCs w:val="20"/>
        </w:rPr>
        <w:t>Bachelor’s Degree in Mechanical Engineering</w:t>
      </w:r>
      <w:r w:rsidR="003B19C4">
        <w:rPr>
          <w:rFonts w:ascii="Tahoma" w:hAnsi="Tahoma" w:cs="Tahoma"/>
          <w:iCs/>
          <w:sz w:val="20"/>
          <w:szCs w:val="20"/>
        </w:rPr>
        <w:t xml:space="preserve"> </w:t>
      </w:r>
      <w:r w:rsidRPr="00273C76">
        <w:rPr>
          <w:rFonts w:ascii="Tahoma" w:hAnsi="Tahoma" w:cs="Tahoma"/>
          <w:i/>
          <w:sz w:val="20"/>
          <w:szCs w:val="20"/>
        </w:rPr>
        <w:t>from Tirumala engineering college Hyderabad, India</w:t>
      </w:r>
    </w:p>
    <w:p w14:paraId="125C629A" w14:textId="77777777" w:rsidR="005816D9" w:rsidRDefault="005816D9" w:rsidP="005816D9">
      <w:pPr>
        <w:tabs>
          <w:tab w:val="left" w:pos="503"/>
        </w:tabs>
        <w:contextualSpacing/>
        <w:rPr>
          <w:rFonts w:ascii="Tahoma" w:hAnsi="Tahoma" w:cs="Tahoma"/>
          <w:b/>
          <w:bCs/>
          <w:iCs/>
          <w:sz w:val="20"/>
          <w:szCs w:val="20"/>
          <w:u w:val="single"/>
        </w:rPr>
      </w:pPr>
    </w:p>
    <w:p w14:paraId="3D41F798" w14:textId="71C44A1E" w:rsidR="005816D9" w:rsidRPr="005816D9" w:rsidRDefault="005816D9" w:rsidP="005816D9">
      <w:pPr>
        <w:tabs>
          <w:tab w:val="left" w:pos="503"/>
        </w:tabs>
        <w:contextualSpacing/>
        <w:rPr>
          <w:rFonts w:ascii="Tahoma" w:hAnsi="Tahoma" w:cs="Tahoma"/>
          <w:b/>
          <w:bCs/>
          <w:iCs/>
          <w:sz w:val="20"/>
          <w:szCs w:val="20"/>
          <w:u w:val="single"/>
        </w:rPr>
      </w:pPr>
      <w:r w:rsidRPr="005816D9">
        <w:rPr>
          <w:rFonts w:ascii="Tahoma" w:hAnsi="Tahoma" w:cs="Tahoma"/>
          <w:b/>
          <w:bCs/>
          <w:iCs/>
          <w:sz w:val="20"/>
          <w:szCs w:val="20"/>
          <w:u w:val="single"/>
        </w:rPr>
        <w:t>CERTIFICATIONS:</w:t>
      </w:r>
    </w:p>
    <w:p w14:paraId="2C49D36F" w14:textId="26C457DD" w:rsidR="005816D9" w:rsidRPr="003E623B" w:rsidRDefault="005816D9" w:rsidP="005816D9">
      <w:pPr>
        <w:pStyle w:val="ListParagraph"/>
        <w:tabs>
          <w:tab w:val="left" w:pos="503"/>
        </w:tabs>
        <w:spacing w:before="0"/>
        <w:ind w:left="0" w:firstLine="0"/>
        <w:contextualSpacing/>
        <w:jc w:val="both"/>
        <w:rPr>
          <w:rFonts w:ascii="Tahoma" w:hAnsi="Tahoma" w:cs="Tahoma"/>
          <w:iCs/>
          <w:sz w:val="20"/>
          <w:szCs w:val="20"/>
        </w:rPr>
      </w:pPr>
      <w:r w:rsidRPr="005816D9">
        <w:rPr>
          <w:rFonts w:ascii="Tahoma" w:hAnsi="Tahoma" w:cs="Tahoma"/>
          <w:iCs/>
          <w:sz w:val="20"/>
          <w:szCs w:val="20"/>
        </w:rPr>
        <w:t>AWS Certified Developer - 2024-2027</w:t>
      </w:r>
    </w:p>
    <w:p w14:paraId="6C79A295" w14:textId="77777777" w:rsidR="005A10F4" w:rsidRPr="003E623B" w:rsidRDefault="005A10F4" w:rsidP="00A0696D">
      <w:pPr>
        <w:pStyle w:val="BodyText"/>
        <w:spacing w:before="0"/>
        <w:ind w:left="0" w:firstLine="0"/>
        <w:contextualSpacing/>
        <w:jc w:val="both"/>
        <w:rPr>
          <w:rFonts w:ascii="Tahoma" w:hAnsi="Tahoma" w:cs="Tahoma"/>
          <w:i/>
          <w:sz w:val="20"/>
          <w:szCs w:val="20"/>
        </w:rPr>
      </w:pPr>
    </w:p>
    <w:p w14:paraId="115F1096" w14:textId="7C76F9B6" w:rsidR="005A10F4" w:rsidRPr="003E623B" w:rsidRDefault="004D1D8F" w:rsidP="00A0696D">
      <w:pPr>
        <w:contextualSpacing/>
        <w:jc w:val="both"/>
        <w:rPr>
          <w:rFonts w:ascii="Tahoma" w:hAnsi="Tahoma" w:cs="Tahoma"/>
          <w:b/>
          <w:iCs/>
          <w:sz w:val="20"/>
          <w:szCs w:val="20"/>
        </w:rPr>
      </w:pPr>
      <w:r w:rsidRPr="003E623B">
        <w:rPr>
          <w:rFonts w:ascii="Tahoma" w:hAnsi="Tahoma" w:cs="Tahoma"/>
          <w:b/>
          <w:iCs/>
          <w:sz w:val="20"/>
          <w:szCs w:val="20"/>
          <w:u w:val="single"/>
        </w:rPr>
        <w:t>WORK</w:t>
      </w:r>
      <w:r w:rsidRPr="003E623B">
        <w:rPr>
          <w:rFonts w:ascii="Tahoma" w:hAnsi="Tahoma" w:cs="Tahoma"/>
          <w:b/>
          <w:iCs/>
          <w:spacing w:val="10"/>
          <w:sz w:val="20"/>
          <w:szCs w:val="20"/>
          <w:u w:val="single"/>
        </w:rPr>
        <w:t xml:space="preserve"> </w:t>
      </w:r>
      <w:r w:rsidRPr="003E623B">
        <w:rPr>
          <w:rFonts w:ascii="Tahoma" w:hAnsi="Tahoma" w:cs="Tahoma"/>
          <w:b/>
          <w:iCs/>
          <w:spacing w:val="-2"/>
          <w:sz w:val="20"/>
          <w:szCs w:val="20"/>
          <w:u w:val="single"/>
        </w:rPr>
        <w:t>EXPERIENCE</w:t>
      </w:r>
    </w:p>
    <w:p w14:paraId="070C180C" w14:textId="77777777" w:rsidR="005A10F4" w:rsidRPr="003E623B" w:rsidRDefault="005A10F4" w:rsidP="00A0696D">
      <w:pPr>
        <w:pStyle w:val="BodyText"/>
        <w:spacing w:before="0"/>
        <w:ind w:left="0" w:firstLine="0"/>
        <w:contextualSpacing/>
        <w:jc w:val="both"/>
        <w:rPr>
          <w:rFonts w:ascii="Tahoma" w:hAnsi="Tahoma" w:cs="Tahoma"/>
          <w:b/>
          <w:iCs/>
          <w:sz w:val="20"/>
          <w:szCs w:val="20"/>
        </w:rPr>
      </w:pPr>
    </w:p>
    <w:p w14:paraId="760337C2" w14:textId="25BF16B4" w:rsidR="005A10F4" w:rsidRPr="003E623B" w:rsidRDefault="005816D9" w:rsidP="00A0696D">
      <w:pPr>
        <w:tabs>
          <w:tab w:val="left" w:pos="8232"/>
        </w:tabs>
        <w:contextualSpacing/>
        <w:jc w:val="both"/>
        <w:rPr>
          <w:rFonts w:ascii="Tahoma" w:hAnsi="Tahoma" w:cs="Tahoma"/>
          <w:b/>
          <w:iCs/>
          <w:sz w:val="20"/>
          <w:szCs w:val="20"/>
        </w:rPr>
      </w:pPr>
      <w:r>
        <w:rPr>
          <w:rFonts w:ascii="Tahoma" w:hAnsi="Tahoma" w:cs="Tahoma"/>
          <w:b/>
          <w:iCs/>
          <w:sz w:val="20"/>
          <w:szCs w:val="20"/>
        </w:rPr>
        <w:t>Merck &amp; Co</w:t>
      </w:r>
      <w:r w:rsidRPr="003E623B">
        <w:rPr>
          <w:rFonts w:ascii="Tahoma" w:hAnsi="Tahoma" w:cs="Tahoma"/>
          <w:b/>
          <w:iCs/>
          <w:sz w:val="20"/>
          <w:szCs w:val="20"/>
        </w:rPr>
        <w:tab/>
      </w:r>
      <w:r w:rsidR="009B157E" w:rsidRPr="003E623B">
        <w:rPr>
          <w:rFonts w:ascii="Tahoma" w:hAnsi="Tahoma" w:cs="Tahoma"/>
          <w:b/>
          <w:iCs/>
          <w:sz w:val="20"/>
          <w:szCs w:val="20"/>
        </w:rPr>
        <w:tab/>
      </w:r>
      <w:r w:rsidR="00E51A60">
        <w:rPr>
          <w:rFonts w:ascii="Tahoma" w:hAnsi="Tahoma" w:cs="Tahoma"/>
          <w:b/>
          <w:iCs/>
          <w:sz w:val="20"/>
          <w:szCs w:val="20"/>
        </w:rPr>
        <w:t xml:space="preserve">Oct </w:t>
      </w:r>
      <w:r w:rsidRPr="003E623B">
        <w:rPr>
          <w:rFonts w:ascii="Tahoma" w:hAnsi="Tahoma" w:cs="Tahoma"/>
          <w:b/>
          <w:iCs/>
          <w:sz w:val="20"/>
          <w:szCs w:val="20"/>
        </w:rPr>
        <w:t>2022</w:t>
      </w:r>
      <w:r w:rsidRPr="003E623B">
        <w:rPr>
          <w:rFonts w:ascii="Tahoma" w:hAnsi="Tahoma" w:cs="Tahoma"/>
          <w:b/>
          <w:iCs/>
          <w:spacing w:val="10"/>
          <w:sz w:val="20"/>
          <w:szCs w:val="20"/>
        </w:rPr>
        <w:t xml:space="preserve"> </w:t>
      </w:r>
      <w:r w:rsidRPr="003E623B">
        <w:rPr>
          <w:rFonts w:ascii="Tahoma" w:hAnsi="Tahoma" w:cs="Tahoma"/>
          <w:b/>
          <w:iCs/>
          <w:sz w:val="20"/>
          <w:szCs w:val="20"/>
        </w:rPr>
        <w:t>–</w:t>
      </w:r>
      <w:r w:rsidRPr="003E623B">
        <w:rPr>
          <w:rFonts w:ascii="Tahoma" w:hAnsi="Tahoma" w:cs="Tahoma"/>
          <w:b/>
          <w:iCs/>
          <w:spacing w:val="6"/>
          <w:sz w:val="20"/>
          <w:szCs w:val="20"/>
        </w:rPr>
        <w:t xml:space="preserve"> </w:t>
      </w:r>
      <w:r w:rsidRPr="003E623B">
        <w:rPr>
          <w:rFonts w:ascii="Tahoma" w:hAnsi="Tahoma" w:cs="Tahoma"/>
          <w:b/>
          <w:iCs/>
          <w:spacing w:val="-2"/>
          <w:sz w:val="20"/>
          <w:szCs w:val="20"/>
        </w:rPr>
        <w:t>Present</w:t>
      </w:r>
    </w:p>
    <w:p w14:paraId="747EFE8A"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z w:val="20"/>
          <w:szCs w:val="20"/>
        </w:rPr>
        <w:t>Java</w:t>
      </w:r>
      <w:r w:rsidRPr="003E623B">
        <w:rPr>
          <w:rFonts w:ascii="Tahoma" w:hAnsi="Tahoma" w:cs="Tahoma"/>
          <w:b/>
          <w:iCs/>
          <w:spacing w:val="10"/>
          <w:sz w:val="20"/>
          <w:szCs w:val="20"/>
        </w:rPr>
        <w:t xml:space="preserve"> </w:t>
      </w:r>
      <w:r w:rsidRPr="003E623B">
        <w:rPr>
          <w:rFonts w:ascii="Tahoma" w:hAnsi="Tahoma" w:cs="Tahoma"/>
          <w:b/>
          <w:iCs/>
          <w:sz w:val="20"/>
          <w:szCs w:val="20"/>
        </w:rPr>
        <w:t>Full</w:t>
      </w:r>
      <w:r w:rsidRPr="003E623B">
        <w:rPr>
          <w:rFonts w:ascii="Tahoma" w:hAnsi="Tahoma" w:cs="Tahoma"/>
          <w:b/>
          <w:iCs/>
          <w:spacing w:val="12"/>
          <w:sz w:val="20"/>
          <w:szCs w:val="20"/>
        </w:rPr>
        <w:t xml:space="preserve"> </w:t>
      </w:r>
      <w:r w:rsidRPr="003E623B">
        <w:rPr>
          <w:rFonts w:ascii="Tahoma" w:hAnsi="Tahoma" w:cs="Tahoma"/>
          <w:b/>
          <w:iCs/>
          <w:sz w:val="20"/>
          <w:szCs w:val="20"/>
        </w:rPr>
        <w:t>Stack</w:t>
      </w:r>
      <w:r w:rsidRPr="003E623B">
        <w:rPr>
          <w:rFonts w:ascii="Tahoma" w:hAnsi="Tahoma" w:cs="Tahoma"/>
          <w:b/>
          <w:iCs/>
          <w:spacing w:val="8"/>
          <w:sz w:val="20"/>
          <w:szCs w:val="20"/>
        </w:rPr>
        <w:t xml:space="preserve"> </w:t>
      </w:r>
      <w:r w:rsidRPr="003E623B">
        <w:rPr>
          <w:rFonts w:ascii="Tahoma" w:hAnsi="Tahoma" w:cs="Tahoma"/>
          <w:b/>
          <w:iCs/>
          <w:spacing w:val="-2"/>
          <w:sz w:val="20"/>
          <w:szCs w:val="20"/>
        </w:rPr>
        <w:t>Developer</w:t>
      </w:r>
    </w:p>
    <w:p w14:paraId="46F7F815" w14:textId="77777777" w:rsidR="005A10F4" w:rsidRPr="003E623B" w:rsidRDefault="005A10F4" w:rsidP="00A0696D">
      <w:pPr>
        <w:pStyle w:val="BodyText"/>
        <w:spacing w:before="0"/>
        <w:ind w:left="0" w:firstLine="0"/>
        <w:contextualSpacing/>
        <w:jc w:val="both"/>
        <w:rPr>
          <w:rFonts w:ascii="Tahoma" w:hAnsi="Tahoma" w:cs="Tahoma"/>
          <w:b/>
          <w:iCs/>
          <w:sz w:val="20"/>
          <w:szCs w:val="20"/>
        </w:rPr>
      </w:pPr>
    </w:p>
    <w:p w14:paraId="31F51286"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pacing w:val="-2"/>
          <w:sz w:val="20"/>
          <w:szCs w:val="20"/>
        </w:rPr>
        <w:t>Responsibilities:</w:t>
      </w:r>
    </w:p>
    <w:p w14:paraId="4664581C"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Systematically converted the application packed with Stored Procedures into Microservices using Java 11, Spring Boot, Spring Web, and Spring Data JPA, enabling scalable and maintainable services architecture. Utilized REST APIs and Feign Client for efficient inter-service communication and Resiliency4j for fault tolerance. Integrated Drools to implement business rules.</w:t>
      </w:r>
    </w:p>
    <w:p w14:paraId="283AC29D" w14:textId="77777777" w:rsidR="005860A9" w:rsidRPr="003E623B" w:rsidRDefault="005860A9" w:rsidP="005860A9">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Actively participated in Agile SDLC using SCRUM methodology, facilitating iterative development and frequent releases.</w:t>
      </w:r>
    </w:p>
    <w:p w14:paraId="12950331"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Configured build and deployment automation using Gradle for dependency management, Docker to containerize microservices, and CICD pipelines through CloudBees ElectricFlow, Jenkins, and GitLab to ensure seamless continuous integration and deployment.</w:t>
      </w:r>
    </w:p>
    <w:p w14:paraId="594C2619" w14:textId="0567BB74" w:rsidR="0029689C" w:rsidRPr="003E623B" w:rsidRDefault="0029689C" w:rsidP="0029689C">
      <w:pPr>
        <w:pStyle w:val="ListParagraph"/>
        <w:numPr>
          <w:ilvl w:val="0"/>
          <w:numId w:val="4"/>
        </w:numPr>
        <w:contextualSpacing/>
        <w:jc w:val="both"/>
        <w:rPr>
          <w:rFonts w:ascii="Tahoma" w:hAnsi="Tahoma" w:cs="Tahoma"/>
          <w:sz w:val="20"/>
          <w:szCs w:val="20"/>
          <w:lang w:val="en-IN"/>
        </w:rPr>
      </w:pPr>
      <w:r w:rsidRPr="0029689C">
        <w:rPr>
          <w:rFonts w:ascii="Tahoma" w:hAnsi="Tahoma" w:cs="Tahoma"/>
          <w:sz w:val="20"/>
          <w:szCs w:val="20"/>
          <w:lang w:val="en-IN"/>
        </w:rPr>
        <w:t>Used Docker to containerize Java applications, ensuring consistent runtime environments across development, testing, and production.</w:t>
      </w:r>
    </w:p>
    <w:p w14:paraId="6D6E075E" w14:textId="4EB0439D" w:rsidR="00641444" w:rsidRPr="003E623B" w:rsidRDefault="00641444" w:rsidP="00641444">
      <w:pPr>
        <w:pStyle w:val="ListParagraph"/>
        <w:numPr>
          <w:ilvl w:val="0"/>
          <w:numId w:val="4"/>
        </w:numPr>
        <w:contextualSpacing/>
        <w:jc w:val="both"/>
        <w:rPr>
          <w:rFonts w:ascii="Tahoma" w:hAnsi="Tahoma" w:cs="Tahoma"/>
          <w:sz w:val="20"/>
          <w:szCs w:val="20"/>
          <w:lang w:val="en-IN"/>
        </w:rPr>
      </w:pPr>
      <w:r w:rsidRPr="00641444">
        <w:rPr>
          <w:rFonts w:ascii="Tahoma" w:hAnsi="Tahoma" w:cs="Tahoma"/>
          <w:sz w:val="20"/>
          <w:szCs w:val="20"/>
          <w:lang w:val="en-IN"/>
        </w:rPr>
        <w:t>Configured Kubernetes ConfigMaps and Secrets to manage environment-specific configurations and sensitive data (e.g., API keys) securely across different environments.</w:t>
      </w:r>
    </w:p>
    <w:p w14:paraId="436A0A97" w14:textId="318D2A4A" w:rsidR="00641444" w:rsidRPr="003E623B" w:rsidRDefault="00641444" w:rsidP="00641444">
      <w:pPr>
        <w:pStyle w:val="ListParagraph"/>
        <w:numPr>
          <w:ilvl w:val="0"/>
          <w:numId w:val="4"/>
        </w:numPr>
        <w:contextualSpacing/>
        <w:jc w:val="both"/>
        <w:rPr>
          <w:rFonts w:ascii="Tahoma" w:hAnsi="Tahoma" w:cs="Tahoma"/>
          <w:sz w:val="20"/>
          <w:szCs w:val="20"/>
          <w:lang w:val="en-IN"/>
        </w:rPr>
      </w:pPr>
      <w:r w:rsidRPr="00641444">
        <w:rPr>
          <w:rFonts w:ascii="Tahoma" w:hAnsi="Tahoma" w:cs="Tahoma"/>
          <w:sz w:val="20"/>
          <w:szCs w:val="20"/>
          <w:lang w:val="en-IN"/>
        </w:rPr>
        <w:t>Integrated Kubernetes with CI/CD pipelines using Jenkins and GitLab, enabling continuous deployment of Java applications and microservices to Kubernetes clusters.</w:t>
      </w:r>
    </w:p>
    <w:p w14:paraId="44BB7BEA" w14:textId="619DD959" w:rsidR="00143FCE" w:rsidRPr="003E623B" w:rsidRDefault="00143FCE" w:rsidP="00DC78BE">
      <w:pPr>
        <w:pStyle w:val="ListParagraph"/>
        <w:widowControl/>
        <w:numPr>
          <w:ilvl w:val="0"/>
          <w:numId w:val="4"/>
        </w:numPr>
        <w:autoSpaceDE/>
        <w:autoSpaceDN/>
        <w:spacing w:before="0"/>
        <w:contextualSpacing/>
        <w:jc w:val="both"/>
        <w:rPr>
          <w:rFonts w:ascii="Tahoma" w:hAnsi="Tahoma" w:cs="Tahoma"/>
          <w:sz w:val="20"/>
          <w:szCs w:val="20"/>
          <w:lang w:val="en-IN"/>
        </w:rPr>
      </w:pPr>
      <w:r w:rsidRPr="00143FCE">
        <w:rPr>
          <w:rFonts w:ascii="Tahoma" w:hAnsi="Tahoma" w:cs="Tahoma"/>
          <w:sz w:val="20"/>
          <w:szCs w:val="20"/>
          <w:lang w:val="en-IN"/>
        </w:rPr>
        <w:t>Created custom resolvers in GraphQL to handle complex queries and mutations, allowing dynamic and efficient data retrieval and updates from the server.</w:t>
      </w:r>
    </w:p>
    <w:p w14:paraId="320242FC" w14:textId="473AC6B4" w:rsidR="00143FCE" w:rsidRPr="003E623B" w:rsidRDefault="00143FCE" w:rsidP="00143FCE">
      <w:pPr>
        <w:pStyle w:val="ListParagraph"/>
        <w:numPr>
          <w:ilvl w:val="0"/>
          <w:numId w:val="4"/>
        </w:numPr>
        <w:contextualSpacing/>
        <w:jc w:val="both"/>
        <w:rPr>
          <w:rFonts w:ascii="Tahoma" w:hAnsi="Tahoma" w:cs="Tahoma"/>
          <w:sz w:val="20"/>
          <w:szCs w:val="20"/>
          <w:lang w:val="en-IN"/>
        </w:rPr>
      </w:pPr>
      <w:r w:rsidRPr="00143FCE">
        <w:rPr>
          <w:rFonts w:ascii="Tahoma" w:hAnsi="Tahoma" w:cs="Tahoma"/>
          <w:sz w:val="20"/>
          <w:szCs w:val="20"/>
          <w:lang w:val="en-IN"/>
        </w:rPr>
        <w:t>Implemented GraphQL as a unified API layer for multiple microservices, simplifying the communication between services and front-end applications.</w:t>
      </w:r>
    </w:p>
    <w:p w14:paraId="24F2ECDC" w14:textId="77777777" w:rsidR="006A439E" w:rsidRPr="003E623B" w:rsidRDefault="006A439E" w:rsidP="006A439E">
      <w:pPr>
        <w:widowControl/>
        <w:numPr>
          <w:ilvl w:val="0"/>
          <w:numId w:val="4"/>
        </w:numPr>
        <w:autoSpaceDE/>
        <w:autoSpaceDN/>
        <w:spacing w:before="100" w:beforeAutospacing="1" w:after="100" w:afterAutospacing="1"/>
        <w:rPr>
          <w:rFonts w:ascii="Tahoma" w:hAnsi="Tahoma" w:cs="Tahoma"/>
          <w:sz w:val="20"/>
          <w:szCs w:val="20"/>
          <w:lang w:eastAsia="en-IN"/>
        </w:rPr>
      </w:pPr>
      <w:r w:rsidRPr="003E623B">
        <w:rPr>
          <w:rFonts w:ascii="Tahoma" w:hAnsi="Tahoma" w:cs="Tahoma"/>
          <w:sz w:val="20"/>
          <w:szCs w:val="20"/>
          <w:lang w:eastAsia="en-IN"/>
        </w:rPr>
        <w:t>Designed and implemented responsive single-page applications (SPAs) using Angular 14. Utilized Angular's component-based architecture to develop reusable, maintainable code and create a dynamic user interface, ensuring seamless user experiences.</w:t>
      </w:r>
    </w:p>
    <w:p w14:paraId="167577BC" w14:textId="77777777" w:rsidR="006A439E" w:rsidRPr="003E623B" w:rsidRDefault="006A439E" w:rsidP="006A439E">
      <w:pPr>
        <w:widowControl/>
        <w:numPr>
          <w:ilvl w:val="0"/>
          <w:numId w:val="4"/>
        </w:numPr>
        <w:autoSpaceDE/>
        <w:autoSpaceDN/>
        <w:spacing w:before="100" w:beforeAutospacing="1" w:after="100" w:afterAutospacing="1"/>
        <w:rPr>
          <w:rFonts w:ascii="Tahoma" w:hAnsi="Tahoma" w:cs="Tahoma"/>
          <w:sz w:val="20"/>
          <w:szCs w:val="20"/>
          <w:lang w:eastAsia="en-IN"/>
        </w:rPr>
      </w:pPr>
      <w:r w:rsidRPr="003E623B">
        <w:rPr>
          <w:rFonts w:ascii="Tahoma" w:hAnsi="Tahoma" w:cs="Tahoma"/>
          <w:sz w:val="20"/>
          <w:szCs w:val="20"/>
          <w:lang w:eastAsia="en-IN"/>
        </w:rPr>
        <w:t>Built services in Angular 14 for data communication across different components and implemented dependency injection to ensure modular and scalable code, improving maintainability and code reuse.</w:t>
      </w:r>
    </w:p>
    <w:p w14:paraId="337F2989" w14:textId="77777777" w:rsidR="006A439E" w:rsidRPr="003E623B" w:rsidRDefault="006A439E" w:rsidP="006A439E">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lang w:eastAsia="en-IN"/>
        </w:rPr>
        <w:t>Utilized Angular 14 with WebSockets for real-time data synchronization, improving the responsiveness of the application, particularly for live data applications.</w:t>
      </w:r>
    </w:p>
    <w:p w14:paraId="41015D6F"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Integrated SAML authentication into a Spring-based application to ensure secure user authentication and single sign-on (SSO) capabilities.</w:t>
      </w:r>
    </w:p>
    <w:p w14:paraId="419648D4"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Utilized Microservices architecture with Spring Boot to create decoupled services interacting via REST APIs, fostering independent service deployment and scalability.</w:t>
      </w:r>
    </w:p>
    <w:p w14:paraId="45EBFAFD"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Developed business logic using Spring Boot, Spring IOC, Spring AOP, Spring Annotations, and Spring Cloud. Managed data persistence using Hibernate/JPA and implemented RESTful Web Services to interact with other applications.</w:t>
      </w:r>
    </w:p>
    <w:p w14:paraId="09088305"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lastRenderedPageBreak/>
        <w:t>Leveraged Spring Security and AOP to implement authentication, authorization, and logging. Used Spring Quartz for scheduling tasks such as generating reports and emails for clients.</w:t>
      </w:r>
    </w:p>
    <w:p w14:paraId="269718C1"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Exposed and consumed RESTful APIs for seamless data exchange between applications and integrated API Gateways for centralized API management.</w:t>
      </w:r>
    </w:p>
    <w:p w14:paraId="3BA554E2" w14:textId="43F639FE" w:rsidR="00BB7996" w:rsidRPr="003E623B" w:rsidRDefault="00BB7996" w:rsidP="00BB7996">
      <w:pPr>
        <w:pStyle w:val="ListParagraph"/>
        <w:numPr>
          <w:ilvl w:val="0"/>
          <w:numId w:val="4"/>
        </w:numPr>
        <w:contextualSpacing/>
        <w:jc w:val="both"/>
        <w:rPr>
          <w:rFonts w:ascii="Tahoma" w:hAnsi="Tahoma" w:cs="Tahoma"/>
          <w:sz w:val="20"/>
          <w:szCs w:val="20"/>
          <w:lang w:val="en-IN"/>
        </w:rPr>
      </w:pPr>
      <w:r w:rsidRPr="00BB7996">
        <w:rPr>
          <w:rFonts w:ascii="Tahoma" w:hAnsi="Tahoma" w:cs="Tahoma"/>
          <w:sz w:val="20"/>
          <w:szCs w:val="20"/>
          <w:lang w:val="en-IN"/>
        </w:rPr>
        <w:t>Utilized Apache Kafka to build a scalable and distributed event-driven system, enabling seamless communication between microservices in real-time.</w:t>
      </w:r>
    </w:p>
    <w:p w14:paraId="434817F7" w14:textId="4CB224CF" w:rsidR="00BB7996" w:rsidRPr="00BB7996" w:rsidRDefault="00BB7996" w:rsidP="00BB7996">
      <w:pPr>
        <w:pStyle w:val="ListParagraph"/>
        <w:numPr>
          <w:ilvl w:val="0"/>
          <w:numId w:val="4"/>
        </w:numPr>
        <w:contextualSpacing/>
        <w:jc w:val="both"/>
        <w:rPr>
          <w:rFonts w:ascii="Tahoma" w:hAnsi="Tahoma" w:cs="Tahoma"/>
          <w:sz w:val="20"/>
          <w:szCs w:val="20"/>
          <w:lang w:val="en-IN"/>
        </w:rPr>
      </w:pPr>
      <w:r w:rsidRPr="00BB7996">
        <w:rPr>
          <w:rFonts w:ascii="Tahoma" w:hAnsi="Tahoma" w:cs="Tahoma"/>
          <w:sz w:val="20"/>
          <w:szCs w:val="20"/>
          <w:lang w:val="en-IN"/>
        </w:rPr>
        <w:t>Developed and deployed Kafka-based data streaming pipelines for real-time data ingestion, improving the efficiency of data processing and reducing latency in the system.</w:t>
      </w:r>
    </w:p>
    <w:p w14:paraId="6D0FD5A8" w14:textId="04F6A428" w:rsidR="00A0696D" w:rsidRPr="003E623B" w:rsidRDefault="00A0696D" w:rsidP="0092370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Configured Jenkins for automated builds and deployments upon code commits to the GitLab repository, improving the CI/CD process.</w:t>
      </w:r>
    </w:p>
    <w:p w14:paraId="13847E34"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Created multiple MongoDB collections and utilized Mongoose API to interact with MongoDB from NodeJS, ensuring efficient data storage and retrieval.</w:t>
      </w:r>
    </w:p>
    <w:p w14:paraId="5CEA4138"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Designed a serverless architecture using AWS Lambda, S3, SNS, CloudFormation, RDS, IAM, and CloudWatch to process machine-readable data files, providing automatic scaling, cost-efficiency, and simplified infrastructure management.</w:t>
      </w:r>
    </w:p>
    <w:p w14:paraId="21D4E141" w14:textId="77777777"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Configured AWS API Gateway to trigger Lambda functions for business logic execution and used CloudFormation to manage infrastructure as code, ensuring efficient cloud resource provisioning.</w:t>
      </w:r>
    </w:p>
    <w:p w14:paraId="5D4DB55C" w14:textId="77777777" w:rsidR="006A439E" w:rsidRPr="003E623B" w:rsidRDefault="006A439E" w:rsidP="006A439E">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Deployed Spring Boot microservices in Docker containers using Amazon EC2 and AWS services, providing an efficient and scalable cloud infrastructure.</w:t>
      </w:r>
    </w:p>
    <w:p w14:paraId="10F6A098" w14:textId="7944F62D" w:rsidR="00D63B50" w:rsidRPr="003E623B" w:rsidRDefault="00D63B50" w:rsidP="00D63B50">
      <w:pPr>
        <w:widowControl/>
        <w:numPr>
          <w:ilvl w:val="0"/>
          <w:numId w:val="4"/>
        </w:numPr>
        <w:autoSpaceDE/>
        <w:autoSpaceDN/>
        <w:spacing w:before="100" w:beforeAutospacing="1" w:after="100" w:afterAutospacing="1"/>
        <w:rPr>
          <w:rFonts w:ascii="Tahoma" w:hAnsi="Tahoma" w:cs="Tahoma"/>
          <w:sz w:val="20"/>
          <w:szCs w:val="20"/>
          <w:lang w:val="en-IN" w:eastAsia="en-IN"/>
        </w:rPr>
      </w:pPr>
      <w:r w:rsidRPr="003E623B">
        <w:rPr>
          <w:rFonts w:ascii="Tahoma" w:hAnsi="Tahoma" w:cs="Tahoma"/>
          <w:sz w:val="20"/>
          <w:szCs w:val="20"/>
          <w:lang w:val="en-IN" w:eastAsia="en-IN"/>
        </w:rPr>
        <w:t>Utilized AWS CloudWatch for monitoring and alerting to ensure system reliability and performance, and integrated AWS CloudTrail for auditing API calls and changes in infrastructure.</w:t>
      </w:r>
    </w:p>
    <w:p w14:paraId="7ED24144" w14:textId="1D6E8C58" w:rsidR="00A0696D" w:rsidRPr="003E623B" w:rsidRDefault="00A0696D" w:rsidP="00085588">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Implemented front-end components using ReactJS and integrated Redux for state management. Utilized NPM libraries to enhance functionality and optimize performance.</w:t>
      </w:r>
    </w:p>
    <w:p w14:paraId="2E3B62B9" w14:textId="2FFC75D3" w:rsidR="00A0696D" w:rsidRPr="003E623B" w:rsidRDefault="00A0696D" w:rsidP="00A0696D">
      <w:pPr>
        <w:pStyle w:val="ListParagraph"/>
        <w:widowControl/>
        <w:numPr>
          <w:ilvl w:val="0"/>
          <w:numId w:val="4"/>
        </w:numPr>
        <w:autoSpaceDE/>
        <w:autoSpaceDN/>
        <w:spacing w:before="0"/>
        <w:contextualSpacing/>
        <w:jc w:val="both"/>
        <w:rPr>
          <w:rFonts w:ascii="Tahoma" w:hAnsi="Tahoma" w:cs="Tahoma"/>
          <w:sz w:val="20"/>
          <w:szCs w:val="20"/>
        </w:rPr>
      </w:pPr>
      <w:r w:rsidRPr="003E623B">
        <w:rPr>
          <w:rFonts w:ascii="Tahoma" w:hAnsi="Tahoma" w:cs="Tahoma"/>
          <w:sz w:val="20"/>
          <w:szCs w:val="20"/>
        </w:rPr>
        <w:t>Deployed code to multiple environments ensuring functionality across all development stages.</w:t>
      </w:r>
    </w:p>
    <w:p w14:paraId="37470CC1" w14:textId="77777777" w:rsidR="00A0696D" w:rsidRPr="003E623B" w:rsidRDefault="00A0696D" w:rsidP="00A0696D">
      <w:pPr>
        <w:pStyle w:val="BodyText"/>
        <w:spacing w:before="0"/>
        <w:ind w:left="0" w:firstLine="0"/>
        <w:contextualSpacing/>
        <w:jc w:val="both"/>
        <w:rPr>
          <w:rFonts w:ascii="Tahoma" w:hAnsi="Tahoma" w:cs="Tahoma"/>
          <w:b/>
          <w:bCs/>
          <w:iCs/>
          <w:sz w:val="20"/>
          <w:szCs w:val="20"/>
        </w:rPr>
      </w:pPr>
      <w:r w:rsidRPr="003E623B">
        <w:rPr>
          <w:rFonts w:ascii="Tahoma" w:hAnsi="Tahoma" w:cs="Tahoma"/>
          <w:b/>
          <w:bCs/>
          <w:iCs/>
          <w:sz w:val="20"/>
          <w:szCs w:val="20"/>
        </w:rPr>
        <w:t xml:space="preserve">Tech Stack: </w:t>
      </w:r>
    </w:p>
    <w:p w14:paraId="1CC82FF4" w14:textId="7DDF6B0F" w:rsidR="005A10F4" w:rsidRPr="003E623B" w:rsidRDefault="00A0696D" w:rsidP="00641444">
      <w:pPr>
        <w:contextualSpacing/>
        <w:jc w:val="both"/>
        <w:rPr>
          <w:rFonts w:ascii="Tahoma" w:hAnsi="Tahoma" w:cs="Tahoma"/>
        </w:rPr>
      </w:pPr>
      <w:r w:rsidRPr="003E623B">
        <w:rPr>
          <w:rFonts w:ascii="Tahoma" w:hAnsi="Tahoma" w:cs="Tahoma"/>
          <w:sz w:val="20"/>
          <w:szCs w:val="20"/>
        </w:rPr>
        <w:t>Java</w:t>
      </w:r>
      <w:r w:rsidRPr="003E623B">
        <w:rPr>
          <w:rFonts w:ascii="Tahoma" w:hAnsi="Tahoma" w:cs="Tahoma"/>
          <w:spacing w:val="-7"/>
          <w:sz w:val="20"/>
          <w:szCs w:val="20"/>
        </w:rPr>
        <w:t xml:space="preserve"> </w:t>
      </w:r>
      <w:r w:rsidRPr="003E623B">
        <w:rPr>
          <w:rFonts w:ascii="Tahoma" w:hAnsi="Tahoma" w:cs="Tahoma"/>
          <w:sz w:val="20"/>
          <w:szCs w:val="20"/>
        </w:rPr>
        <w:t>11,</w:t>
      </w:r>
      <w:r w:rsidRPr="003E623B">
        <w:rPr>
          <w:rFonts w:ascii="Tahoma" w:hAnsi="Tahoma" w:cs="Tahoma"/>
          <w:spacing w:val="-7"/>
          <w:sz w:val="20"/>
          <w:szCs w:val="20"/>
        </w:rPr>
        <w:t xml:space="preserve"> </w:t>
      </w:r>
      <w:r w:rsidR="006A439E" w:rsidRPr="003E623B">
        <w:rPr>
          <w:rFonts w:ascii="Tahoma" w:hAnsi="Tahoma" w:cs="Tahoma"/>
          <w:spacing w:val="-7"/>
          <w:sz w:val="20"/>
          <w:szCs w:val="20"/>
        </w:rPr>
        <w:t xml:space="preserve">Angular 14, </w:t>
      </w:r>
      <w:r w:rsidRPr="003E623B">
        <w:rPr>
          <w:rFonts w:ascii="Tahoma" w:hAnsi="Tahoma" w:cs="Tahoma"/>
          <w:sz w:val="20"/>
          <w:szCs w:val="20"/>
        </w:rPr>
        <w:t>Spring</w:t>
      </w:r>
      <w:r w:rsidRPr="003E623B">
        <w:rPr>
          <w:rFonts w:ascii="Tahoma" w:hAnsi="Tahoma" w:cs="Tahoma"/>
          <w:spacing w:val="-7"/>
          <w:sz w:val="20"/>
          <w:szCs w:val="20"/>
        </w:rPr>
        <w:t xml:space="preserve"> </w:t>
      </w:r>
      <w:r w:rsidRPr="003E623B">
        <w:rPr>
          <w:rFonts w:ascii="Tahoma" w:hAnsi="Tahoma" w:cs="Tahoma"/>
          <w:sz w:val="20"/>
          <w:szCs w:val="20"/>
        </w:rPr>
        <w:t>Boot,</w:t>
      </w:r>
      <w:r w:rsidRPr="003E623B">
        <w:rPr>
          <w:rFonts w:ascii="Tahoma" w:hAnsi="Tahoma" w:cs="Tahoma"/>
          <w:spacing w:val="-7"/>
          <w:sz w:val="20"/>
          <w:szCs w:val="20"/>
        </w:rPr>
        <w:t xml:space="preserve"> </w:t>
      </w:r>
      <w:r w:rsidRPr="003E623B">
        <w:rPr>
          <w:rFonts w:ascii="Tahoma" w:hAnsi="Tahoma" w:cs="Tahoma"/>
          <w:sz w:val="20"/>
          <w:szCs w:val="20"/>
        </w:rPr>
        <w:t>Node,</w:t>
      </w:r>
      <w:r w:rsidRPr="003E623B">
        <w:rPr>
          <w:rFonts w:ascii="Tahoma" w:hAnsi="Tahoma" w:cs="Tahoma"/>
          <w:spacing w:val="-7"/>
          <w:sz w:val="20"/>
          <w:szCs w:val="20"/>
        </w:rPr>
        <w:t xml:space="preserve"> </w:t>
      </w:r>
      <w:r w:rsidRPr="003E623B">
        <w:rPr>
          <w:rFonts w:ascii="Tahoma" w:hAnsi="Tahoma" w:cs="Tahoma"/>
          <w:sz w:val="20"/>
          <w:szCs w:val="20"/>
        </w:rPr>
        <w:t>AWS,</w:t>
      </w:r>
      <w:r w:rsidRPr="003E623B">
        <w:rPr>
          <w:rFonts w:ascii="Tahoma" w:hAnsi="Tahoma" w:cs="Tahoma"/>
          <w:spacing w:val="-7"/>
          <w:sz w:val="20"/>
          <w:szCs w:val="20"/>
        </w:rPr>
        <w:t xml:space="preserve"> </w:t>
      </w:r>
      <w:r w:rsidRPr="003E623B">
        <w:rPr>
          <w:rFonts w:ascii="Tahoma" w:hAnsi="Tahoma" w:cs="Tahoma"/>
          <w:sz w:val="20"/>
          <w:szCs w:val="20"/>
        </w:rPr>
        <w:t>Typescript,</w:t>
      </w:r>
      <w:r w:rsidR="00641444" w:rsidRPr="003E623B">
        <w:rPr>
          <w:rFonts w:ascii="Tahoma" w:hAnsi="Tahoma" w:cs="Tahoma"/>
          <w:sz w:val="20"/>
          <w:szCs w:val="20"/>
        </w:rPr>
        <w:t xml:space="preserve"> Docker, Kubernetes, </w:t>
      </w:r>
      <w:r w:rsidR="00641444" w:rsidRPr="003E623B">
        <w:rPr>
          <w:rFonts w:ascii="Tahoma" w:hAnsi="Tahoma" w:cs="Tahoma"/>
          <w:spacing w:val="-7"/>
          <w:sz w:val="20"/>
          <w:szCs w:val="20"/>
        </w:rPr>
        <w:t>EC</w:t>
      </w:r>
      <w:r w:rsidRPr="003E623B">
        <w:rPr>
          <w:rFonts w:ascii="Tahoma" w:hAnsi="Tahoma" w:cs="Tahoma"/>
          <w:sz w:val="20"/>
          <w:szCs w:val="20"/>
        </w:rPr>
        <w:t>2,</w:t>
      </w:r>
      <w:r w:rsidRPr="003E623B">
        <w:rPr>
          <w:rFonts w:ascii="Tahoma" w:hAnsi="Tahoma" w:cs="Tahoma"/>
          <w:spacing w:val="-7"/>
          <w:sz w:val="20"/>
          <w:szCs w:val="20"/>
        </w:rPr>
        <w:t xml:space="preserve"> </w:t>
      </w:r>
      <w:r w:rsidRPr="003E623B">
        <w:rPr>
          <w:rFonts w:ascii="Tahoma" w:hAnsi="Tahoma" w:cs="Tahoma"/>
          <w:sz w:val="20"/>
          <w:szCs w:val="20"/>
        </w:rPr>
        <w:t>ELB,</w:t>
      </w:r>
      <w:r w:rsidRPr="003E623B">
        <w:rPr>
          <w:rFonts w:ascii="Tahoma" w:hAnsi="Tahoma" w:cs="Tahoma"/>
          <w:spacing w:val="-7"/>
          <w:sz w:val="20"/>
          <w:szCs w:val="20"/>
        </w:rPr>
        <w:t xml:space="preserve"> </w:t>
      </w:r>
      <w:r w:rsidRPr="003E623B">
        <w:rPr>
          <w:rFonts w:ascii="Tahoma" w:hAnsi="Tahoma" w:cs="Tahoma"/>
          <w:sz w:val="20"/>
          <w:szCs w:val="20"/>
        </w:rPr>
        <w:t>Serverless,</w:t>
      </w:r>
      <w:r w:rsidRPr="003E623B">
        <w:rPr>
          <w:rFonts w:ascii="Tahoma" w:hAnsi="Tahoma" w:cs="Tahoma"/>
          <w:spacing w:val="-7"/>
          <w:sz w:val="20"/>
          <w:szCs w:val="20"/>
        </w:rPr>
        <w:t xml:space="preserve"> </w:t>
      </w:r>
      <w:r w:rsidR="00BB7996" w:rsidRPr="003E623B">
        <w:rPr>
          <w:rFonts w:ascii="Tahoma" w:hAnsi="Tahoma" w:cs="Tahoma"/>
          <w:spacing w:val="-7"/>
          <w:sz w:val="20"/>
          <w:szCs w:val="20"/>
        </w:rPr>
        <w:t xml:space="preserve">Kafka, </w:t>
      </w:r>
      <w:r w:rsidRPr="003E623B">
        <w:rPr>
          <w:rFonts w:ascii="Tahoma" w:hAnsi="Tahoma" w:cs="Tahoma"/>
          <w:sz w:val="20"/>
          <w:szCs w:val="20"/>
        </w:rPr>
        <w:t>NodeJS, CloudFormation, VS Code, Windows.</w:t>
      </w:r>
    </w:p>
    <w:p w14:paraId="46E461D5" w14:textId="77777777" w:rsidR="005A10F4" w:rsidRPr="003E623B" w:rsidRDefault="005A10F4" w:rsidP="00A0696D">
      <w:pPr>
        <w:pStyle w:val="BodyText"/>
        <w:spacing w:before="0"/>
        <w:ind w:left="0" w:firstLine="0"/>
        <w:contextualSpacing/>
        <w:jc w:val="both"/>
        <w:rPr>
          <w:rFonts w:ascii="Tahoma" w:hAnsi="Tahoma" w:cs="Tahoma"/>
        </w:rPr>
      </w:pPr>
    </w:p>
    <w:p w14:paraId="4289F914" w14:textId="528EF31F" w:rsidR="005A10F4" w:rsidRPr="003E623B" w:rsidRDefault="005816D9" w:rsidP="00A0696D">
      <w:pPr>
        <w:tabs>
          <w:tab w:val="left" w:pos="8236"/>
        </w:tabs>
        <w:contextualSpacing/>
        <w:jc w:val="both"/>
        <w:rPr>
          <w:rFonts w:ascii="Tahoma" w:hAnsi="Tahoma" w:cs="Tahoma"/>
          <w:b/>
          <w:iCs/>
          <w:sz w:val="20"/>
          <w:szCs w:val="20"/>
        </w:rPr>
      </w:pPr>
      <w:r>
        <w:rPr>
          <w:rFonts w:ascii="Tahoma" w:hAnsi="Tahoma" w:cs="Tahoma"/>
          <w:b/>
          <w:iCs/>
          <w:sz w:val="20"/>
          <w:szCs w:val="20"/>
        </w:rPr>
        <w:t>Staples</w:t>
      </w:r>
      <w:r w:rsidRPr="003E623B">
        <w:rPr>
          <w:rFonts w:ascii="Tahoma" w:hAnsi="Tahoma" w:cs="Tahoma"/>
          <w:b/>
          <w:iCs/>
          <w:sz w:val="20"/>
          <w:szCs w:val="20"/>
        </w:rPr>
        <w:tab/>
      </w:r>
      <w:r w:rsidR="00943290" w:rsidRPr="003E623B">
        <w:rPr>
          <w:rFonts w:ascii="Tahoma" w:hAnsi="Tahoma" w:cs="Tahoma"/>
          <w:b/>
          <w:iCs/>
          <w:sz w:val="20"/>
          <w:szCs w:val="20"/>
        </w:rPr>
        <w:tab/>
      </w:r>
      <w:r w:rsidR="00E51A60">
        <w:rPr>
          <w:rFonts w:ascii="Tahoma" w:hAnsi="Tahoma" w:cs="Tahoma"/>
          <w:b/>
          <w:iCs/>
          <w:sz w:val="20"/>
          <w:szCs w:val="20"/>
        </w:rPr>
        <w:t xml:space="preserve">Mar </w:t>
      </w:r>
      <w:r w:rsidRPr="003E623B">
        <w:rPr>
          <w:rFonts w:ascii="Tahoma" w:hAnsi="Tahoma" w:cs="Tahoma"/>
          <w:b/>
          <w:iCs/>
          <w:sz w:val="20"/>
          <w:szCs w:val="20"/>
        </w:rPr>
        <w:t>2020</w:t>
      </w:r>
      <w:r w:rsidRPr="003E623B">
        <w:rPr>
          <w:rFonts w:ascii="Tahoma" w:hAnsi="Tahoma" w:cs="Tahoma"/>
          <w:b/>
          <w:iCs/>
          <w:spacing w:val="9"/>
          <w:sz w:val="20"/>
          <w:szCs w:val="20"/>
        </w:rPr>
        <w:t xml:space="preserve"> </w:t>
      </w:r>
      <w:r w:rsidRPr="003E623B">
        <w:rPr>
          <w:rFonts w:ascii="Tahoma" w:hAnsi="Tahoma" w:cs="Tahoma"/>
          <w:b/>
          <w:iCs/>
          <w:sz w:val="20"/>
          <w:szCs w:val="20"/>
        </w:rPr>
        <w:t>–</w:t>
      </w:r>
      <w:r w:rsidR="00873C8E">
        <w:rPr>
          <w:rFonts w:ascii="Tahoma" w:hAnsi="Tahoma" w:cs="Tahoma"/>
          <w:b/>
          <w:iCs/>
          <w:spacing w:val="9"/>
          <w:sz w:val="20"/>
          <w:szCs w:val="20"/>
        </w:rPr>
        <w:t xml:space="preserve"> May </w:t>
      </w:r>
      <w:r w:rsidRPr="003E623B">
        <w:rPr>
          <w:rFonts w:ascii="Tahoma" w:hAnsi="Tahoma" w:cs="Tahoma"/>
          <w:b/>
          <w:iCs/>
          <w:spacing w:val="-2"/>
          <w:sz w:val="20"/>
          <w:szCs w:val="20"/>
        </w:rPr>
        <w:t>2022</w:t>
      </w:r>
    </w:p>
    <w:p w14:paraId="42253FCB"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z w:val="20"/>
          <w:szCs w:val="20"/>
        </w:rPr>
        <w:t>Full</w:t>
      </w:r>
      <w:r w:rsidRPr="003E623B">
        <w:rPr>
          <w:rFonts w:ascii="Tahoma" w:hAnsi="Tahoma" w:cs="Tahoma"/>
          <w:b/>
          <w:iCs/>
          <w:spacing w:val="10"/>
          <w:sz w:val="20"/>
          <w:szCs w:val="20"/>
        </w:rPr>
        <w:t xml:space="preserve"> </w:t>
      </w:r>
      <w:r w:rsidRPr="003E623B">
        <w:rPr>
          <w:rFonts w:ascii="Tahoma" w:hAnsi="Tahoma" w:cs="Tahoma"/>
          <w:b/>
          <w:iCs/>
          <w:sz w:val="20"/>
          <w:szCs w:val="20"/>
        </w:rPr>
        <w:t>Stack</w:t>
      </w:r>
      <w:r w:rsidRPr="003E623B">
        <w:rPr>
          <w:rFonts w:ascii="Tahoma" w:hAnsi="Tahoma" w:cs="Tahoma"/>
          <w:b/>
          <w:iCs/>
          <w:spacing w:val="10"/>
          <w:sz w:val="20"/>
          <w:szCs w:val="20"/>
        </w:rPr>
        <w:t xml:space="preserve"> </w:t>
      </w:r>
      <w:r w:rsidRPr="003E623B">
        <w:rPr>
          <w:rFonts w:ascii="Tahoma" w:hAnsi="Tahoma" w:cs="Tahoma"/>
          <w:b/>
          <w:iCs/>
          <w:sz w:val="20"/>
          <w:szCs w:val="20"/>
        </w:rPr>
        <w:t>Java</w:t>
      </w:r>
      <w:r w:rsidRPr="003E623B">
        <w:rPr>
          <w:rFonts w:ascii="Tahoma" w:hAnsi="Tahoma" w:cs="Tahoma"/>
          <w:b/>
          <w:iCs/>
          <w:spacing w:val="10"/>
          <w:sz w:val="20"/>
          <w:szCs w:val="20"/>
        </w:rPr>
        <w:t xml:space="preserve"> </w:t>
      </w:r>
      <w:r w:rsidRPr="003E623B">
        <w:rPr>
          <w:rFonts w:ascii="Tahoma" w:hAnsi="Tahoma" w:cs="Tahoma"/>
          <w:b/>
          <w:iCs/>
          <w:spacing w:val="-2"/>
          <w:sz w:val="20"/>
          <w:szCs w:val="20"/>
        </w:rPr>
        <w:t>Developer</w:t>
      </w:r>
    </w:p>
    <w:p w14:paraId="2A0D2C2F" w14:textId="77777777" w:rsidR="005A10F4" w:rsidRPr="003E623B" w:rsidRDefault="005A10F4" w:rsidP="00A0696D">
      <w:pPr>
        <w:pStyle w:val="BodyText"/>
        <w:spacing w:before="0"/>
        <w:ind w:left="0" w:firstLine="0"/>
        <w:contextualSpacing/>
        <w:jc w:val="both"/>
        <w:rPr>
          <w:rFonts w:ascii="Tahoma" w:hAnsi="Tahoma" w:cs="Tahoma"/>
          <w:b/>
          <w:iCs/>
          <w:sz w:val="20"/>
          <w:szCs w:val="20"/>
        </w:rPr>
      </w:pPr>
    </w:p>
    <w:p w14:paraId="5664CDF5"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pacing w:val="-2"/>
          <w:sz w:val="20"/>
          <w:szCs w:val="20"/>
        </w:rPr>
        <w:t>Responsibilities:</w:t>
      </w:r>
    </w:p>
    <w:p w14:paraId="52E0BEED"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Involved in various phases of the Software Development Life Cycle (SDLC) using Agile Methodology, participating in Scrum sessions to enable iterative development and continuous feedback.</w:t>
      </w:r>
    </w:p>
    <w:p w14:paraId="13097912" w14:textId="4D6B2BEF"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Designed and developed the front-end of the application using Angular 11, HTML5, CSS3, and TypeScript, leveraging Angular’s component-based architecture to create reusable components and services for consuming REST APIs, ensuring modular and maintainable code.</w:t>
      </w:r>
    </w:p>
    <w:p w14:paraId="4835DD20" w14:textId="516B5A8A" w:rsidR="00143FCE" w:rsidRPr="003E623B" w:rsidRDefault="00143FCE" w:rsidP="00143FCE">
      <w:pPr>
        <w:pStyle w:val="ListParagraph"/>
        <w:numPr>
          <w:ilvl w:val="0"/>
          <w:numId w:val="5"/>
        </w:numPr>
        <w:contextualSpacing/>
        <w:jc w:val="both"/>
        <w:rPr>
          <w:rFonts w:ascii="Tahoma" w:hAnsi="Tahoma" w:cs="Tahoma"/>
          <w:sz w:val="20"/>
          <w:szCs w:val="20"/>
          <w:lang w:val="en-IN"/>
        </w:rPr>
      </w:pPr>
      <w:r w:rsidRPr="00143FCE">
        <w:rPr>
          <w:rFonts w:ascii="Tahoma" w:hAnsi="Tahoma" w:cs="Tahoma"/>
          <w:sz w:val="20"/>
          <w:szCs w:val="20"/>
          <w:lang w:val="en-IN"/>
        </w:rPr>
        <w:t>Designed and developed GraphQL APIs with Spring Boot, providing flexible and efficient querying capabilities for various front-end components.</w:t>
      </w:r>
    </w:p>
    <w:p w14:paraId="6D765B63"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Implemented Spring Inheritance, Auto-wiring, and Core Container for dependency injection, utilized Spring Security to secure the application, and applied Spring AOP for cross-cutting concerns like logging and user session validation. Spring Quartz was used for scheduling tasks such as generating reports and sending emails to clients.</w:t>
      </w:r>
    </w:p>
    <w:p w14:paraId="709CD97A"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Consumed RESTful Web Services to facilitate data exchange between applications, leveraging API gateways for centralized management of API traffic.</w:t>
      </w:r>
    </w:p>
    <w:p w14:paraId="68901DA0" w14:textId="77777777" w:rsidR="006A439E" w:rsidRPr="003E623B" w:rsidRDefault="006A439E" w:rsidP="006A439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Developed and maintained SPAs using Angular 11, leveraging its component-based architecture to create highly modular, reusable, and maintainable code for a seamless user interface.</w:t>
      </w:r>
    </w:p>
    <w:p w14:paraId="7BCD710B" w14:textId="77777777" w:rsidR="006A439E" w:rsidRPr="003E623B" w:rsidRDefault="006A439E" w:rsidP="006A439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Implemented complex data validation scenarios using Angular 11’s Reactive Forms, ensuring real-time validation, form management, and user-friendly feedback on the client side.</w:t>
      </w:r>
    </w:p>
    <w:p w14:paraId="13769EBF" w14:textId="77777777" w:rsidR="006A439E" w:rsidRPr="003E623B" w:rsidRDefault="006A439E" w:rsidP="006A439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Used Angular 11's HttpClientModule to interact with backend services and REST APIs, ensuring efficient, secure, and scalable communication between the client-side application and Java Spring Boot microservices.</w:t>
      </w:r>
    </w:p>
    <w:p w14:paraId="4C50088B"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Developed business components using Spring Boot, Spring IOC, Spring AOP, Spring Annotations, and Spring Cloud for developing cloud-native microservices, with data persistence managed using Hibernate/JPA.</w:t>
      </w:r>
    </w:p>
    <w:p w14:paraId="4609E38D" w14:textId="33E395C6" w:rsidR="0029689C" w:rsidRPr="003E623B" w:rsidRDefault="0029689C" w:rsidP="0029689C">
      <w:pPr>
        <w:pStyle w:val="ListParagraph"/>
        <w:numPr>
          <w:ilvl w:val="0"/>
          <w:numId w:val="5"/>
        </w:numPr>
        <w:contextualSpacing/>
        <w:jc w:val="both"/>
        <w:rPr>
          <w:rFonts w:ascii="Tahoma" w:hAnsi="Tahoma" w:cs="Tahoma"/>
          <w:sz w:val="20"/>
          <w:szCs w:val="20"/>
          <w:lang w:val="en-IN"/>
        </w:rPr>
      </w:pPr>
      <w:r w:rsidRPr="0029689C">
        <w:rPr>
          <w:rFonts w:ascii="Tahoma" w:hAnsi="Tahoma" w:cs="Tahoma"/>
          <w:sz w:val="20"/>
          <w:szCs w:val="20"/>
          <w:lang w:val="en-IN"/>
        </w:rPr>
        <w:t>Created and maintained Docker images for various Spring Boot-based microservices, enabling seamless deployment and scaling of services.</w:t>
      </w:r>
    </w:p>
    <w:p w14:paraId="356493A3"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Deployed Spring Boot microservices and containerized them using Docker on Amazon EC2, optimizing resource allocation and enhancing scalability through cloud-based infrastructure.</w:t>
      </w:r>
    </w:p>
    <w:p w14:paraId="119E0B11" w14:textId="676EDAE3" w:rsidR="00641444" w:rsidRPr="003E623B" w:rsidRDefault="00641444" w:rsidP="00641444">
      <w:pPr>
        <w:pStyle w:val="ListParagraph"/>
        <w:numPr>
          <w:ilvl w:val="0"/>
          <w:numId w:val="5"/>
        </w:numPr>
        <w:contextualSpacing/>
        <w:jc w:val="both"/>
        <w:rPr>
          <w:rFonts w:ascii="Tahoma" w:hAnsi="Tahoma" w:cs="Tahoma"/>
          <w:sz w:val="20"/>
          <w:szCs w:val="20"/>
          <w:lang w:val="en-IN"/>
        </w:rPr>
      </w:pPr>
      <w:r w:rsidRPr="00641444">
        <w:rPr>
          <w:rFonts w:ascii="Tahoma" w:hAnsi="Tahoma" w:cs="Tahoma"/>
          <w:sz w:val="20"/>
          <w:szCs w:val="20"/>
          <w:lang w:val="en-IN"/>
        </w:rPr>
        <w:t>Monitored and maintained Kubernete clusters in production environments, ensuring high availability and stability of containerized applications.</w:t>
      </w:r>
    </w:p>
    <w:p w14:paraId="3B3001BB" w14:textId="22D0164D" w:rsidR="00641444" w:rsidRPr="003E623B" w:rsidRDefault="00641444" w:rsidP="00641444">
      <w:pPr>
        <w:pStyle w:val="ListParagraph"/>
        <w:numPr>
          <w:ilvl w:val="0"/>
          <w:numId w:val="5"/>
        </w:numPr>
        <w:contextualSpacing/>
        <w:jc w:val="both"/>
        <w:rPr>
          <w:rFonts w:ascii="Tahoma" w:hAnsi="Tahoma" w:cs="Tahoma"/>
          <w:sz w:val="20"/>
          <w:szCs w:val="20"/>
          <w:lang w:val="en-IN"/>
        </w:rPr>
      </w:pPr>
      <w:r w:rsidRPr="00641444">
        <w:rPr>
          <w:rFonts w:ascii="Tahoma" w:hAnsi="Tahoma" w:cs="Tahoma"/>
          <w:sz w:val="20"/>
          <w:szCs w:val="20"/>
          <w:lang w:val="en-IN"/>
        </w:rPr>
        <w:t>Set up automated deployments for Java applications in Kubernete clusters using Helm charts, enabling versioned and consistent deployments across environments.</w:t>
      </w:r>
    </w:p>
    <w:p w14:paraId="6E80B791"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lastRenderedPageBreak/>
        <w:t>Adopted Microservices architecture, with Spring Boot services interacting via REST for efficient, decoupled service communication and improved scalability.</w:t>
      </w:r>
    </w:p>
    <w:p w14:paraId="55F78ADD" w14:textId="0FDEB149" w:rsidR="004D1D8F" w:rsidRPr="003E623B" w:rsidRDefault="004D1D8F" w:rsidP="004D1D8F">
      <w:pPr>
        <w:widowControl/>
        <w:numPr>
          <w:ilvl w:val="0"/>
          <w:numId w:val="5"/>
        </w:numPr>
        <w:autoSpaceDE/>
        <w:autoSpaceDN/>
        <w:spacing w:before="100" w:beforeAutospacing="1" w:after="100" w:afterAutospacing="1"/>
        <w:rPr>
          <w:rFonts w:ascii="Tahoma" w:hAnsi="Tahoma" w:cs="Tahoma"/>
          <w:sz w:val="20"/>
          <w:szCs w:val="20"/>
          <w:lang w:val="en-IN" w:eastAsia="en-IN"/>
        </w:rPr>
      </w:pPr>
      <w:r w:rsidRPr="003E623B">
        <w:rPr>
          <w:rFonts w:ascii="Tahoma" w:hAnsi="Tahoma" w:cs="Tahoma"/>
          <w:sz w:val="20"/>
          <w:szCs w:val="20"/>
          <w:lang w:val="en-IN" w:eastAsia="en-IN"/>
        </w:rPr>
        <w:t>Automated the provisioning of cloud infrastructure using AWS CloudFormation and Terraform, ensuring consistency and repeatability in deployment pipelines.</w:t>
      </w:r>
    </w:p>
    <w:p w14:paraId="79EEC137" w14:textId="72574CC0" w:rsidR="004D1D8F" w:rsidRPr="003E623B" w:rsidRDefault="004D1D8F" w:rsidP="004D1D8F">
      <w:pPr>
        <w:widowControl/>
        <w:numPr>
          <w:ilvl w:val="0"/>
          <w:numId w:val="5"/>
        </w:numPr>
        <w:autoSpaceDE/>
        <w:autoSpaceDN/>
        <w:spacing w:before="100" w:beforeAutospacing="1" w:after="100" w:afterAutospacing="1"/>
        <w:rPr>
          <w:rFonts w:ascii="Tahoma" w:hAnsi="Tahoma" w:cs="Tahoma"/>
          <w:sz w:val="20"/>
          <w:szCs w:val="20"/>
          <w:lang w:val="en-IN" w:eastAsia="en-IN"/>
        </w:rPr>
      </w:pPr>
      <w:r w:rsidRPr="003E623B">
        <w:rPr>
          <w:rFonts w:ascii="Tahoma" w:hAnsi="Tahoma" w:cs="Tahoma"/>
          <w:sz w:val="20"/>
          <w:szCs w:val="20"/>
          <w:lang w:val="en-IN" w:eastAsia="en-IN"/>
        </w:rPr>
        <w:t>Configured IAM roles and policies to ensure proper access control across AWS resources, securing applications and databases in VPC and enabling encryption on S3 and RDS instances.</w:t>
      </w:r>
    </w:p>
    <w:p w14:paraId="2C707841" w14:textId="050CD3E0" w:rsidR="004D1D8F" w:rsidRPr="003E623B" w:rsidRDefault="004D1D8F" w:rsidP="004D1D8F">
      <w:pPr>
        <w:widowControl/>
        <w:numPr>
          <w:ilvl w:val="0"/>
          <w:numId w:val="5"/>
        </w:numPr>
        <w:autoSpaceDE/>
        <w:autoSpaceDN/>
        <w:spacing w:before="100" w:beforeAutospacing="1" w:after="100" w:afterAutospacing="1"/>
        <w:rPr>
          <w:rFonts w:ascii="Tahoma" w:hAnsi="Tahoma" w:cs="Tahoma"/>
          <w:sz w:val="20"/>
          <w:szCs w:val="20"/>
          <w:lang w:val="en-IN" w:eastAsia="en-IN"/>
        </w:rPr>
      </w:pPr>
      <w:r w:rsidRPr="003E623B">
        <w:rPr>
          <w:rFonts w:ascii="Tahoma" w:hAnsi="Tahoma" w:cs="Tahoma"/>
          <w:sz w:val="20"/>
          <w:szCs w:val="20"/>
          <w:lang w:eastAsia="en-IN"/>
        </w:rPr>
        <w:t>Configured auto-scaling groups and AWS Elastic Load Balancing (ELB) to distribute incoming traffic across multiple EC2 instances for optimal performance and fault tolerance.</w:t>
      </w:r>
    </w:p>
    <w:p w14:paraId="5B0F3055" w14:textId="3209CF10" w:rsidR="009B157E" w:rsidRPr="003E623B" w:rsidRDefault="004D1D8F" w:rsidP="00636738">
      <w:pPr>
        <w:widowControl/>
        <w:numPr>
          <w:ilvl w:val="0"/>
          <w:numId w:val="5"/>
        </w:numPr>
        <w:autoSpaceDE/>
        <w:autoSpaceDN/>
        <w:spacing w:beforeAutospacing="1" w:after="100" w:afterAutospacing="1"/>
        <w:contextualSpacing/>
        <w:jc w:val="both"/>
        <w:rPr>
          <w:rFonts w:ascii="Tahoma" w:hAnsi="Tahoma" w:cs="Tahoma"/>
          <w:sz w:val="20"/>
          <w:szCs w:val="20"/>
        </w:rPr>
      </w:pPr>
      <w:r w:rsidRPr="003E623B">
        <w:rPr>
          <w:rFonts w:ascii="Tahoma" w:hAnsi="Tahoma" w:cs="Tahoma"/>
          <w:sz w:val="20"/>
          <w:szCs w:val="20"/>
        </w:rPr>
        <w:t>Used</w:t>
      </w:r>
      <w:r w:rsidR="009B157E" w:rsidRPr="003E623B">
        <w:rPr>
          <w:rFonts w:ascii="Tahoma" w:hAnsi="Tahoma" w:cs="Tahoma"/>
          <w:sz w:val="20"/>
          <w:szCs w:val="20"/>
        </w:rPr>
        <w:t xml:space="preserve"> AWS cloud services such as EC2, Auto-Scaling, and Virtual Private Cloud (VPC) to build secure, scalable, and flexible systems, ensuring high availability and performance.</w:t>
      </w:r>
    </w:p>
    <w:p w14:paraId="70BE140D"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Used Spring Data Repositories to perform CRUD operations, streamlining database interaction and ensuring efficient data management.</w:t>
      </w:r>
    </w:p>
    <w:p w14:paraId="47143B7F"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Managed data storage and retrieval using MongoDB collections and Mongoose API in NodeJS, allowing seamless integration with NoSQL databases for improved scalability and flexibility.</w:t>
      </w:r>
    </w:p>
    <w:p w14:paraId="367C418F" w14:textId="4317C112" w:rsidR="00BB7996" w:rsidRPr="00BB7996" w:rsidRDefault="00BB7996" w:rsidP="00BB7996">
      <w:pPr>
        <w:pStyle w:val="ListParagraph"/>
        <w:numPr>
          <w:ilvl w:val="0"/>
          <w:numId w:val="5"/>
        </w:numPr>
        <w:contextualSpacing/>
        <w:jc w:val="both"/>
        <w:rPr>
          <w:rFonts w:ascii="Tahoma" w:hAnsi="Tahoma" w:cs="Tahoma"/>
          <w:sz w:val="20"/>
          <w:szCs w:val="20"/>
          <w:lang w:val="en-IN"/>
        </w:rPr>
      </w:pPr>
      <w:r w:rsidRPr="00BB7996">
        <w:rPr>
          <w:rFonts w:ascii="Tahoma" w:hAnsi="Tahoma" w:cs="Tahoma"/>
          <w:sz w:val="20"/>
          <w:szCs w:val="20"/>
          <w:lang w:val="en-IN"/>
        </w:rPr>
        <w:t>Created Kafka producers and consumers to efficiently publish and subscribe to topics, ensuring reliable data streaming across multiple services.</w:t>
      </w:r>
    </w:p>
    <w:p w14:paraId="1F132403" w14:textId="43029926" w:rsidR="00BB7996" w:rsidRPr="003E623B" w:rsidRDefault="00BB7996" w:rsidP="00BB7996">
      <w:pPr>
        <w:pStyle w:val="ListParagraph"/>
        <w:numPr>
          <w:ilvl w:val="0"/>
          <w:numId w:val="5"/>
        </w:numPr>
        <w:contextualSpacing/>
        <w:jc w:val="both"/>
        <w:rPr>
          <w:rFonts w:ascii="Tahoma" w:hAnsi="Tahoma" w:cs="Tahoma"/>
          <w:sz w:val="20"/>
          <w:szCs w:val="20"/>
          <w:lang w:val="en-IN"/>
        </w:rPr>
      </w:pPr>
      <w:r w:rsidRPr="00BB7996">
        <w:rPr>
          <w:rFonts w:ascii="Tahoma" w:hAnsi="Tahoma" w:cs="Tahoma"/>
          <w:sz w:val="20"/>
          <w:szCs w:val="20"/>
          <w:lang w:val="en-IN"/>
        </w:rPr>
        <w:t>Integrated Kafka with Spring Boot microservices for asynchronous communication, enhancing system scalability and fault tolerance.</w:t>
      </w:r>
    </w:p>
    <w:p w14:paraId="6E3B4BE1"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Implemented a metrics collection mechanism using Apache Kafka to stream and process server-side events, enabling real-time monitoring and analytics of the application’s performance.</w:t>
      </w:r>
    </w:p>
    <w:p w14:paraId="73DAE149"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Tracked defects and progress using JIRA, providing transparency and ensuring efficient resolution of issues throughout the development process.</w:t>
      </w:r>
    </w:p>
    <w:p w14:paraId="2F0192C0"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Utilized Maven to build the application and deployed it on Tomcat Application Server, automating the build process and managing dependencies efficiently.</w:t>
      </w:r>
    </w:p>
    <w:p w14:paraId="6A679282"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Managed version control with GitHub for code reviews and merging, previously using Stash, ensuring collaboration and code integrity in the development workflow.</w:t>
      </w:r>
    </w:p>
    <w:p w14:paraId="226C7F5D" w14:textId="77777777" w:rsidR="009B157E" w:rsidRPr="003E623B" w:rsidRDefault="009B157E" w:rsidP="009B157E">
      <w:pPr>
        <w:pStyle w:val="ListParagraph"/>
        <w:widowControl/>
        <w:numPr>
          <w:ilvl w:val="0"/>
          <w:numId w:val="5"/>
        </w:numPr>
        <w:autoSpaceDE/>
        <w:autoSpaceDN/>
        <w:spacing w:before="0"/>
        <w:contextualSpacing/>
        <w:jc w:val="both"/>
        <w:rPr>
          <w:rFonts w:ascii="Tahoma" w:hAnsi="Tahoma" w:cs="Tahoma"/>
          <w:sz w:val="20"/>
          <w:szCs w:val="20"/>
        </w:rPr>
      </w:pPr>
      <w:r w:rsidRPr="003E623B">
        <w:rPr>
          <w:rFonts w:ascii="Tahoma" w:hAnsi="Tahoma" w:cs="Tahoma"/>
          <w:sz w:val="20"/>
          <w:szCs w:val="20"/>
        </w:rPr>
        <w:t>Troubleshot and resolved performance issues, addressing challenges during Pre-Prod and Production deployments, ensuring smooth releases and application stability.</w:t>
      </w:r>
    </w:p>
    <w:p w14:paraId="375EC91C" w14:textId="77777777" w:rsidR="009B157E" w:rsidRPr="003E623B" w:rsidRDefault="009B157E" w:rsidP="009B157E">
      <w:pPr>
        <w:contextualSpacing/>
        <w:jc w:val="both"/>
        <w:rPr>
          <w:rFonts w:ascii="Tahoma" w:hAnsi="Tahoma" w:cs="Tahoma"/>
          <w:b/>
          <w:bCs/>
          <w:iCs/>
          <w:sz w:val="20"/>
          <w:szCs w:val="20"/>
        </w:rPr>
      </w:pPr>
      <w:r w:rsidRPr="003E623B">
        <w:rPr>
          <w:rFonts w:ascii="Tahoma" w:hAnsi="Tahoma" w:cs="Tahoma"/>
          <w:b/>
          <w:bCs/>
          <w:iCs/>
          <w:sz w:val="20"/>
          <w:szCs w:val="20"/>
        </w:rPr>
        <w:t xml:space="preserve">Tech Stack: </w:t>
      </w:r>
    </w:p>
    <w:p w14:paraId="4A560519" w14:textId="70549E11" w:rsidR="009B157E" w:rsidRPr="003E623B" w:rsidRDefault="009B157E" w:rsidP="009B157E">
      <w:pPr>
        <w:contextualSpacing/>
        <w:jc w:val="both"/>
        <w:rPr>
          <w:rFonts w:ascii="Tahoma" w:hAnsi="Tahoma" w:cs="Tahoma"/>
          <w:sz w:val="20"/>
          <w:szCs w:val="20"/>
        </w:rPr>
      </w:pPr>
      <w:r w:rsidRPr="003E623B">
        <w:rPr>
          <w:rFonts w:ascii="Tahoma" w:hAnsi="Tahoma" w:cs="Tahoma"/>
          <w:sz w:val="20"/>
          <w:szCs w:val="20"/>
        </w:rPr>
        <w:t xml:space="preserve">Java 11, Spring, Spring Boot, Spring Data, Spring (Auto-wiring, Core Container, Security, AOP, Spring Quartz), Microservices, Angular 11, Typescript, AWS, Docker, </w:t>
      </w:r>
      <w:r w:rsidR="00641444" w:rsidRPr="003E623B">
        <w:rPr>
          <w:rFonts w:ascii="Tahoma" w:hAnsi="Tahoma" w:cs="Tahoma"/>
          <w:sz w:val="20"/>
          <w:szCs w:val="20"/>
        </w:rPr>
        <w:t xml:space="preserve">Kubernetes, </w:t>
      </w:r>
      <w:r w:rsidRPr="003E623B">
        <w:rPr>
          <w:rFonts w:ascii="Tahoma" w:hAnsi="Tahoma" w:cs="Tahoma"/>
          <w:sz w:val="20"/>
          <w:szCs w:val="20"/>
        </w:rPr>
        <w:t>Mongo DB, GIT, Maven, Jenkins, Node JS, Restful API, Apache Tomcat, HTML5, CSS3, Bootstrap, JMS, Jira, Agile, Windows.</w:t>
      </w:r>
    </w:p>
    <w:p w14:paraId="20D88447" w14:textId="77777777" w:rsidR="005A10F4" w:rsidRPr="003E623B" w:rsidRDefault="005A10F4" w:rsidP="00A0696D">
      <w:pPr>
        <w:pStyle w:val="BodyText"/>
        <w:spacing w:before="0"/>
        <w:ind w:left="0" w:firstLine="0"/>
        <w:contextualSpacing/>
        <w:jc w:val="both"/>
        <w:rPr>
          <w:rFonts w:ascii="Tahoma" w:hAnsi="Tahoma" w:cs="Tahoma"/>
        </w:rPr>
      </w:pPr>
    </w:p>
    <w:p w14:paraId="2D5762F3" w14:textId="58E9B1A7" w:rsidR="005A10F4" w:rsidRPr="003E623B" w:rsidRDefault="005816D9" w:rsidP="00A0696D">
      <w:pPr>
        <w:tabs>
          <w:tab w:val="left" w:pos="8173"/>
        </w:tabs>
        <w:contextualSpacing/>
        <w:jc w:val="both"/>
        <w:rPr>
          <w:rFonts w:ascii="Tahoma" w:hAnsi="Tahoma" w:cs="Tahoma"/>
          <w:b/>
          <w:iCs/>
          <w:sz w:val="20"/>
          <w:szCs w:val="20"/>
        </w:rPr>
      </w:pPr>
      <w:r>
        <w:rPr>
          <w:rFonts w:ascii="Tahoma" w:hAnsi="Tahoma" w:cs="Tahoma"/>
          <w:b/>
          <w:iCs/>
          <w:sz w:val="20"/>
          <w:szCs w:val="20"/>
        </w:rPr>
        <w:t>Morgan Stanley</w:t>
      </w:r>
      <w:r w:rsidRPr="003E623B">
        <w:rPr>
          <w:rFonts w:ascii="Tahoma" w:hAnsi="Tahoma" w:cs="Tahoma"/>
          <w:b/>
          <w:iCs/>
          <w:sz w:val="20"/>
          <w:szCs w:val="20"/>
        </w:rPr>
        <w:tab/>
      </w:r>
      <w:r w:rsidR="00943290" w:rsidRPr="003E623B">
        <w:rPr>
          <w:rFonts w:ascii="Tahoma" w:hAnsi="Tahoma" w:cs="Tahoma"/>
          <w:b/>
          <w:iCs/>
          <w:sz w:val="20"/>
          <w:szCs w:val="20"/>
        </w:rPr>
        <w:tab/>
      </w:r>
      <w:r w:rsidR="00E51A60">
        <w:rPr>
          <w:rFonts w:ascii="Tahoma" w:hAnsi="Tahoma" w:cs="Tahoma"/>
          <w:b/>
          <w:iCs/>
          <w:sz w:val="20"/>
          <w:szCs w:val="20"/>
        </w:rPr>
        <w:t xml:space="preserve">Oct </w:t>
      </w:r>
      <w:r w:rsidRPr="003E623B">
        <w:rPr>
          <w:rFonts w:ascii="Tahoma" w:hAnsi="Tahoma" w:cs="Tahoma"/>
          <w:b/>
          <w:iCs/>
          <w:sz w:val="20"/>
          <w:szCs w:val="20"/>
        </w:rPr>
        <w:t>2018</w:t>
      </w:r>
      <w:r w:rsidRPr="003E623B">
        <w:rPr>
          <w:rFonts w:ascii="Tahoma" w:hAnsi="Tahoma" w:cs="Tahoma"/>
          <w:b/>
          <w:iCs/>
          <w:spacing w:val="7"/>
          <w:sz w:val="20"/>
          <w:szCs w:val="20"/>
        </w:rPr>
        <w:t xml:space="preserve"> </w:t>
      </w:r>
      <w:r w:rsidRPr="003E623B">
        <w:rPr>
          <w:rFonts w:ascii="Tahoma" w:hAnsi="Tahoma" w:cs="Tahoma"/>
          <w:b/>
          <w:iCs/>
          <w:sz w:val="20"/>
          <w:szCs w:val="20"/>
        </w:rPr>
        <w:t>–</w:t>
      </w:r>
      <w:r w:rsidRPr="003E623B">
        <w:rPr>
          <w:rFonts w:ascii="Tahoma" w:hAnsi="Tahoma" w:cs="Tahoma"/>
          <w:b/>
          <w:iCs/>
          <w:spacing w:val="11"/>
          <w:sz w:val="20"/>
          <w:szCs w:val="20"/>
        </w:rPr>
        <w:t xml:space="preserve"> </w:t>
      </w:r>
      <w:r w:rsidR="00E51A60">
        <w:rPr>
          <w:rFonts w:ascii="Tahoma" w:hAnsi="Tahoma" w:cs="Tahoma"/>
          <w:b/>
          <w:iCs/>
          <w:spacing w:val="-2"/>
          <w:sz w:val="20"/>
          <w:szCs w:val="20"/>
        </w:rPr>
        <w:t xml:space="preserve">Feb </w:t>
      </w:r>
      <w:r w:rsidRPr="003E623B">
        <w:rPr>
          <w:rFonts w:ascii="Tahoma" w:hAnsi="Tahoma" w:cs="Tahoma"/>
          <w:b/>
          <w:iCs/>
          <w:spacing w:val="-2"/>
          <w:sz w:val="20"/>
          <w:szCs w:val="20"/>
        </w:rPr>
        <w:t>2020</w:t>
      </w:r>
    </w:p>
    <w:p w14:paraId="0C7BBEE0"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z w:val="20"/>
          <w:szCs w:val="20"/>
        </w:rPr>
        <w:t>Java</w:t>
      </w:r>
      <w:r w:rsidRPr="003E623B">
        <w:rPr>
          <w:rFonts w:ascii="Tahoma" w:hAnsi="Tahoma" w:cs="Tahoma"/>
          <w:b/>
          <w:iCs/>
          <w:spacing w:val="10"/>
          <w:sz w:val="20"/>
          <w:szCs w:val="20"/>
        </w:rPr>
        <w:t xml:space="preserve"> </w:t>
      </w:r>
      <w:r w:rsidRPr="003E623B">
        <w:rPr>
          <w:rFonts w:ascii="Tahoma" w:hAnsi="Tahoma" w:cs="Tahoma"/>
          <w:b/>
          <w:iCs/>
          <w:sz w:val="20"/>
          <w:szCs w:val="20"/>
        </w:rPr>
        <w:t>Full</w:t>
      </w:r>
      <w:r w:rsidRPr="003E623B">
        <w:rPr>
          <w:rFonts w:ascii="Tahoma" w:hAnsi="Tahoma" w:cs="Tahoma"/>
          <w:b/>
          <w:iCs/>
          <w:spacing w:val="12"/>
          <w:sz w:val="20"/>
          <w:szCs w:val="20"/>
        </w:rPr>
        <w:t xml:space="preserve"> </w:t>
      </w:r>
      <w:r w:rsidRPr="003E623B">
        <w:rPr>
          <w:rFonts w:ascii="Tahoma" w:hAnsi="Tahoma" w:cs="Tahoma"/>
          <w:b/>
          <w:iCs/>
          <w:sz w:val="20"/>
          <w:szCs w:val="20"/>
        </w:rPr>
        <w:t>Stack</w:t>
      </w:r>
      <w:r w:rsidRPr="003E623B">
        <w:rPr>
          <w:rFonts w:ascii="Tahoma" w:hAnsi="Tahoma" w:cs="Tahoma"/>
          <w:b/>
          <w:iCs/>
          <w:spacing w:val="8"/>
          <w:sz w:val="20"/>
          <w:szCs w:val="20"/>
        </w:rPr>
        <w:t xml:space="preserve"> </w:t>
      </w:r>
      <w:r w:rsidRPr="003E623B">
        <w:rPr>
          <w:rFonts w:ascii="Tahoma" w:hAnsi="Tahoma" w:cs="Tahoma"/>
          <w:b/>
          <w:iCs/>
          <w:spacing w:val="-2"/>
          <w:sz w:val="20"/>
          <w:szCs w:val="20"/>
        </w:rPr>
        <w:t>Developer</w:t>
      </w:r>
    </w:p>
    <w:p w14:paraId="02564C81" w14:textId="77777777" w:rsidR="005A10F4" w:rsidRPr="003E623B" w:rsidRDefault="005A10F4" w:rsidP="00A0696D">
      <w:pPr>
        <w:pStyle w:val="BodyText"/>
        <w:spacing w:before="0"/>
        <w:ind w:left="0" w:firstLine="0"/>
        <w:contextualSpacing/>
        <w:jc w:val="both"/>
        <w:rPr>
          <w:rFonts w:ascii="Tahoma" w:hAnsi="Tahoma" w:cs="Tahoma"/>
          <w:b/>
          <w:iCs/>
          <w:sz w:val="20"/>
          <w:szCs w:val="20"/>
        </w:rPr>
      </w:pPr>
    </w:p>
    <w:p w14:paraId="43C19C06"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pacing w:val="-2"/>
          <w:sz w:val="20"/>
          <w:szCs w:val="20"/>
        </w:rPr>
        <w:t>Responsibilities:</w:t>
      </w:r>
    </w:p>
    <w:p w14:paraId="4F7E96E4"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Involved in all phases of the Software Development Life Cycle (SDLC), including Requirements Collection, Design, and Analysis of Customer Specifications, followed by Development and Customization to meet client needs, ensuring smooth project execution.</w:t>
      </w:r>
    </w:p>
    <w:p w14:paraId="466F9A58"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Worked on the development and testing of the infotainment module using Agile (SCRUM) methodologies, promoting iterative development and continuous feedback to align with dynamic customer requirements.</w:t>
      </w:r>
    </w:p>
    <w:p w14:paraId="428102ED"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Designed and developed the application using the AGILE-SCRUM methodology, allowing adaptive planning and rapid delivery of functional software.</w:t>
      </w:r>
    </w:p>
    <w:p w14:paraId="6A5A1995"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Implemented key features like logging and user session validation through the Spring-AOP module, adding modular and reusable cross-cutting functionalities such as security and logging without affecting the core business logic.</w:t>
      </w:r>
    </w:p>
    <w:p w14:paraId="1D946104"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Upgraded the UI screens to a Single Page Application (SPA) using Angular 4/6, HTML5, and CSS3, enhancing user experience with faster load times and a seamless navigation experience.</w:t>
      </w:r>
    </w:p>
    <w:p w14:paraId="605AA1E7"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Built functionality using Angular 4/6, TypeScript, and ES6, ensuring a scalable and maintainable front-end architecture with the latest ECMAScript standards for better performance and modularity.</w:t>
      </w:r>
    </w:p>
    <w:p w14:paraId="100217C0"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Utilized Angular 4/6 routing features to create independent components, improving modularity and simplifying navigation across the application.</w:t>
      </w:r>
    </w:p>
    <w:p w14:paraId="3B55EBC1"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Effectively used CSS3 features like multi-column layouts, borders, and background features while utilizing SASS to manage styles efficiently by reusing snippets and leveraging available libraries, improving the maintainability of the codebase.</w:t>
      </w:r>
    </w:p>
    <w:p w14:paraId="6A421E22"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Implemented Angular 9 services for communication with Express.js on the server-side, enabling CRUD operations on the database, ensuring smooth interaction between the client and server.</w:t>
      </w:r>
    </w:p>
    <w:p w14:paraId="058AE216"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Deployed the application on AWS EC2 instances and performed continuous integration using Jenkins, automating the build and deployment process to reduce manual intervention and improve deployment efficiency.</w:t>
      </w:r>
    </w:p>
    <w:p w14:paraId="3C101067"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lastRenderedPageBreak/>
        <w:t>Developed Spring AOP programming to configure logging for the application, ensuring comprehensive traceability of application behavior for better debugging and monitoring.</w:t>
      </w:r>
    </w:p>
    <w:p w14:paraId="4F5211EA"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Involved in the creation and deployment of REST APIs and Microservices in Java J2EE using Spring Boot, improving scalability and service-oriented architecture.</w:t>
      </w:r>
    </w:p>
    <w:p w14:paraId="1A861753"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Used Node.js to develop server-side applications, leveraging its non-blocking, event-driven architecture for building fast, scalable network applications.</w:t>
      </w:r>
    </w:p>
    <w:p w14:paraId="25399269"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Developed APIs using AWS Lambda to manage serverless execution, reducing infrastructure overhead and automatically scaling with demand, ensuring cost-efficiency and flexibility.</w:t>
      </w:r>
    </w:p>
    <w:p w14:paraId="2CB29605"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Extensively used Maven to build the application and deploy it on Tomcat Server, ensuring efficient dependency management and an automated build process.</w:t>
      </w:r>
    </w:p>
    <w:p w14:paraId="5A32096B"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Maintained source code in the GIT Repository, ensuring version control and collaboration among developers.</w:t>
      </w:r>
    </w:p>
    <w:p w14:paraId="4CA03246"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Utilized Log4j for logging to track application behavior, debugging, and performance, ensuring robust error tracking and application monitoring.</w:t>
      </w:r>
    </w:p>
    <w:p w14:paraId="38B5908E"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Reviewed code to ensure adherence to Java coding standards, promoting consistency, reliability, and code quality across the team.</w:t>
      </w:r>
    </w:p>
    <w:p w14:paraId="28776B5C" w14:textId="77777777" w:rsidR="009B157E" w:rsidRPr="003E623B" w:rsidRDefault="009B157E" w:rsidP="009B157E">
      <w:pPr>
        <w:pStyle w:val="ListParagraph"/>
        <w:widowControl/>
        <w:numPr>
          <w:ilvl w:val="0"/>
          <w:numId w:val="6"/>
        </w:numPr>
        <w:autoSpaceDE/>
        <w:autoSpaceDN/>
        <w:spacing w:before="0"/>
        <w:contextualSpacing/>
        <w:jc w:val="both"/>
        <w:rPr>
          <w:rFonts w:ascii="Tahoma" w:hAnsi="Tahoma" w:cs="Tahoma"/>
          <w:sz w:val="20"/>
          <w:szCs w:val="20"/>
        </w:rPr>
      </w:pPr>
      <w:r w:rsidRPr="003E623B">
        <w:rPr>
          <w:rFonts w:ascii="Tahoma" w:hAnsi="Tahoma" w:cs="Tahoma"/>
          <w:sz w:val="20"/>
          <w:szCs w:val="20"/>
        </w:rPr>
        <w:t>Used JIRA for managing user stories and tracking defects in a defined Sprint, promoting transparency and efficient sprint planning.</w:t>
      </w:r>
    </w:p>
    <w:p w14:paraId="085E5EC0" w14:textId="77777777" w:rsidR="009B157E" w:rsidRPr="003E623B" w:rsidRDefault="009B157E" w:rsidP="009B157E">
      <w:pPr>
        <w:contextualSpacing/>
        <w:jc w:val="both"/>
        <w:rPr>
          <w:rFonts w:ascii="Tahoma" w:hAnsi="Tahoma" w:cs="Tahoma"/>
          <w:b/>
          <w:bCs/>
          <w:iCs/>
          <w:sz w:val="20"/>
          <w:szCs w:val="20"/>
        </w:rPr>
      </w:pPr>
      <w:r w:rsidRPr="003E623B">
        <w:rPr>
          <w:rFonts w:ascii="Tahoma" w:hAnsi="Tahoma" w:cs="Tahoma"/>
          <w:b/>
          <w:bCs/>
          <w:iCs/>
          <w:sz w:val="20"/>
          <w:szCs w:val="20"/>
        </w:rPr>
        <w:t xml:space="preserve">Tech Stack: </w:t>
      </w:r>
    </w:p>
    <w:p w14:paraId="707E848D" w14:textId="2E743B33" w:rsidR="005A10F4" w:rsidRPr="003E623B" w:rsidRDefault="009B157E" w:rsidP="009B157E">
      <w:pPr>
        <w:contextualSpacing/>
        <w:jc w:val="both"/>
        <w:rPr>
          <w:rFonts w:ascii="Tahoma" w:hAnsi="Tahoma" w:cs="Tahoma"/>
          <w:sz w:val="20"/>
          <w:szCs w:val="20"/>
        </w:rPr>
      </w:pPr>
      <w:r w:rsidRPr="003E623B">
        <w:rPr>
          <w:rFonts w:ascii="Tahoma" w:eastAsia="Bookman Old Style" w:hAnsi="Tahoma" w:cs="Tahoma"/>
          <w:sz w:val="20"/>
          <w:szCs w:val="20"/>
        </w:rPr>
        <w:t>Java 11, Spring Boot, Spring JDBC, Spring IOC, Spring MVC, Spring AOP, Spring ORM, Angular 4/</w:t>
      </w:r>
      <w:proofErr w:type="gramStart"/>
      <w:r w:rsidRPr="003E623B">
        <w:rPr>
          <w:rFonts w:ascii="Tahoma" w:eastAsia="Bookman Old Style" w:hAnsi="Tahoma" w:cs="Tahoma"/>
          <w:sz w:val="20"/>
          <w:szCs w:val="20"/>
        </w:rPr>
        <w:t>6,  JSP</w:t>
      </w:r>
      <w:proofErr w:type="gramEnd"/>
      <w:r w:rsidRPr="003E623B">
        <w:rPr>
          <w:rFonts w:ascii="Tahoma" w:eastAsia="Bookman Old Style" w:hAnsi="Tahoma" w:cs="Tahoma"/>
          <w:sz w:val="20"/>
          <w:szCs w:val="20"/>
        </w:rPr>
        <w:t xml:space="preserve">, </w:t>
      </w:r>
      <w:r w:rsidR="00E51A60" w:rsidRPr="003E623B">
        <w:rPr>
          <w:rFonts w:ascii="Tahoma" w:eastAsia="Bookman Old Style" w:hAnsi="Tahoma" w:cs="Tahoma"/>
          <w:sz w:val="20"/>
          <w:szCs w:val="20"/>
        </w:rPr>
        <w:t>jQuery</w:t>
      </w:r>
      <w:r w:rsidRPr="003E623B">
        <w:rPr>
          <w:rFonts w:ascii="Tahoma" w:eastAsia="Bookman Old Style" w:hAnsi="Tahoma" w:cs="Tahoma"/>
          <w:sz w:val="20"/>
          <w:szCs w:val="20"/>
        </w:rPr>
        <w:t xml:space="preserve">, JSON, Node.JS, Microservices, REST Web Services, Agile,  Hibernate, Maven, GIT, Oracle, Tomcat, </w:t>
      </w:r>
      <w:r w:rsidRPr="003E623B">
        <w:rPr>
          <w:rFonts w:ascii="Tahoma" w:hAnsi="Tahoma" w:cs="Tahoma"/>
          <w:sz w:val="20"/>
          <w:szCs w:val="20"/>
        </w:rPr>
        <w:t>Log4j, GIT, JIRA, Oracle, Windows.</w:t>
      </w:r>
    </w:p>
    <w:p w14:paraId="40B00C0F" w14:textId="77777777" w:rsidR="005A10F4" w:rsidRPr="003E623B" w:rsidRDefault="005A10F4" w:rsidP="00A0696D">
      <w:pPr>
        <w:pStyle w:val="BodyText"/>
        <w:spacing w:before="0"/>
        <w:ind w:left="0" w:firstLine="0"/>
        <w:contextualSpacing/>
        <w:jc w:val="both"/>
        <w:rPr>
          <w:rFonts w:ascii="Tahoma" w:hAnsi="Tahoma" w:cs="Tahoma"/>
        </w:rPr>
      </w:pPr>
    </w:p>
    <w:p w14:paraId="3CCB7896" w14:textId="6D527FC4" w:rsidR="005A10F4" w:rsidRPr="003E623B" w:rsidRDefault="005816D9" w:rsidP="00A0696D">
      <w:pPr>
        <w:tabs>
          <w:tab w:val="left" w:pos="8120"/>
        </w:tabs>
        <w:contextualSpacing/>
        <w:jc w:val="both"/>
        <w:rPr>
          <w:rFonts w:ascii="Tahoma" w:hAnsi="Tahoma" w:cs="Tahoma"/>
          <w:b/>
          <w:iCs/>
          <w:sz w:val="20"/>
          <w:szCs w:val="20"/>
        </w:rPr>
      </w:pPr>
      <w:proofErr w:type="spellStart"/>
      <w:r w:rsidRPr="005816D9">
        <w:rPr>
          <w:rFonts w:ascii="Tahoma" w:hAnsi="Tahoma" w:cs="Tahoma"/>
          <w:b/>
          <w:iCs/>
          <w:sz w:val="20"/>
          <w:szCs w:val="20"/>
        </w:rPr>
        <w:t>Soft</w:t>
      </w:r>
      <w:r>
        <w:rPr>
          <w:rFonts w:ascii="Tahoma" w:hAnsi="Tahoma" w:cs="Tahoma"/>
          <w:b/>
          <w:iCs/>
          <w:sz w:val="20"/>
          <w:szCs w:val="20"/>
        </w:rPr>
        <w:t>s</w:t>
      </w:r>
      <w:r w:rsidRPr="005816D9">
        <w:rPr>
          <w:rFonts w:ascii="Tahoma" w:hAnsi="Tahoma" w:cs="Tahoma"/>
          <w:b/>
          <w:iCs/>
          <w:sz w:val="20"/>
          <w:szCs w:val="20"/>
        </w:rPr>
        <w:t>oluz</w:t>
      </w:r>
      <w:proofErr w:type="spellEnd"/>
      <w:r w:rsidRPr="005816D9">
        <w:rPr>
          <w:rFonts w:ascii="Tahoma" w:hAnsi="Tahoma" w:cs="Tahoma"/>
          <w:b/>
          <w:iCs/>
          <w:sz w:val="20"/>
          <w:szCs w:val="20"/>
        </w:rPr>
        <w:t xml:space="preserve"> Softw</w:t>
      </w:r>
      <w:r>
        <w:rPr>
          <w:rFonts w:ascii="Tahoma" w:hAnsi="Tahoma" w:cs="Tahoma"/>
          <w:b/>
          <w:iCs/>
          <w:sz w:val="20"/>
          <w:szCs w:val="20"/>
        </w:rPr>
        <w:t>are</w:t>
      </w:r>
      <w:r w:rsidRPr="003E623B">
        <w:rPr>
          <w:rFonts w:ascii="Tahoma" w:hAnsi="Tahoma" w:cs="Tahoma"/>
          <w:b/>
          <w:iCs/>
          <w:sz w:val="20"/>
          <w:szCs w:val="20"/>
        </w:rPr>
        <w:tab/>
      </w:r>
      <w:r w:rsidR="009B157E" w:rsidRPr="003E623B">
        <w:rPr>
          <w:rFonts w:ascii="Tahoma" w:hAnsi="Tahoma" w:cs="Tahoma"/>
          <w:b/>
          <w:iCs/>
          <w:sz w:val="20"/>
          <w:szCs w:val="20"/>
        </w:rPr>
        <w:tab/>
      </w:r>
      <w:r w:rsidR="00E51A60">
        <w:rPr>
          <w:rFonts w:ascii="Tahoma" w:hAnsi="Tahoma" w:cs="Tahoma"/>
          <w:b/>
          <w:iCs/>
          <w:sz w:val="20"/>
          <w:szCs w:val="20"/>
        </w:rPr>
        <w:t xml:space="preserve">Mar </w:t>
      </w:r>
      <w:r w:rsidRPr="003E623B">
        <w:rPr>
          <w:rFonts w:ascii="Tahoma" w:hAnsi="Tahoma" w:cs="Tahoma"/>
          <w:b/>
          <w:iCs/>
          <w:sz w:val="20"/>
          <w:szCs w:val="20"/>
        </w:rPr>
        <w:t>2016</w:t>
      </w:r>
      <w:r w:rsidRPr="003E623B">
        <w:rPr>
          <w:rFonts w:ascii="Tahoma" w:hAnsi="Tahoma" w:cs="Tahoma"/>
          <w:b/>
          <w:iCs/>
          <w:spacing w:val="10"/>
          <w:sz w:val="20"/>
          <w:szCs w:val="20"/>
        </w:rPr>
        <w:t xml:space="preserve"> </w:t>
      </w:r>
      <w:r w:rsidRPr="003E623B">
        <w:rPr>
          <w:rFonts w:ascii="Tahoma" w:hAnsi="Tahoma" w:cs="Tahoma"/>
          <w:b/>
          <w:iCs/>
          <w:sz w:val="20"/>
          <w:szCs w:val="20"/>
        </w:rPr>
        <w:t>–</w:t>
      </w:r>
      <w:r w:rsidRPr="003E623B">
        <w:rPr>
          <w:rFonts w:ascii="Tahoma" w:hAnsi="Tahoma" w:cs="Tahoma"/>
          <w:b/>
          <w:iCs/>
          <w:spacing w:val="6"/>
          <w:sz w:val="20"/>
          <w:szCs w:val="20"/>
        </w:rPr>
        <w:t xml:space="preserve"> </w:t>
      </w:r>
      <w:r w:rsidR="00E51A60">
        <w:rPr>
          <w:rFonts w:ascii="Tahoma" w:hAnsi="Tahoma" w:cs="Tahoma"/>
          <w:b/>
          <w:iCs/>
          <w:spacing w:val="-2"/>
          <w:sz w:val="20"/>
          <w:szCs w:val="20"/>
        </w:rPr>
        <w:t xml:space="preserve">Sep </w:t>
      </w:r>
      <w:r w:rsidRPr="003E623B">
        <w:rPr>
          <w:rFonts w:ascii="Tahoma" w:hAnsi="Tahoma" w:cs="Tahoma"/>
          <w:b/>
          <w:iCs/>
          <w:spacing w:val="-2"/>
          <w:sz w:val="20"/>
          <w:szCs w:val="20"/>
        </w:rPr>
        <w:t>2018</w:t>
      </w:r>
    </w:p>
    <w:p w14:paraId="64DDE3DD"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z w:val="20"/>
          <w:szCs w:val="20"/>
        </w:rPr>
        <w:t>Java</w:t>
      </w:r>
      <w:r w:rsidRPr="003E623B">
        <w:rPr>
          <w:rFonts w:ascii="Tahoma" w:hAnsi="Tahoma" w:cs="Tahoma"/>
          <w:b/>
          <w:iCs/>
          <w:spacing w:val="10"/>
          <w:sz w:val="20"/>
          <w:szCs w:val="20"/>
        </w:rPr>
        <w:t xml:space="preserve"> </w:t>
      </w:r>
      <w:r w:rsidRPr="003E623B">
        <w:rPr>
          <w:rFonts w:ascii="Tahoma" w:hAnsi="Tahoma" w:cs="Tahoma"/>
          <w:b/>
          <w:iCs/>
          <w:sz w:val="20"/>
          <w:szCs w:val="20"/>
        </w:rPr>
        <w:t>J2EE</w:t>
      </w:r>
      <w:r w:rsidRPr="003E623B">
        <w:rPr>
          <w:rFonts w:ascii="Tahoma" w:hAnsi="Tahoma" w:cs="Tahoma"/>
          <w:b/>
          <w:iCs/>
          <w:spacing w:val="10"/>
          <w:sz w:val="20"/>
          <w:szCs w:val="20"/>
        </w:rPr>
        <w:t xml:space="preserve"> </w:t>
      </w:r>
      <w:r w:rsidRPr="003E623B">
        <w:rPr>
          <w:rFonts w:ascii="Tahoma" w:hAnsi="Tahoma" w:cs="Tahoma"/>
          <w:b/>
          <w:iCs/>
          <w:spacing w:val="-2"/>
          <w:sz w:val="20"/>
          <w:szCs w:val="20"/>
        </w:rPr>
        <w:t>Developer</w:t>
      </w:r>
    </w:p>
    <w:p w14:paraId="2F7B792A" w14:textId="77777777" w:rsidR="005A10F4" w:rsidRPr="003E623B" w:rsidRDefault="005A10F4" w:rsidP="00A0696D">
      <w:pPr>
        <w:pStyle w:val="BodyText"/>
        <w:spacing w:before="0"/>
        <w:ind w:left="0" w:firstLine="0"/>
        <w:contextualSpacing/>
        <w:jc w:val="both"/>
        <w:rPr>
          <w:rFonts w:ascii="Tahoma" w:hAnsi="Tahoma" w:cs="Tahoma"/>
          <w:b/>
          <w:iCs/>
          <w:sz w:val="20"/>
          <w:szCs w:val="20"/>
        </w:rPr>
      </w:pPr>
    </w:p>
    <w:p w14:paraId="2EE41EF8" w14:textId="77777777" w:rsidR="005A10F4" w:rsidRPr="003E623B" w:rsidRDefault="00000000" w:rsidP="00A0696D">
      <w:pPr>
        <w:contextualSpacing/>
        <w:jc w:val="both"/>
        <w:rPr>
          <w:rFonts w:ascii="Tahoma" w:hAnsi="Tahoma" w:cs="Tahoma"/>
          <w:b/>
          <w:iCs/>
          <w:sz w:val="20"/>
          <w:szCs w:val="20"/>
        </w:rPr>
      </w:pPr>
      <w:r w:rsidRPr="003E623B">
        <w:rPr>
          <w:rFonts w:ascii="Tahoma" w:hAnsi="Tahoma" w:cs="Tahoma"/>
          <w:b/>
          <w:iCs/>
          <w:spacing w:val="-2"/>
          <w:sz w:val="20"/>
          <w:szCs w:val="20"/>
        </w:rPr>
        <w:t>Responsibilities:</w:t>
      </w:r>
    </w:p>
    <w:p w14:paraId="77111F23"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Followed Agile/Scrum methodology to track project progress, ensuring iterative development, continuous feedback, and timely project delivery while participating in daily Scrum meetings for efficient communication.</w:t>
      </w:r>
    </w:p>
    <w:p w14:paraId="66E47241"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Implemented Java 8 features such as lambda expressions, filters, and parallel operations on collections, optimizing code efficiency and providing effective sorting mechanisms for faster data handling and processing.</w:t>
      </w:r>
    </w:p>
    <w:p w14:paraId="65002138"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Utilized Spring Core, Spring Web MVC, Spring ORM, Spring JDBC, and Spring AOP in conjunction with Spring Boot to simplify dependency injection, transaction management, and aspect-oriented programming, reducing boilerplate code and enhancing modularity.</w:t>
      </w:r>
    </w:p>
    <w:p w14:paraId="510759FA"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Played a key role in moving the existing monolithic architecture to microservices, migrating them to AWS cloud to increase scalability, flexibility, and fault isolation for improved performance and resource management.</w:t>
      </w:r>
    </w:p>
    <w:p w14:paraId="2213B698"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Designed and developed business components using Spring Boot, Spring Dependency Injection (Core), and Spring Annotations, ensuring seamless configuration and deployment of application components.</w:t>
      </w:r>
    </w:p>
    <w:p w14:paraId="6950B8D6"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Deployed and tested lower environments such as Dev, INT, and Test on Amazon EC2, leveraging the scalability and reliability of AWS for efficient testing and development cycles.</w:t>
      </w:r>
    </w:p>
    <w:p w14:paraId="58CFDEDB"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Developed RESTful web services APIs supporting JSON using Spring MVC, enabling smooth communication between different components and external systems in a microservices architecture.</w:t>
      </w:r>
    </w:p>
    <w:p w14:paraId="39A54DBA"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Implemented Multithreading concepts in Java classes to avoid deadlocks and improve concurrency, ensuring efficient processing of multiple threads without compromising application performance.</w:t>
      </w:r>
    </w:p>
    <w:p w14:paraId="15A3AE11"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Utilized JDBC connectivity for querying, inserting, updating, and deleting data from the Oracle database, ensuring efficient data manipulation and interaction with the backend database.</w:t>
      </w:r>
    </w:p>
    <w:p w14:paraId="43597F51"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Worked with Oracle as the primary database, developing PL/SQL backend implementations and creating CRUD operations, Views, Joins, Indexes, and Procedures to support complex business logic and data requirements.</w:t>
      </w:r>
    </w:p>
    <w:p w14:paraId="5B7628A8"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Developed classes using Core Java concepts like multithreading and memory management, alongside Spring IOC, to create a flexible and efficient architecture.</w:t>
      </w:r>
    </w:p>
    <w:p w14:paraId="5F0293E4" w14:textId="3219F47C"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 xml:space="preserve">Managed the build process using Maven, setting up Continuous Integration (CI) and Continuous Deployment (CD) pipelines using Jenkins for automated testing and deployment, ensuring faster release cycles and </w:t>
      </w:r>
      <w:r w:rsidR="0032668D" w:rsidRPr="003E623B">
        <w:rPr>
          <w:rFonts w:ascii="Tahoma" w:hAnsi="Tahoma" w:cs="Tahoma"/>
          <w:sz w:val="20"/>
          <w:szCs w:val="20"/>
        </w:rPr>
        <w:t>better-quality</w:t>
      </w:r>
      <w:r w:rsidRPr="003E623B">
        <w:rPr>
          <w:rFonts w:ascii="Tahoma" w:hAnsi="Tahoma" w:cs="Tahoma"/>
          <w:sz w:val="20"/>
          <w:szCs w:val="20"/>
        </w:rPr>
        <w:t xml:space="preserve"> control.</w:t>
      </w:r>
    </w:p>
    <w:p w14:paraId="00F06A06"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Implemented Log4J for logging to track and trace application logs, ensuring detailed monitoring for debugging and performance optimization, while using JIRA for tracking issues and managing tasks.</w:t>
      </w:r>
    </w:p>
    <w:p w14:paraId="222013A4" w14:textId="77777777" w:rsidR="009B157E" w:rsidRPr="003E623B" w:rsidRDefault="009B157E" w:rsidP="009B157E">
      <w:pPr>
        <w:pStyle w:val="ListParagraph"/>
        <w:widowControl/>
        <w:numPr>
          <w:ilvl w:val="0"/>
          <w:numId w:val="7"/>
        </w:numPr>
        <w:autoSpaceDE/>
        <w:autoSpaceDN/>
        <w:spacing w:before="0"/>
        <w:contextualSpacing/>
        <w:jc w:val="both"/>
        <w:rPr>
          <w:rFonts w:ascii="Tahoma" w:hAnsi="Tahoma" w:cs="Tahoma"/>
          <w:sz w:val="20"/>
          <w:szCs w:val="20"/>
        </w:rPr>
      </w:pPr>
      <w:r w:rsidRPr="003E623B">
        <w:rPr>
          <w:rFonts w:ascii="Tahoma" w:hAnsi="Tahoma" w:cs="Tahoma"/>
          <w:sz w:val="20"/>
          <w:szCs w:val="20"/>
        </w:rPr>
        <w:t>Worked on enhancements, change requests, and defect fixing, collaborating closely with the product owner and testers to ensure high-quality deliverables and timely resolution of issues.</w:t>
      </w:r>
    </w:p>
    <w:p w14:paraId="439E3B8B" w14:textId="77777777" w:rsidR="009B157E" w:rsidRPr="003E623B" w:rsidRDefault="009B157E" w:rsidP="009B157E">
      <w:pPr>
        <w:contextualSpacing/>
        <w:jc w:val="both"/>
        <w:rPr>
          <w:rFonts w:ascii="Tahoma" w:hAnsi="Tahoma" w:cs="Tahoma"/>
          <w:b/>
          <w:bCs/>
          <w:iCs/>
          <w:sz w:val="20"/>
          <w:szCs w:val="20"/>
        </w:rPr>
      </w:pPr>
      <w:r w:rsidRPr="003E623B">
        <w:rPr>
          <w:rFonts w:ascii="Tahoma" w:hAnsi="Tahoma" w:cs="Tahoma"/>
          <w:b/>
          <w:bCs/>
          <w:iCs/>
          <w:sz w:val="20"/>
          <w:szCs w:val="20"/>
        </w:rPr>
        <w:t xml:space="preserve">Tech Stack: </w:t>
      </w:r>
    </w:p>
    <w:p w14:paraId="285F14FB" w14:textId="77777777" w:rsidR="009B157E" w:rsidRPr="003E623B" w:rsidRDefault="009B157E" w:rsidP="009B157E">
      <w:pPr>
        <w:contextualSpacing/>
        <w:jc w:val="both"/>
        <w:rPr>
          <w:rFonts w:ascii="Tahoma" w:hAnsi="Tahoma" w:cs="Tahoma"/>
          <w:sz w:val="20"/>
          <w:szCs w:val="20"/>
        </w:rPr>
      </w:pPr>
      <w:r w:rsidRPr="003E623B">
        <w:rPr>
          <w:rFonts w:ascii="Tahoma" w:hAnsi="Tahoma" w:cs="Tahoma"/>
          <w:sz w:val="20"/>
          <w:szCs w:val="20"/>
        </w:rPr>
        <w:t>Java 8, Spring, Spring Boot, Microservices, JDBC, Spring (Core, MVC, ORM, DAO, AOP, Security), AWS, Oracle, JSON, Apache Tomcat Server, Spring Tool Suite, Maven, Jenkins, Log4J, Jira, Agile, Windows.</w:t>
      </w:r>
    </w:p>
    <w:p w14:paraId="01B5BD0A" w14:textId="6334AE57" w:rsidR="005A10F4" w:rsidRPr="003E623B" w:rsidRDefault="005A10F4" w:rsidP="009B157E">
      <w:pPr>
        <w:pStyle w:val="ListParagraph"/>
        <w:tabs>
          <w:tab w:val="left" w:pos="453"/>
        </w:tabs>
        <w:spacing w:before="0"/>
        <w:ind w:left="0" w:firstLine="0"/>
        <w:contextualSpacing/>
        <w:jc w:val="both"/>
        <w:rPr>
          <w:rFonts w:ascii="Tahoma" w:hAnsi="Tahoma" w:cs="Tahoma"/>
        </w:rPr>
      </w:pPr>
    </w:p>
    <w:sectPr w:rsidR="005A10F4" w:rsidRPr="003E623B" w:rsidSect="00A0696D">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A85"/>
    <w:multiLevelType w:val="multilevel"/>
    <w:tmpl w:val="0E5E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B1982"/>
    <w:multiLevelType w:val="hybridMultilevel"/>
    <w:tmpl w:val="9634CA4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7C30F51"/>
    <w:multiLevelType w:val="multilevel"/>
    <w:tmpl w:val="A1A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311C4"/>
    <w:multiLevelType w:val="hybridMultilevel"/>
    <w:tmpl w:val="6D90CB06"/>
    <w:lvl w:ilvl="0" w:tplc="5DC0E3C2">
      <w:numFmt w:val="bullet"/>
      <w:lvlText w:val="▪"/>
      <w:lvlJc w:val="left"/>
      <w:pPr>
        <w:ind w:left="453" w:hanging="339"/>
      </w:pPr>
      <w:rPr>
        <w:rFonts w:ascii="Times New Roman" w:eastAsia="Times New Roman" w:hAnsi="Times New Roman" w:cs="Times New Roman" w:hint="default"/>
        <w:b w:val="0"/>
        <w:bCs w:val="0"/>
        <w:i w:val="0"/>
        <w:iCs w:val="0"/>
        <w:spacing w:val="0"/>
        <w:w w:val="132"/>
        <w:sz w:val="22"/>
        <w:szCs w:val="22"/>
        <w:lang w:val="en-US" w:eastAsia="en-US" w:bidi="ar-SA"/>
      </w:rPr>
    </w:lvl>
    <w:lvl w:ilvl="1" w:tplc="4956F2D6">
      <w:numFmt w:val="bullet"/>
      <w:lvlText w:val="•"/>
      <w:lvlJc w:val="left"/>
      <w:pPr>
        <w:ind w:left="1420" w:hanging="339"/>
      </w:pPr>
      <w:rPr>
        <w:rFonts w:hint="default"/>
        <w:lang w:val="en-US" w:eastAsia="en-US" w:bidi="ar-SA"/>
      </w:rPr>
    </w:lvl>
    <w:lvl w:ilvl="2" w:tplc="7D905B50">
      <w:numFmt w:val="bullet"/>
      <w:lvlText w:val="•"/>
      <w:lvlJc w:val="left"/>
      <w:pPr>
        <w:ind w:left="2380" w:hanging="339"/>
      </w:pPr>
      <w:rPr>
        <w:rFonts w:hint="default"/>
        <w:lang w:val="en-US" w:eastAsia="en-US" w:bidi="ar-SA"/>
      </w:rPr>
    </w:lvl>
    <w:lvl w:ilvl="3" w:tplc="A192D22A">
      <w:numFmt w:val="bullet"/>
      <w:lvlText w:val="•"/>
      <w:lvlJc w:val="left"/>
      <w:pPr>
        <w:ind w:left="3340" w:hanging="339"/>
      </w:pPr>
      <w:rPr>
        <w:rFonts w:hint="default"/>
        <w:lang w:val="en-US" w:eastAsia="en-US" w:bidi="ar-SA"/>
      </w:rPr>
    </w:lvl>
    <w:lvl w:ilvl="4" w:tplc="1722F4BC">
      <w:numFmt w:val="bullet"/>
      <w:lvlText w:val="•"/>
      <w:lvlJc w:val="left"/>
      <w:pPr>
        <w:ind w:left="4300" w:hanging="339"/>
      </w:pPr>
      <w:rPr>
        <w:rFonts w:hint="default"/>
        <w:lang w:val="en-US" w:eastAsia="en-US" w:bidi="ar-SA"/>
      </w:rPr>
    </w:lvl>
    <w:lvl w:ilvl="5" w:tplc="9586C802">
      <w:numFmt w:val="bullet"/>
      <w:lvlText w:val="•"/>
      <w:lvlJc w:val="left"/>
      <w:pPr>
        <w:ind w:left="5260" w:hanging="339"/>
      </w:pPr>
      <w:rPr>
        <w:rFonts w:hint="default"/>
        <w:lang w:val="en-US" w:eastAsia="en-US" w:bidi="ar-SA"/>
      </w:rPr>
    </w:lvl>
    <w:lvl w:ilvl="6" w:tplc="987E8B08">
      <w:numFmt w:val="bullet"/>
      <w:lvlText w:val="•"/>
      <w:lvlJc w:val="left"/>
      <w:pPr>
        <w:ind w:left="6220" w:hanging="339"/>
      </w:pPr>
      <w:rPr>
        <w:rFonts w:hint="default"/>
        <w:lang w:val="en-US" w:eastAsia="en-US" w:bidi="ar-SA"/>
      </w:rPr>
    </w:lvl>
    <w:lvl w:ilvl="7" w:tplc="3D38203A">
      <w:numFmt w:val="bullet"/>
      <w:lvlText w:val="•"/>
      <w:lvlJc w:val="left"/>
      <w:pPr>
        <w:ind w:left="7180" w:hanging="339"/>
      </w:pPr>
      <w:rPr>
        <w:rFonts w:hint="default"/>
        <w:lang w:val="en-US" w:eastAsia="en-US" w:bidi="ar-SA"/>
      </w:rPr>
    </w:lvl>
    <w:lvl w:ilvl="8" w:tplc="AB348A00">
      <w:numFmt w:val="bullet"/>
      <w:lvlText w:val="•"/>
      <w:lvlJc w:val="left"/>
      <w:pPr>
        <w:ind w:left="8140" w:hanging="339"/>
      </w:pPr>
      <w:rPr>
        <w:rFonts w:hint="default"/>
        <w:lang w:val="en-US" w:eastAsia="en-US" w:bidi="ar-SA"/>
      </w:rPr>
    </w:lvl>
  </w:abstractNum>
  <w:abstractNum w:abstractNumId="4" w15:restartNumberingAfterBreak="0">
    <w:nsid w:val="3B14224F"/>
    <w:multiLevelType w:val="multilevel"/>
    <w:tmpl w:val="D37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B690A"/>
    <w:multiLevelType w:val="hybridMultilevel"/>
    <w:tmpl w:val="DA825F0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9E63C2"/>
    <w:multiLevelType w:val="hybridMultilevel"/>
    <w:tmpl w:val="C164CBD2"/>
    <w:lvl w:ilvl="0" w:tplc="D1C89CCA">
      <w:numFmt w:val="bullet"/>
      <w:lvlText w:val=""/>
      <w:lvlJc w:val="left"/>
      <w:pPr>
        <w:ind w:left="453" w:hanging="339"/>
      </w:pPr>
      <w:rPr>
        <w:rFonts w:ascii="Symbol" w:eastAsia="Symbol" w:hAnsi="Symbol" w:cs="Symbol" w:hint="default"/>
        <w:b w:val="0"/>
        <w:bCs w:val="0"/>
        <w:i w:val="0"/>
        <w:iCs w:val="0"/>
        <w:spacing w:val="0"/>
        <w:w w:val="102"/>
        <w:sz w:val="22"/>
        <w:szCs w:val="22"/>
        <w:lang w:val="en-US" w:eastAsia="en-US" w:bidi="ar-SA"/>
      </w:rPr>
    </w:lvl>
    <w:lvl w:ilvl="1" w:tplc="94725C14">
      <w:numFmt w:val="bullet"/>
      <w:lvlText w:val="•"/>
      <w:lvlJc w:val="left"/>
      <w:pPr>
        <w:ind w:left="1420" w:hanging="339"/>
      </w:pPr>
      <w:rPr>
        <w:rFonts w:hint="default"/>
        <w:lang w:val="en-US" w:eastAsia="en-US" w:bidi="ar-SA"/>
      </w:rPr>
    </w:lvl>
    <w:lvl w:ilvl="2" w:tplc="E9004460">
      <w:numFmt w:val="bullet"/>
      <w:lvlText w:val="•"/>
      <w:lvlJc w:val="left"/>
      <w:pPr>
        <w:ind w:left="2380" w:hanging="339"/>
      </w:pPr>
      <w:rPr>
        <w:rFonts w:hint="default"/>
        <w:lang w:val="en-US" w:eastAsia="en-US" w:bidi="ar-SA"/>
      </w:rPr>
    </w:lvl>
    <w:lvl w:ilvl="3" w:tplc="8DB02E90">
      <w:numFmt w:val="bullet"/>
      <w:lvlText w:val="•"/>
      <w:lvlJc w:val="left"/>
      <w:pPr>
        <w:ind w:left="3340" w:hanging="339"/>
      </w:pPr>
      <w:rPr>
        <w:rFonts w:hint="default"/>
        <w:lang w:val="en-US" w:eastAsia="en-US" w:bidi="ar-SA"/>
      </w:rPr>
    </w:lvl>
    <w:lvl w:ilvl="4" w:tplc="D08E8F5A">
      <w:numFmt w:val="bullet"/>
      <w:lvlText w:val="•"/>
      <w:lvlJc w:val="left"/>
      <w:pPr>
        <w:ind w:left="4300" w:hanging="339"/>
      </w:pPr>
      <w:rPr>
        <w:rFonts w:hint="default"/>
        <w:lang w:val="en-US" w:eastAsia="en-US" w:bidi="ar-SA"/>
      </w:rPr>
    </w:lvl>
    <w:lvl w:ilvl="5" w:tplc="00C85C8A">
      <w:numFmt w:val="bullet"/>
      <w:lvlText w:val="•"/>
      <w:lvlJc w:val="left"/>
      <w:pPr>
        <w:ind w:left="5260" w:hanging="339"/>
      </w:pPr>
      <w:rPr>
        <w:rFonts w:hint="default"/>
        <w:lang w:val="en-US" w:eastAsia="en-US" w:bidi="ar-SA"/>
      </w:rPr>
    </w:lvl>
    <w:lvl w:ilvl="6" w:tplc="A7CCE154">
      <w:numFmt w:val="bullet"/>
      <w:lvlText w:val="•"/>
      <w:lvlJc w:val="left"/>
      <w:pPr>
        <w:ind w:left="6220" w:hanging="339"/>
      </w:pPr>
      <w:rPr>
        <w:rFonts w:hint="default"/>
        <w:lang w:val="en-US" w:eastAsia="en-US" w:bidi="ar-SA"/>
      </w:rPr>
    </w:lvl>
    <w:lvl w:ilvl="7" w:tplc="FBA446D6">
      <w:numFmt w:val="bullet"/>
      <w:lvlText w:val="•"/>
      <w:lvlJc w:val="left"/>
      <w:pPr>
        <w:ind w:left="7180" w:hanging="339"/>
      </w:pPr>
      <w:rPr>
        <w:rFonts w:hint="default"/>
        <w:lang w:val="en-US" w:eastAsia="en-US" w:bidi="ar-SA"/>
      </w:rPr>
    </w:lvl>
    <w:lvl w:ilvl="8" w:tplc="FEF821C8">
      <w:numFmt w:val="bullet"/>
      <w:lvlText w:val="•"/>
      <w:lvlJc w:val="left"/>
      <w:pPr>
        <w:ind w:left="8140" w:hanging="339"/>
      </w:pPr>
      <w:rPr>
        <w:rFonts w:hint="default"/>
        <w:lang w:val="en-US" w:eastAsia="en-US" w:bidi="ar-SA"/>
      </w:rPr>
    </w:lvl>
  </w:abstractNum>
  <w:abstractNum w:abstractNumId="7" w15:restartNumberingAfterBreak="0">
    <w:nsid w:val="5C310DC1"/>
    <w:multiLevelType w:val="hybridMultilevel"/>
    <w:tmpl w:val="A26A57E4"/>
    <w:lvl w:ilvl="0" w:tplc="44303CD6">
      <w:numFmt w:val="bullet"/>
      <w:lvlText w:val="➢"/>
      <w:lvlJc w:val="left"/>
      <w:pPr>
        <w:ind w:left="453" w:hanging="339"/>
      </w:pPr>
      <w:rPr>
        <w:rFonts w:ascii="Times New Roman" w:eastAsia="Times New Roman" w:hAnsi="Times New Roman" w:cs="Times New Roman" w:hint="default"/>
        <w:b w:val="0"/>
        <w:bCs w:val="0"/>
        <w:i w:val="0"/>
        <w:iCs w:val="0"/>
        <w:spacing w:val="0"/>
        <w:w w:val="104"/>
        <w:sz w:val="22"/>
        <w:szCs w:val="22"/>
        <w:lang w:val="en-US" w:eastAsia="en-US" w:bidi="ar-SA"/>
      </w:rPr>
    </w:lvl>
    <w:lvl w:ilvl="1" w:tplc="612E8C0E">
      <w:numFmt w:val="bullet"/>
      <w:lvlText w:val="•"/>
      <w:lvlJc w:val="left"/>
      <w:pPr>
        <w:ind w:left="1420" w:hanging="339"/>
      </w:pPr>
      <w:rPr>
        <w:rFonts w:hint="default"/>
        <w:lang w:val="en-US" w:eastAsia="en-US" w:bidi="ar-SA"/>
      </w:rPr>
    </w:lvl>
    <w:lvl w:ilvl="2" w:tplc="9944547A">
      <w:numFmt w:val="bullet"/>
      <w:lvlText w:val="•"/>
      <w:lvlJc w:val="left"/>
      <w:pPr>
        <w:ind w:left="2380" w:hanging="339"/>
      </w:pPr>
      <w:rPr>
        <w:rFonts w:hint="default"/>
        <w:lang w:val="en-US" w:eastAsia="en-US" w:bidi="ar-SA"/>
      </w:rPr>
    </w:lvl>
    <w:lvl w:ilvl="3" w:tplc="3996A4E2">
      <w:numFmt w:val="bullet"/>
      <w:lvlText w:val="•"/>
      <w:lvlJc w:val="left"/>
      <w:pPr>
        <w:ind w:left="3340" w:hanging="339"/>
      </w:pPr>
      <w:rPr>
        <w:rFonts w:hint="default"/>
        <w:lang w:val="en-US" w:eastAsia="en-US" w:bidi="ar-SA"/>
      </w:rPr>
    </w:lvl>
    <w:lvl w:ilvl="4" w:tplc="F99A44D0">
      <w:numFmt w:val="bullet"/>
      <w:lvlText w:val="•"/>
      <w:lvlJc w:val="left"/>
      <w:pPr>
        <w:ind w:left="4300" w:hanging="339"/>
      </w:pPr>
      <w:rPr>
        <w:rFonts w:hint="default"/>
        <w:lang w:val="en-US" w:eastAsia="en-US" w:bidi="ar-SA"/>
      </w:rPr>
    </w:lvl>
    <w:lvl w:ilvl="5" w:tplc="2F400A38">
      <w:numFmt w:val="bullet"/>
      <w:lvlText w:val="•"/>
      <w:lvlJc w:val="left"/>
      <w:pPr>
        <w:ind w:left="5260" w:hanging="339"/>
      </w:pPr>
      <w:rPr>
        <w:rFonts w:hint="default"/>
        <w:lang w:val="en-US" w:eastAsia="en-US" w:bidi="ar-SA"/>
      </w:rPr>
    </w:lvl>
    <w:lvl w:ilvl="6" w:tplc="6596BDE8">
      <w:numFmt w:val="bullet"/>
      <w:lvlText w:val="•"/>
      <w:lvlJc w:val="left"/>
      <w:pPr>
        <w:ind w:left="6220" w:hanging="339"/>
      </w:pPr>
      <w:rPr>
        <w:rFonts w:hint="default"/>
        <w:lang w:val="en-US" w:eastAsia="en-US" w:bidi="ar-SA"/>
      </w:rPr>
    </w:lvl>
    <w:lvl w:ilvl="7" w:tplc="25684C66">
      <w:numFmt w:val="bullet"/>
      <w:lvlText w:val="•"/>
      <w:lvlJc w:val="left"/>
      <w:pPr>
        <w:ind w:left="7180" w:hanging="339"/>
      </w:pPr>
      <w:rPr>
        <w:rFonts w:hint="default"/>
        <w:lang w:val="en-US" w:eastAsia="en-US" w:bidi="ar-SA"/>
      </w:rPr>
    </w:lvl>
    <w:lvl w:ilvl="8" w:tplc="43569742">
      <w:numFmt w:val="bullet"/>
      <w:lvlText w:val="•"/>
      <w:lvlJc w:val="left"/>
      <w:pPr>
        <w:ind w:left="8140" w:hanging="339"/>
      </w:pPr>
      <w:rPr>
        <w:rFonts w:hint="default"/>
        <w:lang w:val="en-US" w:eastAsia="en-US" w:bidi="ar-SA"/>
      </w:rPr>
    </w:lvl>
  </w:abstractNum>
  <w:abstractNum w:abstractNumId="8" w15:restartNumberingAfterBreak="0">
    <w:nsid w:val="5CC53EAF"/>
    <w:multiLevelType w:val="multilevel"/>
    <w:tmpl w:val="E37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F4BC9"/>
    <w:multiLevelType w:val="hybridMultilevel"/>
    <w:tmpl w:val="3698C2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3B8248A"/>
    <w:multiLevelType w:val="hybridMultilevel"/>
    <w:tmpl w:val="FBFA6F6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A590B15"/>
    <w:multiLevelType w:val="hybridMultilevel"/>
    <w:tmpl w:val="96BC3BF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31447367">
    <w:abstractNumId w:val="3"/>
  </w:num>
  <w:num w:numId="2" w16cid:durableId="1343629504">
    <w:abstractNumId w:val="7"/>
  </w:num>
  <w:num w:numId="3" w16cid:durableId="2058505590">
    <w:abstractNumId w:val="6"/>
  </w:num>
  <w:num w:numId="4" w16cid:durableId="597759757">
    <w:abstractNumId w:val="10"/>
  </w:num>
  <w:num w:numId="5" w16cid:durableId="281153469">
    <w:abstractNumId w:val="11"/>
  </w:num>
  <w:num w:numId="6" w16cid:durableId="690303759">
    <w:abstractNumId w:val="1"/>
  </w:num>
  <w:num w:numId="7" w16cid:durableId="700783208">
    <w:abstractNumId w:val="5"/>
  </w:num>
  <w:num w:numId="8" w16cid:durableId="1616137130">
    <w:abstractNumId w:val="2"/>
  </w:num>
  <w:num w:numId="9" w16cid:durableId="1397122704">
    <w:abstractNumId w:val="9"/>
  </w:num>
  <w:num w:numId="10" w16cid:durableId="1637948378">
    <w:abstractNumId w:val="4"/>
  </w:num>
  <w:num w:numId="11" w16cid:durableId="581566531">
    <w:abstractNumId w:val="0"/>
  </w:num>
  <w:num w:numId="12" w16cid:durableId="763648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F4"/>
    <w:rsid w:val="00092E9C"/>
    <w:rsid w:val="00143FCE"/>
    <w:rsid w:val="001A31BA"/>
    <w:rsid w:val="001C55EA"/>
    <w:rsid w:val="00273C76"/>
    <w:rsid w:val="0029689C"/>
    <w:rsid w:val="0032668D"/>
    <w:rsid w:val="003A7C31"/>
    <w:rsid w:val="003B19C4"/>
    <w:rsid w:val="003E623B"/>
    <w:rsid w:val="0043062E"/>
    <w:rsid w:val="00434D60"/>
    <w:rsid w:val="004D1D8F"/>
    <w:rsid w:val="005816D9"/>
    <w:rsid w:val="005860A9"/>
    <w:rsid w:val="005A10F4"/>
    <w:rsid w:val="005E1018"/>
    <w:rsid w:val="00637949"/>
    <w:rsid w:val="00641444"/>
    <w:rsid w:val="006A439E"/>
    <w:rsid w:val="007326AC"/>
    <w:rsid w:val="00873C8E"/>
    <w:rsid w:val="00943290"/>
    <w:rsid w:val="009B157E"/>
    <w:rsid w:val="00A0696D"/>
    <w:rsid w:val="00A466BF"/>
    <w:rsid w:val="00BB7996"/>
    <w:rsid w:val="00CC1665"/>
    <w:rsid w:val="00D63B50"/>
    <w:rsid w:val="00E51A60"/>
    <w:rsid w:val="00F043EC"/>
    <w:rsid w:val="00F4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4BBD"/>
  <w15:docId w15:val="{87EBE7B5-2B8D-49B8-B57E-D6A4CB98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453" w:hanging="339"/>
    </w:pPr>
  </w:style>
  <w:style w:type="paragraph" w:styleId="Title">
    <w:name w:val="Title"/>
    <w:basedOn w:val="Normal"/>
    <w:uiPriority w:val="10"/>
    <w:qFormat/>
    <w:pPr>
      <w:spacing w:before="66"/>
      <w:ind w:left="9"/>
      <w:jc w:val="center"/>
    </w:pPr>
    <w:rPr>
      <w:b/>
      <w:bCs/>
      <w:sz w:val="26"/>
      <w:szCs w:val="26"/>
    </w:rPr>
  </w:style>
  <w:style w:type="paragraph" w:styleId="ListParagraph">
    <w:name w:val="List Paragraph"/>
    <w:basedOn w:val="Normal"/>
    <w:uiPriority w:val="34"/>
    <w:qFormat/>
    <w:pPr>
      <w:spacing w:before="2"/>
      <w:ind w:left="453" w:hanging="3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73C76"/>
    <w:rPr>
      <w:color w:val="0000FF" w:themeColor="hyperlink"/>
      <w:u w:val="single"/>
    </w:rPr>
  </w:style>
  <w:style w:type="character" w:styleId="UnresolvedMention">
    <w:name w:val="Unresolved Mention"/>
    <w:basedOn w:val="DefaultParagraphFont"/>
    <w:uiPriority w:val="99"/>
    <w:semiHidden/>
    <w:unhideWhenUsed/>
    <w:rsid w:val="00273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726974">
      <w:bodyDiv w:val="1"/>
      <w:marLeft w:val="0"/>
      <w:marRight w:val="0"/>
      <w:marTop w:val="0"/>
      <w:marBottom w:val="0"/>
      <w:divBdr>
        <w:top w:val="none" w:sz="0" w:space="0" w:color="auto"/>
        <w:left w:val="none" w:sz="0" w:space="0" w:color="auto"/>
        <w:bottom w:val="none" w:sz="0" w:space="0" w:color="auto"/>
        <w:right w:val="none" w:sz="0" w:space="0" w:color="auto"/>
      </w:divBdr>
      <w:divsChild>
        <w:div w:id="1991909550">
          <w:marLeft w:val="0"/>
          <w:marRight w:val="0"/>
          <w:marTop w:val="0"/>
          <w:marBottom w:val="0"/>
          <w:divBdr>
            <w:top w:val="none" w:sz="0" w:space="0" w:color="auto"/>
            <w:left w:val="none" w:sz="0" w:space="0" w:color="auto"/>
            <w:bottom w:val="none" w:sz="0" w:space="0" w:color="auto"/>
            <w:right w:val="none" w:sz="0" w:space="0" w:color="auto"/>
          </w:divBdr>
          <w:divsChild>
            <w:div w:id="1376352264">
              <w:marLeft w:val="0"/>
              <w:marRight w:val="0"/>
              <w:marTop w:val="0"/>
              <w:marBottom w:val="0"/>
              <w:divBdr>
                <w:top w:val="none" w:sz="0" w:space="0" w:color="auto"/>
                <w:left w:val="none" w:sz="0" w:space="0" w:color="auto"/>
                <w:bottom w:val="none" w:sz="0" w:space="0" w:color="auto"/>
                <w:right w:val="none" w:sz="0" w:space="0" w:color="auto"/>
              </w:divBdr>
              <w:divsChild>
                <w:div w:id="1029986232">
                  <w:marLeft w:val="0"/>
                  <w:marRight w:val="0"/>
                  <w:marTop w:val="0"/>
                  <w:marBottom w:val="0"/>
                  <w:divBdr>
                    <w:top w:val="none" w:sz="0" w:space="0" w:color="auto"/>
                    <w:left w:val="none" w:sz="0" w:space="0" w:color="auto"/>
                    <w:bottom w:val="none" w:sz="0" w:space="0" w:color="auto"/>
                    <w:right w:val="none" w:sz="0" w:space="0" w:color="auto"/>
                  </w:divBdr>
                  <w:divsChild>
                    <w:div w:id="17276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945416">
      <w:bodyDiv w:val="1"/>
      <w:marLeft w:val="0"/>
      <w:marRight w:val="0"/>
      <w:marTop w:val="0"/>
      <w:marBottom w:val="0"/>
      <w:divBdr>
        <w:top w:val="none" w:sz="0" w:space="0" w:color="auto"/>
        <w:left w:val="none" w:sz="0" w:space="0" w:color="auto"/>
        <w:bottom w:val="none" w:sz="0" w:space="0" w:color="auto"/>
        <w:right w:val="none" w:sz="0" w:space="0" w:color="auto"/>
      </w:divBdr>
      <w:divsChild>
        <w:div w:id="1879707448">
          <w:marLeft w:val="0"/>
          <w:marRight w:val="0"/>
          <w:marTop w:val="0"/>
          <w:marBottom w:val="0"/>
          <w:divBdr>
            <w:top w:val="none" w:sz="0" w:space="0" w:color="auto"/>
            <w:left w:val="none" w:sz="0" w:space="0" w:color="auto"/>
            <w:bottom w:val="none" w:sz="0" w:space="0" w:color="auto"/>
            <w:right w:val="none" w:sz="0" w:space="0" w:color="auto"/>
          </w:divBdr>
          <w:divsChild>
            <w:div w:id="1377777180">
              <w:marLeft w:val="0"/>
              <w:marRight w:val="0"/>
              <w:marTop w:val="0"/>
              <w:marBottom w:val="0"/>
              <w:divBdr>
                <w:top w:val="none" w:sz="0" w:space="0" w:color="auto"/>
                <w:left w:val="none" w:sz="0" w:space="0" w:color="auto"/>
                <w:bottom w:val="none" w:sz="0" w:space="0" w:color="auto"/>
                <w:right w:val="none" w:sz="0" w:space="0" w:color="auto"/>
              </w:divBdr>
              <w:divsChild>
                <w:div w:id="1340307663">
                  <w:marLeft w:val="0"/>
                  <w:marRight w:val="0"/>
                  <w:marTop w:val="0"/>
                  <w:marBottom w:val="0"/>
                  <w:divBdr>
                    <w:top w:val="none" w:sz="0" w:space="0" w:color="auto"/>
                    <w:left w:val="none" w:sz="0" w:space="0" w:color="auto"/>
                    <w:bottom w:val="none" w:sz="0" w:space="0" w:color="auto"/>
                    <w:right w:val="none" w:sz="0" w:space="0" w:color="auto"/>
                  </w:divBdr>
                  <w:divsChild>
                    <w:div w:id="5073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737374">
      <w:bodyDiv w:val="1"/>
      <w:marLeft w:val="0"/>
      <w:marRight w:val="0"/>
      <w:marTop w:val="0"/>
      <w:marBottom w:val="0"/>
      <w:divBdr>
        <w:top w:val="none" w:sz="0" w:space="0" w:color="auto"/>
        <w:left w:val="none" w:sz="0" w:space="0" w:color="auto"/>
        <w:bottom w:val="none" w:sz="0" w:space="0" w:color="auto"/>
        <w:right w:val="none" w:sz="0" w:space="0" w:color="auto"/>
      </w:divBdr>
    </w:div>
    <w:div w:id="1961181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nvesh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1269</TotalTime>
  <Pages>4</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Microsoft Word - Srija_Java_FD</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Srija_Java_FD</dc:title>
  <dc:creator>Srija Gaddam</dc:creator>
  <cp:lastModifiedBy>office365</cp:lastModifiedBy>
  <cp:revision>5</cp:revision>
  <dcterms:created xsi:type="dcterms:W3CDTF">2025-01-15T18:36:00Z</dcterms:created>
  <dcterms:modified xsi:type="dcterms:W3CDTF">2025-02-12T16:05:00Z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LastSaved">
    <vt:filetime>2024-08-02T00:00:00Z</vt:filetime>
  </property>
  <property fmtid="{D5CDD505-2E9C-101B-9397-08002B2CF9AE}" pid="4" name="Producer">
    <vt:lpwstr>3-Heights(TM) PDF Security Shell 4.8.25.2 (http://www.pdf-tools.com)</vt:lpwstr>
  </property>
</Properties>
</file>