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328181" w:space="1" w:sz="18" w:val="single"/>
        </w:pBdr>
        <w:tabs>
          <w:tab w:val="right" w:leader="none" w:pos="10800"/>
        </w:tabs>
        <w:spacing w:after="0" w:lineRule="auto"/>
        <w:rPr>
          <w:b w:val="1"/>
          <w:sz w:val="42"/>
          <w:szCs w:val="42"/>
        </w:rPr>
      </w:pPr>
      <w:r w:rsidDel="00000000" w:rsidR="00000000" w:rsidRPr="00000000">
        <w:rPr>
          <w:b w:val="1"/>
          <w:sz w:val="42"/>
          <w:szCs w:val="42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-390521</wp:posOffset>
                </wp:positionH>
                <wp:positionV relativeFrom="page">
                  <wp:posOffset>-111438</wp:posOffset>
                </wp:positionV>
                <wp:extent cx="8596313" cy="174295"/>
                <wp:effectExtent b="0" l="0" r="0" t="0"/>
                <wp:wrapNone/>
                <wp:docPr id="165285786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143570" y="3711420"/>
                          <a:ext cx="8404860" cy="137160"/>
                        </a:xfrm>
                        <a:prstGeom prst="rect">
                          <a:avLst/>
                        </a:prstGeom>
                        <a:solidFill>
                          <a:srgbClr val="32818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-390521</wp:posOffset>
                </wp:positionH>
                <wp:positionV relativeFrom="page">
                  <wp:posOffset>-111438</wp:posOffset>
                </wp:positionV>
                <wp:extent cx="8596313" cy="174295"/>
                <wp:effectExtent b="0" l="0" r="0" t="0"/>
                <wp:wrapNone/>
                <wp:docPr id="165285786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6313" cy="1742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b w:val="1"/>
          <w:sz w:val="42"/>
          <w:szCs w:val="42"/>
          <w:rtl w:val="0"/>
        </w:rPr>
        <w:t xml:space="preserve">Ray Kozha</w:t>
        <w:tab/>
      </w:r>
      <w:r w:rsidDel="00000000" w:rsidR="00000000" w:rsidRPr="00000000">
        <w:rPr>
          <w:b w:val="1"/>
          <w:color w:val="1d1600"/>
          <w:sz w:val="30"/>
          <w:szCs w:val="30"/>
          <w:rtl w:val="0"/>
        </w:rPr>
        <w:t xml:space="preserve">BUSINESS SYSTEMS ANALYST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Boston, MA │ (413) 315-0758 │araykozha@gmail.com │</w:t>
      </w:r>
      <w:r w:rsidDel="00000000" w:rsidR="00000000" w:rsidRPr="00000000">
        <w:rPr>
          <w:color w:val="1f6bc0"/>
          <w:sz w:val="20"/>
          <w:szCs w:val="20"/>
          <w:rtl w:val="0"/>
        </w:rPr>
        <w:t xml:space="preserve">https://www.linkedin.com/in/raya-kozhakeldiyeva/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-144" w:firstLine="0"/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Business Systems Analyst</w:t>
      </w:r>
      <w:r w:rsidDel="00000000" w:rsidR="00000000" w:rsidRPr="00000000">
        <w:rPr>
          <w:sz w:val="18"/>
          <w:szCs w:val="18"/>
          <w:rtl w:val="0"/>
        </w:rPr>
        <w:t xml:space="preserve">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7 years</w:t>
      </w:r>
      <w:r w:rsidDel="00000000" w:rsidR="00000000" w:rsidRPr="00000000">
        <w:rPr>
          <w:sz w:val="18"/>
          <w:szCs w:val="18"/>
          <w:rtl w:val="0"/>
        </w:rPr>
        <w:t xml:space="preserve"> of experience specializing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process optimization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requirements analysis</w:t>
      </w:r>
      <w:r w:rsidDel="00000000" w:rsidR="00000000" w:rsidRPr="00000000">
        <w:rPr>
          <w:sz w:val="18"/>
          <w:szCs w:val="18"/>
          <w:rtl w:val="0"/>
        </w:rPr>
        <w:t xml:space="preserve">, and </w:t>
        <w:br w:type="textWrapping"/>
      </w:r>
      <w:r w:rsidDel="00000000" w:rsidR="00000000" w:rsidRPr="00000000">
        <w:rPr>
          <w:b w:val="1"/>
          <w:sz w:val="18"/>
          <w:szCs w:val="18"/>
          <w:rtl w:val="0"/>
        </w:rPr>
        <w:t xml:space="preserve">systems implementation</w:t>
      </w:r>
      <w:r w:rsidDel="00000000" w:rsidR="00000000" w:rsidRPr="00000000">
        <w:rPr>
          <w:sz w:val="18"/>
          <w:szCs w:val="18"/>
          <w:rtl w:val="0"/>
        </w:rPr>
        <w:t xml:space="preserve">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Fortune 500</w:t>
      </w:r>
      <w:r w:rsidDel="00000000" w:rsidR="00000000" w:rsidRPr="00000000">
        <w:rPr>
          <w:sz w:val="18"/>
          <w:szCs w:val="18"/>
          <w:rtl w:val="0"/>
        </w:rPr>
        <w:t xml:space="preserve"> companies: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Led technical implementation projects at a leading business school, collaborating with enterprise systems from </w:t>
        <w:br w:type="textWrapping"/>
      </w:r>
      <w:r w:rsidDel="00000000" w:rsidR="00000000" w:rsidRPr="00000000">
        <w:rPr>
          <w:b w:val="1"/>
          <w:sz w:val="18"/>
          <w:szCs w:val="18"/>
          <w:rtl w:val="0"/>
        </w:rPr>
        <w:t xml:space="preserve">Microsoft, Google, and Amazon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Managed </w:t>
      </w:r>
      <w:r w:rsidDel="00000000" w:rsidR="00000000" w:rsidRPr="00000000">
        <w:rPr>
          <w:b w:val="1"/>
          <w:sz w:val="18"/>
          <w:szCs w:val="18"/>
          <w:rtl w:val="0"/>
        </w:rPr>
        <w:t xml:space="preserve">end-to-end system analysis </w:t>
      </w:r>
      <w:r w:rsidDel="00000000" w:rsidR="00000000" w:rsidRPr="00000000">
        <w:rPr>
          <w:sz w:val="18"/>
          <w:szCs w:val="18"/>
          <w:rtl w:val="0"/>
        </w:rPr>
        <w:t xml:space="preserve">for an international retail platform, connecting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legacy systems</w:t>
      </w:r>
      <w:r w:rsidDel="00000000" w:rsidR="00000000" w:rsidRPr="00000000">
        <w:rPr>
          <w:sz w:val="18"/>
          <w:szCs w:val="18"/>
          <w:rtl w:val="0"/>
        </w:rPr>
        <w:t xml:space="preserve">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emerging market solutions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Implemented </w:t>
      </w:r>
      <w:r w:rsidDel="00000000" w:rsidR="00000000" w:rsidRPr="00000000">
        <w:rPr>
          <w:b w:val="1"/>
          <w:sz w:val="18"/>
          <w:szCs w:val="18"/>
          <w:rtl w:val="0"/>
        </w:rPr>
        <w:t xml:space="preserve">data analysis and reporting systems</w:t>
      </w:r>
      <w:r w:rsidDel="00000000" w:rsidR="00000000" w:rsidRPr="00000000">
        <w:rPr>
          <w:sz w:val="18"/>
          <w:szCs w:val="18"/>
          <w:rtl w:val="0"/>
        </w:rPr>
        <w:t xml:space="preserve"> at a </w:t>
      </w:r>
      <w:r w:rsidDel="00000000" w:rsidR="00000000" w:rsidRPr="00000000">
        <w:rPr>
          <w:b w:val="1"/>
          <w:sz w:val="18"/>
          <w:szCs w:val="18"/>
          <w:rtl w:val="0"/>
        </w:rPr>
        <w:t xml:space="preserve">UNESCO-partnered research center</w:t>
      </w:r>
      <w:r w:rsidDel="00000000" w:rsidR="00000000" w:rsidRPr="00000000">
        <w:rPr>
          <w:sz w:val="18"/>
          <w:szCs w:val="18"/>
          <w:rtl w:val="0"/>
        </w:rPr>
        <w:t xml:space="preserve">, leading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multinational data exchange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</w:t>
      </w:r>
      <w:r w:rsidDel="00000000" w:rsidR="00000000" w:rsidRPr="00000000">
        <w:rPr>
          <w:b w:val="1"/>
          <w:sz w:val="18"/>
          <w:szCs w:val="18"/>
          <w:rtl w:val="0"/>
        </w:rPr>
        <w:t xml:space="preserve">system requirements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process documentation</w:t>
      </w:r>
      <w:r w:rsidDel="00000000" w:rsidR="00000000" w:rsidRPr="00000000">
        <w:rPr>
          <w:sz w:val="18"/>
          <w:szCs w:val="18"/>
          <w:rtl w:val="0"/>
        </w:rPr>
        <w:t xml:space="preserve"> for UN Women Europe and Central Asia regional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120" w:line="26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Analyzed and documented</w:t>
      </w:r>
      <w:r w:rsidDel="00000000" w:rsidR="00000000" w:rsidRPr="00000000">
        <w:rPr>
          <w:sz w:val="18"/>
          <w:szCs w:val="18"/>
          <w:rtl w:val="0"/>
        </w:rPr>
        <w:t xml:space="preserve"> business requirements for a $500K system implementation project across </w:t>
      </w:r>
      <w:r w:rsidDel="00000000" w:rsidR="00000000" w:rsidRPr="00000000">
        <w:rPr>
          <w:b w:val="1"/>
          <w:sz w:val="18"/>
          <w:szCs w:val="18"/>
          <w:rtl w:val="0"/>
        </w:rPr>
        <w:t xml:space="preserve">multiple markets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Mapped processes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integrated systems</w:t>
      </w:r>
      <w:r w:rsidDel="00000000" w:rsidR="00000000" w:rsidRPr="00000000">
        <w:rPr>
          <w:sz w:val="18"/>
          <w:szCs w:val="18"/>
          <w:rtl w:val="0"/>
        </w:rPr>
        <w:t xml:space="preserve"> across 12 regional offices, impacting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50+ enterprise clients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Optimized operations</w:t>
      </w:r>
      <w:r w:rsidDel="00000000" w:rsidR="00000000" w:rsidRPr="00000000">
        <w:rPr>
          <w:sz w:val="18"/>
          <w:szCs w:val="18"/>
          <w:rtl w:val="0"/>
        </w:rPr>
        <w:t xml:space="preserve"> for scaling from 100 to 500+ users, including capacity planning and resource allocation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Developed technical specifications</w:t>
      </w:r>
      <w:r w:rsidDel="00000000" w:rsidR="00000000" w:rsidRPr="00000000">
        <w:rPr>
          <w:sz w:val="18"/>
          <w:szCs w:val="18"/>
          <w:rtl w:val="0"/>
        </w:rPr>
        <w:t xml:space="preserve"> for integration systems generating $200K+ in revenue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Implemented and customized Salesforce</w:t>
      </w:r>
      <w:r w:rsidDel="00000000" w:rsidR="00000000" w:rsidRPr="00000000">
        <w:rPr>
          <w:sz w:val="18"/>
          <w:szCs w:val="18"/>
          <w:rtl w:val="0"/>
        </w:rPr>
        <w:t xml:space="preserve">, resulting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40% efficiency improvement</w:t>
      </w:r>
      <w:r w:rsidDel="00000000" w:rsidR="00000000" w:rsidRPr="00000000">
        <w:rPr>
          <w:sz w:val="18"/>
          <w:szCs w:val="18"/>
          <w:rtl w:val="0"/>
        </w:rPr>
        <w:t xml:space="preserve"> in core business processes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-144" w:firstLine="0"/>
        <w:jc w:val="both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Core competencies</w:t>
      </w:r>
      <w:r w:rsidDel="00000000" w:rsidR="00000000" w:rsidRPr="00000000">
        <w:rPr>
          <w:sz w:val="18"/>
          <w:szCs w:val="18"/>
          <w:rtl w:val="0"/>
        </w:rPr>
        <w:t xml:space="preserve">: Requirements gathering, process mapping, system optimization, data analysis, stakeholder management, technical documentation, and cross-functional project leadership.</w:t>
        <w:br w:type="textWrapping"/>
      </w:r>
      <w:r w:rsidDel="00000000" w:rsidR="00000000" w:rsidRPr="00000000">
        <w:rPr>
          <w:b w:val="1"/>
          <w:sz w:val="18"/>
          <w:szCs w:val="18"/>
          <w:rtl w:val="0"/>
        </w:rPr>
        <w:t xml:space="preserve">Authorized to work for any U.S. employer without visa sponsorship.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PROFESSIONAL EXPERIENCE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mallCaps w:val="1"/>
          <w:sz w:val="20"/>
          <w:szCs w:val="20"/>
          <w:rtl w:val="0"/>
        </w:rPr>
        <w:t xml:space="preserve">UMA, </w:t>
      </w:r>
      <w:r w:rsidDel="00000000" w:rsidR="00000000" w:rsidRPr="00000000">
        <w:rPr>
          <w:rFonts w:ascii="Arial" w:cs="Arial" w:eastAsia="Arial" w:hAnsi="Arial"/>
          <w:sz w:val="16"/>
          <w:szCs w:val="16"/>
          <w:highlight w:val="white"/>
          <w:rtl w:val="0"/>
        </w:rPr>
        <w:t xml:space="preserve">Amherst, MA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b w:val="1"/>
          <w:sz w:val="18"/>
          <w:szCs w:val="18"/>
          <w:rtl w:val="0"/>
        </w:rPr>
        <w:t xml:space="preserve">Sep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2023 – Present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6" w:val="single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Business innovation center developing corporate partnership programs and initiatives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BUSINESS ANALYST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Gathered and documented requirements</w:t>
      </w:r>
      <w:r w:rsidDel="00000000" w:rsidR="00000000" w:rsidRPr="00000000">
        <w:rPr>
          <w:sz w:val="18"/>
          <w:szCs w:val="18"/>
          <w:rtl w:val="0"/>
        </w:rPr>
        <w:t xml:space="preserve"> from 20+ industry stakeholders to develop specifications for new DEI platform features, ensuring 100% alignment with business objectives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Created system documentation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process flows</w:t>
      </w:r>
      <w:r w:rsidDel="00000000" w:rsidR="00000000" w:rsidRPr="00000000">
        <w:rPr>
          <w:sz w:val="18"/>
          <w:szCs w:val="18"/>
          <w:rtl w:val="0"/>
        </w:rPr>
        <w:t xml:space="preserve"> for integration with major enterprise platforms </w:t>
      </w:r>
      <w:r w:rsidDel="00000000" w:rsidR="00000000" w:rsidRPr="00000000">
        <w:rPr>
          <w:b w:val="1"/>
          <w:sz w:val="18"/>
          <w:szCs w:val="18"/>
          <w:rtl w:val="0"/>
        </w:rPr>
        <w:t xml:space="preserve">(Microsoft, Google, Amazon)</w:t>
      </w:r>
      <w:r w:rsidDel="00000000" w:rsidR="00000000" w:rsidRPr="00000000">
        <w:rPr>
          <w:sz w:val="18"/>
          <w:szCs w:val="18"/>
          <w:rtl w:val="0"/>
        </w:rPr>
        <w:t xml:space="preserve">, reducing implementation time by 30%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Designed and implemented</w:t>
      </w:r>
      <w:r w:rsidDel="00000000" w:rsidR="00000000" w:rsidRPr="00000000">
        <w:rPr>
          <w:sz w:val="18"/>
          <w:szCs w:val="18"/>
          <w:rtl w:val="0"/>
        </w:rPr>
        <w:t xml:space="preserve"> a web-based knowledge management system, including database architecture and user interface specifications for DEI glossary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Analyzed user behavior data</w:t>
      </w:r>
      <w:r w:rsidDel="00000000" w:rsidR="00000000" w:rsidRPr="00000000">
        <w:rPr>
          <w:sz w:val="18"/>
          <w:szCs w:val="18"/>
          <w:rtl w:val="0"/>
        </w:rPr>
        <w:t xml:space="preserve"> and conducted sentiment analysis, resulting in identification of 15 critical system enhancements and 25% improvement in user satisfaction metrics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Developed technical requirements</w:t>
      </w:r>
      <w:r w:rsidDel="00000000" w:rsidR="00000000" w:rsidRPr="00000000">
        <w:rPr>
          <w:sz w:val="18"/>
          <w:szCs w:val="18"/>
          <w:rtl w:val="0"/>
        </w:rPr>
        <w:t xml:space="preserve"> for virtual event platform supporting 1000+ concurrent users, including security protocols and integration specifications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Mapped user journeys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created process documentation</w:t>
      </w:r>
      <w:r w:rsidDel="00000000" w:rsidR="00000000" w:rsidRPr="00000000">
        <w:rPr>
          <w:sz w:val="18"/>
          <w:szCs w:val="18"/>
          <w:rtl w:val="0"/>
        </w:rPr>
        <w:t xml:space="preserve"> for platform inclusivity features, leading to 40% increase in user engagement metrics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Led system integration projects</w:t>
      </w:r>
      <w:r w:rsidDel="00000000" w:rsidR="00000000" w:rsidRPr="00000000">
        <w:rPr>
          <w:sz w:val="18"/>
          <w:szCs w:val="18"/>
          <w:rtl w:val="0"/>
        </w:rPr>
        <w:t xml:space="preserve"> with enterprise partners (Microsoft, Google, Amazon), including API documentation and testing protocols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Managed data collection and analysis</w:t>
      </w:r>
      <w:r w:rsidDel="00000000" w:rsidR="00000000" w:rsidRPr="00000000">
        <w:rPr>
          <w:sz w:val="18"/>
          <w:szCs w:val="18"/>
          <w:rtl w:val="0"/>
        </w:rPr>
        <w:t xml:space="preserve"> for 5 research initiatives, creating automated reporting systems and dashboards for real-time tracking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Designed and documented requirements</w:t>
      </w:r>
      <w:r w:rsidDel="00000000" w:rsidR="00000000" w:rsidRPr="00000000">
        <w:rPr>
          <w:sz w:val="18"/>
          <w:szCs w:val="18"/>
          <w:rtl w:val="0"/>
        </w:rPr>
        <w:t xml:space="preserve"> for online learning management system supporting 200+ corporate users, including authentication flows and user permission hierarchies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mallCaps w:val="1"/>
          <w:sz w:val="20"/>
          <w:szCs w:val="20"/>
          <w:rtl w:val="0"/>
        </w:rPr>
        <w:t xml:space="preserve">International Business Development Department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b w:val="1"/>
          <w:sz w:val="18"/>
          <w:szCs w:val="18"/>
          <w:rtl w:val="0"/>
        </w:rPr>
        <w:t xml:space="preserve">Dec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sz w:val="18"/>
          <w:szCs w:val="18"/>
          <w:rtl w:val="0"/>
        </w:rPr>
        <w:t xml:space="preserve">2017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b w:val="1"/>
          <w:sz w:val="18"/>
          <w:szCs w:val="18"/>
          <w:rtl w:val="0"/>
        </w:rPr>
        <w:t xml:space="preserve">Aug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sz w:val="18"/>
          <w:szCs w:val="18"/>
          <w:rtl w:val="0"/>
        </w:rPr>
        <w:t xml:space="preserve">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6" w:val="single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International business development hub connecting wellness and retail brands with emerging markets through strategic partnerships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BUSINESS  SYSTEMS ANALYST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Built requirements for cross-border payment system, </w:t>
      </w:r>
      <w:r w:rsidDel="00000000" w:rsidR="00000000" w:rsidRPr="00000000">
        <w:rPr>
          <w:b w:val="1"/>
          <w:sz w:val="18"/>
          <w:szCs w:val="18"/>
          <w:rtl w:val="0"/>
        </w:rPr>
        <w:t xml:space="preserve">analyzing transaction flows</w:t>
      </w:r>
      <w:r w:rsidDel="00000000" w:rsidR="00000000" w:rsidRPr="00000000">
        <w:rPr>
          <w:sz w:val="18"/>
          <w:szCs w:val="18"/>
          <w:rtl w:val="0"/>
        </w:rPr>
        <w:t xml:space="preserve"> worth </w:t>
      </w:r>
      <w:r w:rsidDel="00000000" w:rsidR="00000000" w:rsidRPr="00000000">
        <w:rPr>
          <w:b w:val="1"/>
          <w:sz w:val="18"/>
          <w:szCs w:val="18"/>
          <w:rtl w:val="0"/>
        </w:rPr>
        <w:t xml:space="preserve">$1M+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Mapped vendor payment processes</w:t>
      </w:r>
      <w:r w:rsidDel="00000000" w:rsidR="00000000" w:rsidRPr="00000000">
        <w:rPr>
          <w:sz w:val="18"/>
          <w:szCs w:val="18"/>
          <w:rtl w:val="0"/>
        </w:rPr>
        <w:t xml:space="preserve"> across 10 cities, optimizing system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$500K</w:t>
      </w:r>
      <w:r w:rsidDel="00000000" w:rsidR="00000000" w:rsidRPr="00000000">
        <w:rPr>
          <w:sz w:val="18"/>
          <w:szCs w:val="18"/>
          <w:rtl w:val="0"/>
        </w:rPr>
        <w:t xml:space="preserve"> in transactions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Designed matching logic</w:t>
      </w:r>
      <w:r w:rsidDel="00000000" w:rsidR="00000000" w:rsidRPr="00000000">
        <w:rPr>
          <w:sz w:val="18"/>
          <w:szCs w:val="18"/>
          <w:rtl w:val="0"/>
        </w:rPr>
        <w:t xml:space="preserve"> for vendor-client platform, resulting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10 enterprise deals</w:t>
      </w:r>
      <w:r w:rsidDel="00000000" w:rsidR="00000000" w:rsidRPr="00000000">
        <w:rPr>
          <w:sz w:val="18"/>
          <w:szCs w:val="18"/>
          <w:rtl w:val="0"/>
        </w:rPr>
        <w:t xml:space="preserve"> worth </w:t>
      </w:r>
      <w:r w:rsidDel="00000000" w:rsidR="00000000" w:rsidRPr="00000000">
        <w:rPr>
          <w:b w:val="1"/>
          <w:sz w:val="18"/>
          <w:szCs w:val="18"/>
          <w:rtl w:val="0"/>
        </w:rPr>
        <w:t xml:space="preserve">$250K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Analyzed supply chain data</w:t>
      </w:r>
      <w:r w:rsidDel="00000000" w:rsidR="00000000" w:rsidRPr="00000000">
        <w:rPr>
          <w:sz w:val="18"/>
          <w:szCs w:val="18"/>
          <w:rtl w:val="0"/>
        </w:rPr>
        <w:t xml:space="preserve"> and identified process gaps, implementing changes that </w:t>
      </w:r>
      <w:r w:rsidDel="00000000" w:rsidR="00000000" w:rsidRPr="00000000">
        <w:rPr>
          <w:b w:val="1"/>
          <w:sz w:val="18"/>
          <w:szCs w:val="18"/>
          <w:rtl w:val="0"/>
        </w:rPr>
        <w:t xml:space="preserve">reduced costs by 20%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Created lead scoring algorithm</w:t>
      </w:r>
      <w:r w:rsidDel="00000000" w:rsidR="00000000" w:rsidRPr="00000000">
        <w:rPr>
          <w:sz w:val="18"/>
          <w:szCs w:val="18"/>
          <w:rtl w:val="0"/>
        </w:rPr>
        <w:t xml:space="preserve"> in CRM, processing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50+ prospects</w:t>
      </w:r>
      <w:r w:rsidDel="00000000" w:rsidR="00000000" w:rsidRPr="00000000">
        <w:rPr>
          <w:sz w:val="18"/>
          <w:szCs w:val="18"/>
          <w:rtl w:val="0"/>
        </w:rPr>
        <w:t xml:space="preserve"> based on </w:t>
      </w:r>
      <w:r w:rsidDel="00000000" w:rsidR="00000000" w:rsidRPr="00000000">
        <w:rPr>
          <w:b w:val="1"/>
          <w:sz w:val="18"/>
          <w:szCs w:val="18"/>
          <w:rtl w:val="0"/>
        </w:rPr>
        <w:t xml:space="preserve">engagement metrics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Standardized reporting framework</w:t>
      </w:r>
      <w:r w:rsidDel="00000000" w:rsidR="00000000" w:rsidRPr="00000000">
        <w:rPr>
          <w:sz w:val="18"/>
          <w:szCs w:val="18"/>
          <w:rtl w:val="0"/>
        </w:rPr>
        <w:t xml:space="preserve"> for 5 country teams, defining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key metrics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data validation rules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Structured product categorization</w:t>
      </w:r>
      <w:r w:rsidDel="00000000" w:rsidR="00000000" w:rsidRPr="00000000">
        <w:rPr>
          <w:sz w:val="18"/>
          <w:szCs w:val="18"/>
          <w:rtl w:val="0"/>
        </w:rPr>
        <w:t xml:space="preserve"> for multi-language catalog, including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taxonomy</w:t>
      </w:r>
      <w:r w:rsidDel="00000000" w:rsidR="00000000" w:rsidRPr="00000000">
        <w:rPr>
          <w:sz w:val="18"/>
          <w:szCs w:val="18"/>
          <w:rtl w:val="0"/>
        </w:rPr>
        <w:t xml:space="preserve"> and search logic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Developed risk assessment model</w:t>
      </w:r>
      <w:r w:rsidDel="00000000" w:rsidR="00000000" w:rsidRPr="00000000">
        <w:rPr>
          <w:sz w:val="18"/>
          <w:szCs w:val="18"/>
          <w:rtl w:val="0"/>
        </w:rPr>
        <w:t xml:space="preserve"> to protect </w:t>
      </w:r>
      <w:r w:rsidDel="00000000" w:rsidR="00000000" w:rsidRPr="00000000">
        <w:rPr>
          <w:b w:val="1"/>
          <w:sz w:val="18"/>
          <w:szCs w:val="18"/>
          <w:rtl w:val="0"/>
        </w:rPr>
        <w:t xml:space="preserve">$100K</w:t>
      </w:r>
      <w:r w:rsidDel="00000000" w:rsidR="00000000" w:rsidRPr="00000000">
        <w:rPr>
          <w:sz w:val="18"/>
          <w:szCs w:val="18"/>
          <w:rtl w:val="0"/>
        </w:rPr>
        <w:t xml:space="preserve"> in critical business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mallCaps w:val="1"/>
          <w:sz w:val="20"/>
          <w:szCs w:val="20"/>
          <w:rtl w:val="0"/>
        </w:rPr>
        <w:t xml:space="preserve">ENU (UNESCO)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b w:val="1"/>
          <w:sz w:val="18"/>
          <w:szCs w:val="18"/>
          <w:rtl w:val="0"/>
        </w:rPr>
        <w:t xml:space="preserve">Aug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sz w:val="18"/>
          <w:szCs w:val="18"/>
          <w:rtl w:val="0"/>
        </w:rPr>
        <w:t xml:space="preserve">2015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b w:val="1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sz w:val="18"/>
          <w:szCs w:val="18"/>
          <w:rtl w:val="0"/>
        </w:rPr>
        <w:t xml:space="preserve">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6" w:val="single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Eurasian research center offering diverse programs from humanities to technical sciences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BUSINESS ANALYST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Built data tracking system</w:t>
      </w:r>
      <w:r w:rsidDel="00000000" w:rsidR="00000000" w:rsidRPr="00000000">
        <w:rPr>
          <w:sz w:val="18"/>
          <w:szCs w:val="18"/>
          <w:rtl w:val="0"/>
        </w:rPr>
        <w:t xml:space="preserve"> for international events, measuring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program effectiveness</w:t>
      </w:r>
      <w:r w:rsidDel="00000000" w:rsidR="00000000" w:rsidRPr="00000000">
        <w:rPr>
          <w:sz w:val="18"/>
          <w:szCs w:val="18"/>
          <w:rtl w:val="0"/>
        </w:rPr>
        <w:t xml:space="preserve"> across 20+ educational fairs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Analyzed budget allocation</w:t>
      </w:r>
      <w:r w:rsidDel="00000000" w:rsidR="00000000" w:rsidRPr="00000000">
        <w:rPr>
          <w:sz w:val="18"/>
          <w:szCs w:val="18"/>
          <w:rtl w:val="0"/>
        </w:rPr>
        <w:t xml:space="preserve"> for media campaigns, tracking ROI metrics and optimizing spend across channels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Created reporting framework</w:t>
      </w:r>
      <w:r w:rsidDel="00000000" w:rsidR="00000000" w:rsidRPr="00000000">
        <w:rPr>
          <w:sz w:val="18"/>
          <w:szCs w:val="18"/>
          <w:rtl w:val="0"/>
        </w:rPr>
        <w:t xml:space="preserve"> for grant tracking, resulting in successful funding for 5 major programs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Implemented project management system</w:t>
      </w:r>
      <w:r w:rsidDel="00000000" w:rsidR="00000000" w:rsidRPr="00000000">
        <w:rPr>
          <w:sz w:val="18"/>
          <w:szCs w:val="18"/>
          <w:rtl w:val="0"/>
        </w:rPr>
        <w:t xml:space="preserve"> for 100+ team members, standardizing task tracking and deadlines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Designed automated feedback collection</w:t>
      </w:r>
      <w:r w:rsidDel="00000000" w:rsidR="00000000" w:rsidRPr="00000000">
        <w:rPr>
          <w:sz w:val="18"/>
          <w:szCs w:val="18"/>
          <w:rtl w:val="0"/>
        </w:rPr>
        <w:t xml:space="preserve"> from events with 1000+ participants, achieving 95% response rate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Analyzed market data</w:t>
      </w:r>
      <w:r w:rsidDel="00000000" w:rsidR="00000000" w:rsidRPr="00000000">
        <w:rPr>
          <w:sz w:val="18"/>
          <w:szCs w:val="18"/>
          <w:rtl w:val="0"/>
        </w:rPr>
        <w:t xml:space="preserve"> to identify program gaps in underserved areas, leading to 3 new course launches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Master of Business Administration</w:t>
      </w:r>
      <w:r w:rsidDel="00000000" w:rsidR="00000000" w:rsidRPr="00000000">
        <w:rPr>
          <w:b w:val="1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University of Massachusetts, Amherst Amherst, MA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Bachelor’s </w:t>
      </w:r>
      <w:r w:rsidDel="00000000" w:rsidR="00000000" w:rsidRPr="00000000">
        <w:rPr>
          <w:b w:val="1"/>
          <w:sz w:val="18"/>
          <w:szCs w:val="18"/>
          <w:rtl w:val="0"/>
        </w:rPr>
        <w:t xml:space="preserve">of Arts,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Eurasian National University, School Translation Studies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PROFESSIONAL DEVELOPMENT </w:t>
      </w:r>
    </w:p>
    <w:p w:rsidR="00000000" w:rsidDel="00000000" w:rsidP="00000000" w:rsidRDefault="00000000" w:rsidRPr="00000000" w14:paraId="00000036">
      <w:pPr>
        <w:tabs>
          <w:tab w:val="right" w:leader="none" w:pos="10800"/>
        </w:tabs>
        <w:spacing w:after="0" w:line="276" w:lineRule="auto"/>
        <w:jc w:val="both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PMP, </w:t>
      </w:r>
      <w:r w:rsidDel="00000000" w:rsidR="00000000" w:rsidRPr="00000000">
        <w:rPr>
          <w:sz w:val="18"/>
          <w:szCs w:val="18"/>
          <w:rtl w:val="0"/>
        </w:rPr>
        <w:t xml:space="preserve">Currently pursuing PMP certification</w:t>
      </w:r>
      <w:r w:rsidDel="00000000" w:rsidR="00000000" w:rsidRPr="00000000">
        <w:rPr>
          <w:b w:val="1"/>
          <w:sz w:val="18"/>
          <w:szCs w:val="18"/>
          <w:rtl w:val="0"/>
        </w:rPr>
        <w:tab/>
        <w:t xml:space="preserve">2024</w:t>
      </w:r>
    </w:p>
    <w:p w:rsidR="00000000" w:rsidDel="00000000" w:rsidP="00000000" w:rsidRDefault="00000000" w:rsidRPr="00000000" w14:paraId="00000037">
      <w:pPr>
        <w:tabs>
          <w:tab w:val="right" w:leader="none" w:pos="10800"/>
        </w:tabs>
        <w:spacing w:after="0" w:line="276" w:lineRule="auto"/>
        <w:jc w:val="both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Google Digital Marketing certification program, </w:t>
      </w:r>
      <w:r w:rsidDel="00000000" w:rsidR="00000000" w:rsidRPr="00000000">
        <w:rPr>
          <w:sz w:val="18"/>
          <w:szCs w:val="18"/>
          <w:rtl w:val="0"/>
        </w:rPr>
        <w:t xml:space="preserve">Data analytics, SEO optimization, and digital campaign management</w:t>
      </w:r>
      <w:r w:rsidDel="00000000" w:rsidR="00000000" w:rsidRPr="00000000">
        <w:rPr>
          <w:b w:val="1"/>
          <w:sz w:val="18"/>
          <w:szCs w:val="18"/>
          <w:rtl w:val="0"/>
        </w:rPr>
        <w:tab/>
        <w:t xml:space="preserve">2020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b w:val="1"/>
          <w:smallCap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COMMUNITY LEADERSHIP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UN Women- Europe and Central Asia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 UN Women Europe and Central Asia, served as a Marketing Assistant developing and implementing targeted content strategies across multiple media platforms to enhance regional outreach and engagement.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76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Isenberg Women in Business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As an active member of Isenberg Women in Business, collaborated with professional leaders and peers on networking initiatives and leadership development projects to strengthen women's presence in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328181" w:space="1" w:sz="18" w:val="single"/>
        </w:pBdr>
        <w:spacing w:after="60" w:before="240" w:line="260" w:lineRule="auto"/>
        <w:rPr>
          <w:b w:val="1"/>
          <w:smallCaps w:val="1"/>
          <w:sz w:val="18"/>
          <w:szCs w:val="18"/>
        </w:rPr>
      </w:pP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EXECUTIVE STRENGTHS</w:t>
      </w:r>
    </w:p>
    <w:p w:rsidR="00000000" w:rsidDel="00000000" w:rsidP="00000000" w:rsidRDefault="00000000" w:rsidRPr="00000000" w14:paraId="0000003E">
      <w:pPr>
        <w:ind w:right="-144"/>
        <w:jc w:val="both"/>
        <w:rPr>
          <w:sz w:val="18"/>
          <w:szCs w:val="18"/>
          <w:highlight w:val="white"/>
        </w:rPr>
      </w:pPr>
      <w:r w:rsidDel="00000000" w:rsidR="00000000" w:rsidRPr="00000000">
        <w:rPr>
          <w:b w:val="1"/>
          <w:sz w:val="18"/>
          <w:szCs w:val="18"/>
          <w:highlight w:val="white"/>
          <w:rtl w:val="0"/>
        </w:rPr>
        <w:t xml:space="preserve">Business Analysis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: Requirements Gathering, Process Mapping, Data Modeling, User Story Creation, System Documentation, Gap Analysis</w:t>
        <w:br w:type="textWrapping"/>
      </w:r>
      <w:r w:rsidDel="00000000" w:rsidR="00000000" w:rsidRPr="00000000">
        <w:rPr>
          <w:b w:val="1"/>
          <w:sz w:val="18"/>
          <w:szCs w:val="18"/>
          <w:highlight w:val="white"/>
          <w:rtl w:val="0"/>
        </w:rPr>
        <w:t xml:space="preserve">Project Management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: Stakeholder Analysis, Risk Assessment, Scope Definition, Change Management</w:t>
        <w:br w:type="textWrapping"/>
      </w:r>
      <w:r w:rsidDel="00000000" w:rsidR="00000000" w:rsidRPr="00000000">
        <w:rPr>
          <w:b w:val="1"/>
          <w:sz w:val="18"/>
          <w:szCs w:val="18"/>
          <w:highlight w:val="white"/>
          <w:rtl w:val="0"/>
        </w:rPr>
        <w:t xml:space="preserve">Data &amp; Analytics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: Business Intelligence, KPI Development, Metric Analysis, Performance Tracking</w:t>
        <w:br w:type="textWrapping"/>
      </w:r>
      <w:r w:rsidDel="00000000" w:rsidR="00000000" w:rsidRPr="00000000">
        <w:rPr>
          <w:b w:val="1"/>
          <w:sz w:val="18"/>
          <w:szCs w:val="18"/>
          <w:highlight w:val="white"/>
          <w:rtl w:val="0"/>
        </w:rPr>
        <w:t xml:space="preserve">Process Design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: Workflow Optimization, Business Process Modeling, System Integration Planning</w:t>
      </w:r>
    </w:p>
    <w:p w:rsidR="00000000" w:rsidDel="00000000" w:rsidP="00000000" w:rsidRDefault="00000000" w:rsidRPr="00000000" w14:paraId="0000003F">
      <w:pPr>
        <w:pBdr>
          <w:bottom w:color="328181" w:space="1" w:sz="18" w:val="single"/>
        </w:pBdr>
        <w:spacing w:after="60" w:before="240" w:line="260" w:lineRule="auto"/>
        <w:rPr>
          <w:b w:val="1"/>
          <w:smallCaps w:val="1"/>
          <w:sz w:val="18"/>
          <w:szCs w:val="18"/>
        </w:rPr>
      </w:pP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TECHNICAL SKILLS</w:t>
      </w:r>
    </w:p>
    <w:p w:rsidR="00000000" w:rsidDel="00000000" w:rsidP="00000000" w:rsidRDefault="00000000" w:rsidRPr="00000000" w14:paraId="00000040">
      <w:pPr>
        <w:rPr>
          <w:sz w:val="18"/>
          <w:szCs w:val="18"/>
          <w:highlight w:val="white"/>
        </w:rPr>
      </w:pPr>
      <w:r w:rsidDel="00000000" w:rsidR="00000000" w:rsidRPr="00000000">
        <w:rPr>
          <w:b w:val="1"/>
          <w:sz w:val="18"/>
          <w:szCs w:val="18"/>
          <w:highlight w:val="white"/>
          <w:rtl w:val="0"/>
        </w:rPr>
        <w:t xml:space="preserve">Data Analysis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: Advanced Excel (Solver, V-LOOKUP, Pivot Tables), Power BI, Tableau, SQL, Python</w:t>
        <w:br w:type="textWrapping"/>
      </w:r>
      <w:r w:rsidDel="00000000" w:rsidR="00000000" w:rsidRPr="00000000">
        <w:rPr>
          <w:b w:val="1"/>
          <w:sz w:val="18"/>
          <w:szCs w:val="18"/>
          <w:highlight w:val="white"/>
          <w:rtl w:val="0"/>
        </w:rPr>
        <w:t xml:space="preserve">Modeling Tools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: ERDPlus, Lucidchart, BPMN, UML</w:t>
        <w:br w:type="textWrapping"/>
      </w:r>
      <w:r w:rsidDel="00000000" w:rsidR="00000000" w:rsidRPr="00000000">
        <w:rPr>
          <w:b w:val="1"/>
          <w:sz w:val="18"/>
          <w:szCs w:val="18"/>
          <w:highlight w:val="white"/>
          <w:rtl w:val="0"/>
        </w:rPr>
        <w:t xml:space="preserve">Business Systems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: Salesforce (Admin), JIRA, Confluence</w:t>
        <w:br w:type="textWrapping"/>
      </w:r>
      <w:r w:rsidDel="00000000" w:rsidR="00000000" w:rsidRPr="00000000">
        <w:rPr>
          <w:b w:val="1"/>
          <w:sz w:val="18"/>
          <w:szCs w:val="18"/>
          <w:highlight w:val="white"/>
          <w:rtl w:val="0"/>
        </w:rPr>
        <w:t xml:space="preserve">Development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: Basic Python, SQL Queries, API Testing (Postman)</w:t>
        <w:br w:type="textWrapping"/>
      </w:r>
      <w:r w:rsidDel="00000000" w:rsidR="00000000" w:rsidRPr="00000000">
        <w:rPr>
          <w:b w:val="1"/>
          <w:sz w:val="18"/>
          <w:szCs w:val="18"/>
          <w:highlight w:val="white"/>
          <w:rtl w:val="0"/>
        </w:rPr>
        <w:t xml:space="preserve">Visualization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: Power BI, Tableau, Google Analytics</w:t>
      </w:r>
    </w:p>
    <w:p w:rsidR="00000000" w:rsidDel="00000000" w:rsidP="00000000" w:rsidRDefault="00000000" w:rsidRPr="00000000" w14:paraId="00000041">
      <w:pPr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432" w:top="432" w:left="720" w:right="720" w:header="432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10800"/>
      </w:tabs>
      <w:spacing w:after="24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rtl w:val="0"/>
      </w:rPr>
      <w:t xml:space="preserve">Raya Kozhakeldiyeva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(</w:t>
    </w:r>
    <w:r w:rsidDel="00000000" w:rsidR="00000000" w:rsidRPr="00000000">
      <w:rPr>
        <w:sz w:val="20"/>
        <w:szCs w:val="20"/>
        <w:rtl w:val="0"/>
      </w:rPr>
      <w:t xml:space="preserve">413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) </w:t>
    </w:r>
    <w:r w:rsidDel="00000000" w:rsidR="00000000" w:rsidRPr="00000000">
      <w:rPr>
        <w:sz w:val="18"/>
        <w:szCs w:val="18"/>
        <w:rtl w:val="0"/>
      </w:rPr>
      <w:t xml:space="preserve">315-0758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│</w:t>
    </w:r>
    <w:r w:rsidDel="00000000" w:rsidR="00000000" w:rsidRPr="00000000">
      <w:rPr>
        <w:sz w:val="18"/>
        <w:szCs w:val="18"/>
        <w:rtl w:val="0"/>
      </w:rPr>
      <w:t xml:space="preserve">araykozha@gmail.com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│ Page 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Garamond" w:cs="Garamond" w:eastAsia="Garamond" w:hAnsi="Garamond"/>
      <w:b w:val="1"/>
      <w:smallCap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Garamond" w:cs="Garamond" w:eastAsia="Garamond" w:hAnsi="Garamond"/>
      <w:b w:val="1"/>
      <w:smallCap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Garamond" w:cs="Garamond" w:eastAsia="Garamond" w:hAnsi="Garamond"/>
      <w:b w:val="1"/>
      <w:smallCap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E71B92"/>
  </w:style>
  <w:style w:type="paragraph" w:styleId="Heading1">
    <w:name w:val="heading 1"/>
    <w:basedOn w:val="Normal"/>
    <w:next w:val="Normal"/>
    <w:link w:val="Heading1Char"/>
    <w:qFormat w:val="1"/>
    <w:rsid w:val="00E71B92"/>
    <w:pPr>
      <w:keepNext w:val="1"/>
      <w:spacing w:after="0" w:line="240" w:lineRule="auto"/>
      <w:outlineLvl w:val="0"/>
    </w:pPr>
    <w:rPr>
      <w:rFonts w:ascii="Garamond" w:cs="Microsoft Sans Serif" w:eastAsia="Times New Roman" w:hAnsi="Garamond"/>
      <w:b w:val="1"/>
      <w:bCs w:val="1"/>
      <w:caps w:val="1"/>
      <w:kern w:val="0"/>
      <w:sz w:val="20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E71B92"/>
    <w:rPr>
      <w:rFonts w:ascii="Garamond" w:cs="Microsoft Sans Serif" w:eastAsia="Times New Roman" w:hAnsi="Garamond"/>
      <w:b w:val="1"/>
      <w:bCs w:val="1"/>
      <w:caps w:val="1"/>
      <w:kern w:val="0"/>
      <w:sz w:val="20"/>
      <w:szCs w:val="24"/>
    </w:rPr>
  </w:style>
  <w:style w:type="character" w:styleId="Hyperlink">
    <w:name w:val="Hyperlink"/>
    <w:basedOn w:val="DefaultParagraphFont"/>
    <w:uiPriority w:val="99"/>
    <w:unhideWhenUsed w:val="1"/>
    <w:rsid w:val="00E71B92"/>
    <w:rPr>
      <w:color w:val="e23a59" w:themeColor="hyperlink"/>
      <w:u w:val="single"/>
    </w:rPr>
  </w:style>
  <w:style w:type="paragraph" w:styleId="BodyText">
    <w:name w:val="Body Text"/>
    <w:basedOn w:val="Normal"/>
    <w:link w:val="BodyTextChar"/>
    <w:rsid w:val="00E71B92"/>
    <w:pPr>
      <w:spacing w:after="60" w:before="60" w:line="260" w:lineRule="exact"/>
      <w:ind w:left="90"/>
    </w:pPr>
    <w:rPr>
      <w:rFonts w:ascii="Univers 45 Light" w:cs="Times New Roman" w:eastAsia="Times New Roman" w:hAnsi="Univers 45 Light"/>
      <w:kern w:val="0"/>
      <w:sz w:val="18"/>
      <w:szCs w:val="20"/>
    </w:rPr>
  </w:style>
  <w:style w:type="character" w:styleId="BodyTextChar" w:customStyle="1">
    <w:name w:val="Body Text Char"/>
    <w:basedOn w:val="DefaultParagraphFont"/>
    <w:link w:val="BodyText"/>
    <w:rsid w:val="00E71B92"/>
    <w:rPr>
      <w:rFonts w:ascii="Univers 45 Light" w:cs="Times New Roman" w:eastAsia="Times New Roman" w:hAnsi="Univers 45 Light"/>
      <w:kern w:val="0"/>
      <w:sz w:val="18"/>
      <w:szCs w:val="2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E71B92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3B6193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356D1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56D14"/>
  </w:style>
  <w:style w:type="paragraph" w:styleId="Footer">
    <w:name w:val="footer"/>
    <w:basedOn w:val="Normal"/>
    <w:link w:val="FooterChar"/>
    <w:uiPriority w:val="99"/>
    <w:unhideWhenUsed w:val="1"/>
    <w:rsid w:val="00356D1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56D14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Slidehelper - 119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E23A59"/>
      </a:accent1>
      <a:accent2>
        <a:srgbClr val="44ADAD"/>
      </a:accent2>
      <a:accent3>
        <a:srgbClr val="3E506B"/>
      </a:accent3>
      <a:accent4>
        <a:srgbClr val="FCC82B"/>
      </a:accent4>
      <a:accent5>
        <a:srgbClr val="0F5E8C"/>
      </a:accent5>
      <a:accent6>
        <a:srgbClr val="EFECCA"/>
      </a:accent6>
      <a:hlink>
        <a:srgbClr val="E23A59"/>
      </a:hlink>
      <a:folHlink>
        <a:srgbClr val="44ADA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425njNppuslqhjatGsX5bM0WYQ==">CgMxLjA4AHIhMVZ6bVltNVBoNllERERhdFhoR0NyTTRtTTFBckJDMlJY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2024-06-12T14:49:00Z</dcterms:created>
  <dc:creator>Rebecca Avezzano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51829d48-bd8c-4133-ace9-5cd0907f940b</vt:lpwstr>
  </property>
  <property fmtid="{D5CDD505-2E9C-101B-9397-08002B2CF9AE}" pid="3" name="RS_STAMP_ID">
    <vt:lpwstr>+z78wfHrKolCtn+p8+8cxEi88ICJ0/Gm8+Y=</vt:lpwstr>
  </property>
</Properties>
</file>