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CF90A4">
      <w:pPr>
        <w:pStyle w:val="8"/>
        <w:numPr>
          <w:ilvl w:val="0"/>
          <w:numId w:val="0"/>
        </w:numPr>
        <w:ind w:leftChars="0"/>
        <w:jc w:val="both"/>
        <w:rPr>
          <w:rFonts w:hint="default" w:asciiTheme="minorHAnsi" w:hAnsiTheme="minorHAnsi" w:cstheme="minorHAnsi"/>
          <w:b/>
          <w:bCs/>
          <w:color w:val="000000" w:themeColor="text1"/>
          <w:sz w:val="28"/>
          <w:szCs w:val="28"/>
          <w:lang w:val="en-US"/>
          <w14:textFill>
            <w14:solidFill>
              <w14:schemeClr w14:val="tx1"/>
            </w14:solidFill>
          </w14:textFill>
        </w:rPr>
      </w:pPr>
      <w:r>
        <w:rPr>
          <w:rFonts w:hint="default" w:asciiTheme="minorHAnsi" w:hAnsiTheme="minorHAnsi" w:cstheme="minorHAnsi"/>
          <w:b/>
          <w:bCs/>
          <w:color w:val="000000" w:themeColor="text1"/>
          <w:sz w:val="28"/>
          <w:szCs w:val="28"/>
          <w:lang w:val="en-US"/>
          <w14:textFill>
            <w14:solidFill>
              <w14:schemeClr w14:val="tx1"/>
            </w14:solidFill>
          </w14:textFill>
        </w:rPr>
        <w:t>Bhargavi R</w:t>
      </w:r>
    </w:p>
    <w:p w14:paraId="17FCAE17">
      <w:pPr>
        <w:pStyle w:val="8"/>
        <w:numPr>
          <w:ilvl w:val="0"/>
          <w:numId w:val="0"/>
        </w:numPr>
        <w:ind w:leftChars="0"/>
        <w:jc w:val="both"/>
        <w:rPr>
          <w:rFonts w:hint="default" w:asciiTheme="minorHAnsi" w:hAnsiTheme="minorHAnsi" w:cstheme="minorHAnsi"/>
          <w:b/>
          <w:bCs/>
          <w:color w:val="000000" w:themeColor="text1"/>
          <w:sz w:val="28"/>
          <w:szCs w:val="28"/>
          <w:lang w:val="en-US"/>
          <w14:textFill>
            <w14:solidFill>
              <w14:schemeClr w14:val="tx1"/>
            </w14:solidFill>
          </w14:textFill>
        </w:rPr>
      </w:pPr>
      <w:r>
        <w:rPr>
          <w:rFonts w:hint="default" w:asciiTheme="minorHAnsi" w:hAnsiTheme="minorHAnsi" w:cstheme="minorHAnsi"/>
          <w:b/>
          <w:bCs/>
          <w:color w:val="000000" w:themeColor="text1"/>
          <w:sz w:val="28"/>
          <w:szCs w:val="28"/>
          <w:lang w:val="en-US"/>
          <w14:textFill>
            <w14:solidFill>
              <w14:schemeClr w14:val="tx1"/>
            </w14:solidFill>
          </w14:textFill>
        </w:rPr>
        <w:fldChar w:fldCharType="begin"/>
      </w:r>
      <w:r>
        <w:rPr>
          <w:rFonts w:hint="default" w:asciiTheme="minorHAnsi" w:hAnsiTheme="minorHAnsi" w:cstheme="minorHAnsi"/>
          <w:b/>
          <w:bCs/>
          <w:color w:val="000000" w:themeColor="text1"/>
          <w:sz w:val="28"/>
          <w:szCs w:val="28"/>
          <w:lang w:val="en-US"/>
          <w14:textFill>
            <w14:solidFill>
              <w14:schemeClr w14:val="tx1"/>
            </w14:solidFill>
          </w14:textFill>
        </w:rPr>
        <w:instrText xml:space="preserve"> HYPERLINK "mailto:Baagireddy10@gmail.com" </w:instrText>
      </w:r>
      <w:r>
        <w:rPr>
          <w:rFonts w:hint="default" w:asciiTheme="minorHAnsi" w:hAnsiTheme="minorHAnsi" w:cstheme="minorHAnsi"/>
          <w:b/>
          <w:bCs/>
          <w:color w:val="000000" w:themeColor="text1"/>
          <w:sz w:val="28"/>
          <w:szCs w:val="28"/>
          <w:lang w:val="en-US"/>
          <w14:textFill>
            <w14:solidFill>
              <w14:schemeClr w14:val="tx1"/>
            </w14:solidFill>
          </w14:textFill>
        </w:rPr>
        <w:fldChar w:fldCharType="separate"/>
      </w:r>
      <w:r>
        <w:rPr>
          <w:rStyle w:val="6"/>
          <w:rFonts w:hint="default" w:asciiTheme="minorHAnsi" w:hAnsiTheme="minorHAnsi" w:cstheme="minorHAnsi"/>
          <w:b/>
          <w:bCs/>
          <w:sz w:val="28"/>
          <w:szCs w:val="28"/>
          <w:lang w:val="en-US"/>
        </w:rPr>
        <w:t>baagireddy10@gmail.com</w:t>
      </w:r>
      <w:r>
        <w:rPr>
          <w:rFonts w:hint="default" w:asciiTheme="minorHAnsi" w:hAnsiTheme="minorHAnsi" w:cstheme="minorHAnsi"/>
          <w:b/>
          <w:bCs/>
          <w:color w:val="000000" w:themeColor="text1"/>
          <w:sz w:val="28"/>
          <w:szCs w:val="28"/>
          <w:lang w:val="en-US"/>
          <w14:textFill>
            <w14:solidFill>
              <w14:schemeClr w14:val="tx1"/>
            </w14:solidFill>
          </w14:textFill>
        </w:rPr>
        <w:fldChar w:fldCharType="end"/>
      </w:r>
      <w:r>
        <w:rPr>
          <w:rFonts w:hint="default" w:asciiTheme="minorHAnsi" w:hAnsiTheme="minorHAnsi" w:cstheme="minorHAnsi"/>
          <w:b/>
          <w:bCs/>
          <w:color w:val="000000" w:themeColor="text1"/>
          <w:sz w:val="28"/>
          <w:szCs w:val="28"/>
          <w:lang w:val="en-US"/>
          <w14:textFill>
            <w14:solidFill>
              <w14:schemeClr w14:val="tx1"/>
            </w14:solidFill>
          </w14:textFill>
        </w:rPr>
        <w:t xml:space="preserve"> </w:t>
      </w:r>
    </w:p>
    <w:p w14:paraId="251AF955">
      <w:pPr>
        <w:pStyle w:val="8"/>
        <w:numPr>
          <w:ilvl w:val="0"/>
          <w:numId w:val="0"/>
        </w:numPr>
        <w:ind w:leftChars="0"/>
        <w:jc w:val="both"/>
        <w:rPr>
          <w:rFonts w:hint="default" w:asciiTheme="minorHAnsi" w:hAnsiTheme="minorHAnsi" w:cstheme="minorHAnsi"/>
          <w:b/>
          <w:bCs/>
          <w:color w:val="000000" w:themeColor="text1"/>
          <w:sz w:val="28"/>
          <w:szCs w:val="28"/>
          <w:lang w:val="en-US"/>
          <w14:textFill>
            <w14:solidFill>
              <w14:schemeClr w14:val="tx1"/>
            </w14:solidFill>
          </w14:textFill>
        </w:rPr>
      </w:pPr>
      <w:r>
        <w:rPr>
          <w:rFonts w:hint="default" w:asciiTheme="minorHAnsi" w:hAnsiTheme="minorHAnsi" w:cstheme="minorHAnsi"/>
          <w:b/>
          <w:bCs/>
          <w:color w:val="000000" w:themeColor="text1"/>
          <w:sz w:val="28"/>
          <w:szCs w:val="28"/>
          <w:lang w:val="en-US"/>
          <w14:textFill>
            <w14:solidFill>
              <w14:schemeClr w14:val="tx1"/>
            </w14:solidFill>
          </w14:textFill>
        </w:rPr>
        <w:t>+1(203)2784657</w:t>
      </w:r>
    </w:p>
    <w:p w14:paraId="3FB961B9">
      <w:pPr>
        <w:pStyle w:val="8"/>
        <w:numPr>
          <w:ilvl w:val="0"/>
          <w:numId w:val="0"/>
        </w:numPr>
        <w:ind w:leftChars="0"/>
        <w:jc w:val="both"/>
        <w:rPr>
          <w:rFonts w:hint="default" w:asciiTheme="minorHAnsi" w:hAnsiTheme="minorHAnsi"/>
          <w:b/>
          <w:bCs/>
          <w:color w:val="000000" w:themeColor="text1"/>
          <w:sz w:val="24"/>
          <w:szCs w:val="24"/>
          <w:lang w:val="en-US"/>
          <w14:textFill>
            <w14:solidFill>
              <w14:schemeClr w14:val="tx1"/>
            </w14:solidFill>
          </w14:textFill>
        </w:rPr>
      </w:pPr>
      <w:r>
        <w:rPr>
          <w:rFonts w:hint="default" w:asciiTheme="minorHAnsi" w:hAnsiTheme="minorHAnsi"/>
          <w:b/>
          <w:bCs/>
          <w:color w:val="000000" w:themeColor="text1"/>
          <w:sz w:val="24"/>
          <w:szCs w:val="24"/>
          <w:lang w:val="en-US"/>
          <w14:textFill>
            <w14:solidFill>
              <w14:schemeClr w14:val="tx1"/>
            </w14:solidFill>
          </w14:textFill>
        </w:rPr>
        <w:fldChar w:fldCharType="begin"/>
      </w:r>
      <w:r>
        <w:rPr>
          <w:rFonts w:hint="default" w:asciiTheme="minorHAnsi" w:hAnsiTheme="minorHAnsi"/>
          <w:b/>
          <w:bCs/>
          <w:color w:val="000000" w:themeColor="text1"/>
          <w:sz w:val="24"/>
          <w:szCs w:val="24"/>
          <w:lang w:val="en-US"/>
          <w14:textFill>
            <w14:solidFill>
              <w14:schemeClr w14:val="tx1"/>
            </w14:solidFill>
          </w14:textFill>
        </w:rPr>
        <w:instrText xml:space="preserve"> HYPERLINK "http://www.linkedin.com/in/bhargavi-r-579b412a5" </w:instrText>
      </w:r>
      <w:r>
        <w:rPr>
          <w:rFonts w:hint="default" w:asciiTheme="minorHAnsi" w:hAnsiTheme="minorHAnsi"/>
          <w:b/>
          <w:bCs/>
          <w:color w:val="000000" w:themeColor="text1"/>
          <w:sz w:val="24"/>
          <w:szCs w:val="24"/>
          <w:lang w:val="en-US"/>
          <w14:textFill>
            <w14:solidFill>
              <w14:schemeClr w14:val="tx1"/>
            </w14:solidFill>
          </w14:textFill>
        </w:rPr>
        <w:fldChar w:fldCharType="separate"/>
      </w:r>
      <w:r>
        <w:rPr>
          <w:rStyle w:val="6"/>
          <w:rFonts w:hint="default" w:asciiTheme="minorHAnsi" w:hAnsiTheme="minorHAnsi"/>
          <w:b/>
          <w:bCs/>
          <w:sz w:val="24"/>
          <w:szCs w:val="24"/>
          <w:lang w:val="en-US"/>
        </w:rPr>
        <w:t>www.linkedin.com/in/bhargavi-r-579b412a5</w:t>
      </w:r>
      <w:r>
        <w:rPr>
          <w:rFonts w:hint="default" w:asciiTheme="minorHAnsi" w:hAnsiTheme="minorHAnsi"/>
          <w:b/>
          <w:bCs/>
          <w:color w:val="000000" w:themeColor="text1"/>
          <w:sz w:val="24"/>
          <w:szCs w:val="24"/>
          <w:lang w:val="en-US"/>
          <w14:textFill>
            <w14:solidFill>
              <w14:schemeClr w14:val="tx1"/>
            </w14:solidFill>
          </w14:textFill>
        </w:rPr>
        <w:fldChar w:fldCharType="end"/>
      </w:r>
    </w:p>
    <w:p w14:paraId="3BB8F724">
      <w:pPr>
        <w:pStyle w:val="8"/>
        <w:numPr>
          <w:ilvl w:val="0"/>
          <w:numId w:val="0"/>
        </w:numPr>
        <w:ind w:leftChars="0"/>
        <w:jc w:val="both"/>
        <w:rPr>
          <w:rFonts w:hint="default" w:asciiTheme="minorHAnsi" w:hAnsiTheme="minorHAnsi"/>
          <w:b/>
          <w:bCs/>
          <w:color w:val="000000" w:themeColor="text1"/>
          <w:sz w:val="24"/>
          <w:szCs w:val="24"/>
          <w:lang w:val="en-US"/>
          <w14:textFill>
            <w14:solidFill>
              <w14:schemeClr w14:val="tx1"/>
            </w14:solidFill>
          </w14:textFill>
        </w:rPr>
      </w:pPr>
    </w:p>
    <w:p w14:paraId="5A411BAD">
      <w:pPr>
        <w:pStyle w:val="8"/>
        <w:jc w:val="both"/>
        <w:rPr>
          <w:rFonts w:hint="default" w:asciiTheme="minorHAnsi" w:hAnsiTheme="minorHAnsi" w:cstheme="minorHAnsi"/>
          <w:b/>
          <w:bCs/>
          <w:color w:val="000000" w:themeColor="text1"/>
          <w:lang w:val="en-US"/>
          <w14:textFill>
            <w14:solidFill>
              <w14:schemeClr w14:val="tx1"/>
            </w14:solidFill>
          </w14:textFill>
        </w:rPr>
      </w:pPr>
      <w:r>
        <w:rPr>
          <w:rFonts w:hint="default" w:asciiTheme="minorHAnsi" w:hAnsiTheme="minorHAnsi" w:cstheme="minorHAnsi"/>
          <w:b/>
          <w:bCs/>
          <w:color w:val="000000" w:themeColor="text1"/>
          <w:lang w:val="en-US"/>
          <w14:textFill>
            <w14:solidFill>
              <w14:schemeClr w14:val="tx1"/>
            </w14:solidFill>
          </w14:textFill>
        </w:rPr>
        <w:t>Professional Summary:</w:t>
      </w:r>
    </w:p>
    <w:p w14:paraId="443EE71D">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 xml:space="preserve">Over 7 Years of experience in Configuration Management, Infrastructure Automation, Continuous Integration and Deployment (CI/CD) and Cloud Implementations. </w:t>
      </w:r>
    </w:p>
    <w:p w14:paraId="50805FF3">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Experience in dealing with Azure IaaS - Virtual Networks, Virtual Machines, Subnets, Network Security Guard, Virtual Private Network, Express Route, Load Balancing, Application Gateways, Traffic Manager, Storage Account, Blob Storage.</w:t>
      </w:r>
    </w:p>
    <w:p w14:paraId="67EDDE91">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 xml:space="preserve">Experience in migrating on-premises applications to Azure Cloud using Azure Migrate and configured VNETs and subnets as per the project requirement </w:t>
      </w:r>
    </w:p>
    <w:p w14:paraId="2B805318">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Worked on On-Premises backup using Microsoft Azure Recovery Service (MARS), Microsoft Azure Backup Service (MABS) and Azure VM’s backup using Azure Backup</w:t>
      </w:r>
    </w:p>
    <w:p w14:paraId="75008134">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Expertise in using Azure Site Recovery for restoration of VM’s by creating new VM's, replacing existing VM's or disks.</w:t>
      </w:r>
    </w:p>
    <w:p w14:paraId="2F699EA7">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Performed disaster recovery and performed test failover by configuring Azure Site Recovery (ASR).</w:t>
      </w:r>
    </w:p>
    <w:p w14:paraId="01F842C4">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Implemented Load Balancer, VM Scale Set, Application Gateway to manage network traffic based on user requirement.</w:t>
      </w:r>
    </w:p>
    <w:p w14:paraId="2C26015E">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Involved in applying security patches to both on-premises and Azure VM’s using Update Management from non-prod to prod environments.</w:t>
      </w:r>
    </w:p>
    <w:p w14:paraId="490F346A">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Managed Domain controller on the On-premises, Active Directory Domain Service (AADS) and Azure Active Directory on the Cloud.</w:t>
      </w:r>
    </w:p>
    <w:p w14:paraId="675A9900">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Designed and Deployed Azure PAAS services for serverless computing like WebApps, Azure Service bus, Azure Functions.</w:t>
      </w:r>
    </w:p>
    <w:p w14:paraId="19AC94AE">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Automated build process, developed and maintained Continuous Integration (CI)/Continuous Delivery (CD) using tools in Azure DevOps in both cloud and on-premises with GIT, MS Build, Docker, Maven plugins and enabling teams to safely deploy code.</w:t>
      </w:r>
    </w:p>
    <w:p w14:paraId="0CD09E79">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Experience with version control tools such as GIT, GitHub and Azure Repos.</w:t>
      </w:r>
    </w:p>
    <w:p w14:paraId="3A5C3178">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Implemented Infrastructure as a Code using Terraform to deploy azure resources like network security guard, subnets, VM’s, load balancers, storage account, blob storage.</w:t>
      </w:r>
    </w:p>
    <w:p w14:paraId="7DE29431">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Experience in setting up CICD pipelines with Azure DevOps service to build and deploy the infrastructure using Terraform in Azure.</w:t>
      </w:r>
    </w:p>
    <w:p w14:paraId="785C2691">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Worked on Building and Pushing Docker images to Azure Container Registry</w:t>
      </w:r>
    </w:p>
    <w:p w14:paraId="024071CE">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Implemented Azure Kubernetes Service and created Pods, Config Maps, Deployments, Persistent Volumes, performed cluster upgrade.</w:t>
      </w:r>
    </w:p>
    <w:p w14:paraId="7D5A9950">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Strong foundation of knowledge around Azure cloud services and the cloud ecosystem; experience of building and delivering robust highly available solutions.</w:t>
      </w:r>
    </w:p>
    <w:p w14:paraId="17B89C16">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Good interaction with developers, managers, and team members to coordinated job tasks and strong commitment to work.</w:t>
      </w:r>
    </w:p>
    <w:p w14:paraId="2048B283">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Experience in supporting 24/7 production environments, on-call and weekend support.</w:t>
      </w:r>
    </w:p>
    <w:p w14:paraId="1FF5201C">
      <w:pPr>
        <w:pStyle w:val="8"/>
        <w:jc w:val="both"/>
        <w:rPr>
          <w:rFonts w:asciiTheme="minorHAnsi" w:hAnsiTheme="minorHAnsi" w:cstheme="minorHAnsi"/>
          <w:color w:val="000000" w:themeColor="text1"/>
          <w14:textFill>
            <w14:solidFill>
              <w14:schemeClr w14:val="tx1"/>
            </w14:solidFill>
          </w14:textFill>
        </w:rPr>
      </w:pPr>
    </w:p>
    <w:p w14:paraId="19DDA7D1">
      <w:pPr>
        <w:pStyle w:val="8"/>
        <w:jc w:val="both"/>
        <w:rPr>
          <w:rFonts w:asciiTheme="minorHAnsi" w:hAnsiTheme="minorHAnsi" w:cstheme="minorHAnsi"/>
          <w:b/>
          <w:bCs/>
          <w:color w:val="000000" w:themeColor="text1"/>
          <w14:textFill>
            <w14:solidFill>
              <w14:schemeClr w14:val="tx1"/>
            </w14:solidFill>
          </w14:textFill>
        </w:rPr>
      </w:pPr>
      <w:r>
        <w:rPr>
          <w:rFonts w:asciiTheme="minorHAnsi" w:hAnsiTheme="minorHAnsi" w:cstheme="minorHAnsi"/>
          <w:b/>
          <w:bCs/>
          <w:color w:val="000000" w:themeColor="text1"/>
          <w14:textFill>
            <w14:solidFill>
              <w14:schemeClr w14:val="tx1"/>
            </w14:solidFill>
          </w14:textFill>
        </w:rPr>
        <w:t>Education:</w:t>
      </w:r>
    </w:p>
    <w:p w14:paraId="677BC800">
      <w:pPr>
        <w:pStyle w:val="8"/>
        <w:jc w:val="both"/>
        <w:rPr>
          <w:rFonts w:asciiTheme="minorHAnsi" w:hAnsiTheme="minorHAnsi" w:cstheme="minorHAnsi"/>
          <w:color w:val="000000" w:themeColor="text1"/>
          <w14:textFill>
            <w14:solidFill>
              <w14:schemeClr w14:val="tx1"/>
            </w14:solidFill>
          </w14:textFill>
        </w:rPr>
      </w:pPr>
    </w:p>
    <w:p w14:paraId="12B4A85B">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Masters in Computer Science from Sacred Heart University, Bridgeport CT 2022-2023</w:t>
      </w:r>
    </w:p>
    <w:p w14:paraId="37AB644E">
      <w:pPr>
        <w:pStyle w:val="8"/>
        <w:numPr>
          <w:ilvl w:val="0"/>
          <w:numId w:val="1"/>
        </w:numPr>
        <w:jc w:val="both"/>
        <w:rPr>
          <w:rFonts w:cstheme="minorHAnsi"/>
          <w:sz w:val="20"/>
          <w:szCs w:val="20"/>
        </w:rPr>
      </w:pPr>
      <w:r>
        <w:rPr>
          <w:rFonts w:asciiTheme="minorHAnsi" w:hAnsiTheme="minorHAnsi" w:cstheme="minorHAnsi"/>
          <w:color w:val="000000" w:themeColor="text1"/>
          <w14:textFill>
            <w14:solidFill>
              <w14:schemeClr w14:val="tx1"/>
            </w14:solidFill>
          </w14:textFill>
        </w:rPr>
        <w:t>B.Tech in Electronics and Communication Engineering from Jawaharlal Nehru Technological University Hyderabad, India 2011-2015.</w:t>
      </w:r>
    </w:p>
    <w:p w14:paraId="4533D57C">
      <w:pPr>
        <w:spacing w:after="0" w:line="240" w:lineRule="auto"/>
        <w:rPr>
          <w:rFonts w:cstheme="minorHAnsi"/>
          <w:bCs/>
          <w:sz w:val="20"/>
          <w:szCs w:val="20"/>
          <w:u w:val="single"/>
        </w:rPr>
      </w:pPr>
    </w:p>
    <w:p w14:paraId="7091C505">
      <w:pPr>
        <w:spacing w:after="0" w:line="240" w:lineRule="auto"/>
        <w:rPr>
          <w:rFonts w:cstheme="minorHAnsi"/>
          <w:bCs/>
          <w:sz w:val="20"/>
          <w:szCs w:val="20"/>
          <w:u w:val="single"/>
        </w:rPr>
      </w:pPr>
    </w:p>
    <w:p w14:paraId="23403BE4">
      <w:pPr>
        <w:spacing w:after="0" w:line="240" w:lineRule="auto"/>
        <w:rPr>
          <w:rFonts w:cstheme="minorHAnsi"/>
          <w:b/>
          <w:bCs/>
        </w:rPr>
      </w:pPr>
    </w:p>
    <w:p w14:paraId="72466308">
      <w:pPr>
        <w:spacing w:after="0" w:line="240" w:lineRule="auto"/>
        <w:rPr>
          <w:rFonts w:cstheme="minorHAnsi"/>
          <w:b/>
          <w:bCs/>
        </w:rPr>
      </w:pPr>
      <w:r>
        <w:rPr>
          <w:rFonts w:cstheme="minorHAnsi"/>
          <w:b/>
          <w:bCs/>
        </w:rPr>
        <w:t>Technical Qualifications:</w:t>
      </w:r>
    </w:p>
    <w:p w14:paraId="11521582">
      <w:pPr>
        <w:spacing w:after="0" w:line="240" w:lineRule="auto"/>
        <w:rPr>
          <w:rFonts w:cstheme="minorHAnsi"/>
          <w:sz w:val="20"/>
          <w:szCs w:val="20"/>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0"/>
        <w:gridCol w:w="6441"/>
      </w:tblGrid>
      <w:tr w14:paraId="57C7C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2860" w:type="dxa"/>
          </w:tcPr>
          <w:p w14:paraId="150FC969">
            <w:pPr>
              <w:spacing w:after="0" w:line="240" w:lineRule="auto"/>
              <w:rPr>
                <w:rFonts w:cstheme="minorHAnsi"/>
                <w:sz w:val="20"/>
                <w:szCs w:val="20"/>
              </w:rPr>
            </w:pPr>
            <w:r>
              <w:rPr>
                <w:rFonts w:cstheme="minorHAnsi"/>
                <w:sz w:val="20"/>
                <w:szCs w:val="20"/>
              </w:rPr>
              <w:t>Cloud Platforms</w:t>
            </w:r>
          </w:p>
        </w:tc>
        <w:tc>
          <w:tcPr>
            <w:tcW w:w="6441" w:type="dxa"/>
          </w:tcPr>
          <w:p w14:paraId="19AE88EE">
            <w:pPr>
              <w:spacing w:after="0" w:line="240" w:lineRule="auto"/>
              <w:rPr>
                <w:rFonts w:cstheme="minorHAnsi"/>
                <w:sz w:val="20"/>
                <w:szCs w:val="20"/>
              </w:rPr>
            </w:pPr>
            <w:r>
              <w:rPr>
                <w:rFonts w:cstheme="minorHAnsi"/>
                <w:sz w:val="20"/>
                <w:szCs w:val="20"/>
              </w:rPr>
              <w:t>Azure, AWS, GCP</w:t>
            </w:r>
          </w:p>
        </w:tc>
      </w:tr>
      <w:tr w14:paraId="18517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 w:hRule="atLeast"/>
        </w:trPr>
        <w:tc>
          <w:tcPr>
            <w:tcW w:w="2860" w:type="dxa"/>
          </w:tcPr>
          <w:p w14:paraId="26129916">
            <w:pPr>
              <w:spacing w:after="0" w:line="240" w:lineRule="auto"/>
              <w:rPr>
                <w:rFonts w:cstheme="minorHAnsi"/>
                <w:sz w:val="20"/>
                <w:szCs w:val="20"/>
              </w:rPr>
            </w:pPr>
            <w:r>
              <w:rPr>
                <w:rFonts w:cstheme="minorHAnsi"/>
                <w:sz w:val="20"/>
                <w:szCs w:val="20"/>
              </w:rPr>
              <w:t>Operating Systems</w:t>
            </w:r>
          </w:p>
        </w:tc>
        <w:tc>
          <w:tcPr>
            <w:tcW w:w="6441" w:type="dxa"/>
          </w:tcPr>
          <w:p w14:paraId="3287A1A8">
            <w:pPr>
              <w:spacing w:after="0" w:line="240" w:lineRule="auto"/>
              <w:rPr>
                <w:rFonts w:cstheme="minorHAnsi"/>
                <w:sz w:val="20"/>
                <w:szCs w:val="20"/>
              </w:rPr>
            </w:pPr>
            <w:r>
              <w:rPr>
                <w:rFonts w:cstheme="minorHAnsi"/>
                <w:sz w:val="20"/>
                <w:szCs w:val="20"/>
              </w:rPr>
              <w:t>Linux, Microsoft Windows</w:t>
            </w:r>
          </w:p>
        </w:tc>
      </w:tr>
      <w:tr w14:paraId="0754D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2860" w:type="dxa"/>
          </w:tcPr>
          <w:p w14:paraId="08D583DA">
            <w:pPr>
              <w:spacing w:after="0" w:line="240" w:lineRule="auto"/>
              <w:rPr>
                <w:rFonts w:cstheme="minorHAnsi"/>
                <w:sz w:val="20"/>
                <w:szCs w:val="20"/>
              </w:rPr>
            </w:pPr>
            <w:r>
              <w:rPr>
                <w:rFonts w:cstheme="minorHAnsi"/>
                <w:sz w:val="20"/>
                <w:szCs w:val="20"/>
              </w:rPr>
              <w:t>Automation Tools</w:t>
            </w:r>
          </w:p>
        </w:tc>
        <w:tc>
          <w:tcPr>
            <w:tcW w:w="6441" w:type="dxa"/>
          </w:tcPr>
          <w:p w14:paraId="023005A3">
            <w:pPr>
              <w:spacing w:after="0" w:line="240" w:lineRule="auto"/>
              <w:rPr>
                <w:rFonts w:cstheme="minorHAnsi"/>
                <w:sz w:val="20"/>
                <w:szCs w:val="20"/>
              </w:rPr>
            </w:pPr>
            <w:r>
              <w:rPr>
                <w:rFonts w:cstheme="minorHAnsi"/>
                <w:sz w:val="20"/>
                <w:szCs w:val="20"/>
              </w:rPr>
              <w:t>Ansible, Terraform</w:t>
            </w:r>
          </w:p>
        </w:tc>
      </w:tr>
      <w:tr w14:paraId="68196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 w:hRule="atLeast"/>
        </w:trPr>
        <w:tc>
          <w:tcPr>
            <w:tcW w:w="2860" w:type="dxa"/>
          </w:tcPr>
          <w:p w14:paraId="5DC687A2">
            <w:pPr>
              <w:spacing w:after="0" w:line="240" w:lineRule="auto"/>
              <w:rPr>
                <w:rFonts w:cstheme="minorHAnsi"/>
                <w:sz w:val="20"/>
                <w:szCs w:val="20"/>
              </w:rPr>
            </w:pPr>
            <w:r>
              <w:rPr>
                <w:rFonts w:cstheme="minorHAnsi"/>
                <w:sz w:val="20"/>
                <w:szCs w:val="20"/>
              </w:rPr>
              <w:t>Containers</w:t>
            </w:r>
          </w:p>
        </w:tc>
        <w:tc>
          <w:tcPr>
            <w:tcW w:w="6441" w:type="dxa"/>
          </w:tcPr>
          <w:p w14:paraId="244E3A25">
            <w:pPr>
              <w:spacing w:after="0" w:line="240" w:lineRule="auto"/>
              <w:rPr>
                <w:rFonts w:cstheme="minorHAnsi"/>
                <w:sz w:val="20"/>
                <w:szCs w:val="20"/>
              </w:rPr>
            </w:pPr>
            <w:r>
              <w:rPr>
                <w:rFonts w:cstheme="minorHAnsi"/>
                <w:sz w:val="20"/>
                <w:szCs w:val="20"/>
              </w:rPr>
              <w:t>Docker, Kubernetes</w:t>
            </w:r>
          </w:p>
        </w:tc>
      </w:tr>
      <w:tr w14:paraId="4B8BD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2860" w:type="dxa"/>
          </w:tcPr>
          <w:p w14:paraId="30D17B8F">
            <w:pPr>
              <w:spacing w:after="0" w:line="240" w:lineRule="auto"/>
              <w:rPr>
                <w:rFonts w:cstheme="minorHAnsi"/>
                <w:sz w:val="20"/>
                <w:szCs w:val="20"/>
              </w:rPr>
            </w:pPr>
            <w:r>
              <w:rPr>
                <w:rFonts w:cstheme="minorHAnsi"/>
                <w:sz w:val="20"/>
                <w:szCs w:val="20"/>
              </w:rPr>
              <w:t>Version Control Tools</w:t>
            </w:r>
          </w:p>
        </w:tc>
        <w:tc>
          <w:tcPr>
            <w:tcW w:w="6441" w:type="dxa"/>
          </w:tcPr>
          <w:p w14:paraId="6F7DE374">
            <w:pPr>
              <w:spacing w:after="0" w:line="240" w:lineRule="auto"/>
              <w:rPr>
                <w:rFonts w:cstheme="minorHAnsi"/>
                <w:sz w:val="20"/>
                <w:szCs w:val="20"/>
              </w:rPr>
            </w:pPr>
            <w:r>
              <w:rPr>
                <w:rFonts w:cstheme="minorHAnsi"/>
                <w:sz w:val="20"/>
                <w:szCs w:val="20"/>
              </w:rPr>
              <w:t>GIT, GitHub, Azure Repos</w:t>
            </w:r>
          </w:p>
        </w:tc>
      </w:tr>
      <w:tr w14:paraId="549D0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 w:hRule="atLeast"/>
        </w:trPr>
        <w:tc>
          <w:tcPr>
            <w:tcW w:w="2860" w:type="dxa"/>
          </w:tcPr>
          <w:p w14:paraId="4EADBBAF">
            <w:pPr>
              <w:spacing w:after="0" w:line="240" w:lineRule="auto"/>
              <w:rPr>
                <w:rFonts w:cstheme="minorHAnsi"/>
                <w:sz w:val="20"/>
                <w:szCs w:val="20"/>
              </w:rPr>
            </w:pPr>
            <w:r>
              <w:rPr>
                <w:rFonts w:cstheme="minorHAnsi"/>
                <w:sz w:val="20"/>
                <w:szCs w:val="20"/>
              </w:rPr>
              <w:t>Web/Application Servers</w:t>
            </w:r>
          </w:p>
        </w:tc>
        <w:tc>
          <w:tcPr>
            <w:tcW w:w="6441" w:type="dxa"/>
          </w:tcPr>
          <w:p w14:paraId="7A06093A">
            <w:pPr>
              <w:spacing w:after="0" w:line="240" w:lineRule="auto"/>
              <w:rPr>
                <w:rFonts w:cstheme="minorHAnsi"/>
                <w:sz w:val="20"/>
                <w:szCs w:val="20"/>
              </w:rPr>
            </w:pPr>
            <w:r>
              <w:rPr>
                <w:rFonts w:cstheme="minorHAnsi"/>
                <w:sz w:val="20"/>
                <w:szCs w:val="20"/>
              </w:rPr>
              <w:t>Apache Tomcat, Nginx, WebSphere, JBOSS, Oracle WebLogic.</w:t>
            </w:r>
          </w:p>
        </w:tc>
      </w:tr>
      <w:tr w14:paraId="65E7E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2860" w:type="dxa"/>
          </w:tcPr>
          <w:p w14:paraId="2672583A">
            <w:pPr>
              <w:spacing w:after="0" w:line="240" w:lineRule="auto"/>
              <w:rPr>
                <w:rFonts w:cstheme="minorHAnsi"/>
                <w:sz w:val="20"/>
                <w:szCs w:val="20"/>
              </w:rPr>
            </w:pPr>
            <w:r>
              <w:rPr>
                <w:rFonts w:cstheme="minorHAnsi"/>
                <w:sz w:val="20"/>
                <w:szCs w:val="20"/>
              </w:rPr>
              <w:t>Databases</w:t>
            </w:r>
          </w:p>
        </w:tc>
        <w:tc>
          <w:tcPr>
            <w:tcW w:w="6441" w:type="dxa"/>
          </w:tcPr>
          <w:p w14:paraId="0BAF79FF">
            <w:pPr>
              <w:spacing w:after="0" w:line="240" w:lineRule="auto"/>
              <w:rPr>
                <w:rFonts w:cstheme="minorHAnsi"/>
                <w:sz w:val="20"/>
                <w:szCs w:val="20"/>
              </w:rPr>
            </w:pPr>
            <w:r>
              <w:rPr>
                <w:rFonts w:cstheme="minorHAnsi"/>
                <w:sz w:val="20"/>
                <w:szCs w:val="20"/>
              </w:rPr>
              <w:t>RDS, SQL, MySQL, NoSQL, Oracle11g/12c</w:t>
            </w:r>
          </w:p>
        </w:tc>
      </w:tr>
      <w:tr w14:paraId="5D25D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2860" w:type="dxa"/>
          </w:tcPr>
          <w:p w14:paraId="0C6421D4">
            <w:pPr>
              <w:spacing w:after="0" w:line="240" w:lineRule="auto"/>
              <w:rPr>
                <w:rFonts w:cstheme="minorHAnsi"/>
                <w:sz w:val="20"/>
                <w:szCs w:val="20"/>
              </w:rPr>
            </w:pPr>
            <w:r>
              <w:rPr>
                <w:rFonts w:cstheme="minorHAnsi"/>
                <w:sz w:val="20"/>
                <w:szCs w:val="20"/>
              </w:rPr>
              <w:t>Continuous Integration (CI)</w:t>
            </w:r>
          </w:p>
        </w:tc>
        <w:tc>
          <w:tcPr>
            <w:tcW w:w="6441" w:type="dxa"/>
          </w:tcPr>
          <w:p w14:paraId="78728A05">
            <w:pPr>
              <w:spacing w:after="0" w:line="240" w:lineRule="auto"/>
              <w:rPr>
                <w:rFonts w:cstheme="minorHAnsi"/>
                <w:sz w:val="20"/>
                <w:szCs w:val="20"/>
              </w:rPr>
            </w:pPr>
            <w:r>
              <w:rPr>
                <w:rFonts w:cstheme="minorHAnsi"/>
                <w:sz w:val="20"/>
                <w:szCs w:val="20"/>
              </w:rPr>
              <w:t>GitLab, Azure Pipelines, Jenkins</w:t>
            </w:r>
          </w:p>
        </w:tc>
      </w:tr>
      <w:tr w14:paraId="59F26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2860" w:type="dxa"/>
          </w:tcPr>
          <w:p w14:paraId="0ED028D9">
            <w:pPr>
              <w:spacing w:after="0" w:line="240" w:lineRule="auto"/>
              <w:rPr>
                <w:rFonts w:cstheme="minorHAnsi"/>
                <w:sz w:val="20"/>
                <w:szCs w:val="20"/>
              </w:rPr>
            </w:pPr>
            <w:r>
              <w:rPr>
                <w:rFonts w:cstheme="minorHAnsi"/>
                <w:bCs/>
                <w:sz w:val="20"/>
                <w:szCs w:val="20"/>
              </w:rPr>
              <w:t>Scripting</w:t>
            </w:r>
          </w:p>
        </w:tc>
        <w:tc>
          <w:tcPr>
            <w:tcW w:w="6441" w:type="dxa"/>
          </w:tcPr>
          <w:p w14:paraId="62BBCE9E">
            <w:pPr>
              <w:spacing w:after="0" w:line="240" w:lineRule="auto"/>
              <w:rPr>
                <w:rFonts w:cstheme="minorHAnsi"/>
                <w:sz w:val="20"/>
                <w:szCs w:val="20"/>
              </w:rPr>
            </w:pPr>
            <w:r>
              <w:rPr>
                <w:rFonts w:cstheme="minorHAnsi"/>
                <w:sz w:val="20"/>
                <w:szCs w:val="20"/>
              </w:rPr>
              <w:t>Bash, PowerShell</w:t>
            </w:r>
          </w:p>
        </w:tc>
      </w:tr>
      <w:tr w14:paraId="515CC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 w:hRule="atLeast"/>
        </w:trPr>
        <w:tc>
          <w:tcPr>
            <w:tcW w:w="2860" w:type="dxa"/>
          </w:tcPr>
          <w:p w14:paraId="44B2DF05">
            <w:pPr>
              <w:spacing w:after="0" w:line="240" w:lineRule="auto"/>
              <w:rPr>
                <w:rFonts w:cstheme="minorHAnsi"/>
                <w:bCs/>
                <w:sz w:val="20"/>
                <w:szCs w:val="20"/>
              </w:rPr>
            </w:pPr>
            <w:r>
              <w:rPr>
                <w:rFonts w:cstheme="minorHAnsi"/>
                <w:bCs/>
                <w:sz w:val="20"/>
                <w:szCs w:val="20"/>
              </w:rPr>
              <w:t>Monitoring Tools</w:t>
            </w:r>
          </w:p>
        </w:tc>
        <w:tc>
          <w:tcPr>
            <w:tcW w:w="6441" w:type="dxa"/>
          </w:tcPr>
          <w:p w14:paraId="1D228BE0">
            <w:pPr>
              <w:spacing w:after="0" w:line="240" w:lineRule="auto"/>
              <w:rPr>
                <w:rFonts w:cstheme="minorHAnsi"/>
                <w:sz w:val="20"/>
                <w:szCs w:val="20"/>
              </w:rPr>
            </w:pPr>
            <w:r>
              <w:rPr>
                <w:rFonts w:cstheme="minorHAnsi"/>
                <w:sz w:val="20"/>
                <w:szCs w:val="20"/>
              </w:rPr>
              <w:t>Azure Log Analytics, Azure Network Watcher, Azure Service Health,Splunk</w:t>
            </w:r>
          </w:p>
        </w:tc>
      </w:tr>
      <w:tr w14:paraId="32E15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2860" w:type="dxa"/>
          </w:tcPr>
          <w:p w14:paraId="6F64ED45">
            <w:pPr>
              <w:spacing w:after="0" w:line="240" w:lineRule="auto"/>
              <w:rPr>
                <w:rFonts w:cstheme="minorHAnsi"/>
                <w:sz w:val="20"/>
                <w:szCs w:val="20"/>
              </w:rPr>
            </w:pPr>
            <w:r>
              <w:rPr>
                <w:rFonts w:cstheme="minorHAnsi"/>
                <w:sz w:val="20"/>
                <w:szCs w:val="20"/>
              </w:rPr>
              <w:t>Languages</w:t>
            </w:r>
          </w:p>
        </w:tc>
        <w:tc>
          <w:tcPr>
            <w:tcW w:w="6441" w:type="dxa"/>
          </w:tcPr>
          <w:p w14:paraId="0DEF5D77">
            <w:pPr>
              <w:spacing w:after="0" w:line="240" w:lineRule="auto"/>
              <w:rPr>
                <w:rFonts w:cstheme="minorHAnsi"/>
                <w:sz w:val="20"/>
                <w:szCs w:val="20"/>
              </w:rPr>
            </w:pPr>
            <w:r>
              <w:rPr>
                <w:rFonts w:cstheme="minorHAnsi"/>
                <w:sz w:val="20"/>
                <w:szCs w:val="20"/>
              </w:rPr>
              <w:t>Python</w:t>
            </w:r>
          </w:p>
        </w:tc>
      </w:tr>
    </w:tbl>
    <w:p w14:paraId="0A27D17F">
      <w:pPr>
        <w:spacing w:after="0"/>
        <w:rPr>
          <w:rFonts w:cstheme="minorHAnsi"/>
        </w:rPr>
      </w:pPr>
    </w:p>
    <w:p w14:paraId="349CB20E">
      <w:pPr>
        <w:spacing w:after="0" w:line="240" w:lineRule="auto"/>
        <w:rPr>
          <w:rFonts w:cstheme="minorHAnsi"/>
          <w:b/>
          <w:bCs/>
        </w:rPr>
      </w:pPr>
    </w:p>
    <w:p w14:paraId="7A679069">
      <w:pPr>
        <w:spacing w:after="0" w:line="240" w:lineRule="auto"/>
        <w:rPr>
          <w:rFonts w:cstheme="minorHAnsi"/>
          <w:b/>
          <w:bCs/>
        </w:rPr>
      </w:pPr>
      <w:r>
        <w:rPr>
          <w:rFonts w:cstheme="minorHAnsi"/>
          <w:b/>
          <w:bCs/>
        </w:rPr>
        <w:t>Work Experience:</w:t>
      </w:r>
    </w:p>
    <w:p w14:paraId="721BF75D">
      <w:pPr>
        <w:spacing w:after="0" w:line="240" w:lineRule="auto"/>
        <w:rPr>
          <w:rFonts w:cstheme="minorHAnsi"/>
          <w:b/>
          <w:bCs/>
        </w:rPr>
      </w:pPr>
    </w:p>
    <w:p w14:paraId="35EDA84A">
      <w:pPr>
        <w:pStyle w:val="8"/>
        <w:jc w:val="both"/>
        <w:rPr>
          <w:rFonts w:asciiTheme="minorHAnsi" w:hAnsiTheme="minorHAnsi" w:cstheme="minorHAnsi"/>
          <w:b/>
          <w:bCs/>
          <w:color w:val="000000" w:themeColor="text1"/>
          <w14:textFill>
            <w14:solidFill>
              <w14:schemeClr w14:val="tx1"/>
            </w14:solidFill>
          </w14:textFill>
        </w:rPr>
      </w:pPr>
      <w:r>
        <w:rPr>
          <w:rFonts w:asciiTheme="minorHAnsi" w:hAnsiTheme="minorHAnsi" w:cstheme="minorHAnsi"/>
          <w:b/>
          <w:bCs/>
          <w:color w:val="000000" w:themeColor="text1"/>
          <w14:textFill>
            <w14:solidFill>
              <w14:schemeClr w14:val="tx1"/>
            </w14:solidFill>
          </w14:textFill>
        </w:rPr>
        <w:t xml:space="preserve">Role: Sr DevOps Cloud Engineer </w:t>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 xml:space="preserve">                                      Feb 2024 - Present</w:t>
      </w:r>
    </w:p>
    <w:p w14:paraId="795E024F">
      <w:pPr>
        <w:pStyle w:val="8"/>
        <w:jc w:val="both"/>
        <w:rPr>
          <w:rFonts w:asciiTheme="minorHAnsi" w:hAnsiTheme="minorHAnsi" w:cstheme="minorHAnsi"/>
          <w:b/>
          <w:bCs/>
          <w:color w:val="000000" w:themeColor="text1"/>
          <w14:textFill>
            <w14:solidFill>
              <w14:schemeClr w14:val="tx1"/>
            </w14:solidFill>
          </w14:textFill>
        </w:rPr>
      </w:pPr>
      <w:r>
        <w:rPr>
          <w:rFonts w:asciiTheme="minorHAnsi" w:hAnsiTheme="minorHAnsi" w:cstheme="minorHAnsi"/>
          <w:b/>
          <w:bCs/>
          <w:color w:val="000000" w:themeColor="text1"/>
          <w14:textFill>
            <w14:solidFill>
              <w14:schemeClr w14:val="tx1"/>
            </w14:solidFill>
          </w14:textFill>
        </w:rPr>
        <w:t>Nucor</w:t>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 xml:space="preserve">                        Fremont CA</w:t>
      </w:r>
      <w:r>
        <w:rPr>
          <w:rFonts w:asciiTheme="minorHAnsi" w:hAnsiTheme="minorHAnsi" w:cstheme="minorHAnsi"/>
          <w:b/>
          <w:bCs/>
          <w:color w:val="000000" w:themeColor="text1"/>
          <w14:textFill>
            <w14:solidFill>
              <w14:schemeClr w14:val="tx1"/>
            </w14:solidFill>
          </w14:textFill>
        </w:rPr>
        <w:br w:type="textWrapping"/>
      </w:r>
      <w:r>
        <w:rPr>
          <w:rFonts w:asciiTheme="minorHAnsi" w:hAnsiTheme="minorHAnsi" w:cstheme="minorHAnsi"/>
          <w:b/>
          <w:bCs/>
          <w:color w:val="000000" w:themeColor="text1"/>
          <w14:textFill>
            <w14:solidFill>
              <w14:schemeClr w14:val="tx1"/>
            </w14:solidFill>
          </w14:textFill>
        </w:rPr>
        <w:t>Responsibilities:</w:t>
      </w:r>
    </w:p>
    <w:p w14:paraId="268B9254">
      <w:pPr>
        <w:spacing w:after="0" w:line="240" w:lineRule="auto"/>
        <w:rPr>
          <w:rFonts w:cstheme="minorHAnsi"/>
          <w:b/>
          <w:bCs/>
        </w:rPr>
      </w:pPr>
    </w:p>
    <w:p w14:paraId="53795D48">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Work</w:t>
      </w:r>
      <w:r>
        <w:rPr>
          <w:rFonts w:hint="default" w:asciiTheme="minorHAnsi" w:hAnsiTheme="minorHAnsi" w:cstheme="minorHAnsi"/>
          <w:color w:val="000000" w:themeColor="text1"/>
          <w:lang w:val="en-US"/>
          <w14:textFill>
            <w14:solidFill>
              <w14:schemeClr w14:val="tx1"/>
            </w14:solidFill>
          </w14:textFill>
        </w:rPr>
        <w:t xml:space="preserve">ing </w:t>
      </w:r>
      <w:r>
        <w:rPr>
          <w:rFonts w:asciiTheme="minorHAnsi" w:hAnsiTheme="minorHAnsi" w:cstheme="minorHAnsi"/>
          <w:color w:val="000000" w:themeColor="text1"/>
          <w14:textFill>
            <w14:solidFill>
              <w14:schemeClr w14:val="tx1"/>
            </w14:solidFill>
          </w14:textFill>
        </w:rPr>
        <w:t>on Microsoft Azure (Public) Cloud to provide IaaS support to client. Create Virtual Machines through Power Shell Script and Azure Portal.</w:t>
      </w:r>
    </w:p>
    <w:p w14:paraId="52D2F163">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Creating Storage Pool and Stripping of Disk for Azure Virtual Machines. Backup, Configure and Restore Azure Virtual Machine using Azure Backup.</w:t>
      </w:r>
    </w:p>
    <w:p w14:paraId="0183492C">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Taking Backup to cloud Storage Account using Cloudberry Cloud Storage Tools. Configure Site to Site VPN Connectivity.</w:t>
      </w:r>
    </w:p>
    <w:p w14:paraId="60D7A093">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Implement</w:t>
      </w:r>
      <w:r>
        <w:rPr>
          <w:rFonts w:hint="default" w:asciiTheme="minorHAnsi" w:hAnsiTheme="minorHAnsi" w:cstheme="minorHAnsi"/>
          <w:color w:val="000000" w:themeColor="text1"/>
          <w:lang w:val="en-US"/>
          <w14:textFill>
            <w14:solidFill>
              <w14:schemeClr w14:val="tx1"/>
            </w14:solidFill>
          </w14:textFill>
        </w:rPr>
        <w:t>ing</w:t>
      </w:r>
      <w:r>
        <w:rPr>
          <w:rFonts w:asciiTheme="minorHAnsi" w:hAnsiTheme="minorHAnsi" w:cstheme="minorHAnsi"/>
          <w:color w:val="000000" w:themeColor="text1"/>
          <w14:textFill>
            <w14:solidFill>
              <w14:schemeClr w14:val="tx1"/>
            </w14:solidFill>
          </w14:textFill>
        </w:rPr>
        <w:t xml:space="preserve"> Google-Mobile-Ads-SDK for showing Google mobile advertising on application.</w:t>
      </w:r>
    </w:p>
    <w:p w14:paraId="4B381895">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Maintain</w:t>
      </w:r>
      <w:r>
        <w:rPr>
          <w:rFonts w:hint="default" w:asciiTheme="minorHAnsi" w:hAnsiTheme="minorHAnsi" w:cstheme="minorHAnsi"/>
          <w:color w:val="000000" w:themeColor="text1"/>
          <w:lang w:val="en-US"/>
          <w14:textFill>
            <w14:solidFill>
              <w14:schemeClr w14:val="tx1"/>
            </w14:solidFill>
          </w14:textFill>
        </w:rPr>
        <w:t>ing</w:t>
      </w:r>
      <w:r>
        <w:rPr>
          <w:rFonts w:asciiTheme="minorHAnsi" w:hAnsiTheme="minorHAnsi" w:cstheme="minorHAnsi"/>
          <w:color w:val="000000" w:themeColor="text1"/>
          <w14:textFill>
            <w14:solidFill>
              <w14:schemeClr w14:val="tx1"/>
            </w14:solidFill>
          </w14:textFill>
        </w:rPr>
        <w:t xml:space="preserve"> the code coverage by writing Unit Test cases and app is well provided from the security threats using Arxon.</w:t>
      </w:r>
    </w:p>
    <w:p w14:paraId="4213E0F3">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Migrating and maintaining build and test environments into the Cloud Infrastructure.</w:t>
      </w:r>
    </w:p>
    <w:p w14:paraId="0FA9956F">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Designing and implementing CI (Continuous Integration) system: configuring Jenkins servers, Jenkins nodes, creating required scripts (Perl &amp; Python), and creating/configuring VMS (Windows/Linux)</w:t>
      </w:r>
    </w:p>
    <w:p w14:paraId="77D67DEA">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Coordinate/assist developers with establishing and applying appropriate branching, labeling/naming conventions using Subversion (SVN) and Git source control.</w:t>
      </w:r>
    </w:p>
    <w:p w14:paraId="53017885">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Manag</w:t>
      </w:r>
      <w:r>
        <w:rPr>
          <w:rFonts w:hint="default" w:asciiTheme="minorHAnsi" w:hAnsiTheme="minorHAnsi" w:cstheme="minorHAnsi"/>
          <w:color w:val="000000" w:themeColor="text1"/>
          <w:lang w:val="en-US"/>
          <w14:textFill>
            <w14:solidFill>
              <w14:schemeClr w14:val="tx1"/>
            </w14:solidFill>
          </w14:textFill>
        </w:rPr>
        <w:t>ing</w:t>
      </w:r>
      <w:r>
        <w:rPr>
          <w:rFonts w:asciiTheme="minorHAnsi" w:hAnsiTheme="minorHAnsi" w:cstheme="minorHAnsi"/>
          <w:color w:val="000000" w:themeColor="text1"/>
          <w14:textFill>
            <w14:solidFill>
              <w14:schemeClr w14:val="tx1"/>
            </w14:solidFill>
          </w14:textFill>
        </w:rPr>
        <w:t xml:space="preserve"> Git repository, code merging, and production deployments.</w:t>
      </w:r>
    </w:p>
    <w:p w14:paraId="7A7958CF">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Full REST API support to automate DevOps processes.</w:t>
      </w:r>
    </w:p>
    <w:p w14:paraId="4B0F26A3">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Manag</w:t>
      </w:r>
      <w:r>
        <w:rPr>
          <w:rFonts w:hint="default" w:asciiTheme="minorHAnsi" w:hAnsiTheme="minorHAnsi" w:cstheme="minorHAnsi"/>
          <w:color w:val="000000" w:themeColor="text1"/>
          <w:lang w:val="en-US"/>
          <w14:textFill>
            <w14:solidFill>
              <w14:schemeClr w14:val="tx1"/>
            </w14:solidFill>
          </w14:textFill>
        </w:rPr>
        <w:t>ing</w:t>
      </w:r>
      <w:r>
        <w:rPr>
          <w:rFonts w:asciiTheme="minorHAnsi" w:hAnsiTheme="minorHAnsi" w:cstheme="minorHAnsi"/>
          <w:color w:val="000000" w:themeColor="text1"/>
          <w14:textFill>
            <w14:solidFill>
              <w14:schemeClr w14:val="tx1"/>
            </w14:solidFill>
          </w14:textFill>
        </w:rPr>
        <w:t xml:space="preserve"> and monitor</w:t>
      </w:r>
      <w:r>
        <w:rPr>
          <w:rFonts w:hint="default" w:asciiTheme="minorHAnsi" w:hAnsiTheme="minorHAnsi" w:cstheme="minorHAnsi"/>
          <w:color w:val="000000" w:themeColor="text1"/>
          <w:lang w:val="en-US"/>
          <w14:textFill>
            <w14:solidFill>
              <w14:schemeClr w14:val="tx1"/>
            </w14:solidFill>
          </w14:textFill>
        </w:rPr>
        <w:t>ing</w:t>
      </w:r>
      <w:r>
        <w:rPr>
          <w:rFonts w:asciiTheme="minorHAnsi" w:hAnsiTheme="minorHAnsi" w:cstheme="minorHAnsi"/>
          <w:color w:val="000000" w:themeColor="text1"/>
          <w14:textFill>
            <w14:solidFill>
              <w14:schemeClr w14:val="tx1"/>
            </w14:solidFill>
          </w14:textFill>
        </w:rPr>
        <w:t xml:space="preserve"> access to critical resources using Azure PIM, reducing the risk of excessive, unnecessary, or misused access permissions.</w:t>
      </w:r>
    </w:p>
    <w:p w14:paraId="40670B41">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Implement</w:t>
      </w:r>
      <w:r>
        <w:rPr>
          <w:rFonts w:hint="default" w:asciiTheme="minorHAnsi" w:hAnsiTheme="minorHAnsi" w:cstheme="minorHAnsi"/>
          <w:color w:val="000000" w:themeColor="text1"/>
          <w:lang w:val="en-US"/>
          <w14:textFill>
            <w14:solidFill>
              <w14:schemeClr w14:val="tx1"/>
            </w14:solidFill>
          </w14:textFill>
        </w:rPr>
        <w:t>ing</w:t>
      </w:r>
      <w:r>
        <w:rPr>
          <w:rFonts w:asciiTheme="minorHAnsi" w:hAnsiTheme="minorHAnsi" w:cstheme="minorHAnsi"/>
          <w:color w:val="000000" w:themeColor="text1"/>
          <w14:textFill>
            <w14:solidFill>
              <w14:schemeClr w14:val="tx1"/>
            </w14:solidFill>
          </w14:textFill>
        </w:rPr>
        <w:t xml:space="preserve"> just-in-time (JIT) access and time-bound access policies to enhance security.</w:t>
      </w:r>
    </w:p>
    <w:p w14:paraId="2425C470">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Configur</w:t>
      </w:r>
      <w:r>
        <w:rPr>
          <w:rFonts w:hint="default" w:asciiTheme="minorHAnsi" w:hAnsiTheme="minorHAnsi" w:cstheme="minorHAnsi"/>
          <w:color w:val="000000" w:themeColor="text1"/>
          <w:lang w:val="en-US"/>
          <w14:textFill>
            <w14:solidFill>
              <w14:schemeClr w14:val="tx1"/>
            </w14:solidFill>
          </w14:textFill>
        </w:rPr>
        <w:t>ing</w:t>
      </w:r>
      <w:r>
        <w:rPr>
          <w:rFonts w:asciiTheme="minorHAnsi" w:hAnsiTheme="minorHAnsi" w:cstheme="minorHAnsi"/>
          <w:color w:val="000000" w:themeColor="text1"/>
          <w14:textFill>
            <w14:solidFill>
              <w14:schemeClr w14:val="tx1"/>
            </w14:solidFill>
          </w14:textFill>
        </w:rPr>
        <w:t xml:space="preserve"> and manag</w:t>
      </w:r>
      <w:r>
        <w:rPr>
          <w:rFonts w:hint="default" w:asciiTheme="minorHAnsi" w:hAnsiTheme="minorHAnsi" w:cstheme="minorHAnsi"/>
          <w:color w:val="000000" w:themeColor="text1"/>
          <w:lang w:val="en-US"/>
          <w14:textFill>
            <w14:solidFill>
              <w14:schemeClr w14:val="tx1"/>
            </w14:solidFill>
          </w14:textFill>
        </w:rPr>
        <w:t>ing</w:t>
      </w:r>
      <w:r>
        <w:rPr>
          <w:rFonts w:asciiTheme="minorHAnsi" w:hAnsiTheme="minorHAnsi" w:cstheme="minorHAnsi"/>
          <w:color w:val="000000" w:themeColor="text1"/>
          <w14:textFill>
            <w14:solidFill>
              <w14:schemeClr w14:val="tx1"/>
            </w14:solidFill>
          </w14:textFill>
        </w:rPr>
        <w:t xml:space="preserve"> Microsoft Entra ID for identity and access management, ensuring secure access to internal and external resources.</w:t>
      </w:r>
    </w:p>
    <w:p w14:paraId="6DD1CBDE">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Implement</w:t>
      </w:r>
      <w:r>
        <w:rPr>
          <w:rFonts w:hint="default" w:asciiTheme="minorHAnsi" w:hAnsiTheme="minorHAnsi" w:cstheme="minorHAnsi"/>
          <w:color w:val="000000" w:themeColor="text1"/>
          <w:lang w:val="en-US"/>
          <w14:textFill>
            <w14:solidFill>
              <w14:schemeClr w14:val="tx1"/>
            </w14:solidFill>
          </w14:textFill>
        </w:rPr>
        <w:t>ing</w:t>
      </w:r>
      <w:r>
        <w:rPr>
          <w:rFonts w:asciiTheme="minorHAnsi" w:hAnsiTheme="minorHAnsi" w:cstheme="minorHAnsi"/>
          <w:color w:val="000000" w:themeColor="text1"/>
          <w14:textFill>
            <w14:solidFill>
              <w14:schemeClr w14:val="tx1"/>
            </w14:solidFill>
          </w14:textFill>
        </w:rPr>
        <w:t xml:space="preserve"> multi-factor authentication (MFA) and conditional access policies to enhance security.</w:t>
      </w:r>
    </w:p>
    <w:p w14:paraId="65CC0C11">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Design</w:t>
      </w:r>
      <w:r>
        <w:rPr>
          <w:rFonts w:hint="default" w:asciiTheme="minorHAnsi" w:hAnsiTheme="minorHAnsi" w:cstheme="minorHAnsi"/>
          <w:color w:val="000000" w:themeColor="text1"/>
          <w:lang w:val="en-US"/>
          <w14:textFill>
            <w14:solidFill>
              <w14:schemeClr w14:val="tx1"/>
            </w14:solidFill>
          </w14:textFill>
        </w:rPr>
        <w:t>ing</w:t>
      </w:r>
      <w:r>
        <w:rPr>
          <w:rFonts w:asciiTheme="minorHAnsi" w:hAnsiTheme="minorHAnsi" w:cstheme="minorHAnsi"/>
          <w:color w:val="000000" w:themeColor="text1"/>
          <w14:textFill>
            <w14:solidFill>
              <w14:schemeClr w14:val="tx1"/>
            </w14:solidFill>
          </w14:textFill>
        </w:rPr>
        <w:t xml:space="preserve"> and implement</w:t>
      </w:r>
      <w:r>
        <w:rPr>
          <w:rFonts w:hint="default" w:asciiTheme="minorHAnsi" w:hAnsiTheme="minorHAnsi" w:cstheme="minorHAnsi"/>
          <w:color w:val="000000" w:themeColor="text1"/>
          <w:lang w:val="en-US"/>
          <w14:textFill>
            <w14:solidFill>
              <w14:schemeClr w14:val="tx1"/>
            </w14:solidFill>
          </w14:textFill>
        </w:rPr>
        <w:t>ing</w:t>
      </w:r>
      <w:r>
        <w:rPr>
          <w:rFonts w:asciiTheme="minorHAnsi" w:hAnsiTheme="minorHAnsi" w:cstheme="minorHAnsi"/>
          <w:color w:val="000000" w:themeColor="text1"/>
          <w14:textFill>
            <w14:solidFill>
              <w14:schemeClr w14:val="tx1"/>
            </w14:solidFill>
          </w14:textFill>
        </w:rPr>
        <w:t xml:space="preserve"> Azure FrontDoor for global load balancing and application acceleration, improving application performance and availability.</w:t>
      </w:r>
    </w:p>
    <w:p w14:paraId="169E07CD">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Configur</w:t>
      </w:r>
      <w:r>
        <w:rPr>
          <w:rFonts w:hint="default" w:asciiTheme="minorHAnsi" w:hAnsiTheme="minorHAnsi" w:cstheme="minorHAnsi"/>
          <w:color w:val="000000" w:themeColor="text1"/>
          <w:lang w:val="en-US"/>
          <w14:textFill>
            <w14:solidFill>
              <w14:schemeClr w14:val="tx1"/>
            </w14:solidFill>
          </w14:textFill>
        </w:rPr>
        <w:t>ing</w:t>
      </w:r>
      <w:r>
        <w:rPr>
          <w:rFonts w:asciiTheme="minorHAnsi" w:hAnsiTheme="minorHAnsi" w:cstheme="minorHAnsi"/>
          <w:color w:val="000000" w:themeColor="text1"/>
          <w14:textFill>
            <w14:solidFill>
              <w14:schemeClr w14:val="tx1"/>
            </w14:solidFill>
          </w14:textFill>
        </w:rPr>
        <w:t xml:space="preserve"> routing rules, health probes, and SSL/TLS certificates to ensure secure and efficient traffic management.</w:t>
      </w:r>
    </w:p>
    <w:p w14:paraId="14B55BD2">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Manag</w:t>
      </w:r>
      <w:r>
        <w:rPr>
          <w:rFonts w:hint="default" w:asciiTheme="minorHAnsi" w:hAnsiTheme="minorHAnsi" w:cstheme="minorHAnsi"/>
          <w:color w:val="000000" w:themeColor="text1"/>
          <w:lang w:val="en-US"/>
          <w14:textFill>
            <w14:solidFill>
              <w14:schemeClr w14:val="tx1"/>
            </w14:solidFill>
          </w14:textFill>
        </w:rPr>
        <w:t>ing</w:t>
      </w:r>
      <w:r>
        <w:rPr>
          <w:rFonts w:asciiTheme="minorHAnsi" w:hAnsiTheme="minorHAnsi" w:cstheme="minorHAnsi"/>
          <w:color w:val="000000" w:themeColor="text1"/>
          <w14:textFill>
            <w14:solidFill>
              <w14:schemeClr w14:val="tx1"/>
            </w14:solidFill>
          </w14:textFill>
        </w:rPr>
        <w:t xml:space="preserve"> and optimiz</w:t>
      </w:r>
      <w:r>
        <w:rPr>
          <w:rFonts w:hint="default" w:asciiTheme="minorHAnsi" w:hAnsiTheme="minorHAnsi" w:cstheme="minorHAnsi"/>
          <w:color w:val="000000" w:themeColor="text1"/>
          <w:lang w:val="en-US"/>
          <w14:textFill>
            <w14:solidFill>
              <w14:schemeClr w14:val="tx1"/>
            </w14:solidFill>
          </w14:textFill>
        </w:rPr>
        <w:t>ing</w:t>
      </w:r>
      <w:r>
        <w:rPr>
          <w:rFonts w:asciiTheme="minorHAnsi" w:hAnsiTheme="minorHAnsi" w:cstheme="minorHAnsi"/>
          <w:color w:val="000000" w:themeColor="text1"/>
          <w14:textFill>
            <w14:solidFill>
              <w14:schemeClr w14:val="tx1"/>
            </w14:solidFill>
          </w14:textFill>
        </w:rPr>
        <w:t xml:space="preserve"> Azure Cosmos DB for globally distributed, multi-model database solutions, ensuring low latency and high availability.</w:t>
      </w:r>
    </w:p>
    <w:p w14:paraId="1D30ED2C">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Implement</w:t>
      </w:r>
      <w:r>
        <w:rPr>
          <w:rFonts w:hint="default" w:asciiTheme="minorHAnsi" w:hAnsiTheme="minorHAnsi" w:cstheme="minorHAnsi"/>
          <w:color w:val="000000" w:themeColor="text1"/>
          <w:lang w:val="en-US"/>
          <w14:textFill>
            <w14:solidFill>
              <w14:schemeClr w14:val="tx1"/>
            </w14:solidFill>
          </w14:textFill>
        </w:rPr>
        <w:t>ing</w:t>
      </w:r>
      <w:r>
        <w:rPr>
          <w:rFonts w:asciiTheme="minorHAnsi" w:hAnsiTheme="minorHAnsi" w:cstheme="minorHAnsi"/>
          <w:color w:val="000000" w:themeColor="text1"/>
          <w14:textFill>
            <w14:solidFill>
              <w14:schemeClr w14:val="tx1"/>
            </w14:solidFill>
          </w14:textFill>
        </w:rPr>
        <w:t xml:space="preserve"> data partitioning, indexing, and consistency models to meet application performance requirements.</w:t>
      </w:r>
    </w:p>
    <w:p w14:paraId="2EDECF6D">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Develop</w:t>
      </w:r>
      <w:r>
        <w:rPr>
          <w:rFonts w:hint="default" w:asciiTheme="minorHAnsi" w:hAnsiTheme="minorHAnsi" w:cstheme="minorHAnsi"/>
          <w:color w:val="000000" w:themeColor="text1"/>
          <w:lang w:val="en-US"/>
          <w14:textFill>
            <w14:solidFill>
              <w14:schemeClr w14:val="tx1"/>
            </w14:solidFill>
          </w14:textFill>
        </w:rPr>
        <w:t>ing</w:t>
      </w:r>
      <w:r>
        <w:rPr>
          <w:rFonts w:asciiTheme="minorHAnsi" w:hAnsiTheme="minorHAnsi" w:cstheme="minorHAnsi"/>
          <w:color w:val="000000" w:themeColor="text1"/>
          <w14:textFill>
            <w14:solidFill>
              <w14:schemeClr w14:val="tx1"/>
            </w14:solidFill>
          </w14:textFill>
        </w:rPr>
        <w:t xml:space="preserve"> and manag</w:t>
      </w:r>
      <w:r>
        <w:rPr>
          <w:rFonts w:hint="default" w:asciiTheme="minorHAnsi" w:hAnsiTheme="minorHAnsi" w:cstheme="minorHAnsi"/>
          <w:color w:val="000000" w:themeColor="text1"/>
          <w:lang w:val="en-US"/>
          <w14:textFill>
            <w14:solidFill>
              <w14:schemeClr w14:val="tx1"/>
            </w14:solidFill>
          </w14:textFill>
        </w:rPr>
        <w:t>ing</w:t>
      </w:r>
      <w:r>
        <w:rPr>
          <w:rFonts w:asciiTheme="minorHAnsi" w:hAnsiTheme="minorHAnsi" w:cstheme="minorHAnsi"/>
          <w:color w:val="000000" w:themeColor="text1"/>
          <w14:textFill>
            <w14:solidFill>
              <w14:schemeClr w14:val="tx1"/>
            </w14:solidFill>
          </w14:textFill>
        </w:rPr>
        <w:t xml:space="preserve"> Azure B2C with custom policies for identity management in consumer-facing applications.</w:t>
      </w:r>
    </w:p>
    <w:p w14:paraId="1924F461">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Configur</w:t>
      </w:r>
      <w:r>
        <w:rPr>
          <w:rFonts w:hint="default" w:asciiTheme="minorHAnsi" w:hAnsiTheme="minorHAnsi" w:cstheme="minorHAnsi"/>
          <w:color w:val="000000" w:themeColor="text1"/>
          <w:lang w:val="en-US"/>
          <w14:textFill>
            <w14:solidFill>
              <w14:schemeClr w14:val="tx1"/>
            </w14:solidFill>
          </w14:textFill>
        </w:rPr>
        <w:t>ing</w:t>
      </w:r>
      <w:r>
        <w:rPr>
          <w:rFonts w:asciiTheme="minorHAnsi" w:hAnsiTheme="minorHAnsi" w:cstheme="minorHAnsi"/>
          <w:color w:val="000000" w:themeColor="text1"/>
          <w14:textFill>
            <w14:solidFill>
              <w14:schemeClr w14:val="tx1"/>
            </w14:solidFill>
          </w14:textFill>
        </w:rPr>
        <w:t xml:space="preserve"> user flows, custom attributes, and identity providers to provide a seamless and secure user experience.</w:t>
      </w:r>
    </w:p>
    <w:p w14:paraId="1C50FCE1">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Analyze and resolve conflicts related to merging of source code for SVN and Git.</w:t>
      </w:r>
    </w:p>
    <w:p w14:paraId="6A020AFE">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Implement, maintain and support reliable, timely and reproducible builds for project teams.</w:t>
      </w:r>
    </w:p>
    <w:p w14:paraId="6B6CA882">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Maintain</w:t>
      </w:r>
      <w:r>
        <w:rPr>
          <w:rFonts w:hint="default" w:asciiTheme="minorHAnsi" w:hAnsiTheme="minorHAnsi" w:cstheme="minorHAnsi"/>
          <w:color w:val="000000" w:themeColor="text1"/>
          <w:lang w:val="en-US"/>
          <w14:textFill>
            <w14:solidFill>
              <w14:schemeClr w14:val="tx1"/>
            </w14:solidFill>
          </w14:textFill>
        </w:rPr>
        <w:t>ing</w:t>
      </w:r>
      <w:r>
        <w:rPr>
          <w:rFonts w:asciiTheme="minorHAnsi" w:hAnsiTheme="minorHAnsi" w:cstheme="minorHAnsi"/>
          <w:color w:val="000000" w:themeColor="text1"/>
          <w14:textFill>
            <w14:solidFill>
              <w14:schemeClr w14:val="tx1"/>
            </w14:solidFill>
          </w14:textFill>
        </w:rPr>
        <w:t xml:space="preserve"> build related scripts developed in shell for Maven builds. Created and modified build configuration files including POM.xml.</w:t>
      </w:r>
    </w:p>
    <w:p w14:paraId="2E61BD48">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Creat</w:t>
      </w:r>
      <w:r>
        <w:rPr>
          <w:rFonts w:hint="default" w:asciiTheme="minorHAnsi" w:hAnsiTheme="minorHAnsi" w:cstheme="minorHAnsi"/>
          <w:color w:val="000000" w:themeColor="text1"/>
          <w:lang w:val="en-US"/>
          <w14:textFill>
            <w14:solidFill>
              <w14:schemeClr w14:val="tx1"/>
            </w14:solidFill>
          </w14:textFill>
        </w:rPr>
        <w:t>ing</w:t>
      </w:r>
      <w:r>
        <w:rPr>
          <w:rFonts w:asciiTheme="minorHAnsi" w:hAnsiTheme="minorHAnsi" w:cstheme="minorHAnsi"/>
          <w:color w:val="000000" w:themeColor="text1"/>
          <w14:textFill>
            <w14:solidFill>
              <w14:schemeClr w14:val="tx1"/>
            </w14:solidFill>
          </w14:textFill>
        </w:rPr>
        <w:t xml:space="preserve"> Docker images using a Docker file, worked on Docker container snapshots, removing images and managing docker volumes.</w:t>
      </w:r>
    </w:p>
    <w:p w14:paraId="76A73CE2">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Configur</w:t>
      </w:r>
      <w:r>
        <w:rPr>
          <w:rFonts w:hint="default" w:asciiTheme="minorHAnsi" w:hAnsiTheme="minorHAnsi" w:cstheme="minorHAnsi"/>
          <w:color w:val="000000" w:themeColor="text1"/>
          <w:lang w:val="en-US"/>
          <w14:textFill>
            <w14:solidFill>
              <w14:schemeClr w14:val="tx1"/>
            </w14:solidFill>
          </w14:textFill>
        </w:rPr>
        <w:t>ing</w:t>
      </w:r>
      <w:r>
        <w:rPr>
          <w:rFonts w:asciiTheme="minorHAnsi" w:hAnsiTheme="minorHAnsi" w:cstheme="minorHAnsi"/>
          <w:color w:val="000000" w:themeColor="text1"/>
          <w14:textFill>
            <w14:solidFill>
              <w14:schemeClr w14:val="tx1"/>
            </w14:solidFill>
          </w14:textFill>
        </w:rPr>
        <w:t> and maintain</w:t>
      </w:r>
      <w:r>
        <w:rPr>
          <w:rFonts w:hint="default" w:asciiTheme="minorHAnsi" w:hAnsiTheme="minorHAnsi" w:cstheme="minorHAnsi"/>
          <w:color w:val="000000" w:themeColor="text1"/>
          <w:lang w:val="en-US"/>
          <w14:textFill>
            <w14:solidFill>
              <w14:schemeClr w14:val="tx1"/>
            </w14:solidFill>
          </w14:textFill>
        </w:rPr>
        <w:t>ing</w:t>
      </w:r>
      <w:r>
        <w:rPr>
          <w:rFonts w:asciiTheme="minorHAnsi" w:hAnsiTheme="minorHAnsi" w:cstheme="minorHAnsi"/>
          <w:color w:val="000000" w:themeColor="text1"/>
          <w14:textFill>
            <w14:solidFill>
              <w14:schemeClr w14:val="tx1"/>
            </w14:solidFill>
          </w14:textFill>
        </w:rPr>
        <w:t> Nessus scanners, ensuring up-to-date vulnerability databases and optimal scanning performance.</w:t>
      </w:r>
    </w:p>
    <w:p w14:paraId="00B178DC">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Automat</w:t>
      </w:r>
      <w:r>
        <w:rPr>
          <w:rFonts w:hint="default" w:asciiTheme="minorHAnsi" w:hAnsiTheme="minorHAnsi" w:cstheme="minorHAnsi"/>
          <w:color w:val="000000" w:themeColor="text1"/>
          <w:lang w:val="en-US"/>
          <w14:textFill>
            <w14:solidFill>
              <w14:schemeClr w14:val="tx1"/>
            </w14:solidFill>
          </w14:textFill>
        </w:rPr>
        <w:t>ing</w:t>
      </w:r>
      <w:r>
        <w:rPr>
          <w:rFonts w:asciiTheme="minorHAnsi" w:hAnsiTheme="minorHAnsi" w:cstheme="minorHAnsi"/>
          <w:color w:val="000000" w:themeColor="text1"/>
          <w14:textFill>
            <w14:solidFill>
              <w14:schemeClr w14:val="tx1"/>
            </w14:solidFill>
          </w14:textFill>
        </w:rPr>
        <w:t xml:space="preserve"> the deployment of Kubernetes resources using Helm charts, integrating with CI/CD pipelines to ensure continuous delivery.</w:t>
      </w:r>
    </w:p>
    <w:p w14:paraId="33764D70">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Develop</w:t>
      </w:r>
      <w:r>
        <w:rPr>
          <w:rFonts w:hint="default" w:asciiTheme="minorHAnsi" w:hAnsiTheme="minorHAnsi" w:cstheme="minorHAnsi"/>
          <w:color w:val="000000" w:themeColor="text1"/>
          <w:lang w:val="en-US"/>
          <w14:textFill>
            <w14:solidFill>
              <w14:schemeClr w14:val="tx1"/>
            </w14:solidFill>
          </w14:textFill>
        </w:rPr>
        <w:t>ing</w:t>
      </w:r>
      <w:r>
        <w:rPr>
          <w:rFonts w:asciiTheme="minorHAnsi" w:hAnsiTheme="minorHAnsi" w:cstheme="minorHAnsi"/>
          <w:color w:val="000000" w:themeColor="text1"/>
          <w14:textFill>
            <w14:solidFill>
              <w14:schemeClr w14:val="tx1"/>
            </w14:solidFill>
          </w14:textFill>
        </w:rPr>
        <w:t xml:space="preserve"> scripts to automate Helm chart updates and deployments, enhancing operational efficiency.</w:t>
      </w:r>
    </w:p>
    <w:p w14:paraId="5C85A066">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Be comfortable with administrative tasks on Linux and Windows Server (I.e. cron jobs/scheduled tasks, create new file shares, patch, debug with/system logs)</w:t>
      </w:r>
    </w:p>
    <w:p w14:paraId="0D673ED0">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Document system configurations, Instance, OS, backup procedures, troubleshooting guides, and keep infrastructure and architecture drawings current with changes.</w:t>
      </w:r>
    </w:p>
    <w:p w14:paraId="4CE173F3">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Provide oversight and guidance for the architecture, development best practices for application hosting, and infrastructure deployment for each application.</w:t>
      </w:r>
    </w:p>
    <w:p w14:paraId="679793F7">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Development of Python APIs to dump the array structures in the Processor at the failure point for debugging.</w:t>
      </w:r>
    </w:p>
    <w:p w14:paraId="51464AAD">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Responsible for installation &amp; configuration of Jenkins to support various Java builds and Jenkins plugins to automate continuous builds and publishing Docker images to the Nexus repository.</w:t>
      </w:r>
    </w:p>
    <w:p w14:paraId="2810CFF8">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Work</w:t>
      </w:r>
      <w:r>
        <w:rPr>
          <w:rFonts w:hint="default" w:asciiTheme="minorHAnsi" w:hAnsiTheme="minorHAnsi" w:cstheme="minorHAnsi"/>
          <w:color w:val="000000" w:themeColor="text1"/>
          <w:lang w:val="en-US"/>
          <w14:textFill>
            <w14:solidFill>
              <w14:schemeClr w14:val="tx1"/>
            </w14:solidFill>
          </w14:textFill>
        </w:rPr>
        <w:t xml:space="preserve">ing </w:t>
      </w:r>
      <w:r>
        <w:rPr>
          <w:rFonts w:asciiTheme="minorHAnsi" w:hAnsiTheme="minorHAnsi" w:cstheme="minorHAnsi"/>
          <w:color w:val="000000" w:themeColor="text1"/>
          <w14:textFill>
            <w14:solidFill>
              <w14:schemeClr w14:val="tx1"/>
            </w14:solidFill>
          </w14:textFill>
        </w:rPr>
        <w:t>in a role where the primary duties involve developing, managing, maintaining or migrating applications to the cloud Azure.</w:t>
      </w:r>
    </w:p>
    <w:p w14:paraId="11A6BB34">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Good understanding of Core Azure Services - vNets, Resource Groups, VMs, Storage Accounts, Database services, Monitor.</w:t>
      </w:r>
    </w:p>
    <w:p w14:paraId="446887D1">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Manag</w:t>
      </w:r>
      <w:r>
        <w:rPr>
          <w:rFonts w:hint="default" w:asciiTheme="minorHAnsi" w:hAnsiTheme="minorHAnsi" w:cstheme="minorHAnsi"/>
          <w:color w:val="000000" w:themeColor="text1"/>
          <w:lang w:val="en-US"/>
          <w14:textFill>
            <w14:solidFill>
              <w14:schemeClr w14:val="tx1"/>
            </w14:solidFill>
          </w14:textFill>
        </w:rPr>
        <w:t>ing</w:t>
      </w:r>
      <w:r>
        <w:rPr>
          <w:rFonts w:asciiTheme="minorHAnsi" w:hAnsiTheme="minorHAnsi" w:cstheme="minorHAnsi"/>
          <w:color w:val="000000" w:themeColor="text1"/>
          <w14:textFill>
            <w14:solidFill>
              <w14:schemeClr w14:val="tx1"/>
            </w14:solidFill>
          </w14:textFill>
        </w:rPr>
        <w:t xml:space="preserve"> local deployments in Kubernetes, creating local cluster and deploying application containers.</w:t>
      </w:r>
    </w:p>
    <w:p w14:paraId="792F332A">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Experience in working and configuring Network security groups, Application security, Firewalls both resources and application firewalls. Involved in developing and deploying the Azure policies by using ARM templates.</w:t>
      </w:r>
    </w:p>
    <w:p w14:paraId="5A5D6629">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Good knowledge in working on key vault this is mainly used for data protection.</w:t>
      </w:r>
    </w:p>
    <w:p w14:paraId="47CD52C8">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Maintain</w:t>
      </w:r>
      <w:r>
        <w:rPr>
          <w:rFonts w:hint="default" w:asciiTheme="minorHAnsi" w:hAnsiTheme="minorHAnsi" w:cstheme="minorHAnsi"/>
          <w:color w:val="000000" w:themeColor="text1"/>
          <w:lang w:val="en-US"/>
          <w14:textFill>
            <w14:solidFill>
              <w14:schemeClr w14:val="tx1"/>
            </w14:solidFill>
          </w14:textFill>
        </w:rPr>
        <w:t>ing</w:t>
      </w:r>
      <w:r>
        <w:rPr>
          <w:rFonts w:asciiTheme="minorHAnsi" w:hAnsiTheme="minorHAnsi" w:cstheme="minorHAnsi"/>
          <w:color w:val="000000" w:themeColor="text1"/>
          <w14:textFill>
            <w14:solidFill>
              <w14:schemeClr w14:val="tx1"/>
            </w14:solidFill>
          </w14:textFill>
        </w:rPr>
        <w:t xml:space="preserve"> and manag</w:t>
      </w:r>
      <w:r>
        <w:rPr>
          <w:rFonts w:hint="default" w:asciiTheme="minorHAnsi" w:hAnsiTheme="minorHAnsi" w:cstheme="minorHAnsi"/>
          <w:color w:val="000000" w:themeColor="text1"/>
          <w:lang w:val="en-US"/>
          <w14:textFill>
            <w14:solidFill>
              <w14:schemeClr w14:val="tx1"/>
            </w14:solidFill>
          </w14:textFill>
        </w:rPr>
        <w:t>ing</w:t>
      </w:r>
      <w:r>
        <w:rPr>
          <w:rFonts w:asciiTheme="minorHAnsi" w:hAnsiTheme="minorHAnsi" w:cstheme="minorHAnsi"/>
          <w:color w:val="000000" w:themeColor="text1"/>
          <w14:textFill>
            <w14:solidFill>
              <w14:schemeClr w14:val="tx1"/>
            </w14:solidFill>
          </w14:textFill>
        </w:rPr>
        <w:t xml:space="preserve"> User's access using custom RBAC roles and Implemented and configured Express Route connectivity from On-Premises to Azure Cloud.</w:t>
      </w:r>
    </w:p>
    <w:p w14:paraId="25D3FFDB">
      <w:pPr>
        <w:pStyle w:val="8"/>
        <w:ind w:left="420"/>
        <w:jc w:val="both"/>
        <w:rPr>
          <w:rFonts w:asciiTheme="minorHAnsi" w:hAnsiTheme="minorHAnsi" w:cstheme="minorHAnsi"/>
          <w:color w:val="000000" w:themeColor="text1"/>
          <w14:textFill>
            <w14:solidFill>
              <w14:schemeClr w14:val="tx1"/>
            </w14:solidFill>
          </w14:textFill>
        </w:rPr>
      </w:pPr>
    </w:p>
    <w:p w14:paraId="21FF03CF">
      <w:pPr>
        <w:pStyle w:val="8"/>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b/>
          <w:bCs/>
          <w:color w:val="000000" w:themeColor="text1"/>
          <w14:textFill>
            <w14:solidFill>
              <w14:schemeClr w14:val="tx1"/>
            </w14:solidFill>
          </w14:textFill>
        </w:rPr>
        <w:t>Environment:</w:t>
      </w:r>
      <w:r>
        <w:rPr>
          <w:rFonts w:asciiTheme="minorHAnsi" w:hAnsiTheme="minorHAnsi" w:cstheme="minorHAnsi"/>
          <w:color w:val="000000" w:themeColor="text1"/>
          <w14:textFill>
            <w14:solidFill>
              <w14:schemeClr w14:val="tx1"/>
            </w14:solidFill>
          </w14:textFill>
        </w:rPr>
        <w:t xml:space="preserve"> Azure, Azure functions, power apps .Net, Terraform, Angular JS, Java, Linux, Maven, Nessus, SAST, DAST, TFS, Ansible, Helm Charts, Jenkins, Kubernetes, AKS, Docker, Nginx, GIT, GITHUB, VPC, EMR, SQS, Auto scaling , Shell Scripts.</w:t>
      </w:r>
    </w:p>
    <w:p w14:paraId="52C29E77">
      <w:pPr>
        <w:pStyle w:val="8"/>
        <w:jc w:val="both"/>
        <w:rPr>
          <w:rFonts w:asciiTheme="minorHAnsi" w:hAnsiTheme="minorHAnsi" w:cstheme="minorHAnsi"/>
          <w:color w:val="000000" w:themeColor="text1"/>
          <w14:textFill>
            <w14:solidFill>
              <w14:schemeClr w14:val="tx1"/>
            </w14:solidFill>
          </w14:textFill>
        </w:rPr>
      </w:pPr>
    </w:p>
    <w:p w14:paraId="1240BB92">
      <w:pPr>
        <w:pStyle w:val="8"/>
        <w:jc w:val="both"/>
        <w:rPr>
          <w:rFonts w:asciiTheme="minorHAnsi" w:hAnsiTheme="minorHAnsi" w:cstheme="minorHAnsi"/>
          <w:color w:val="000000" w:themeColor="text1"/>
          <w14:textFill>
            <w14:solidFill>
              <w14:schemeClr w14:val="tx1"/>
            </w14:solidFill>
          </w14:textFill>
        </w:rPr>
      </w:pPr>
    </w:p>
    <w:p w14:paraId="46A78C8C">
      <w:pPr>
        <w:pStyle w:val="8"/>
        <w:jc w:val="both"/>
        <w:rPr>
          <w:rFonts w:asciiTheme="minorHAnsi" w:hAnsiTheme="minorHAnsi" w:cstheme="minorHAnsi"/>
          <w:b/>
          <w:bCs/>
          <w:color w:val="000000" w:themeColor="text1"/>
          <w14:textFill>
            <w14:solidFill>
              <w14:schemeClr w14:val="tx1"/>
            </w14:solidFill>
          </w14:textFill>
        </w:rPr>
      </w:pPr>
      <w:r>
        <w:rPr>
          <w:rFonts w:asciiTheme="minorHAnsi" w:hAnsiTheme="minorHAnsi" w:cstheme="minorHAnsi"/>
          <w:b/>
          <w:bCs/>
          <w:color w:val="000000" w:themeColor="text1"/>
          <w14:textFill>
            <w14:solidFill>
              <w14:schemeClr w14:val="tx1"/>
            </w14:solidFill>
          </w14:textFill>
        </w:rPr>
        <w:t>Hitachi</w:t>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 xml:space="preserve">                                          </w:t>
      </w:r>
      <w:r>
        <w:rPr>
          <w:rFonts w:hint="default" w:asciiTheme="minorHAnsi" w:hAnsiTheme="minorHAnsi" w:cstheme="minorHAnsi"/>
          <w:b/>
          <w:bCs/>
          <w:color w:val="000000" w:themeColor="text1"/>
          <w:lang w:val="en-US"/>
          <w14:textFill>
            <w14:solidFill>
              <w14:schemeClr w14:val="tx1"/>
            </w14:solidFill>
          </w14:textFill>
        </w:rPr>
        <w:t xml:space="preserve">                             </w:t>
      </w:r>
      <w:r>
        <w:rPr>
          <w:rFonts w:asciiTheme="minorHAnsi" w:hAnsiTheme="minorHAnsi" w:cstheme="minorHAnsi"/>
          <w:b/>
          <w:bCs/>
          <w:color w:val="000000" w:themeColor="text1"/>
          <w14:textFill>
            <w14:solidFill>
              <w14:schemeClr w14:val="tx1"/>
            </w14:solidFill>
          </w14:textFill>
        </w:rPr>
        <w:t xml:space="preserve">            October 2019 - June 2022</w:t>
      </w:r>
    </w:p>
    <w:p w14:paraId="2D1ED69F">
      <w:pPr>
        <w:pStyle w:val="8"/>
        <w:jc w:val="both"/>
        <w:rPr>
          <w:rFonts w:asciiTheme="minorHAnsi" w:hAnsiTheme="minorHAnsi" w:cstheme="minorHAnsi"/>
          <w:b/>
          <w:bCs/>
          <w:color w:val="000000" w:themeColor="text1"/>
          <w14:textFill>
            <w14:solidFill>
              <w14:schemeClr w14:val="tx1"/>
            </w14:solidFill>
          </w14:textFill>
        </w:rPr>
      </w:pPr>
      <w:r>
        <w:rPr>
          <w:rFonts w:asciiTheme="minorHAnsi" w:hAnsiTheme="minorHAnsi" w:cstheme="minorHAnsi"/>
          <w:b/>
          <w:bCs/>
          <w:color w:val="000000" w:themeColor="text1"/>
          <w14:textFill>
            <w14:solidFill>
              <w14:schemeClr w14:val="tx1"/>
            </w14:solidFill>
          </w14:textFill>
        </w:rPr>
        <w:t>Cloud Engineer</w:t>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 xml:space="preserve">                        Hyderabad, India</w:t>
      </w:r>
      <w:r>
        <w:rPr>
          <w:rFonts w:asciiTheme="minorHAnsi" w:hAnsiTheme="minorHAnsi" w:cstheme="minorHAnsi"/>
          <w:b/>
          <w:bCs/>
          <w:color w:val="000000" w:themeColor="text1"/>
          <w14:textFill>
            <w14:solidFill>
              <w14:schemeClr w14:val="tx1"/>
            </w14:solidFill>
          </w14:textFill>
        </w:rPr>
        <w:br w:type="textWrapping"/>
      </w:r>
      <w:r>
        <w:rPr>
          <w:rFonts w:asciiTheme="minorHAnsi" w:hAnsiTheme="minorHAnsi" w:cstheme="minorHAnsi"/>
          <w:b/>
          <w:bCs/>
          <w:color w:val="000000" w:themeColor="text1"/>
          <w14:textFill>
            <w14:solidFill>
              <w14:schemeClr w14:val="tx1"/>
            </w14:solidFill>
          </w14:textFill>
        </w:rPr>
        <w:t>Responsibilities:</w:t>
      </w:r>
    </w:p>
    <w:p w14:paraId="131C5DF8">
      <w:pPr>
        <w:spacing w:after="0" w:line="240" w:lineRule="auto"/>
        <w:rPr>
          <w:rFonts w:cstheme="minorHAnsi"/>
          <w:bCs/>
          <w:sz w:val="20"/>
          <w:szCs w:val="20"/>
        </w:rPr>
      </w:pPr>
    </w:p>
    <w:p w14:paraId="424D9C28">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Involved in Design and configuration of Azure Virtual Machines (VMs), Virtual Networks (VNet), Subnets, Azure Firewall, Storage Accounts, Blob Storage, Azure Active Directory, Autoscalling, Virtual Private Network (VPN), Serverless apps.</w:t>
      </w:r>
    </w:p>
    <w:p w14:paraId="23BA0045">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Designed and implemented Infrastructure as Code (IaC) using Terraform to automate the provisioning and management of cloud resources. Working Experience with configuring availability Sets, Virtual Machine scale sets with load balancer and Application gateway</w:t>
      </w:r>
    </w:p>
    <w:p w14:paraId="31A919AE">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Experience in using Azure Resource Manager (ARM) Templates to deploy, update and create multiple azure resources while ensuring no changes to the existing infrastructure.</w:t>
      </w:r>
    </w:p>
    <w:p w14:paraId="3F4AEE0B">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Worked on on-premise backup, recovery files using Microsoft Azure Recovery Service (MARS), Microsoft Azure Backup Service (MABS) and backup of Azure VM's using Azure Backup</w:t>
      </w:r>
    </w:p>
    <w:p w14:paraId="389B00ED">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 xml:space="preserve">Experience in restoration of VM by creating new VM's, replacing existing VM's or disks and File Recovery by selecting recovery point using Recovery Service Vault </w:t>
      </w:r>
    </w:p>
    <w:p w14:paraId="2D7F5146">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Configured Azure Site Recovery (ASR) for production VM's to set up disaster recovery and performed test failover</w:t>
      </w:r>
      <w:r>
        <w:rPr>
          <w:rFonts w:hint="default" w:asciiTheme="minorHAnsi" w:hAnsiTheme="minorHAnsi" w:cstheme="minorHAnsi"/>
          <w:color w:val="000000" w:themeColor="text1"/>
          <w:lang w:val="en-US"/>
          <w14:textFill>
            <w14:solidFill>
              <w14:schemeClr w14:val="tx1"/>
            </w14:solidFill>
          </w14:textFill>
        </w:rPr>
        <w:t>.</w:t>
      </w:r>
    </w:p>
    <w:p w14:paraId="085DC7B8">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Migrated on-premises workloads to Azure cloud using Azure Migrate</w:t>
      </w:r>
    </w:p>
    <w:p w14:paraId="10C396CB">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Creating Azure Storage accounts like Standard/premium GPv1 or GPv2 and worked with blobs, queues and file storage services.</w:t>
      </w:r>
    </w:p>
    <w:p w14:paraId="3A7C9F05">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Managed different types of data in Azure Storage account using access tiers like Hot, Cool and Archive tiers.</w:t>
      </w:r>
    </w:p>
    <w:p w14:paraId="59ED6246">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Migrated disks from standard storage account to Premium storage account and protecting Storage account with the help of Service endpoint or firewall</w:t>
      </w:r>
      <w:r>
        <w:rPr>
          <w:rFonts w:hint="default" w:asciiTheme="minorHAnsi" w:hAnsiTheme="minorHAnsi" w:cstheme="minorHAnsi"/>
          <w:color w:val="000000" w:themeColor="text1"/>
          <w:lang w:val="en-US"/>
          <w14:textFill>
            <w14:solidFill>
              <w14:schemeClr w14:val="tx1"/>
            </w14:solidFill>
          </w14:textFill>
        </w:rPr>
        <w:t>.</w:t>
      </w:r>
    </w:p>
    <w:p w14:paraId="02E00102">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Created Azure File Shares and worked with the quotas of an Azure File Share.</w:t>
      </w:r>
    </w:p>
    <w:p w14:paraId="66935A94">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Worked with Azure Monitoring Tools such as Azure Log Analytics, Azure Network Watcher and Azure Service Health to diagnose and minimize service degradation</w:t>
      </w:r>
    </w:p>
    <w:p w14:paraId="3E06CA17">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 xml:space="preserve">Managed Azure Active Directory and creating new groups for users, actively worked on IAM and Actively coordinate with Microsoft teams and troubleshoot. </w:t>
      </w:r>
    </w:p>
    <w:p w14:paraId="2583BB89">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Worked on Azure AD connect to sync on-premises AD user data, groups and organizations to Azure AD and provided RBAC to Azure resources as per org/security standards.</w:t>
      </w:r>
    </w:p>
    <w:p w14:paraId="49BE2ED1">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Experience in Syncing the Objects Users, Groups, Workstation from active directory to azure active directory.</w:t>
      </w:r>
    </w:p>
    <w:p w14:paraId="2016DCAC">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Used Azure DevOps services such as Azure Repos, Azure Boards and Azure Test Plans to plan work and collaborate on code development, built and deployed application</w:t>
      </w:r>
      <w:r>
        <w:rPr>
          <w:rFonts w:hint="default" w:asciiTheme="minorHAnsi" w:hAnsiTheme="minorHAnsi" w:cstheme="minorHAnsi"/>
          <w:color w:val="000000" w:themeColor="text1"/>
          <w:lang w:val="en-US"/>
          <w14:textFill>
            <w14:solidFill>
              <w14:schemeClr w14:val="tx1"/>
            </w14:solidFill>
          </w14:textFill>
        </w:rPr>
        <w:t>.</w:t>
      </w:r>
    </w:p>
    <w:p w14:paraId="281C76AC">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Worked with Terraform Templates to automate the Azure virtual machines (IaaS) using terraform modules and deployed virtual machine scale sets, load balancers, VNet, subnets, NSG in prod and non-prod environments.</w:t>
      </w:r>
    </w:p>
    <w:p w14:paraId="67016333">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Experience in Azure App registration, creating service connections.</w:t>
      </w:r>
    </w:p>
    <w:p w14:paraId="3B4776A4">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 xml:space="preserve">Created CI/CD Pipelines in AZURE DevOps environments by providing their dependencies and Automated Environmental deployment stages. </w:t>
      </w:r>
    </w:p>
    <w:p w14:paraId="3F9F469F">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Created Build definition and Release definition for Continuous Integration and Continuous Deployment and Resolved Merge Conflicts, configured triggers, queued new builds within the release pipeline.</w:t>
      </w:r>
    </w:p>
    <w:p w14:paraId="5C6521D2">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 xml:space="preserve">Worked on Azure DevOps Multi -Stage YAML pipeline to Build and Deploy .Net Core, JAVA and Python applications into Azure APP Services </w:t>
      </w:r>
    </w:p>
    <w:p w14:paraId="2ECF49E2">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Used Azure Container Registry to store the Docker Images and use those images to do deployments for the Kubernetes pods.</w:t>
      </w:r>
    </w:p>
    <w:p w14:paraId="61523FB6">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Wrote multiple Docker files that creates deployments, manage secrets from Azure Key Vault and use them in CI/CD pipelines and to build the microservices.</w:t>
      </w:r>
    </w:p>
    <w:p w14:paraId="2B631670">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Experience with version control tools such as GIT, GitHub and Azure Repos.</w:t>
      </w:r>
    </w:p>
    <w:p w14:paraId="1360A10E">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 xml:space="preserve">Responsible for implementing containerized based applications using Azure Kubernetes Service (AKS) and created pods, Persistent Volume, Persistent Volume Claims, config maps, secrets. </w:t>
      </w:r>
    </w:p>
    <w:p w14:paraId="7D0F4BCE">
      <w:pPr>
        <w:pStyle w:val="8"/>
        <w:ind w:left="420"/>
        <w:jc w:val="both"/>
        <w:rPr>
          <w:rFonts w:asciiTheme="minorHAnsi" w:hAnsiTheme="minorHAnsi" w:cstheme="minorHAnsi"/>
          <w:color w:val="000000" w:themeColor="text1"/>
          <w14:textFill>
            <w14:solidFill>
              <w14:schemeClr w14:val="tx1"/>
            </w14:solidFill>
          </w14:textFill>
        </w:rPr>
      </w:pPr>
    </w:p>
    <w:p w14:paraId="6ED507A7">
      <w:pPr>
        <w:pStyle w:val="8"/>
        <w:jc w:val="both"/>
        <w:rPr>
          <w:rFonts w:asciiTheme="minorHAnsi" w:hAnsiTheme="minorHAnsi" w:cstheme="minorHAnsi"/>
          <w:color w:val="000000"/>
          <w:shd w:val="clear" w:color="auto" w:fill="FFFFFF"/>
        </w:rPr>
      </w:pPr>
      <w:r>
        <w:rPr>
          <w:rFonts w:asciiTheme="minorHAnsi" w:hAnsiTheme="minorHAnsi" w:cstheme="minorHAnsi"/>
          <w:b/>
          <w:bCs/>
          <w:color w:val="000000" w:themeColor="text1"/>
          <w14:textFill>
            <w14:solidFill>
              <w14:schemeClr w14:val="tx1"/>
            </w14:solidFill>
          </w14:textFill>
        </w:rPr>
        <w:t>Environments:</w:t>
      </w:r>
      <w:r>
        <w:rPr>
          <w:rFonts w:asciiTheme="minorHAnsi" w:hAnsiTheme="minorHAnsi" w:cstheme="minorHAnsi"/>
          <w:color w:val="000000" w:themeColor="text1"/>
          <w14:textFill>
            <w14:solidFill>
              <w14:schemeClr w14:val="tx1"/>
            </w14:solidFill>
          </w14:textFill>
        </w:rPr>
        <w:t xml:space="preserve">  Azure, TFS, </w:t>
      </w:r>
      <w:r>
        <w:rPr>
          <w:rFonts w:asciiTheme="minorHAnsi" w:hAnsiTheme="minorHAnsi" w:cstheme="minorHAnsi"/>
          <w:color w:val="000000"/>
          <w:shd w:val="clear" w:color="auto" w:fill="FFFFFF"/>
        </w:rPr>
        <w:t>J2EE, Linux, Maven/ANT, Nexus, Nessus, Puppet, Jenkins, Tomcat, JIRA, GIT, Shell Scripts, UNIX/ Linux environment, Jenkins, GIT Hub, Websphere, Weblogic, SAST, DAST, Kubernetes, RBAC,IaaS, PaaS.</w:t>
      </w:r>
    </w:p>
    <w:p w14:paraId="5D3B5DF8">
      <w:pPr>
        <w:pStyle w:val="8"/>
        <w:jc w:val="both"/>
        <w:rPr>
          <w:rFonts w:asciiTheme="minorHAnsi" w:hAnsiTheme="minorHAnsi" w:cstheme="minorHAnsi"/>
          <w:color w:val="000000" w:themeColor="text1"/>
          <w14:textFill>
            <w14:solidFill>
              <w14:schemeClr w14:val="tx1"/>
            </w14:solidFill>
          </w14:textFill>
        </w:rPr>
      </w:pPr>
    </w:p>
    <w:p w14:paraId="21418A7B">
      <w:pPr>
        <w:pStyle w:val="8"/>
        <w:jc w:val="both"/>
        <w:rPr>
          <w:rFonts w:asciiTheme="minorHAnsi" w:hAnsiTheme="minorHAnsi" w:cstheme="minorHAnsi"/>
          <w:b/>
          <w:bCs/>
          <w:color w:val="000000" w:themeColor="text1"/>
          <w14:textFill>
            <w14:solidFill>
              <w14:schemeClr w14:val="tx1"/>
            </w14:solidFill>
          </w14:textFill>
        </w:rPr>
      </w:pPr>
      <w:r>
        <w:rPr>
          <w:rFonts w:asciiTheme="minorHAnsi" w:hAnsiTheme="minorHAnsi" w:cstheme="minorHAnsi"/>
          <w:b/>
          <w:bCs/>
          <w:color w:val="000000" w:themeColor="text1"/>
          <w14:textFill>
            <w14:solidFill>
              <w14:schemeClr w14:val="tx1"/>
            </w14:solidFill>
          </w14:textFill>
        </w:rPr>
        <w:t xml:space="preserve">Infosys </w:t>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 xml:space="preserve">                  </w:t>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ab/>
      </w:r>
      <w:r>
        <w:rPr>
          <w:rFonts w:hint="default" w:asciiTheme="minorHAnsi" w:hAnsiTheme="minorHAnsi" w:cstheme="minorHAnsi"/>
          <w:b/>
          <w:bCs/>
          <w:color w:val="000000" w:themeColor="text1"/>
          <w:lang w:val="en-US"/>
          <w14:textFill>
            <w14:solidFill>
              <w14:schemeClr w14:val="tx1"/>
            </w14:solidFill>
          </w14:textFill>
        </w:rPr>
        <w:t xml:space="preserve">          </w:t>
      </w:r>
      <w:r>
        <w:rPr>
          <w:rFonts w:asciiTheme="minorHAnsi" w:hAnsiTheme="minorHAnsi" w:cstheme="minorHAnsi"/>
          <w:b/>
          <w:bCs/>
          <w:color w:val="000000" w:themeColor="text1"/>
          <w14:textFill>
            <w14:solidFill>
              <w14:schemeClr w14:val="tx1"/>
            </w14:solidFill>
          </w14:textFill>
        </w:rPr>
        <w:t>April 2017 - October 2019                                                                                                                     DevOps Engineer</w:t>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 xml:space="preserve">               Hyderabad, India </w:t>
      </w:r>
    </w:p>
    <w:p w14:paraId="6A6A6653">
      <w:pPr>
        <w:pStyle w:val="8"/>
        <w:jc w:val="both"/>
        <w:rPr>
          <w:rFonts w:cstheme="minorHAnsi"/>
          <w:b/>
          <w:sz w:val="20"/>
          <w:szCs w:val="20"/>
        </w:rPr>
      </w:pPr>
      <w:r>
        <w:rPr>
          <w:rFonts w:asciiTheme="minorHAnsi" w:hAnsiTheme="minorHAnsi" w:cstheme="minorHAnsi"/>
          <w:b/>
          <w:bCs/>
          <w:color w:val="000000" w:themeColor="text1"/>
          <w14:textFill>
            <w14:solidFill>
              <w14:schemeClr w14:val="tx1"/>
            </w14:solidFill>
          </w14:textFill>
        </w:rPr>
        <w:t>Responsibilities:</w:t>
      </w:r>
      <w:r>
        <w:rPr>
          <w:rFonts w:cstheme="minorHAnsi"/>
          <w:b/>
          <w:sz w:val="20"/>
          <w:szCs w:val="20"/>
        </w:rPr>
        <w:br w:type="textWrapping"/>
      </w:r>
    </w:p>
    <w:p w14:paraId="13A64AA3">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Integrated Terraform with CI/CD pipelines (e.g., Azure DevOps, Jenkins) to automate the deployment of infrastructure changes.</w:t>
      </w:r>
    </w:p>
    <w:p w14:paraId="00E91860">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Implemented automated testing and validat</w:t>
      </w:r>
      <w:r>
        <w:rPr>
          <w:rFonts w:hint="default" w:asciiTheme="minorHAnsi" w:hAnsiTheme="minorHAnsi" w:cstheme="minorHAnsi"/>
          <w:color w:val="000000" w:themeColor="text1"/>
          <w:lang w:val="en-US"/>
          <w14:textFill>
            <w14:solidFill>
              <w14:schemeClr w14:val="tx1"/>
            </w14:solidFill>
          </w14:textFill>
        </w:rPr>
        <w:t xml:space="preserve">e </w:t>
      </w:r>
      <w:r>
        <w:rPr>
          <w:rFonts w:asciiTheme="minorHAnsi" w:hAnsiTheme="minorHAnsi" w:cstheme="minorHAnsi"/>
          <w:color w:val="000000" w:themeColor="text1"/>
          <w14:textFill>
            <w14:solidFill>
              <w14:schemeClr w14:val="tx1"/>
            </w14:solidFill>
          </w14:textFill>
        </w:rPr>
        <w:t>configurations to ensure infrastructure integrity and compliance.</w:t>
      </w:r>
    </w:p>
    <w:p w14:paraId="0EE46F99">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 xml:space="preserve">Deployed Azure components like Azure Virtual Network, Subnets, DNS, Azure Firewalls, Traffic Manager, Virtual Private Network for both Site-to-Site and Point-to-Site. </w:t>
      </w:r>
    </w:p>
    <w:p w14:paraId="6C99F435">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Manage Azure Active Directory and creating new groups for users, actively worked on IAM.</w:t>
      </w:r>
    </w:p>
    <w:p w14:paraId="693A74DC">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Convert existing Virtual Machine from Standard to Premium Storage Account.</w:t>
      </w:r>
    </w:p>
    <w:p w14:paraId="02A21370">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Applied security patches to on-premise VM using update Management.</w:t>
      </w:r>
    </w:p>
    <w:p w14:paraId="1ED0584D">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Used ARM Templates to deploy, update and create multiple azure resources and migrated resources between resource groups.</w:t>
      </w:r>
    </w:p>
    <w:p w14:paraId="0CF3C480">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Applied security best practices in Terraform configurations, including the use of Azure Key Vault for managing sensitive information.</w:t>
      </w:r>
    </w:p>
    <w:p w14:paraId="719C1514">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Ensured compliance with industry standards and organizational policies by implementing security controls and auditing infrastructure changes.</w:t>
      </w:r>
    </w:p>
    <w:p w14:paraId="39D846AF">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Worked on VM backups using Azure Backup and restored VM from Recovery Service Vault.</w:t>
      </w:r>
    </w:p>
    <w:p w14:paraId="391C87B5">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Creating Azure Storage and worked with blobs, queues and file storage services.</w:t>
      </w:r>
    </w:p>
    <w:p w14:paraId="168F0652">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Automating in Azure for creation of subscription, Storage Account and blobs using Windows PowerShell.</w:t>
      </w:r>
    </w:p>
    <w:p w14:paraId="07F229EB">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Exposed Virtual machines and cloud services in the VNet to the Internet using Azure External Load Balancer.</w:t>
      </w:r>
    </w:p>
    <w:p w14:paraId="703EE3B3">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Working Experience with configuring availability Sets, Virtual Machine scale sets and Application gateway</w:t>
      </w:r>
    </w:p>
    <w:p w14:paraId="37B2473C">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Worked in version control tools like GIT, Azure Repo and pushed/pulled code from local to remote repository</w:t>
      </w:r>
    </w:p>
    <w:p w14:paraId="4D63905A">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Experience in using the monitoring tools like Azure monitoring.</w:t>
      </w:r>
    </w:p>
    <w:p w14:paraId="7FA5B870">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Worked on creation of custom Docker container images, tagging and pushing the images. Also, familiarity with Docker Swarm.</w:t>
      </w:r>
    </w:p>
    <w:p w14:paraId="13A1A889">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Configured and implemented the Azure Data Factory Triggers and scheduled the Pipelines, monitored the scheduled Azure Data Factory pipelines and configured the alerts to get notification of failure pipelines.</w:t>
      </w:r>
    </w:p>
    <w:p w14:paraId="3BCB4F62">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Coordinating with Microsoft for increasing subscription limit like- Core limit and Cloud Services. Handling and Resolving Client's Issues remotely.</w:t>
      </w:r>
    </w:p>
    <w:p w14:paraId="01B1449D">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Worked on creating deployment scripts using PowerShell and automated multiple daily maintenance tasks using PowerShell.</w:t>
      </w:r>
    </w:p>
    <w:p w14:paraId="08A1DEA1">
      <w:pPr>
        <w:pStyle w:val="8"/>
        <w:jc w:val="both"/>
        <w:rPr>
          <w:rFonts w:asciiTheme="minorHAnsi" w:hAnsiTheme="minorHAnsi" w:cstheme="minorHAnsi"/>
          <w:color w:val="000000" w:themeColor="text1"/>
          <w14:textFill>
            <w14:solidFill>
              <w14:schemeClr w14:val="tx1"/>
            </w14:solidFill>
          </w14:textFill>
        </w:rPr>
      </w:pPr>
    </w:p>
    <w:p w14:paraId="44E684AE">
      <w:pPr>
        <w:pStyle w:val="8"/>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b/>
          <w:bCs/>
          <w:color w:val="000000" w:themeColor="text1"/>
          <w14:textFill>
            <w14:solidFill>
              <w14:schemeClr w14:val="tx1"/>
            </w14:solidFill>
          </w14:textFill>
        </w:rPr>
        <w:t>Environments:</w:t>
      </w:r>
      <w:r>
        <w:rPr>
          <w:rFonts w:asciiTheme="minorHAnsi" w:hAnsiTheme="minorHAnsi" w:cstheme="minorHAnsi"/>
          <w:color w:val="000000" w:themeColor="text1"/>
          <w14:textFill>
            <w14:solidFill>
              <w14:schemeClr w14:val="tx1"/>
            </w14:solidFill>
          </w14:textFill>
        </w:rPr>
        <w:t xml:space="preserve"> Terraform, Git Hub Actions, Azure, </w:t>
      </w:r>
      <w:r>
        <w:rPr>
          <w:rFonts w:asciiTheme="minorHAnsi" w:hAnsiTheme="minorHAnsi" w:cstheme="minorHAnsi"/>
          <w:bCs/>
          <w:color w:val="000000" w:themeColor="text1"/>
          <w14:textFill>
            <w14:solidFill>
              <w14:schemeClr w14:val="tx1"/>
            </w14:solidFill>
          </w14:textFill>
        </w:rPr>
        <w:t>Active Directory, TFS, J2EE, WINS,DNS,DHCP,Active Directory,Linux, Maven/ANT, JIRA, , Shell Scripts, UNIX/ Linux environment, Websphere</w:t>
      </w:r>
    </w:p>
    <w:p w14:paraId="5A7CEEE7">
      <w:pPr>
        <w:pStyle w:val="8"/>
        <w:jc w:val="both"/>
        <w:rPr>
          <w:rFonts w:asciiTheme="minorHAnsi" w:hAnsiTheme="minorHAnsi" w:cstheme="minorHAnsi"/>
          <w:b/>
          <w:bCs/>
          <w:color w:val="000000" w:themeColor="text1"/>
          <w14:textFill>
            <w14:solidFill>
              <w14:schemeClr w14:val="tx1"/>
            </w14:solidFill>
          </w14:textFill>
        </w:rPr>
      </w:pPr>
    </w:p>
    <w:p w14:paraId="05E5ED76">
      <w:pPr>
        <w:pStyle w:val="8"/>
        <w:jc w:val="both"/>
        <w:rPr>
          <w:rFonts w:asciiTheme="minorHAnsi" w:hAnsiTheme="minorHAnsi" w:cstheme="minorHAnsi"/>
          <w:b/>
          <w:bCs/>
          <w:color w:val="000000" w:themeColor="text1"/>
          <w14:textFill>
            <w14:solidFill>
              <w14:schemeClr w14:val="tx1"/>
            </w14:solidFill>
          </w14:textFill>
        </w:rPr>
      </w:pPr>
      <w:r>
        <w:rPr>
          <w:rFonts w:asciiTheme="minorHAnsi" w:hAnsiTheme="minorHAnsi" w:cstheme="minorHAnsi"/>
          <w:b/>
          <w:bCs/>
          <w:color w:val="000000" w:themeColor="text1"/>
          <w14:textFill>
            <w14:solidFill>
              <w14:schemeClr w14:val="tx1"/>
            </w14:solidFill>
          </w14:textFill>
        </w:rPr>
        <w:t>CACHE PERIPHERALS                                                                                                        August 2015 – April 2017</w:t>
      </w:r>
      <w:r>
        <w:rPr>
          <w:rFonts w:asciiTheme="minorHAnsi" w:hAnsiTheme="minorHAnsi" w:cstheme="minorHAnsi"/>
          <w:b/>
          <w:bCs/>
          <w:color w:val="000000" w:themeColor="text1"/>
          <w14:textFill>
            <w14:solidFill>
              <w14:schemeClr w14:val="tx1"/>
            </w14:solidFill>
          </w14:textFill>
        </w:rPr>
        <w:br w:type="textWrapping"/>
      </w:r>
      <w:r>
        <w:rPr>
          <w:rFonts w:asciiTheme="minorHAnsi" w:hAnsiTheme="minorHAnsi" w:cstheme="minorHAnsi"/>
          <w:b/>
          <w:bCs/>
          <w:color w:val="000000" w:themeColor="text1"/>
          <w14:textFill>
            <w14:solidFill>
              <w14:schemeClr w14:val="tx1"/>
            </w14:solidFill>
          </w14:textFill>
        </w:rPr>
        <w:t>System Engineer</w:t>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ab/>
      </w:r>
      <w:r>
        <w:rPr>
          <w:rFonts w:asciiTheme="minorHAnsi" w:hAnsiTheme="minorHAnsi" w:cstheme="minorHAnsi"/>
          <w:b/>
          <w:bCs/>
          <w:color w:val="000000" w:themeColor="text1"/>
          <w14:textFill>
            <w14:solidFill>
              <w14:schemeClr w14:val="tx1"/>
            </w14:solidFill>
          </w14:textFill>
        </w:rPr>
        <w:t xml:space="preserve">          Hyderabad, India</w:t>
      </w:r>
    </w:p>
    <w:p w14:paraId="78776AB5">
      <w:pPr>
        <w:pStyle w:val="8"/>
        <w:jc w:val="both"/>
        <w:rPr>
          <w:rFonts w:asciiTheme="minorHAnsi" w:hAnsiTheme="minorHAnsi" w:cstheme="minorHAnsi"/>
          <w:b/>
          <w:bCs/>
          <w:color w:val="000000" w:themeColor="text1"/>
          <w14:textFill>
            <w14:solidFill>
              <w14:schemeClr w14:val="tx1"/>
            </w14:solidFill>
          </w14:textFill>
        </w:rPr>
      </w:pPr>
      <w:r>
        <w:rPr>
          <w:rFonts w:asciiTheme="minorHAnsi" w:hAnsiTheme="minorHAnsi" w:cstheme="minorHAnsi"/>
          <w:b/>
          <w:bCs/>
          <w:color w:val="000000" w:themeColor="text1"/>
          <w14:textFill>
            <w14:solidFill>
              <w14:schemeClr w14:val="tx1"/>
            </w14:solidFill>
          </w14:textFill>
        </w:rPr>
        <w:t>Responsibilities:</w:t>
      </w:r>
    </w:p>
    <w:p w14:paraId="4F43DC90">
      <w:pPr>
        <w:pStyle w:val="8"/>
        <w:jc w:val="both"/>
        <w:rPr>
          <w:rFonts w:asciiTheme="minorHAnsi" w:hAnsiTheme="minorHAnsi" w:cstheme="minorHAnsi"/>
          <w:b/>
          <w:bCs/>
          <w:color w:val="000000" w:themeColor="text1"/>
          <w14:textFill>
            <w14:solidFill>
              <w14:schemeClr w14:val="tx1"/>
            </w14:solidFill>
          </w14:textFill>
        </w:rPr>
      </w:pPr>
    </w:p>
    <w:p w14:paraId="184589E8">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Configured VMs, storage accounts, and resource groups on Microsoft Azure.</w:t>
      </w:r>
    </w:p>
    <w:p w14:paraId="3EC84F57">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Remotely logged into VMs to troubleshoot, monitor, and deploy applications.</w:t>
      </w:r>
    </w:p>
    <w:p w14:paraId="25989014">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Used PowerShell to write and debug scripts, automate processes, and migrate VMs.</w:t>
      </w:r>
    </w:p>
    <w:p w14:paraId="68DC1014">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Monitored WINS and DNS Servers.</w:t>
      </w:r>
    </w:p>
    <w:p w14:paraId="5D61ADAC">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Involved in planning and managing all migrations and upgrades related to AD or the DC’s.</w:t>
      </w:r>
    </w:p>
    <w:p w14:paraId="07509A98">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Maintained and Updated Active Directories for authentication.</w:t>
      </w:r>
    </w:p>
    <w:p w14:paraId="3A477D67">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Provided high availability to our production and PPE environments using NLB and F5 Big IP.</w:t>
      </w:r>
    </w:p>
    <w:p w14:paraId="63A2BD7F">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Delegated monitored data and elevated privileges to others as needed.</w:t>
      </w:r>
    </w:p>
    <w:p w14:paraId="754C8C3F">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Configured multiple IP addresses for forward and dynamic routing.</w:t>
      </w:r>
    </w:p>
    <w:p w14:paraId="14AD484C">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Creating SSL Certificates to establish the secure remote desktop connections.</w:t>
      </w:r>
    </w:p>
    <w:p w14:paraId="56BB4561">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Involved in trouble shooting and fixing day to day problems of the applications in production.</w:t>
      </w:r>
    </w:p>
    <w:p w14:paraId="696175CC">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Implemented Microsoft DHCP, DNS, WINS, Domain trust relationship, Fault tolerance, file and print services, user and group management.</w:t>
      </w:r>
    </w:p>
    <w:p w14:paraId="5AF111F6">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Maintained Microsoft Active Directory Environments. Utilize Active Directory Domain services, Users and Computers.</w:t>
      </w:r>
    </w:p>
    <w:p w14:paraId="6D4AF80F">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Provide end users with hardware and software support on time within the support SLA.</w:t>
      </w:r>
    </w:p>
    <w:p w14:paraId="701B54A7">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Built installed and configured servers managed them remotely for software upgrades and patches. Tested antivirus updates, OS patches in test environment before deployment.</w:t>
      </w:r>
    </w:p>
    <w:p w14:paraId="638B7896">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Single point of contact for end users during router/switch and POS installation. Documented and reported findings to facilitate problem resolution.</w:t>
      </w:r>
    </w:p>
    <w:p w14:paraId="789DFE50">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Setting up permission, delegating permission, Routing groups and Routing Groups Connectors.</w:t>
      </w:r>
    </w:p>
    <w:p w14:paraId="20E7F5DB">
      <w:pPr>
        <w:pStyle w:val="8"/>
        <w:numPr>
          <w:ilvl w:val="0"/>
          <w:numId w:val="1"/>
        </w:numPr>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color w:val="000000" w:themeColor="text1"/>
          <w14:textFill>
            <w14:solidFill>
              <w14:schemeClr w14:val="tx1"/>
            </w14:solidFill>
          </w14:textFill>
        </w:rPr>
        <w:t>Installation and configuration of VMware ESX3.5, installation and configuration of VMware virtual center server and creating Virtual Machines.</w:t>
      </w:r>
    </w:p>
    <w:p w14:paraId="40E3B168">
      <w:pPr>
        <w:pStyle w:val="8"/>
        <w:ind w:left="420"/>
        <w:jc w:val="both"/>
        <w:rPr>
          <w:rFonts w:asciiTheme="minorHAnsi" w:hAnsiTheme="minorHAnsi" w:cstheme="minorHAnsi"/>
          <w:color w:val="000000" w:themeColor="text1"/>
          <w14:textFill>
            <w14:solidFill>
              <w14:schemeClr w14:val="tx1"/>
            </w14:solidFill>
          </w14:textFill>
        </w:rPr>
      </w:pPr>
    </w:p>
    <w:p w14:paraId="63CF2F95">
      <w:pPr>
        <w:pStyle w:val="8"/>
        <w:jc w:val="both"/>
        <w:rPr>
          <w:rFonts w:asciiTheme="minorHAnsi" w:hAnsiTheme="minorHAnsi" w:cstheme="minorHAnsi"/>
          <w:color w:val="000000" w:themeColor="text1"/>
          <w14:textFill>
            <w14:solidFill>
              <w14:schemeClr w14:val="tx1"/>
            </w14:solidFill>
          </w14:textFill>
        </w:rPr>
      </w:pPr>
      <w:r>
        <w:rPr>
          <w:rFonts w:asciiTheme="minorHAnsi" w:hAnsiTheme="minorHAnsi" w:cstheme="minorHAnsi"/>
          <w:b/>
          <w:bCs/>
          <w:color w:val="000000" w:themeColor="text1"/>
          <w14:textFill>
            <w14:solidFill>
              <w14:schemeClr w14:val="tx1"/>
            </w14:solidFill>
          </w14:textFill>
        </w:rPr>
        <w:t>Environment</w:t>
      </w:r>
      <w:r>
        <w:rPr>
          <w:rFonts w:asciiTheme="minorHAnsi" w:hAnsiTheme="minorHAnsi" w:cstheme="minorHAnsi"/>
          <w:color w:val="000000" w:themeColor="text1"/>
          <w14:textFill>
            <w14:solidFill>
              <w14:schemeClr w14:val="tx1"/>
            </w14:solidFill>
          </w14:textFill>
        </w:rPr>
        <w:t>: Active Directory, TFS, J2EE, WINS,</w:t>
      </w:r>
      <w:r>
        <w:rPr>
          <w:rFonts w:hint="default" w:asciiTheme="minorHAnsi" w:hAnsiTheme="minorHAnsi" w:cstheme="minorHAnsi"/>
          <w:color w:val="000000" w:themeColor="text1"/>
          <w:lang w:val="en-US"/>
          <w14:textFill>
            <w14:solidFill>
              <w14:schemeClr w14:val="tx1"/>
            </w14:solidFill>
          </w14:textFill>
        </w:rPr>
        <w:t xml:space="preserve"> </w:t>
      </w:r>
      <w:r>
        <w:rPr>
          <w:rFonts w:asciiTheme="minorHAnsi" w:hAnsiTheme="minorHAnsi" w:cstheme="minorHAnsi"/>
          <w:color w:val="000000" w:themeColor="text1"/>
          <w14:textFill>
            <w14:solidFill>
              <w14:schemeClr w14:val="tx1"/>
            </w14:solidFill>
          </w14:textFill>
        </w:rPr>
        <w:t>DNS,</w:t>
      </w:r>
      <w:r>
        <w:rPr>
          <w:rFonts w:hint="default" w:asciiTheme="minorHAnsi" w:hAnsiTheme="minorHAnsi" w:cstheme="minorHAnsi"/>
          <w:color w:val="000000" w:themeColor="text1"/>
          <w:lang w:val="en-US"/>
          <w14:textFill>
            <w14:solidFill>
              <w14:schemeClr w14:val="tx1"/>
            </w14:solidFill>
          </w14:textFill>
        </w:rPr>
        <w:t xml:space="preserve"> </w:t>
      </w:r>
      <w:r>
        <w:rPr>
          <w:rFonts w:asciiTheme="minorHAnsi" w:hAnsiTheme="minorHAnsi" w:cstheme="minorHAnsi"/>
          <w:color w:val="000000" w:themeColor="text1"/>
          <w14:textFill>
            <w14:solidFill>
              <w14:schemeClr w14:val="tx1"/>
            </w14:solidFill>
          </w14:textFill>
        </w:rPr>
        <w:t>DHCP,</w:t>
      </w:r>
      <w:r>
        <w:rPr>
          <w:rFonts w:hint="default" w:asciiTheme="minorHAnsi" w:hAnsiTheme="minorHAnsi" w:cstheme="minorHAnsi"/>
          <w:color w:val="000000" w:themeColor="text1"/>
          <w:lang w:val="en-US"/>
          <w14:textFill>
            <w14:solidFill>
              <w14:schemeClr w14:val="tx1"/>
            </w14:solidFill>
          </w14:textFill>
        </w:rPr>
        <w:t xml:space="preserve"> </w:t>
      </w:r>
      <w:r>
        <w:rPr>
          <w:rFonts w:asciiTheme="minorHAnsi" w:hAnsiTheme="minorHAnsi" w:cstheme="minorHAnsi"/>
          <w:color w:val="000000" w:themeColor="text1"/>
          <w14:textFill>
            <w14:solidFill>
              <w14:schemeClr w14:val="tx1"/>
            </w14:solidFill>
          </w14:textFill>
        </w:rPr>
        <w:t>Active Directory,</w:t>
      </w:r>
      <w:r>
        <w:rPr>
          <w:rFonts w:hint="default" w:asciiTheme="minorHAnsi" w:hAnsiTheme="minorHAnsi" w:cstheme="minorHAnsi"/>
          <w:color w:val="000000" w:themeColor="text1"/>
          <w:lang w:val="en-US"/>
          <w14:textFill>
            <w14:solidFill>
              <w14:schemeClr w14:val="tx1"/>
            </w14:solidFill>
          </w14:textFill>
        </w:rPr>
        <w:t xml:space="preserve"> </w:t>
      </w:r>
      <w:r>
        <w:rPr>
          <w:rFonts w:asciiTheme="minorHAnsi" w:hAnsiTheme="minorHAnsi" w:cstheme="minorHAnsi"/>
          <w:color w:val="000000" w:themeColor="text1"/>
          <w14:textFill>
            <w14:solidFill>
              <w14:schemeClr w14:val="tx1"/>
            </w14:solidFill>
          </w14:textFill>
        </w:rPr>
        <w:t>Linux, Maven/ANT, JIRA, , Shell Scripts, UNIX/ Linux environment, Websphere.</w:t>
      </w:r>
    </w:p>
    <w:p w14:paraId="72505568">
      <w:pPr>
        <w:pStyle w:val="8"/>
        <w:jc w:val="both"/>
        <w:rPr>
          <w:rFonts w:asciiTheme="minorHAnsi" w:hAnsiTheme="minorHAnsi" w:cstheme="minorHAnsi"/>
          <w:color w:val="000000" w:themeColor="text1"/>
          <w14:textFill>
            <w14:solidFill>
              <w14:schemeClr w14:val="tx1"/>
            </w14:solidFill>
          </w14:textFill>
        </w:rPr>
      </w:pPr>
    </w:p>
    <w:p w14:paraId="51A166D7"/>
    <w:p w14:paraId="6B5AE63B"/>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3D5A49">
    <w:pPr>
      <w:spacing w:line="20" w:lineRule="auto"/>
    </w:pPr>
    <w:r>
      <w:rPr>
        <w:color w:val="FFFFFF"/>
        <w:sz w:val="2"/>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C4E53">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56CBCC">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2518F">
    <w:pPr>
      <w:spacing w:line="20" w:lineRule="auto"/>
      <w:rPr>
        <w:rFonts w:hint="default"/>
        <w:lang w:val="en-US"/>
      </w:rPr>
    </w:pPr>
    <w:bookmarkStart w:id="0" w:name="_GoBack"/>
    <w:bookmarkEnd w:id="0"/>
  </w:p>
  <w:p w14:paraId="50748CA0">
    <w:pPr>
      <w:spacing w:after="0" w:line="240" w:lineRule="auto"/>
      <w:jc w:val="center"/>
      <w:rPr>
        <w:rFonts w:hint="default"/>
        <w:b/>
        <w:bCs/>
        <w:sz w:val="24"/>
        <w:szCs w:val="24"/>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B66E33">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B4F9FA">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B95C86"/>
    <w:multiLevelType w:val="singleLevel"/>
    <w:tmpl w:val="42B95C86"/>
    <w:lvl w:ilvl="0" w:tentative="0">
      <w:start w:val="1"/>
      <w:numFmt w:val="bullet"/>
      <w:lvlText w:val=""/>
      <w:lvlJc w:val="left"/>
      <w:pPr>
        <w:tabs>
          <w:tab w:val="left" w:pos="420"/>
        </w:tabs>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4E1E64"/>
    <w:rsid w:val="1A4E1E64"/>
    <w:rsid w:val="6A282E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rPr>
      <w:rFonts w:ascii="Times New Roman" w:hAnsi="Times New Roman" w:eastAsia="Times New Roman" w:cs="Times New Roman"/>
      <w:sz w:val="24"/>
      <w:szCs w:val="24"/>
    </w:rPr>
  </w:style>
  <w:style w:type="paragraph" w:styleId="5">
    <w:name w:val="header"/>
    <w:basedOn w:val="1"/>
    <w:unhideWhenUsed/>
    <w:qFormat/>
    <w:uiPriority w:val="99"/>
    <w:pPr>
      <w:tabs>
        <w:tab w:val="center" w:pos="4680"/>
        <w:tab w:val="right" w:pos="9360"/>
      </w:tabs>
      <w:spacing w:after="0" w:line="240" w:lineRule="auto"/>
    </w:pPr>
    <w:rPr>
      <w:rFonts w:ascii="Times New Roman" w:hAnsi="Times New Roman" w:eastAsia="Times New Roman" w:cs="Times New Roman"/>
      <w:sz w:val="24"/>
      <w:szCs w:val="24"/>
    </w:rPr>
  </w:style>
  <w:style w:type="character" w:styleId="6">
    <w:name w:val="Hyperlink"/>
    <w:basedOn w:val="2"/>
    <w:unhideWhenUsed/>
    <w:qFormat/>
    <w:uiPriority w:val="99"/>
    <w:rPr>
      <w:color w:val="0000FF"/>
      <w:u w:val="single"/>
    </w:rPr>
  </w:style>
  <w:style w:type="table" w:styleId="7">
    <w:name w:val="Table Grid"/>
    <w:basedOn w:val="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No Spacing"/>
    <w:qFormat/>
    <w:uiPriority w:val="0"/>
    <w:rPr>
      <w:rFonts w:ascii="Calibri" w:hAnsi="Times New Roman" w:eastAsia="Times New Roman" w:cs="Times New Roman"/>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Office_12.2.0.18639_F1E327BC-269C-435d-A152-05C5408002CA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2025-01-06T19:42:00Z</dcterms:created>
  <dc:creator>Bhargavi Ranabothu</dc:creator>
  <cp:lastModifiedBy>Bhargavi Ranabothu</cp:lastModifiedBy>
  <dcterms:modified xsi:type="dcterms:W3CDTF">2025-01-06T21:59:17Z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2057-12.2.0.18639</vt:lpwstr>
  </property>
  <property fmtid="{D5CDD505-2E9C-101B-9397-08002B2CF9AE}" pid="3" name="ICV">
    <vt:lpwstr>4D6CF00B6D0A46D9B05CE853855A7374_11</vt:lpwstr>
  </property>
</Properties>
</file>