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490951" w14:textId="38433C0B" w:rsidR="00B52870" w:rsidRPr="00D30FFA" w:rsidRDefault="00E92647" w:rsidP="00A13004">
      <w:pPr>
        <w:pBdr>
          <w:top w:val="double" w:sz="1" w:space="21" w:color="171717"/>
        </w:pBdr>
        <w:jc w:val="center"/>
        <w:rPr>
          <w:rFonts w:asciiTheme="majorHAnsi" w:hAnsiTheme="majorHAnsi"/>
          <w:sz w:val="24"/>
          <w:szCs w:val="24"/>
        </w:rPr>
      </w:pPr>
      <w:r w:rsidRPr="00D30FFA">
        <w:rPr>
          <w:rFonts w:asciiTheme="majorHAnsi" w:hAnsiTheme="majorHAnsi"/>
          <w:noProof/>
          <w:sz w:val="24"/>
          <w:szCs w:val="24"/>
        </w:rPr>
        <w:drawing>
          <wp:inline distT="0" distB="0" distL="0" distR="0" wp14:anchorId="0B8F28CD" wp14:editId="30F8C006">
            <wp:extent cx="1418253" cy="466090"/>
            <wp:effectExtent l="0" t="0" r="4445" b="3810"/>
            <wp:docPr id="1760549400" name="Picture 1" descr="A logo with blue letters and orang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49400" name="Picture 1" descr="A logo with blue letters and orange circle&#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8567" cy="482625"/>
                    </a:xfrm>
                    <a:prstGeom prst="rect">
                      <a:avLst/>
                    </a:prstGeom>
                  </pic:spPr>
                </pic:pic>
              </a:graphicData>
            </a:graphic>
          </wp:inline>
        </w:drawing>
      </w:r>
    </w:p>
    <w:p w14:paraId="0BF72559" w14:textId="77777777" w:rsidR="00B52870" w:rsidRPr="00D30FFA" w:rsidRDefault="00B52870" w:rsidP="00A13004">
      <w:pPr>
        <w:jc w:val="center"/>
        <w:rPr>
          <w:rFonts w:asciiTheme="majorHAnsi" w:hAnsiTheme="majorHAnsi"/>
          <w:sz w:val="24"/>
          <w:szCs w:val="24"/>
        </w:rPr>
      </w:pPr>
    </w:p>
    <w:p w14:paraId="45741E78" w14:textId="77777777" w:rsidR="00B52870" w:rsidRPr="00D30FFA" w:rsidRDefault="00000000" w:rsidP="00A13004">
      <w:pPr>
        <w:pStyle w:val="Heading1"/>
        <w:spacing w:line="240" w:lineRule="auto"/>
        <w:jc w:val="center"/>
        <w:rPr>
          <w:rFonts w:asciiTheme="majorHAnsi" w:hAnsiTheme="majorHAnsi"/>
          <w:sz w:val="24"/>
          <w:szCs w:val="24"/>
        </w:rPr>
      </w:pPr>
      <w:r w:rsidRPr="00D30FFA">
        <w:rPr>
          <w:rFonts w:asciiTheme="majorHAnsi" w:hAnsiTheme="majorHAnsi"/>
          <w:sz w:val="24"/>
          <w:szCs w:val="24"/>
        </w:rPr>
        <w:t>Harish M</w:t>
      </w:r>
    </w:p>
    <w:p w14:paraId="40AB37E1" w14:textId="65892D90" w:rsidR="00E92647" w:rsidRPr="00D30FFA" w:rsidRDefault="00E92647" w:rsidP="00A13004">
      <w:pPr>
        <w:pStyle w:val="a0"/>
        <w:spacing w:after="0" w:line="240" w:lineRule="auto"/>
        <w:rPr>
          <w:rFonts w:asciiTheme="majorHAnsi" w:hAnsiTheme="majorHAnsi"/>
          <w:sz w:val="24"/>
          <w:szCs w:val="24"/>
        </w:rPr>
      </w:pPr>
      <w:hyperlink r:id="rId8" w:history="1">
        <w:r w:rsidRPr="00D30FFA">
          <w:rPr>
            <w:rStyle w:val="Hyperlink"/>
            <w:rFonts w:asciiTheme="majorHAnsi" w:hAnsiTheme="majorHAnsi"/>
            <w:sz w:val="24"/>
            <w:szCs w:val="24"/>
          </w:rPr>
          <w:t>Mhreddywork@gmail.com</w:t>
        </w:r>
      </w:hyperlink>
      <w:r w:rsidRPr="00D30FFA">
        <w:rPr>
          <w:rFonts w:asciiTheme="majorHAnsi" w:hAnsiTheme="majorHAnsi"/>
          <w:sz w:val="24"/>
          <w:szCs w:val="24"/>
        </w:rPr>
        <w:t xml:space="preserve">   •   </w:t>
      </w:r>
      <w:hyperlink r:id="rId9" w:history="1">
        <w:r w:rsidRPr="00D30FFA">
          <w:rPr>
            <w:rFonts w:asciiTheme="majorHAnsi" w:hAnsiTheme="majorHAnsi"/>
            <w:sz w:val="24"/>
            <w:szCs w:val="24"/>
          </w:rPr>
          <w:t>+1(440)549-4878</w:t>
        </w:r>
      </w:hyperlink>
    </w:p>
    <w:p w14:paraId="12C1B8AA" w14:textId="465CFE9B" w:rsidR="00B52870" w:rsidRPr="00D30FFA" w:rsidRDefault="00520739" w:rsidP="00A13004">
      <w:pPr>
        <w:pStyle w:val="a3"/>
        <w:spacing w:line="240" w:lineRule="auto"/>
        <w:jc w:val="center"/>
        <w:rPr>
          <w:rFonts w:asciiTheme="majorHAnsi" w:hAnsiTheme="majorHAnsi"/>
          <w:sz w:val="24"/>
          <w:szCs w:val="24"/>
        </w:rPr>
      </w:pPr>
      <w:r w:rsidRPr="00D30FFA">
        <w:rPr>
          <w:rFonts w:asciiTheme="majorHAnsi" w:hAnsiTheme="majorHAnsi"/>
          <w:b/>
          <w:bCs/>
          <w:sz w:val="24"/>
          <w:szCs w:val="24"/>
        </w:rPr>
        <w:t>Senior Workday Financial</w:t>
      </w:r>
      <w:r w:rsidR="00A73A95" w:rsidRPr="00D30FFA">
        <w:rPr>
          <w:rFonts w:asciiTheme="majorHAnsi" w:hAnsiTheme="majorHAnsi"/>
          <w:b/>
          <w:bCs/>
          <w:sz w:val="24"/>
          <w:szCs w:val="24"/>
        </w:rPr>
        <w:t xml:space="preserve"> </w:t>
      </w:r>
      <w:r w:rsidR="00433D21" w:rsidRPr="00D30FFA">
        <w:rPr>
          <w:rFonts w:asciiTheme="majorHAnsi" w:hAnsiTheme="majorHAnsi"/>
          <w:b/>
          <w:bCs/>
          <w:sz w:val="24"/>
          <w:szCs w:val="24"/>
        </w:rPr>
        <w:t>Developer</w:t>
      </w:r>
    </w:p>
    <w:p w14:paraId="2CD607C8" w14:textId="77777777" w:rsidR="00B52870" w:rsidRPr="00D30FFA" w:rsidRDefault="00000000" w:rsidP="00A13004">
      <w:pPr>
        <w:pStyle w:val="Heading2"/>
        <w:pBdr>
          <w:bottom w:val="double" w:sz="1" w:space="0" w:color="171717"/>
        </w:pBdr>
        <w:spacing w:before="240" w:after="105"/>
        <w:jc w:val="center"/>
        <w:rPr>
          <w:rFonts w:asciiTheme="majorHAnsi" w:hAnsiTheme="majorHAnsi"/>
          <w:sz w:val="24"/>
          <w:szCs w:val="24"/>
        </w:rPr>
      </w:pPr>
      <w:r w:rsidRPr="00D30FFA">
        <w:rPr>
          <w:rFonts w:asciiTheme="majorHAnsi" w:hAnsiTheme="majorHAnsi"/>
          <w:sz w:val="24"/>
          <w:szCs w:val="24"/>
        </w:rPr>
        <w:t>Professional summary</w:t>
      </w:r>
    </w:p>
    <w:p w14:paraId="62E1D50A" w14:textId="66AEC3C2"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 xml:space="preserve">Highly experienced and results-driven Workday Financial </w:t>
      </w:r>
      <w:r w:rsidR="00433D21" w:rsidRPr="00D30FFA">
        <w:rPr>
          <w:rFonts w:asciiTheme="majorHAnsi" w:hAnsiTheme="majorHAnsi"/>
          <w:sz w:val="24"/>
          <w:szCs w:val="24"/>
        </w:rPr>
        <w:t>Developer</w:t>
      </w:r>
      <w:r w:rsidRPr="00D30FFA">
        <w:rPr>
          <w:rFonts w:asciiTheme="majorHAnsi" w:hAnsiTheme="majorHAnsi"/>
          <w:sz w:val="24"/>
          <w:szCs w:val="24"/>
        </w:rPr>
        <w:t xml:space="preserve"> with 8 years of expertise in implementing, configuring, and supporting Workday Financial Management solutions across diverse industries. </w:t>
      </w:r>
    </w:p>
    <w:p w14:paraId="0CB6DBD2"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 xml:space="preserve">Adept at analyzing complex financial processes and delivering tailored Workday solutions that enhance operational efficiency, improve financial reporting, and optimize budgeting and forecasting workflows. </w:t>
      </w:r>
    </w:p>
    <w:p w14:paraId="156C8B51" w14:textId="103EC4C4" w:rsidR="00A13004" w:rsidRPr="00D30FFA" w:rsidRDefault="00A13004"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Played a key role in the advisory, planning, and implementation of additional Workday Financial modules, ensuring best-practice configurations and process improvements.</w:t>
      </w:r>
    </w:p>
    <w:p w14:paraId="2EF6C60E" w14:textId="26A4A577" w:rsidR="00A13004" w:rsidRPr="00D30FFA" w:rsidRDefault="00A13004"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Extensive experience in post-production support and enhancement services, serving as a Workday Financials subject matter expert for team members and clients.</w:t>
      </w:r>
    </w:p>
    <w:p w14:paraId="24D0CF98" w14:textId="53924F3D" w:rsidR="00FF1125" w:rsidRPr="00D30FFA" w:rsidRDefault="00FF1125"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Stayed up to date on Workday Adaptive Planning releases, ensuring smooth implementation of new features and enhancements.</w:t>
      </w:r>
    </w:p>
    <w:p w14:paraId="1E855B1A" w14:textId="0E9BE3E8" w:rsidR="00A13004" w:rsidRPr="00D30FFA" w:rsidRDefault="00A13004"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Y</w:t>
      </w:r>
      <w:r w:rsidRPr="00D30FFA">
        <w:rPr>
          <w:rFonts w:asciiTheme="majorHAnsi" w:hAnsiTheme="majorHAnsi"/>
          <w:sz w:val="24"/>
          <w:szCs w:val="24"/>
        </w:rPr>
        <w:t>ears of hands-on experience implementing and supporting Workday Financials, including Grants, Endowments, Revenue Resource, Expenses, Projects, and Cash Management.</w:t>
      </w:r>
    </w:p>
    <w:p w14:paraId="66A55C39" w14:textId="39EF1A4D"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Worked closely with clients to design customized Workday solutions, tailored to meet their specific business needs, enhancing customer satisfaction and project outcomes.</w:t>
      </w:r>
    </w:p>
    <w:p w14:paraId="70CFD231"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A strong foundation in accounting principles, financial planning, and reporting enables a comprehensive understanding of organizational needs and the ability to align Workday functionalities with strategic goals.</w:t>
      </w:r>
    </w:p>
    <w:p w14:paraId="6FBF99AF"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 xml:space="preserve">Proven track record of leading end-to-end Workday Financial implementations, including General Ledger (GL), Accounts Payable (AP), Accounts Receivable (AR), and budgeting modules. Skilled in utilizing advanced tools such as Workday Studio, Enterprise Interface Builder (EIB), and Prism Analytics to ensure seamless data integration and accurate reporting. </w:t>
      </w:r>
    </w:p>
    <w:p w14:paraId="2477C064"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Demonstrated proficiency in implementing and configuring Workday HCM and Finance modules, specifically in Finance Accounting, Payroll, Time Tracking, Absence, and Talent, with a focus on improving system performance and ensuring seamless integration.</w:t>
      </w:r>
    </w:p>
    <w:p w14:paraId="211C92DF"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Successfully designed and implemented integrations with external systems such as Maximo, Ariba, and Payment Works using Workday PRISM and Accounting Center, ensuring seamless data flow and enhanced operational efficiency.</w:t>
      </w:r>
    </w:p>
    <w:p w14:paraId="603B46FB"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Actively collaborated with cross-functional teams to gather reporting requirements, lead formal reviews, and anticipate bottlenecks, ensuring timely delivery of key project milestones.</w:t>
      </w:r>
    </w:p>
    <w:p w14:paraId="5D1F0072"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Successfully led multiple projects involving multi-system financial integrations, ensuring compliance with accounting standards and seamless data validation.</w:t>
      </w:r>
    </w:p>
    <w:p w14:paraId="0960F986"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 xml:space="preserve">Collaborates effectively with cross-functional teams, including finance, HR, and IT departments, to gather business requirements, design custom solutions, and ensure successful project delivery. </w:t>
      </w:r>
    </w:p>
    <w:p w14:paraId="68513091"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Recognized for the ability to manage complex system migrations, support user adoption through training, and provide post-go-live support to maintain system stability and compliance.</w:t>
      </w:r>
    </w:p>
    <w:p w14:paraId="13EA1656" w14:textId="77777777" w:rsidR="00A13004" w:rsidRPr="00D30FFA" w:rsidRDefault="00A13004"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 xml:space="preserve">Proven ability to build and maintain strong client relationships, providing expert guidance on Workday </w:t>
      </w:r>
      <w:proofErr w:type="spellStart"/>
      <w:r w:rsidRPr="00D30FFA">
        <w:rPr>
          <w:rFonts w:asciiTheme="majorHAnsi" w:hAnsiTheme="majorHAnsi"/>
          <w:sz w:val="24"/>
          <w:szCs w:val="24"/>
        </w:rPr>
        <w:t>Financials.</w:t>
      </w:r>
    </w:p>
    <w:p w14:paraId="42669BA6" w14:textId="19FCD7A8"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lastRenderedPageBreak/>
        <w:t>Experience</w:t>
      </w:r>
      <w:proofErr w:type="spellEnd"/>
      <w:r w:rsidRPr="00D30FFA">
        <w:rPr>
          <w:rFonts w:asciiTheme="majorHAnsi" w:hAnsiTheme="majorHAnsi"/>
          <w:sz w:val="24"/>
          <w:szCs w:val="24"/>
        </w:rPr>
        <w:t>d in working within Agile and Waterfall project management methodologies to ensure timely and efficient project execution. With a strong emphasis on quality and a proactive approach to problem-solving, consistently exceeds client expectations and contributes to long-term organizational success.</w:t>
      </w:r>
    </w:p>
    <w:p w14:paraId="756E0B50"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 xml:space="preserve">Adept at staying current with industry trends and Workday updates, ensuring that clients benefit from the latest functionalities and best practices. </w:t>
      </w:r>
    </w:p>
    <w:p w14:paraId="19B4FE5E"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Built advanced financial reports and dashboards using Workday PRISM Analytics and Accounting Center for actionable insights.</w:t>
      </w:r>
    </w:p>
    <w:p w14:paraId="4F8F0AD4"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A trusted advisor who builds strong relationships with stakeholders and empowers organizations to achieve financial excellence through Workday solutions.</w:t>
      </w:r>
    </w:p>
    <w:p w14:paraId="3D9F4713" w14:textId="77777777"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Successfully deployed Workday Financials within the project timeline and budget, with minimal post-go-live issues.</w:t>
      </w:r>
    </w:p>
    <w:p w14:paraId="2EC8775D" w14:textId="2CCC77CB" w:rsidR="00B94C88" w:rsidRPr="00D30FFA" w:rsidRDefault="00B94C88"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Expert in creating and managing Workday Composite Reports that integrate finance and accounting data, enabling effective decision-making through actionable insights.</w:t>
      </w:r>
    </w:p>
    <w:p w14:paraId="74549B78" w14:textId="62AFDA51" w:rsidR="00A13004" w:rsidRPr="00D30FFA" w:rsidRDefault="00A13004" w:rsidP="00A13004">
      <w:pPr>
        <w:pStyle w:val="a1"/>
        <w:numPr>
          <w:ilvl w:val="0"/>
          <w:numId w:val="2"/>
        </w:numPr>
        <w:jc w:val="both"/>
        <w:rPr>
          <w:rFonts w:asciiTheme="majorHAnsi" w:hAnsiTheme="majorHAnsi"/>
          <w:sz w:val="24"/>
          <w:szCs w:val="24"/>
        </w:rPr>
      </w:pPr>
      <w:r w:rsidRPr="00D30FFA">
        <w:rPr>
          <w:rFonts w:asciiTheme="majorHAnsi" w:hAnsiTheme="majorHAnsi"/>
          <w:sz w:val="24"/>
          <w:szCs w:val="24"/>
        </w:rPr>
        <w:t>Strong verbal and written communication skills, effectively translating complex financial concepts and Workday configurations into actionable insights for stakeholders.</w:t>
      </w:r>
    </w:p>
    <w:tbl>
      <w:tblPr>
        <w:tblW w:w="10220" w:type="dxa"/>
        <w:jc w:val="center"/>
        <w:tblCellMar>
          <w:left w:w="10" w:type="dxa"/>
          <w:right w:w="10" w:type="dxa"/>
        </w:tblCellMar>
        <w:tblLook w:val="04A0" w:firstRow="1" w:lastRow="0" w:firstColumn="1" w:lastColumn="0" w:noHBand="0" w:noVBand="1"/>
      </w:tblPr>
      <w:tblGrid>
        <w:gridCol w:w="10220"/>
      </w:tblGrid>
      <w:tr w:rsidR="00B52870" w:rsidRPr="00D30FFA" w14:paraId="476A307C" w14:textId="77777777">
        <w:trPr>
          <w:jc w:val="center"/>
        </w:trPr>
        <w:tc>
          <w:tcPr>
            <w:tcW w:w="10220" w:type="dxa"/>
            <w:tcMar>
              <w:left w:w="0" w:type="dxa"/>
              <w:right w:w="0" w:type="dxa"/>
            </w:tcMar>
          </w:tcPr>
          <w:p w14:paraId="44DA0544" w14:textId="77777777" w:rsidR="00B52870" w:rsidRPr="00D30FFA" w:rsidRDefault="00000000" w:rsidP="00A13004">
            <w:pPr>
              <w:pStyle w:val="Heading2"/>
              <w:pBdr>
                <w:bottom w:val="double" w:sz="1" w:space="0" w:color="171717"/>
              </w:pBdr>
              <w:spacing w:before="240" w:after="105"/>
              <w:jc w:val="both"/>
              <w:rPr>
                <w:rFonts w:asciiTheme="majorHAnsi" w:hAnsiTheme="majorHAnsi"/>
                <w:sz w:val="24"/>
                <w:szCs w:val="24"/>
              </w:rPr>
            </w:pPr>
            <w:r w:rsidRPr="00D30FFA">
              <w:rPr>
                <w:rFonts w:asciiTheme="majorHAnsi" w:hAnsiTheme="majorHAnsi"/>
                <w:sz w:val="24"/>
                <w:szCs w:val="24"/>
              </w:rPr>
              <w:t>Education</w:t>
            </w:r>
          </w:p>
          <w:p w14:paraId="7B08DCAA" w14:textId="77777777" w:rsidR="00B52870" w:rsidRPr="00D30FFA" w:rsidRDefault="00000000" w:rsidP="00A13004">
            <w:pPr>
              <w:jc w:val="both"/>
              <w:rPr>
                <w:rFonts w:asciiTheme="majorHAnsi" w:hAnsiTheme="majorHAnsi"/>
                <w:sz w:val="24"/>
                <w:szCs w:val="24"/>
              </w:rPr>
            </w:pPr>
            <w:r w:rsidRPr="00D30FFA">
              <w:rPr>
                <w:rFonts w:asciiTheme="majorHAnsi" w:hAnsiTheme="majorHAnsi"/>
                <w:b/>
                <w:bCs/>
                <w:caps/>
                <w:sz w:val="24"/>
                <w:szCs w:val="24"/>
              </w:rPr>
              <w:t>Master's in Information Technology</w:t>
            </w:r>
            <w:r w:rsidRPr="00D30FFA">
              <w:rPr>
                <w:rFonts w:asciiTheme="majorHAnsi" w:hAnsiTheme="majorHAnsi"/>
                <w:b/>
                <w:bCs/>
                <w:sz w:val="24"/>
                <w:szCs w:val="24"/>
              </w:rPr>
              <w:ptab w:relativeTo="margin" w:alignment="right" w:leader="none"/>
            </w:r>
          </w:p>
          <w:p w14:paraId="1E06533B" w14:textId="60FCDC52" w:rsidR="00B52870" w:rsidRPr="00D30FFA" w:rsidRDefault="00000000" w:rsidP="00A13004">
            <w:pPr>
              <w:spacing w:after="60"/>
              <w:jc w:val="both"/>
              <w:rPr>
                <w:rFonts w:asciiTheme="majorHAnsi" w:hAnsiTheme="majorHAnsi"/>
                <w:sz w:val="24"/>
                <w:szCs w:val="24"/>
              </w:rPr>
            </w:pPr>
            <w:r w:rsidRPr="00D30FFA">
              <w:rPr>
                <w:rFonts w:asciiTheme="majorHAnsi" w:hAnsiTheme="majorHAnsi"/>
                <w:b/>
                <w:bCs/>
                <w:i/>
                <w:iCs/>
                <w:sz w:val="24"/>
                <w:szCs w:val="24"/>
              </w:rPr>
              <w:t>Arkansas Tech University</w:t>
            </w:r>
            <w:r w:rsidRPr="00D30FFA">
              <w:rPr>
                <w:rFonts w:asciiTheme="majorHAnsi" w:hAnsiTheme="majorHAnsi"/>
                <w:b/>
                <w:bCs/>
                <w:i/>
                <w:iCs/>
                <w:sz w:val="24"/>
                <w:szCs w:val="24"/>
              </w:rPr>
              <w:ptab w:relativeTo="margin" w:alignment="right" w:leader="none"/>
            </w:r>
            <w:r w:rsidRPr="00D30FFA">
              <w:rPr>
                <w:rFonts w:asciiTheme="majorHAnsi" w:hAnsiTheme="majorHAnsi"/>
                <w:b/>
                <w:bCs/>
                <w:i/>
                <w:iCs/>
                <w:sz w:val="24"/>
                <w:szCs w:val="24"/>
              </w:rPr>
              <w:t>Russellville,</w:t>
            </w:r>
            <w:r w:rsidR="00B94C88" w:rsidRPr="00D30FFA">
              <w:rPr>
                <w:rFonts w:asciiTheme="majorHAnsi" w:hAnsiTheme="majorHAnsi"/>
                <w:b/>
                <w:bCs/>
                <w:i/>
                <w:iCs/>
                <w:sz w:val="24"/>
                <w:szCs w:val="24"/>
              </w:rPr>
              <w:t xml:space="preserve"> </w:t>
            </w:r>
            <w:r w:rsidRPr="00D30FFA">
              <w:rPr>
                <w:rFonts w:asciiTheme="majorHAnsi" w:hAnsiTheme="majorHAnsi"/>
                <w:b/>
                <w:bCs/>
                <w:i/>
                <w:iCs/>
                <w:sz w:val="24"/>
                <w:szCs w:val="24"/>
              </w:rPr>
              <w:t>AR.</w:t>
            </w:r>
          </w:p>
          <w:p w14:paraId="0A8D847E" w14:textId="77777777" w:rsidR="00B52870" w:rsidRPr="00D30FFA" w:rsidRDefault="00000000" w:rsidP="00A13004">
            <w:pPr>
              <w:pStyle w:val="Heading2"/>
              <w:pBdr>
                <w:bottom w:val="double" w:sz="1" w:space="0" w:color="171717"/>
              </w:pBdr>
              <w:spacing w:before="240" w:after="105"/>
              <w:jc w:val="both"/>
              <w:rPr>
                <w:rFonts w:asciiTheme="majorHAnsi" w:hAnsiTheme="majorHAnsi"/>
                <w:sz w:val="24"/>
                <w:szCs w:val="24"/>
              </w:rPr>
            </w:pPr>
            <w:r w:rsidRPr="00D30FFA">
              <w:rPr>
                <w:rFonts w:asciiTheme="majorHAnsi" w:hAnsiTheme="majorHAnsi"/>
                <w:sz w:val="24"/>
                <w:szCs w:val="24"/>
              </w:rPr>
              <w:t>Courses</w:t>
            </w:r>
          </w:p>
          <w:p w14:paraId="643B798F" w14:textId="587DDC16" w:rsidR="00B52870" w:rsidRPr="00D30FFA" w:rsidRDefault="00000000" w:rsidP="00A13004">
            <w:pPr>
              <w:jc w:val="both"/>
              <w:rPr>
                <w:rFonts w:asciiTheme="majorHAnsi" w:hAnsiTheme="majorHAnsi"/>
                <w:sz w:val="24"/>
                <w:szCs w:val="24"/>
              </w:rPr>
            </w:pPr>
            <w:r w:rsidRPr="00D30FFA">
              <w:rPr>
                <w:rFonts w:asciiTheme="majorHAnsi" w:hAnsiTheme="majorHAnsi"/>
                <w:b/>
                <w:bCs/>
                <w:caps/>
                <w:sz w:val="24"/>
                <w:szCs w:val="24"/>
              </w:rPr>
              <w:t>Workday Pro Certification</w:t>
            </w:r>
          </w:p>
          <w:p w14:paraId="58B355F7" w14:textId="77777777" w:rsidR="00B52870" w:rsidRPr="00D30FFA" w:rsidRDefault="00000000" w:rsidP="00A13004">
            <w:pPr>
              <w:pStyle w:val="Heading2"/>
              <w:pBdr>
                <w:bottom w:val="double" w:sz="1" w:space="0" w:color="171717"/>
              </w:pBdr>
              <w:spacing w:before="240" w:after="105"/>
              <w:jc w:val="both"/>
              <w:rPr>
                <w:rFonts w:asciiTheme="majorHAnsi" w:hAnsiTheme="majorHAnsi"/>
                <w:sz w:val="24"/>
                <w:szCs w:val="24"/>
              </w:rPr>
            </w:pPr>
            <w:r w:rsidRPr="00D30FFA">
              <w:rPr>
                <w:rFonts w:asciiTheme="majorHAnsi" w:hAnsiTheme="majorHAnsi"/>
                <w:sz w:val="24"/>
                <w:szCs w:val="24"/>
              </w:rPr>
              <w:t>Skills</w:t>
            </w:r>
          </w:p>
          <w:p w14:paraId="72F5B799" w14:textId="3B741F34" w:rsidR="00B52870" w:rsidRPr="00D30FFA" w:rsidRDefault="00000000" w:rsidP="00A13004">
            <w:pPr>
              <w:jc w:val="both"/>
              <w:rPr>
                <w:rFonts w:asciiTheme="majorHAnsi" w:hAnsiTheme="majorHAnsi"/>
                <w:sz w:val="24"/>
                <w:szCs w:val="24"/>
              </w:rPr>
            </w:pPr>
            <w:r w:rsidRPr="00D30FFA">
              <w:rPr>
                <w:rFonts w:asciiTheme="majorHAnsi" w:hAnsiTheme="majorHAnsi"/>
                <w:sz w:val="24"/>
                <w:szCs w:val="24"/>
              </w:rPr>
              <w:t xml:space="preserve">Workday Financials, </w:t>
            </w:r>
            <w:r w:rsidR="00FF1125" w:rsidRPr="00D30FFA">
              <w:rPr>
                <w:rFonts w:asciiTheme="majorHAnsi" w:hAnsiTheme="majorHAnsi"/>
                <w:sz w:val="24"/>
                <w:szCs w:val="24"/>
              </w:rPr>
              <w:t xml:space="preserve">Workday Adaptive Planning (Budgeting &amp; Forecasting), </w:t>
            </w:r>
            <w:r w:rsidRPr="00D30FFA">
              <w:rPr>
                <w:rFonts w:asciiTheme="majorHAnsi" w:hAnsiTheme="majorHAnsi"/>
                <w:sz w:val="24"/>
                <w:szCs w:val="24"/>
              </w:rPr>
              <w:t xml:space="preserve">Workday HCM, PRISM Analytics, </w:t>
            </w:r>
            <w:r w:rsidR="00DC44CD" w:rsidRPr="00D30FFA">
              <w:rPr>
                <w:rFonts w:asciiTheme="majorHAnsi" w:hAnsiTheme="majorHAnsi"/>
                <w:sz w:val="24"/>
                <w:szCs w:val="24"/>
              </w:rPr>
              <w:t xml:space="preserve">Reporting, </w:t>
            </w:r>
            <w:r w:rsidRPr="00D30FFA">
              <w:rPr>
                <w:rFonts w:asciiTheme="majorHAnsi" w:hAnsiTheme="majorHAnsi"/>
                <w:sz w:val="24"/>
                <w:szCs w:val="24"/>
              </w:rPr>
              <w:t>Integrations, Accounting, Procurement, Testing, XSLT, BIRT, PeopleSoft, SQL, XML, Business Analysis, Project Management, Data Migration, Process Optimization.</w:t>
            </w:r>
          </w:p>
          <w:p w14:paraId="497BC177" w14:textId="77777777" w:rsidR="00B52870" w:rsidRPr="00D30FFA" w:rsidRDefault="00000000" w:rsidP="00A13004">
            <w:pPr>
              <w:pStyle w:val="Heading2"/>
              <w:pBdr>
                <w:bottom w:val="double" w:sz="1" w:space="0" w:color="171717"/>
              </w:pBdr>
              <w:spacing w:before="240" w:after="105"/>
              <w:jc w:val="both"/>
              <w:rPr>
                <w:rFonts w:asciiTheme="majorHAnsi" w:hAnsiTheme="majorHAnsi"/>
                <w:sz w:val="24"/>
                <w:szCs w:val="24"/>
              </w:rPr>
            </w:pPr>
            <w:r w:rsidRPr="00D30FFA">
              <w:rPr>
                <w:rFonts w:asciiTheme="majorHAnsi" w:hAnsiTheme="majorHAnsi"/>
                <w:sz w:val="24"/>
                <w:szCs w:val="24"/>
              </w:rPr>
              <w:t>Employment history</w:t>
            </w:r>
          </w:p>
          <w:p w14:paraId="3B0719C9" w14:textId="77777777" w:rsidR="0021442D" w:rsidRPr="00D30FFA" w:rsidRDefault="00000000" w:rsidP="00A13004">
            <w:pPr>
              <w:jc w:val="both"/>
              <w:rPr>
                <w:rFonts w:asciiTheme="majorHAnsi" w:hAnsiTheme="majorHAnsi"/>
                <w:b/>
                <w:bCs/>
                <w:sz w:val="24"/>
                <w:szCs w:val="24"/>
              </w:rPr>
            </w:pPr>
            <w:r w:rsidRPr="00D30FFA">
              <w:rPr>
                <w:rFonts w:asciiTheme="majorHAnsi" w:hAnsiTheme="majorHAnsi"/>
                <w:b/>
                <w:bCs/>
                <w:caps/>
                <w:sz w:val="24"/>
                <w:szCs w:val="24"/>
              </w:rPr>
              <w:t>Workday S</w:t>
            </w:r>
            <w:r w:rsidR="0092066F" w:rsidRPr="00D30FFA">
              <w:rPr>
                <w:rFonts w:asciiTheme="majorHAnsi" w:hAnsiTheme="majorHAnsi"/>
                <w:b/>
                <w:bCs/>
                <w:caps/>
                <w:sz w:val="24"/>
                <w:szCs w:val="24"/>
              </w:rPr>
              <w:t>r</w:t>
            </w:r>
            <w:r w:rsidR="0092066F" w:rsidRPr="00D30FFA">
              <w:rPr>
                <w:rFonts w:asciiTheme="majorHAnsi" w:hAnsiTheme="majorHAnsi"/>
                <w:b/>
                <w:bCs/>
                <w:sz w:val="24"/>
                <w:szCs w:val="24"/>
              </w:rPr>
              <w:t xml:space="preserve">. </w:t>
            </w:r>
            <w:r w:rsidRPr="00D30FFA">
              <w:rPr>
                <w:rFonts w:asciiTheme="majorHAnsi" w:hAnsiTheme="majorHAnsi"/>
                <w:b/>
                <w:bCs/>
                <w:caps/>
                <w:sz w:val="24"/>
                <w:szCs w:val="24"/>
              </w:rPr>
              <w:t>Consultant</w:t>
            </w:r>
            <w:r w:rsidRPr="00D30FFA">
              <w:rPr>
                <w:rFonts w:asciiTheme="majorHAnsi" w:hAnsiTheme="majorHAnsi"/>
                <w:b/>
                <w:bCs/>
                <w:sz w:val="24"/>
                <w:szCs w:val="24"/>
              </w:rPr>
              <w:ptab w:relativeTo="margin" w:alignment="right" w:leader="none"/>
            </w:r>
          </w:p>
          <w:p w14:paraId="59F1885D" w14:textId="77777777" w:rsidR="0021442D" w:rsidRPr="00D30FFA" w:rsidRDefault="00000000" w:rsidP="00A13004">
            <w:pPr>
              <w:jc w:val="both"/>
              <w:rPr>
                <w:rFonts w:asciiTheme="majorHAnsi" w:hAnsiTheme="majorHAnsi"/>
                <w:sz w:val="24"/>
                <w:szCs w:val="24"/>
              </w:rPr>
            </w:pPr>
            <w:r w:rsidRPr="00D30FFA">
              <w:rPr>
                <w:rFonts w:asciiTheme="majorHAnsi" w:hAnsiTheme="majorHAnsi"/>
                <w:b/>
                <w:bCs/>
                <w:i/>
                <w:iCs/>
                <w:sz w:val="24"/>
                <w:szCs w:val="24"/>
              </w:rPr>
              <w:t>City of Garland</w:t>
            </w:r>
            <w:r w:rsidR="0021442D" w:rsidRPr="00D30FFA">
              <w:rPr>
                <w:rFonts w:asciiTheme="majorHAnsi" w:hAnsiTheme="majorHAnsi"/>
                <w:b/>
                <w:bCs/>
                <w:i/>
                <w:iCs/>
                <w:sz w:val="24"/>
                <w:szCs w:val="24"/>
              </w:rPr>
              <w:t xml:space="preserve"> - </w:t>
            </w:r>
            <w:r w:rsidR="0021442D" w:rsidRPr="00D30FFA">
              <w:rPr>
                <w:rFonts w:asciiTheme="majorHAnsi" w:hAnsiTheme="majorHAnsi"/>
                <w:b/>
                <w:bCs/>
                <w:sz w:val="24"/>
                <w:szCs w:val="24"/>
              </w:rPr>
              <w:t>Aug 2023-Present</w:t>
            </w:r>
          </w:p>
          <w:p w14:paraId="54069A4C" w14:textId="3D4B9DE6" w:rsidR="00B94C88" w:rsidRPr="00D30FFA" w:rsidRDefault="00B94C88" w:rsidP="00A13004">
            <w:pPr>
              <w:spacing w:after="60"/>
              <w:jc w:val="both"/>
              <w:rPr>
                <w:rFonts w:asciiTheme="majorHAnsi" w:hAnsiTheme="majorHAnsi"/>
                <w:b/>
                <w:bCs/>
                <w:i/>
                <w:iCs/>
                <w:sz w:val="24"/>
                <w:szCs w:val="24"/>
              </w:rPr>
            </w:pPr>
            <w:r w:rsidRPr="00D30FFA">
              <w:rPr>
                <w:rFonts w:asciiTheme="majorHAnsi" w:hAnsiTheme="majorHAnsi"/>
                <w:b/>
                <w:bCs/>
                <w:sz w:val="24"/>
                <w:szCs w:val="24"/>
                <w:u w:val="single"/>
              </w:rPr>
              <w:t xml:space="preserve">Project Details: </w:t>
            </w:r>
          </w:p>
          <w:p w14:paraId="7EF04C85" w14:textId="24A6E054" w:rsidR="00B94C88" w:rsidRPr="00D30FFA" w:rsidRDefault="00B94C88" w:rsidP="00A13004">
            <w:pPr>
              <w:pStyle w:val="a2"/>
              <w:jc w:val="both"/>
              <w:rPr>
                <w:rFonts w:asciiTheme="majorHAnsi" w:hAnsiTheme="majorHAnsi"/>
                <w:sz w:val="24"/>
                <w:szCs w:val="24"/>
              </w:rPr>
            </w:pPr>
            <w:r w:rsidRPr="00D30FFA">
              <w:rPr>
                <w:rFonts w:asciiTheme="majorHAnsi" w:hAnsiTheme="majorHAnsi"/>
                <w:sz w:val="24"/>
                <w:szCs w:val="24"/>
              </w:rPr>
              <w:t>This project focuses on implementing Workday HCM and Finance modules while integrating systems like Maximo, Ariba, and Payment Works using Workday PRISM and Accounting Center. It involves migrating legacy systems, deploying key modules such as Payroll, Benefits, Advanced Compensation, and</w:t>
            </w:r>
            <w:r w:rsidR="00FF1125" w:rsidRPr="00D30FFA">
              <w:rPr>
                <w:rFonts w:asciiTheme="majorHAnsi" w:hAnsiTheme="majorHAnsi"/>
                <w:sz w:val="24"/>
                <w:szCs w:val="24"/>
              </w:rPr>
              <w:t xml:space="preserve"> Workday Adaptive Planning (Budgeting &amp; Forecasting)</w:t>
            </w:r>
            <w:r w:rsidRPr="00D30FFA">
              <w:rPr>
                <w:rFonts w:asciiTheme="majorHAnsi" w:hAnsiTheme="majorHAnsi"/>
                <w:sz w:val="24"/>
                <w:szCs w:val="24"/>
              </w:rPr>
              <w:t>. Additionally collaborated with cross-functional teams to gather reporting requirements and transform them into actionable insights, ensuring seamless system performance and efficient process transformation.</w:t>
            </w:r>
            <w:r w:rsidR="00A13004" w:rsidRPr="00D30FFA">
              <w:rPr>
                <w:rFonts w:asciiTheme="majorHAnsi" w:hAnsiTheme="majorHAnsi"/>
                <w:sz w:val="24"/>
                <w:szCs w:val="24"/>
              </w:rPr>
              <w:t xml:space="preserve"> And </w:t>
            </w:r>
            <w:proofErr w:type="gramStart"/>
            <w:r w:rsidR="00A13004" w:rsidRPr="00D30FFA">
              <w:rPr>
                <w:rFonts w:asciiTheme="majorHAnsi" w:hAnsiTheme="majorHAnsi"/>
                <w:sz w:val="24"/>
                <w:szCs w:val="24"/>
              </w:rPr>
              <w:t>Successfully</w:t>
            </w:r>
            <w:proofErr w:type="gramEnd"/>
            <w:r w:rsidR="00A13004" w:rsidRPr="00D30FFA">
              <w:rPr>
                <w:rFonts w:asciiTheme="majorHAnsi" w:hAnsiTheme="majorHAnsi"/>
                <w:sz w:val="24"/>
                <w:szCs w:val="24"/>
              </w:rPr>
              <w:t xml:space="preserve"> implemented and supported Workday Financials at the City of Garland, ensuring seamless integration of modules such as Grants, Endowments, Revenue Resource, Expenses, Projects, and Cash Management.</w:t>
            </w:r>
          </w:p>
          <w:p w14:paraId="233A8D08" w14:textId="325B9859" w:rsidR="00B94C88" w:rsidRPr="00D30FFA" w:rsidRDefault="00B94C88" w:rsidP="00A13004">
            <w:pPr>
              <w:pStyle w:val="a2"/>
              <w:ind w:left="0"/>
              <w:jc w:val="both"/>
              <w:rPr>
                <w:rFonts w:asciiTheme="majorHAnsi" w:hAnsiTheme="majorHAnsi"/>
                <w:sz w:val="24"/>
                <w:szCs w:val="24"/>
              </w:rPr>
            </w:pPr>
            <w:r w:rsidRPr="00D30FFA">
              <w:rPr>
                <w:rFonts w:asciiTheme="majorHAnsi" w:hAnsiTheme="majorHAnsi"/>
                <w:b/>
                <w:sz w:val="24"/>
                <w:szCs w:val="24"/>
                <w:u w:val="single"/>
              </w:rPr>
              <w:t>Responsibilities:</w:t>
            </w:r>
          </w:p>
          <w:p w14:paraId="315F5A50" w14:textId="0002F99C" w:rsidR="00D30FFA" w:rsidRPr="00D30FFA" w:rsidRDefault="00D30FFA"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Led process improvements at the City of Garland by mapping financial workflows, documenting requirements, and implementing Workday best practices for operational efficiency.</w:t>
            </w:r>
          </w:p>
          <w:p w14:paraId="54003492" w14:textId="1527C28D" w:rsidR="00706599" w:rsidRPr="00D30FFA" w:rsidRDefault="00706599"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My role involved collaborating with stakeholders to gather business requirements and aligning Workday configurations with the city’s strategic goals.</w:t>
            </w:r>
          </w:p>
          <w:p w14:paraId="0A69359F" w14:textId="6CCEC8F4" w:rsidR="00FF1125" w:rsidRPr="00D30FFA" w:rsidRDefault="00FF1125"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Designed and conducted custom training sessions for finance, accounting, and HR teams on Workday Adaptive dashboards, reporting, and scenario planning, increasing user adoption by 40%.</w:t>
            </w:r>
          </w:p>
          <w:p w14:paraId="20D33CB1" w14:textId="797C75C7" w:rsidR="00D30FFA" w:rsidRPr="00D30FFA" w:rsidRDefault="00D30FFA"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lastRenderedPageBreak/>
              <w:t>Developed and optimized financial reports and dashboards, leveraging Workday Composite Reporting and Prism Analytics to deliver actionable insights to stakeholders.</w:t>
            </w:r>
          </w:p>
          <w:p w14:paraId="67FD7326" w14:textId="655FA1E8"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Successfully implemented Workday Financials modules, including General Ledger (GL), Accounts Payable (AP), Accounts Receivable (AR), and Budgeting.</w:t>
            </w:r>
          </w:p>
          <w:p w14:paraId="38C5B3F5" w14:textId="66462B69" w:rsidR="00D30FFA" w:rsidRPr="00D30FFA" w:rsidRDefault="00D30FFA"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Ensured Workday Financial configurations adhered to public sector compliance standards, improving transparency and financial governance within the City of Garland.</w:t>
            </w:r>
          </w:p>
          <w:p w14:paraId="45DCCDE9"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Used document retrieval service to read the file from the SFTP and used Route component and splitter component to read the inventory count rows from the input file.</w:t>
            </w:r>
          </w:p>
          <w:p w14:paraId="5CBC8C27" w14:textId="25540850" w:rsidR="00DC44CD" w:rsidRPr="00D30FFA" w:rsidRDefault="00DC44CD"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multi-dimensional reports with Workday Calculated Fields, Composite Reports, and PRISM datasets, enabling automated financial insights.</w:t>
            </w:r>
          </w:p>
          <w:p w14:paraId="74793CE6"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Facilitated data migration from legacy systems to Workday, ensuring seamless integration and data accuracy through advanced tools like Workday Studio and Enterprise Interface Builder (EIB).</w:t>
            </w:r>
          </w:p>
          <w:p w14:paraId="6A22294E"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interactive dashboards and financial reports using Prism Analytics, empowering stakeholders with real-time insights into financial performance.</w:t>
            </w:r>
          </w:p>
          <w:p w14:paraId="3F67F6CA"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Configured and optimized Workday business processes, including approvals and workflows, to improve operational efficiency and user experience.</w:t>
            </w:r>
          </w:p>
          <w:p w14:paraId="127386D1"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Designed and executed data conversion strategies to ensure a smooth transition from legacy systems to Workday, minimizing disruptions.</w:t>
            </w:r>
          </w:p>
          <w:p w14:paraId="7507B4D2"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Collaborated with cross-functional teams, including finance, IT, and HR, to resolve technical challenges and align system functionality with organizational goals.</w:t>
            </w:r>
          </w:p>
          <w:p w14:paraId="43B0E5A2"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Delivered end-user training sessions and developed comprehensive documentation to support adoption and ongoing system use.</w:t>
            </w:r>
          </w:p>
          <w:p w14:paraId="74664FBD"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Provided post-implementation support, including troubleshooting, updates, and enhancements to the Workday system.</w:t>
            </w:r>
          </w:p>
          <w:p w14:paraId="140E0857"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My responsibilities extended to configuring and optimizing Workday business processes, including approvals and workflows, to streamline operations and improve the user experience.</w:t>
            </w:r>
          </w:p>
          <w:p w14:paraId="202C04E6"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I also designed and executed robust data conversion strategies to ensure a smooth transition from legacy systems to Workday, minimizing disruptions and delays.</w:t>
            </w:r>
          </w:p>
          <w:p w14:paraId="42F1CC85" w14:textId="4626F157" w:rsidR="00D30FFA" w:rsidRPr="00D30FFA" w:rsidRDefault="00D30FFA"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Provided post-production support and system enhancements for Workday Financials, ensuring high system performance and meeting the evolving needs of the City of Garland’s financial operations.</w:t>
            </w:r>
          </w:p>
          <w:p w14:paraId="0FC99C41" w14:textId="77777777" w:rsidR="00B94C88" w:rsidRPr="00D30FFA" w:rsidRDefault="00B94C88" w:rsidP="00A13004">
            <w:pPr>
              <w:pStyle w:val="a2"/>
              <w:ind w:left="0"/>
              <w:jc w:val="both"/>
              <w:rPr>
                <w:rFonts w:asciiTheme="majorHAnsi" w:hAnsiTheme="majorHAnsi"/>
                <w:b/>
                <w:bCs/>
                <w:caps/>
                <w:sz w:val="24"/>
                <w:szCs w:val="24"/>
              </w:rPr>
            </w:pPr>
          </w:p>
          <w:p w14:paraId="7B1604DA" w14:textId="77777777" w:rsidR="0061379C" w:rsidRPr="00D30FFA" w:rsidRDefault="0061379C" w:rsidP="00A13004">
            <w:pPr>
              <w:pStyle w:val="a2"/>
              <w:ind w:left="0"/>
              <w:jc w:val="both"/>
              <w:rPr>
                <w:rFonts w:asciiTheme="majorHAnsi" w:hAnsiTheme="majorHAnsi"/>
                <w:b/>
                <w:bCs/>
                <w:caps/>
                <w:sz w:val="24"/>
                <w:szCs w:val="24"/>
              </w:rPr>
            </w:pPr>
          </w:p>
          <w:p w14:paraId="194C83EE" w14:textId="74A86420" w:rsidR="0021442D" w:rsidRPr="00D30FFA" w:rsidRDefault="00000000" w:rsidP="00A13004">
            <w:pPr>
              <w:pStyle w:val="a2"/>
              <w:ind w:left="0"/>
              <w:jc w:val="both"/>
              <w:rPr>
                <w:rFonts w:asciiTheme="majorHAnsi" w:hAnsiTheme="majorHAnsi"/>
                <w:sz w:val="24"/>
                <w:szCs w:val="24"/>
              </w:rPr>
            </w:pPr>
            <w:r w:rsidRPr="00D30FFA">
              <w:rPr>
                <w:rFonts w:asciiTheme="majorHAnsi" w:hAnsiTheme="majorHAnsi"/>
                <w:b/>
                <w:bCs/>
                <w:caps/>
                <w:sz w:val="24"/>
                <w:szCs w:val="24"/>
              </w:rPr>
              <w:t>Workday Consultant</w:t>
            </w:r>
            <w:r w:rsidRPr="00D30FFA">
              <w:rPr>
                <w:rFonts w:asciiTheme="majorHAnsi" w:hAnsiTheme="majorHAnsi"/>
                <w:sz w:val="24"/>
                <w:szCs w:val="24"/>
              </w:rPr>
              <w:ptab w:relativeTo="margin" w:alignment="right" w:leader="none"/>
            </w:r>
          </w:p>
          <w:p w14:paraId="6F911DB7" w14:textId="77777777" w:rsidR="0021442D" w:rsidRPr="00D30FFA" w:rsidRDefault="00000000" w:rsidP="00A13004">
            <w:pPr>
              <w:pStyle w:val="a2"/>
              <w:ind w:left="0"/>
              <w:jc w:val="both"/>
              <w:rPr>
                <w:rFonts w:asciiTheme="majorHAnsi" w:hAnsiTheme="majorHAnsi"/>
                <w:sz w:val="24"/>
                <w:szCs w:val="24"/>
              </w:rPr>
            </w:pPr>
            <w:r w:rsidRPr="00D30FFA">
              <w:rPr>
                <w:rFonts w:asciiTheme="majorHAnsi" w:hAnsiTheme="majorHAnsi"/>
                <w:b/>
                <w:bCs/>
                <w:i/>
                <w:iCs/>
                <w:sz w:val="24"/>
                <w:szCs w:val="24"/>
              </w:rPr>
              <w:t>University of Maryland</w:t>
            </w:r>
            <w:r w:rsidR="0021442D" w:rsidRPr="00D30FFA">
              <w:rPr>
                <w:rFonts w:asciiTheme="majorHAnsi" w:hAnsiTheme="majorHAnsi"/>
                <w:b/>
                <w:bCs/>
                <w:i/>
                <w:iCs/>
                <w:sz w:val="24"/>
                <w:szCs w:val="24"/>
              </w:rPr>
              <w:t xml:space="preserve"> - </w:t>
            </w:r>
            <w:r w:rsidR="0021442D" w:rsidRPr="00D30FFA">
              <w:rPr>
                <w:rFonts w:asciiTheme="majorHAnsi" w:hAnsiTheme="majorHAnsi"/>
                <w:b/>
                <w:bCs/>
                <w:sz w:val="24"/>
                <w:szCs w:val="24"/>
              </w:rPr>
              <w:t>Mar 2021 - Aug 2023</w:t>
            </w:r>
          </w:p>
          <w:p w14:paraId="3F05AF7A" w14:textId="702DE1F4" w:rsidR="00B94C88" w:rsidRPr="00D30FFA" w:rsidRDefault="00B94C88" w:rsidP="00A13004">
            <w:pPr>
              <w:spacing w:after="60"/>
              <w:jc w:val="both"/>
              <w:rPr>
                <w:rFonts w:asciiTheme="majorHAnsi" w:hAnsiTheme="majorHAnsi"/>
                <w:b/>
                <w:bCs/>
                <w:i/>
                <w:iCs/>
                <w:sz w:val="24"/>
                <w:szCs w:val="24"/>
              </w:rPr>
            </w:pPr>
            <w:r w:rsidRPr="00D30FFA">
              <w:rPr>
                <w:rFonts w:asciiTheme="majorHAnsi" w:hAnsiTheme="majorHAnsi"/>
                <w:b/>
                <w:bCs/>
                <w:sz w:val="24"/>
                <w:szCs w:val="24"/>
                <w:u w:val="single"/>
              </w:rPr>
              <w:t xml:space="preserve">Project Details: </w:t>
            </w:r>
          </w:p>
          <w:p w14:paraId="58299F94" w14:textId="77777777" w:rsidR="00B94C88" w:rsidRPr="00D30FFA" w:rsidRDefault="00B94C88" w:rsidP="00A13004">
            <w:pPr>
              <w:pStyle w:val="a2"/>
              <w:jc w:val="both"/>
              <w:rPr>
                <w:rFonts w:asciiTheme="majorHAnsi" w:hAnsiTheme="majorHAnsi"/>
                <w:sz w:val="24"/>
                <w:szCs w:val="24"/>
              </w:rPr>
            </w:pPr>
            <w:r w:rsidRPr="00D30FFA">
              <w:rPr>
                <w:rFonts w:asciiTheme="majorHAnsi" w:hAnsiTheme="majorHAnsi"/>
                <w:sz w:val="24"/>
                <w:szCs w:val="24"/>
              </w:rPr>
              <w:t>As a technical consultant, partnered with implementation Workday Financials and HCM, migrating from Oracle applications and converting legacy data. Designed integrations with systems like Jaggaer and university eProcurement using Studio for tasks like Payee Payments (web services, XSLT) and Accounting Journals (core connectors, SFTP).Expertise spans financial reporting, general ledgers, and financial management.</w:t>
            </w:r>
          </w:p>
          <w:p w14:paraId="40B2EE8E" w14:textId="77777777" w:rsidR="00B94C88" w:rsidRPr="00D30FFA" w:rsidRDefault="00B94C88" w:rsidP="00A13004">
            <w:pPr>
              <w:pStyle w:val="a2"/>
              <w:ind w:left="0"/>
              <w:jc w:val="both"/>
              <w:rPr>
                <w:rFonts w:asciiTheme="majorHAnsi" w:hAnsiTheme="majorHAnsi"/>
                <w:b/>
                <w:sz w:val="24"/>
                <w:szCs w:val="24"/>
                <w:u w:val="single"/>
              </w:rPr>
            </w:pPr>
            <w:r w:rsidRPr="00D30FFA">
              <w:rPr>
                <w:rFonts w:asciiTheme="majorHAnsi" w:hAnsiTheme="majorHAnsi"/>
                <w:b/>
                <w:sz w:val="24"/>
                <w:szCs w:val="24"/>
                <w:u w:val="single"/>
              </w:rPr>
              <w:t>Responsibilities:</w:t>
            </w:r>
          </w:p>
          <w:p w14:paraId="2B769301"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I was responsible for delivering tailored Workday Financial solutions to enhance operational efficiency and improve financial workflows. </w:t>
            </w:r>
          </w:p>
          <w:p w14:paraId="34D582E8"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I played a critical role in configuring Workday Financial Management modules, including General Ledger (GL), Accounts Payable (AP), and Procurement, to optimize processes and improve data accuracy. </w:t>
            </w:r>
          </w:p>
          <w:p w14:paraId="6A7952EE" w14:textId="43147AB6" w:rsidR="00706599" w:rsidRPr="00D30FFA" w:rsidRDefault="00706599"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Conducted workshops with university stakeholders to gather and analyze business requirements for financial processes and reporting.</w:t>
            </w:r>
          </w:p>
          <w:p w14:paraId="7E0BDCC3" w14:textId="5282440C"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lastRenderedPageBreak/>
              <w:t>Leveraging tools like Workday Studio and Enterprise Interface Builder (EIB), I developed and maintained integrations between Workday and other enterprise systems, ensuring seamless data flow and accurate reporting.</w:t>
            </w:r>
          </w:p>
          <w:p w14:paraId="62E671AD" w14:textId="25E5BB16" w:rsidR="00706599" w:rsidRPr="00D30FFA" w:rsidRDefault="00706599"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Designed custom solutions to address the university's unique financial requirements and ensured compliance with government and institutional regulations.</w:t>
            </w:r>
          </w:p>
          <w:p w14:paraId="282126EB" w14:textId="4B9D0C1C"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In addition to technical development, I focused on business process optimization by designing workflows for approvals, expense management, and budget tracking to streamline operations and enhance user experience. </w:t>
            </w:r>
          </w:p>
          <w:p w14:paraId="1ADEC570"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I created custom dashboards and reports, providing stakeholders with actionable insights into financial and operational data for better decision-making.</w:t>
            </w:r>
          </w:p>
          <w:p w14:paraId="6F4918C6"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As part of the system transition, I managed data migration strategies and validated the accuracy of transferred data from legacy systems. </w:t>
            </w:r>
          </w:p>
          <w:p w14:paraId="624861E2"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I also conducted rigorous system testing, including unit, system, and regression testing, to ensure the stability and performance of Workday solutions.</w:t>
            </w:r>
          </w:p>
          <w:p w14:paraId="6A86BD4A" w14:textId="3EEFDFEF" w:rsidR="00706599" w:rsidRPr="00D30FFA" w:rsidRDefault="00706599"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In this role, I worked closely with cross-functional teams, including finance, IT, and HR, to resolve technical challenges and align Workday functionalities with the university’s strategic goals.</w:t>
            </w:r>
          </w:p>
          <w:p w14:paraId="0DE001FB" w14:textId="4872788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My role extended to end-user support, where I conducted training sessions and developed user guides to promote system adoption. I provided ongoing troubleshooting, implemented system upgrades, and ensured compliance with regulatory standards and security requirements.</w:t>
            </w:r>
          </w:p>
          <w:p w14:paraId="65B8BCB8" w14:textId="77777777" w:rsidR="00B94C88" w:rsidRPr="00D30FFA" w:rsidRDefault="00B94C88"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Throughout my tenure, I worked closely with cross-functional teams, combining technical expertise with functional insights to deliver robust and scalable Workday solutions. </w:t>
            </w:r>
          </w:p>
          <w:p w14:paraId="1389EB6D" w14:textId="16D5FF02" w:rsidR="00706599" w:rsidRPr="00D30FFA" w:rsidRDefault="00706599"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This project resulted in increased financial transparency, enhanced operational efficiency, and improved decision-making capabilities, positioning the University of Maryland for long-term financial success.</w:t>
            </w:r>
          </w:p>
          <w:p w14:paraId="3B0F4055" w14:textId="5802556C" w:rsidR="00B52870" w:rsidRPr="00D30FFA" w:rsidRDefault="00B52870" w:rsidP="00A13004">
            <w:pPr>
              <w:pStyle w:val="a2"/>
              <w:jc w:val="both"/>
              <w:rPr>
                <w:rFonts w:asciiTheme="majorHAnsi" w:hAnsiTheme="majorHAnsi"/>
                <w:sz w:val="24"/>
                <w:szCs w:val="24"/>
              </w:rPr>
            </w:pPr>
          </w:p>
          <w:p w14:paraId="5323BF7D" w14:textId="77777777" w:rsidR="00B52870" w:rsidRPr="00D30FFA" w:rsidRDefault="00B52870" w:rsidP="00A13004">
            <w:pPr>
              <w:jc w:val="both"/>
              <w:rPr>
                <w:rFonts w:asciiTheme="majorHAnsi" w:hAnsiTheme="majorHAnsi"/>
                <w:sz w:val="24"/>
                <w:szCs w:val="24"/>
              </w:rPr>
            </w:pPr>
          </w:p>
          <w:p w14:paraId="168E5265" w14:textId="77777777" w:rsidR="0021442D" w:rsidRPr="00D30FFA" w:rsidRDefault="00000000" w:rsidP="00A13004">
            <w:pPr>
              <w:jc w:val="both"/>
              <w:rPr>
                <w:rFonts w:asciiTheme="majorHAnsi" w:hAnsiTheme="majorHAnsi"/>
                <w:b/>
                <w:bCs/>
                <w:sz w:val="24"/>
                <w:szCs w:val="24"/>
              </w:rPr>
            </w:pPr>
            <w:r w:rsidRPr="00D30FFA">
              <w:rPr>
                <w:rFonts w:asciiTheme="majorHAnsi" w:hAnsiTheme="majorHAnsi"/>
                <w:b/>
                <w:bCs/>
                <w:caps/>
                <w:sz w:val="24"/>
                <w:szCs w:val="24"/>
              </w:rPr>
              <w:t>Workday Consultant</w:t>
            </w:r>
            <w:r w:rsidRPr="00D30FFA">
              <w:rPr>
                <w:rFonts w:asciiTheme="majorHAnsi" w:hAnsiTheme="majorHAnsi"/>
                <w:b/>
                <w:bCs/>
                <w:sz w:val="24"/>
                <w:szCs w:val="24"/>
              </w:rPr>
              <w:ptab w:relativeTo="margin" w:alignment="right" w:leader="none"/>
            </w:r>
          </w:p>
          <w:p w14:paraId="6681D493" w14:textId="77777777" w:rsidR="0021442D" w:rsidRPr="00D30FFA" w:rsidRDefault="00000000" w:rsidP="00A13004">
            <w:pPr>
              <w:jc w:val="both"/>
              <w:rPr>
                <w:rFonts w:asciiTheme="majorHAnsi" w:hAnsiTheme="majorHAnsi"/>
                <w:sz w:val="24"/>
                <w:szCs w:val="24"/>
              </w:rPr>
            </w:pPr>
            <w:r w:rsidRPr="00D30FFA">
              <w:rPr>
                <w:rFonts w:asciiTheme="majorHAnsi" w:hAnsiTheme="majorHAnsi"/>
                <w:b/>
                <w:bCs/>
                <w:i/>
                <w:iCs/>
                <w:sz w:val="24"/>
                <w:szCs w:val="24"/>
              </w:rPr>
              <w:t>Southwest Airlines</w:t>
            </w:r>
            <w:r w:rsidR="0021442D" w:rsidRPr="00D30FFA">
              <w:rPr>
                <w:rFonts w:asciiTheme="majorHAnsi" w:hAnsiTheme="majorHAnsi"/>
                <w:b/>
                <w:bCs/>
                <w:i/>
                <w:iCs/>
                <w:sz w:val="24"/>
                <w:szCs w:val="24"/>
              </w:rPr>
              <w:t xml:space="preserve"> - </w:t>
            </w:r>
            <w:r w:rsidR="0021442D" w:rsidRPr="00D30FFA">
              <w:rPr>
                <w:rFonts w:asciiTheme="majorHAnsi" w:hAnsiTheme="majorHAnsi"/>
                <w:b/>
                <w:bCs/>
                <w:sz w:val="24"/>
                <w:szCs w:val="24"/>
              </w:rPr>
              <w:t>Aug 2019 - Feb 2021</w:t>
            </w:r>
          </w:p>
          <w:p w14:paraId="6789389E" w14:textId="38BA04B8" w:rsidR="005160BF" w:rsidRPr="00D30FFA" w:rsidRDefault="005160BF" w:rsidP="00A13004">
            <w:pPr>
              <w:spacing w:after="60"/>
              <w:jc w:val="both"/>
              <w:rPr>
                <w:rFonts w:asciiTheme="majorHAnsi" w:hAnsiTheme="majorHAnsi"/>
                <w:sz w:val="24"/>
                <w:szCs w:val="24"/>
              </w:rPr>
            </w:pPr>
            <w:r w:rsidRPr="00D30FFA">
              <w:rPr>
                <w:rFonts w:asciiTheme="majorHAnsi" w:hAnsiTheme="majorHAnsi"/>
                <w:b/>
                <w:sz w:val="24"/>
                <w:szCs w:val="24"/>
                <w:u w:val="single"/>
              </w:rPr>
              <w:t>Project Details</w:t>
            </w:r>
            <w:r w:rsidRPr="00D30FFA">
              <w:rPr>
                <w:rFonts w:asciiTheme="majorHAnsi" w:hAnsiTheme="majorHAnsi"/>
                <w:sz w:val="24"/>
                <w:szCs w:val="24"/>
                <w:u w:val="single"/>
              </w:rPr>
              <w:t>:</w:t>
            </w:r>
          </w:p>
          <w:p w14:paraId="3C2E9068" w14:textId="4FF0E4E0" w:rsidR="005160BF" w:rsidRPr="00D30FFA" w:rsidRDefault="005160BF" w:rsidP="00A13004">
            <w:pPr>
              <w:pStyle w:val="a2"/>
              <w:ind w:left="0"/>
              <w:jc w:val="both"/>
              <w:rPr>
                <w:rFonts w:asciiTheme="majorHAnsi" w:hAnsiTheme="majorHAnsi"/>
                <w:sz w:val="24"/>
                <w:szCs w:val="24"/>
              </w:rPr>
            </w:pPr>
            <w:r w:rsidRPr="00D30FFA">
              <w:rPr>
                <w:rFonts w:asciiTheme="majorHAnsi" w:hAnsiTheme="majorHAnsi"/>
                <w:sz w:val="24"/>
                <w:szCs w:val="24"/>
              </w:rPr>
              <w:t xml:space="preserve">As a Workday Consultant at the </w:t>
            </w:r>
            <w:proofErr w:type="gramStart"/>
            <w:r w:rsidRPr="00D30FFA">
              <w:rPr>
                <w:rFonts w:asciiTheme="majorHAnsi" w:hAnsiTheme="majorHAnsi"/>
                <w:sz w:val="24"/>
                <w:szCs w:val="24"/>
              </w:rPr>
              <w:t>South West</w:t>
            </w:r>
            <w:proofErr w:type="gramEnd"/>
            <w:r w:rsidRPr="00D30FFA">
              <w:rPr>
                <w:rFonts w:asciiTheme="majorHAnsi" w:hAnsiTheme="majorHAnsi"/>
                <w:sz w:val="24"/>
                <w:szCs w:val="24"/>
              </w:rPr>
              <w:t xml:space="preserve"> Airlines, led a large-scale implementation of Workday Financial Management solutions to streamline and optimize financial processes across the institution. The project aimed to modernize financial operations, integrate legacy systems, and enhance data reporting capabilities.</w:t>
            </w:r>
          </w:p>
          <w:p w14:paraId="3CA715E2" w14:textId="77777777" w:rsidR="005160BF" w:rsidRPr="00D30FFA" w:rsidRDefault="005160BF" w:rsidP="00A13004">
            <w:pPr>
              <w:pStyle w:val="a2"/>
              <w:ind w:left="0"/>
              <w:jc w:val="both"/>
              <w:rPr>
                <w:rFonts w:asciiTheme="majorHAnsi" w:hAnsiTheme="majorHAnsi"/>
                <w:b/>
                <w:sz w:val="24"/>
                <w:szCs w:val="24"/>
                <w:u w:val="single"/>
              </w:rPr>
            </w:pPr>
            <w:r w:rsidRPr="00D30FFA">
              <w:rPr>
                <w:rFonts w:asciiTheme="majorHAnsi" w:hAnsiTheme="majorHAnsi"/>
                <w:b/>
                <w:sz w:val="24"/>
                <w:szCs w:val="24"/>
                <w:u w:val="single"/>
              </w:rPr>
              <w:t>Responsibilities:</w:t>
            </w:r>
          </w:p>
          <w:p w14:paraId="70FF5F15"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HR department and functions for newly acquired acquisition. Experience in full spectrum of employee and management relations, recruitment, staff development, union mediation, conflict resolution, benefits, HR records management, HR policies development and legal compliance</w:t>
            </w:r>
            <w:r w:rsidRPr="00D30FFA">
              <w:rPr>
                <w:rFonts w:asciiTheme="majorHAnsi" w:hAnsiTheme="majorHAnsi"/>
                <w:sz w:val="24"/>
                <w:szCs w:val="24"/>
                <w:lang w:val="en-IN"/>
              </w:rPr>
              <w:t>.</w:t>
            </w:r>
          </w:p>
          <w:p w14:paraId="0FEF9C9F"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Participate in meetings to define and finalize the specifications and test plans; work directly with key business stakeholders to define requirements, develop test plans, and conduct appropriate unit testing.</w:t>
            </w:r>
          </w:p>
          <w:p w14:paraId="76583A21"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Created data flow diagrams, Created Test Scripts and Test Scenario’s for Drafted requirements for all Business processes (hire, job change, terminate, etc.), Talent &amp; Performance, Onboarding, Compensation and Timekeeping, </w:t>
            </w:r>
          </w:p>
          <w:p w14:paraId="31BAF0EF"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Integrations like ADP, Benefit Focus, Active Directory, Demographics, etc. </w:t>
            </w:r>
          </w:p>
          <w:p w14:paraId="6BB9DEB5"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Configured Workday compensation packages including salary, bonus, allowance, commission, and merit plans for multiple countries including merit and bonus plan processing.</w:t>
            </w:r>
          </w:p>
          <w:p w14:paraId="54A1B672"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Worked with internal HR in taking the requirements and doing the data entry for several scenarios.</w:t>
            </w:r>
          </w:p>
          <w:p w14:paraId="5AE11472"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Perform data conversion and data validation activities. Partner with HRIS team member/s and leading data conversion and migration activities. </w:t>
            </w:r>
          </w:p>
          <w:p w14:paraId="07DA3BE0"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lastRenderedPageBreak/>
              <w:t>Configured Workday compensation packages (post implementation) including salary, bonus, allowance, commission, and merit plans for multiple countries including merit and bonus plan processing.</w:t>
            </w:r>
          </w:p>
          <w:p w14:paraId="5A37A769"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Worked with the project team to configure and test integrations between the ERP solutions and benefit providers, payroll systems and other 3rd party/custom solutions. </w:t>
            </w:r>
          </w:p>
          <w:p w14:paraId="241E5956"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Designed and developed various benefits and payroll integrations. </w:t>
            </w:r>
          </w:p>
          <w:p w14:paraId="3B560B30"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Developed Workday Custom Reports and utilized Report as a Service (RaaS) ability to use in integrations. </w:t>
            </w:r>
          </w:p>
          <w:p w14:paraId="6EF80D32"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Set up the recruiting workflow which involves steps like assessment, background check, employment agreement, interview offer, ready to hire, reference check, review, and screening.</w:t>
            </w:r>
          </w:p>
          <w:p w14:paraId="3D1F326C"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Designed and tested multiple integrations of type EIB, Core Connector for both Inbound and Outbound. </w:t>
            </w:r>
          </w:p>
          <w:p w14:paraId="70DE2B6E"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test scenarios for testing all in scope many Business Processes like Hire, Job Change, Promote, Transfer, Terminate, Compensation changes, Employee Self Service process, Manager Self-service processes, etc.</w:t>
            </w:r>
          </w:p>
          <w:p w14:paraId="1634FEC5"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Day to day support of Workday HCM, Security, Compensation and Reporting issues. </w:t>
            </w:r>
          </w:p>
          <w:p w14:paraId="0A1E7CF3"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Assisting in data migrations from PeopleSoft HCM to Workday and delivered data mapping and transformation documents. </w:t>
            </w:r>
          </w:p>
          <w:p w14:paraId="4EAC1E4A"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Supported Users in data preparation and testing during testing phase.</w:t>
            </w:r>
          </w:p>
          <w:p w14:paraId="3C12D693"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Worked with Core Connectors, EIB, XML, XSLT, Report Writer, and Studio and Calculated fields. </w:t>
            </w:r>
          </w:p>
          <w:p w14:paraId="39BE8923"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Worked on Integrations in multiple functional areas like Payroll, Benefits, Recruiting, Compensation, Time, and Absence. </w:t>
            </w:r>
          </w:p>
          <w:p w14:paraId="5D9FE558"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Lead the Benefits cloud connect integrations for Health Advocate, Dental, Wage works. </w:t>
            </w:r>
          </w:p>
          <w:p w14:paraId="5A2E54CE"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Provide solution and integration development with Workday including requirements, functional specs, design, custom development, integration, testing, and deployment.</w:t>
            </w:r>
          </w:p>
          <w:p w14:paraId="3E785BFF" w14:textId="77777777" w:rsidR="005160BF" w:rsidRPr="00D30FFA" w:rsidRDefault="005160BF" w:rsidP="00A13004">
            <w:pPr>
              <w:pStyle w:val="a2"/>
              <w:jc w:val="both"/>
              <w:rPr>
                <w:rFonts w:asciiTheme="majorHAnsi" w:hAnsiTheme="majorHAnsi"/>
                <w:sz w:val="24"/>
                <w:szCs w:val="24"/>
              </w:rPr>
            </w:pPr>
          </w:p>
          <w:p w14:paraId="54DC5FDD" w14:textId="77777777" w:rsidR="0021442D" w:rsidRPr="00D30FFA" w:rsidRDefault="00000000" w:rsidP="00A13004">
            <w:pPr>
              <w:jc w:val="both"/>
              <w:rPr>
                <w:rFonts w:asciiTheme="majorHAnsi" w:hAnsiTheme="majorHAnsi"/>
                <w:b/>
                <w:bCs/>
                <w:sz w:val="24"/>
                <w:szCs w:val="24"/>
              </w:rPr>
            </w:pPr>
            <w:r w:rsidRPr="00D30FFA">
              <w:rPr>
                <w:rFonts w:asciiTheme="majorHAnsi" w:hAnsiTheme="majorHAnsi"/>
                <w:b/>
                <w:bCs/>
                <w:caps/>
                <w:sz w:val="24"/>
                <w:szCs w:val="24"/>
              </w:rPr>
              <w:t>Workday Consultant</w:t>
            </w:r>
            <w:r w:rsidRPr="00D30FFA">
              <w:rPr>
                <w:rFonts w:asciiTheme="majorHAnsi" w:hAnsiTheme="majorHAnsi"/>
                <w:b/>
                <w:bCs/>
                <w:sz w:val="24"/>
                <w:szCs w:val="24"/>
              </w:rPr>
              <w:ptab w:relativeTo="margin" w:alignment="right" w:leader="none"/>
            </w:r>
          </w:p>
          <w:p w14:paraId="20CE3BF7" w14:textId="77777777" w:rsidR="0021442D" w:rsidRPr="00D30FFA" w:rsidRDefault="00000000" w:rsidP="00A13004">
            <w:pPr>
              <w:jc w:val="both"/>
              <w:rPr>
                <w:rFonts w:asciiTheme="majorHAnsi" w:hAnsiTheme="majorHAnsi"/>
                <w:sz w:val="24"/>
                <w:szCs w:val="24"/>
              </w:rPr>
            </w:pPr>
            <w:r w:rsidRPr="00D30FFA">
              <w:rPr>
                <w:rFonts w:asciiTheme="majorHAnsi" w:hAnsiTheme="majorHAnsi"/>
                <w:b/>
                <w:bCs/>
                <w:i/>
                <w:iCs/>
                <w:sz w:val="24"/>
                <w:szCs w:val="24"/>
              </w:rPr>
              <w:t>Vizient, Inc</w:t>
            </w:r>
            <w:r w:rsidR="0021442D" w:rsidRPr="00D30FFA">
              <w:rPr>
                <w:rFonts w:asciiTheme="majorHAnsi" w:hAnsiTheme="majorHAnsi"/>
                <w:b/>
                <w:bCs/>
                <w:i/>
                <w:iCs/>
                <w:sz w:val="24"/>
                <w:szCs w:val="24"/>
              </w:rPr>
              <w:t xml:space="preserve"> - </w:t>
            </w:r>
            <w:r w:rsidR="0021442D" w:rsidRPr="00D30FFA">
              <w:rPr>
                <w:rFonts w:asciiTheme="majorHAnsi" w:hAnsiTheme="majorHAnsi"/>
                <w:b/>
                <w:bCs/>
                <w:sz w:val="24"/>
                <w:szCs w:val="24"/>
              </w:rPr>
              <w:t>Feb 2018 - Jul 2019</w:t>
            </w:r>
          </w:p>
          <w:p w14:paraId="75D9DAF0" w14:textId="313D820B" w:rsidR="005160BF" w:rsidRPr="00D30FFA" w:rsidRDefault="005160BF" w:rsidP="00A13004">
            <w:pPr>
              <w:spacing w:after="60"/>
              <w:jc w:val="both"/>
              <w:rPr>
                <w:rFonts w:asciiTheme="majorHAnsi" w:hAnsiTheme="majorHAnsi"/>
                <w:sz w:val="24"/>
                <w:szCs w:val="24"/>
              </w:rPr>
            </w:pPr>
            <w:r w:rsidRPr="00D30FFA">
              <w:rPr>
                <w:rFonts w:asciiTheme="majorHAnsi" w:hAnsiTheme="majorHAnsi"/>
                <w:b/>
                <w:sz w:val="24"/>
                <w:szCs w:val="24"/>
                <w:u w:val="single"/>
              </w:rPr>
              <w:t>Project Details</w:t>
            </w:r>
            <w:r w:rsidRPr="00D30FFA">
              <w:rPr>
                <w:rFonts w:asciiTheme="majorHAnsi" w:hAnsiTheme="majorHAnsi"/>
                <w:sz w:val="24"/>
                <w:szCs w:val="24"/>
                <w:u w:val="single"/>
              </w:rPr>
              <w:t xml:space="preserve">: </w:t>
            </w:r>
          </w:p>
          <w:p w14:paraId="1FAF4C30" w14:textId="3C6B2792" w:rsidR="005160BF" w:rsidRPr="00D30FFA" w:rsidRDefault="005160BF" w:rsidP="00A13004">
            <w:pPr>
              <w:pStyle w:val="a2"/>
              <w:ind w:left="0"/>
              <w:jc w:val="both"/>
              <w:rPr>
                <w:rFonts w:asciiTheme="majorHAnsi" w:hAnsiTheme="majorHAnsi"/>
                <w:sz w:val="24"/>
                <w:szCs w:val="24"/>
              </w:rPr>
            </w:pPr>
            <w:r w:rsidRPr="00D30FFA">
              <w:rPr>
                <w:rFonts w:asciiTheme="majorHAnsi" w:hAnsiTheme="majorHAnsi"/>
                <w:sz w:val="24"/>
                <w:szCs w:val="24"/>
              </w:rPr>
              <w:t>Streamlined and enhanced Workday processes to align with policies and meet evolving business needs, boosting efficiency while maintaining robust self-service functionality. Migrated data from legacy system into Workday, including HCM, Payroll, Compensation, and Benefits. Contributed to Advanced Compensation processes like Merit, Bonus Cycles, and ESSP (Employee Stock Plan Percentages). Additionally, provided production support to ensure seamless system functionality and compliance.</w:t>
            </w:r>
          </w:p>
          <w:p w14:paraId="65C0FA03" w14:textId="021D3BEE" w:rsidR="005160BF" w:rsidRPr="00D30FFA" w:rsidRDefault="005160BF" w:rsidP="00A13004">
            <w:pPr>
              <w:pStyle w:val="a2"/>
              <w:ind w:left="0"/>
              <w:jc w:val="both"/>
              <w:rPr>
                <w:rFonts w:asciiTheme="majorHAnsi" w:hAnsiTheme="majorHAnsi"/>
                <w:b/>
                <w:bCs/>
                <w:sz w:val="24"/>
                <w:szCs w:val="24"/>
                <w:u w:val="single"/>
              </w:rPr>
            </w:pPr>
            <w:r w:rsidRPr="00D30FFA">
              <w:rPr>
                <w:rFonts w:asciiTheme="majorHAnsi" w:hAnsiTheme="majorHAnsi"/>
                <w:b/>
                <w:bCs/>
                <w:sz w:val="24"/>
                <w:szCs w:val="24"/>
                <w:u w:val="single"/>
              </w:rPr>
              <w:t>Responsibilities:</w:t>
            </w:r>
          </w:p>
          <w:p w14:paraId="37443D47"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Involved Implementation of Workday HCM like Core HR, US Payroll, Benefits, Time Tracking and Absence Management and Recruiting.</w:t>
            </w:r>
          </w:p>
          <w:p w14:paraId="4FEF8DC1"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Build Workday Integrations for Third party Systems and Internal Systems using Workday Integration tools like EIB, WD Studio, Cloud Connectors and Document Transformation.</w:t>
            </w:r>
          </w:p>
          <w:p w14:paraId="341E1176"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Configured Core Connector Worker to send Employee Changes to Internal Data </w:t>
            </w:r>
            <w:proofErr w:type="gramStart"/>
            <w:r w:rsidRPr="00D30FFA">
              <w:rPr>
                <w:rFonts w:asciiTheme="majorHAnsi" w:hAnsiTheme="majorHAnsi"/>
                <w:sz w:val="24"/>
                <w:szCs w:val="24"/>
              </w:rPr>
              <w:t>Ware house</w:t>
            </w:r>
            <w:proofErr w:type="gramEnd"/>
            <w:r w:rsidRPr="00D30FFA">
              <w:rPr>
                <w:rFonts w:asciiTheme="majorHAnsi" w:hAnsiTheme="majorHAnsi"/>
                <w:sz w:val="24"/>
                <w:szCs w:val="24"/>
              </w:rPr>
              <w:t xml:space="preserve"> system.</w:t>
            </w:r>
          </w:p>
          <w:p w14:paraId="0090A860"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EIB Integrations and XSLT Transformation script to send Employee FSA elections to P&amp;A Admin Vendor.</w:t>
            </w:r>
          </w:p>
          <w:p w14:paraId="48980972"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COBRA Integrations for 18 Months and 36 Months Eligibility file for COBRA Administrator.</w:t>
            </w:r>
          </w:p>
          <w:p w14:paraId="0BAF3874"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Configured Security Groups like Role Based Security, Segment Based Security and Integration based security groups.</w:t>
            </w:r>
          </w:p>
          <w:p w14:paraId="5C157781"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different custom reports like Advanced, Matrix, Composite Custom Reports for Benefits Audit, Time off balances and accruals using Workday Report Writer.</w:t>
            </w:r>
          </w:p>
          <w:p w14:paraId="3E968700"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lastRenderedPageBreak/>
              <w:t>Worked on various enhancements related to EIB Integrations, Core Connectors, CCB, Studio Integrations and Custom Reports</w:t>
            </w:r>
          </w:p>
          <w:p w14:paraId="2FC5DD7F"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multi-dimensional reports and analytics with the ability to drill down to transaction-level Details.</w:t>
            </w:r>
          </w:p>
          <w:p w14:paraId="54CF2A73"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Worked on Simple and advanced integration with Workday Studio and applied XSLT transformations to XML Data. Worked extensively on web service integration (SOAP, WSDL, and XML)</w:t>
            </w:r>
          </w:p>
          <w:p w14:paraId="2A9C6B66"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Worked Extensively and Shared the knowledge with the team.</w:t>
            </w:r>
          </w:p>
          <w:p w14:paraId="4DD0F7ED"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advanced reports and used those reports as RAAS (report as a service) REST calls to extract data from workday to studio and use it as per the integration requirements.</w:t>
            </w:r>
          </w:p>
          <w:p w14:paraId="64C43110"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 xml:space="preserve">Worked on testing the data and security issues with the data from the reporting </w:t>
            </w:r>
            <w:proofErr w:type="gramStart"/>
            <w:r w:rsidRPr="00D30FFA">
              <w:rPr>
                <w:rFonts w:asciiTheme="majorHAnsi" w:hAnsiTheme="majorHAnsi"/>
                <w:sz w:val="24"/>
                <w:szCs w:val="24"/>
              </w:rPr>
              <w:t>prospective</w:t>
            </w:r>
            <w:proofErr w:type="gramEnd"/>
            <w:r w:rsidRPr="00D30FFA">
              <w:rPr>
                <w:rFonts w:asciiTheme="majorHAnsi" w:hAnsiTheme="majorHAnsi"/>
                <w:sz w:val="24"/>
                <w:szCs w:val="24"/>
              </w:rPr>
              <w:t>.</w:t>
            </w:r>
          </w:p>
          <w:p w14:paraId="559B1737"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Ad-Hoc custom reports for functional Users and Validated Data.</w:t>
            </w:r>
          </w:p>
          <w:p w14:paraId="39D6821B"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Experience in using the XML, XPATH, WSDL and XSD. Ability to write XSL transformations to transform the web service (SOAP) requests to meet the requirements.</w:t>
            </w:r>
          </w:p>
          <w:p w14:paraId="754A1993" w14:textId="77777777" w:rsidR="005160BF" w:rsidRPr="00D30FFA" w:rsidRDefault="005160BF"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Configured Business Process Step rules, integrations in Business processes and Notifications.</w:t>
            </w:r>
          </w:p>
          <w:p w14:paraId="1B590704" w14:textId="1DB346AB" w:rsidR="00B52870" w:rsidRPr="00D30FFA" w:rsidRDefault="00B52870" w:rsidP="00A13004">
            <w:pPr>
              <w:pStyle w:val="a2"/>
              <w:ind w:left="0"/>
              <w:jc w:val="both"/>
              <w:rPr>
                <w:rFonts w:asciiTheme="majorHAnsi" w:hAnsiTheme="majorHAnsi"/>
                <w:sz w:val="24"/>
                <w:szCs w:val="24"/>
              </w:rPr>
            </w:pPr>
          </w:p>
          <w:p w14:paraId="416EDC93" w14:textId="77777777" w:rsidR="00B52870" w:rsidRPr="00D30FFA" w:rsidRDefault="00B52870" w:rsidP="00A13004">
            <w:pPr>
              <w:jc w:val="both"/>
              <w:rPr>
                <w:rFonts w:asciiTheme="majorHAnsi" w:hAnsiTheme="majorHAnsi"/>
                <w:sz w:val="24"/>
                <w:szCs w:val="24"/>
              </w:rPr>
            </w:pPr>
          </w:p>
          <w:p w14:paraId="225E78B8" w14:textId="77777777" w:rsidR="0021442D" w:rsidRPr="00D30FFA" w:rsidRDefault="00000000" w:rsidP="00A13004">
            <w:pPr>
              <w:jc w:val="both"/>
              <w:rPr>
                <w:rFonts w:asciiTheme="majorHAnsi" w:hAnsiTheme="majorHAnsi"/>
                <w:b/>
                <w:bCs/>
                <w:sz w:val="24"/>
                <w:szCs w:val="24"/>
              </w:rPr>
            </w:pPr>
            <w:r w:rsidRPr="00D30FFA">
              <w:rPr>
                <w:rFonts w:asciiTheme="majorHAnsi" w:hAnsiTheme="majorHAnsi"/>
                <w:b/>
                <w:bCs/>
                <w:caps/>
                <w:sz w:val="24"/>
                <w:szCs w:val="24"/>
              </w:rPr>
              <w:t>Peoplesoft Consultant</w:t>
            </w:r>
            <w:r w:rsidRPr="00D30FFA">
              <w:rPr>
                <w:rFonts w:asciiTheme="majorHAnsi" w:hAnsiTheme="majorHAnsi"/>
                <w:b/>
                <w:bCs/>
                <w:sz w:val="24"/>
                <w:szCs w:val="24"/>
              </w:rPr>
              <w:ptab w:relativeTo="margin" w:alignment="right" w:leader="none"/>
            </w:r>
          </w:p>
          <w:p w14:paraId="765E53E0" w14:textId="1BC4A805" w:rsidR="0021442D" w:rsidRPr="00D30FFA" w:rsidRDefault="00000000" w:rsidP="00A13004">
            <w:pPr>
              <w:jc w:val="both"/>
              <w:rPr>
                <w:rFonts w:asciiTheme="majorHAnsi" w:hAnsiTheme="majorHAnsi"/>
                <w:b/>
                <w:bCs/>
                <w:sz w:val="24"/>
                <w:szCs w:val="24"/>
              </w:rPr>
            </w:pPr>
            <w:r w:rsidRPr="00D30FFA">
              <w:rPr>
                <w:rFonts w:asciiTheme="majorHAnsi" w:hAnsiTheme="majorHAnsi"/>
                <w:b/>
                <w:bCs/>
                <w:i/>
                <w:iCs/>
                <w:sz w:val="24"/>
                <w:szCs w:val="24"/>
              </w:rPr>
              <w:t>Priory Group LTD, HealthCare Hospital.</w:t>
            </w:r>
            <w:r w:rsidR="0021442D" w:rsidRPr="00D30FFA">
              <w:rPr>
                <w:rFonts w:asciiTheme="majorHAnsi" w:hAnsiTheme="majorHAnsi"/>
                <w:b/>
                <w:bCs/>
                <w:i/>
                <w:iCs/>
                <w:sz w:val="24"/>
                <w:szCs w:val="24"/>
              </w:rPr>
              <w:t xml:space="preserve"> </w:t>
            </w:r>
            <w:r w:rsidRPr="00D30FFA">
              <w:rPr>
                <w:rFonts w:asciiTheme="majorHAnsi" w:hAnsiTheme="majorHAnsi"/>
                <w:b/>
                <w:bCs/>
                <w:i/>
                <w:iCs/>
                <w:sz w:val="24"/>
                <w:szCs w:val="24"/>
              </w:rPr>
              <w:t>London, UK.</w:t>
            </w:r>
            <w:r w:rsidR="0021442D" w:rsidRPr="00D30FFA">
              <w:rPr>
                <w:rFonts w:asciiTheme="majorHAnsi" w:hAnsiTheme="majorHAnsi"/>
                <w:b/>
                <w:bCs/>
                <w:i/>
                <w:iCs/>
                <w:sz w:val="24"/>
                <w:szCs w:val="24"/>
              </w:rPr>
              <w:t xml:space="preserve"> - </w:t>
            </w:r>
            <w:r w:rsidR="0021442D" w:rsidRPr="00D30FFA">
              <w:rPr>
                <w:rFonts w:asciiTheme="majorHAnsi" w:hAnsiTheme="majorHAnsi"/>
                <w:b/>
                <w:bCs/>
                <w:sz w:val="24"/>
                <w:szCs w:val="24"/>
              </w:rPr>
              <w:t>Aug 2016 - Feb 2018</w:t>
            </w:r>
          </w:p>
          <w:p w14:paraId="20ACA392" w14:textId="59C50504" w:rsidR="00432C2E" w:rsidRPr="00D30FFA" w:rsidRDefault="00432C2E" w:rsidP="00A13004">
            <w:pPr>
              <w:jc w:val="both"/>
              <w:rPr>
                <w:rFonts w:asciiTheme="majorHAnsi" w:hAnsiTheme="majorHAnsi"/>
                <w:sz w:val="24"/>
                <w:szCs w:val="24"/>
              </w:rPr>
            </w:pPr>
            <w:r w:rsidRPr="00D30FFA">
              <w:rPr>
                <w:rFonts w:asciiTheme="majorHAnsi" w:hAnsiTheme="majorHAnsi"/>
                <w:b/>
                <w:bCs/>
                <w:sz w:val="24"/>
                <w:szCs w:val="24"/>
                <w:u w:val="single"/>
              </w:rPr>
              <w:t xml:space="preserve">Project Details: </w:t>
            </w:r>
          </w:p>
          <w:p w14:paraId="4D7EB0FC" w14:textId="1040CAB1" w:rsidR="00432C2E" w:rsidRPr="00D30FFA" w:rsidRDefault="00432C2E" w:rsidP="00A13004">
            <w:pPr>
              <w:pStyle w:val="a2"/>
              <w:ind w:left="0"/>
              <w:jc w:val="both"/>
              <w:rPr>
                <w:rFonts w:asciiTheme="majorHAnsi" w:hAnsiTheme="majorHAnsi"/>
                <w:b/>
                <w:sz w:val="24"/>
                <w:szCs w:val="24"/>
              </w:rPr>
            </w:pPr>
            <w:r w:rsidRPr="00D30FFA">
              <w:rPr>
                <w:rFonts w:asciiTheme="majorHAnsi" w:hAnsiTheme="majorHAnsi"/>
                <w:sz w:val="24"/>
                <w:szCs w:val="24"/>
              </w:rPr>
              <w:t>Upgrade/Production Support to PeopleSoft HCM9.1/ELM9.1(Courses, HR, Benefits and Payroll Modules).</w:t>
            </w:r>
          </w:p>
          <w:p w14:paraId="317F71C4" w14:textId="77777777" w:rsidR="00432C2E" w:rsidRPr="00D30FFA" w:rsidRDefault="00432C2E" w:rsidP="00A13004">
            <w:pPr>
              <w:pStyle w:val="a2"/>
              <w:ind w:left="0"/>
              <w:jc w:val="both"/>
              <w:rPr>
                <w:rFonts w:asciiTheme="majorHAnsi" w:hAnsiTheme="majorHAnsi"/>
                <w:b/>
                <w:bCs/>
                <w:sz w:val="24"/>
                <w:szCs w:val="24"/>
                <w:u w:val="single"/>
              </w:rPr>
            </w:pPr>
            <w:r w:rsidRPr="00D30FFA">
              <w:rPr>
                <w:rFonts w:asciiTheme="majorHAnsi" w:hAnsiTheme="majorHAnsi"/>
                <w:b/>
                <w:bCs/>
                <w:sz w:val="24"/>
                <w:szCs w:val="24"/>
                <w:u w:val="single"/>
              </w:rPr>
              <w:t>Responsibilities:</w:t>
            </w:r>
          </w:p>
          <w:p w14:paraId="013C3809"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several Component Interface based Web Services for effective communication between PeopleSoft and external tool.</w:t>
            </w:r>
          </w:p>
          <w:p w14:paraId="7E3E5DD9" w14:textId="7DE0B098"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Created Several Row-set based, and non-</w:t>
            </w:r>
            <w:r w:rsidR="0092066F" w:rsidRPr="00D30FFA">
              <w:rPr>
                <w:rFonts w:asciiTheme="majorHAnsi" w:hAnsiTheme="majorHAnsi"/>
                <w:sz w:val="24"/>
                <w:szCs w:val="24"/>
              </w:rPr>
              <w:t>Rosset</w:t>
            </w:r>
            <w:r w:rsidRPr="00D30FFA">
              <w:rPr>
                <w:rFonts w:asciiTheme="majorHAnsi" w:hAnsiTheme="majorHAnsi"/>
                <w:sz w:val="24"/>
                <w:szCs w:val="24"/>
              </w:rPr>
              <w:t xml:space="preserve"> based Messages, Service Operations, Routings, Handlers and Services for Integration Broker.</w:t>
            </w:r>
          </w:p>
          <w:p w14:paraId="39A350F5"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five different Component Interfaces which in turn exposed as web services.</w:t>
            </w:r>
          </w:p>
          <w:p w14:paraId="4965A770"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Extensive work experience in understanding of Time Reporting Codes, Workgroups, TRC Programs, Value Lists, Template Built Rules and Custom Time Labor Rules.</w:t>
            </w:r>
          </w:p>
          <w:p w14:paraId="5BD544C2"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a customized component, which holds the results page for data loaded using dynamic file-layout, which shows the results and errors if any online, and gives user a chance to rectify those errors on the same page and print those error messages to a CSV File.</w:t>
            </w:r>
          </w:p>
          <w:p w14:paraId="1FBBB4D9"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Developed several complex reports using the reporting tools such as XML Publisher. Also Extensively used Process scheduler for setting up the reports to run at specific time and used Process Monitor to monitor the status of reports.</w:t>
            </w:r>
          </w:p>
          <w:p w14:paraId="7F15B1A9"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Used workflow to route transactions for approval processing and to send notifications that a transaction was approved, rejected, successful or completed.</w:t>
            </w:r>
          </w:p>
          <w:p w14:paraId="7E4D8F82"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Assigned security to the developed custom modules such as Components, Pages, Application Engine Programs,</w:t>
            </w:r>
          </w:p>
          <w:p w14:paraId="00877CD2" w14:textId="77777777" w:rsidR="00432C2E" w:rsidRPr="00D30FFA" w:rsidRDefault="00432C2E" w:rsidP="00A13004">
            <w:pPr>
              <w:pStyle w:val="a2"/>
              <w:numPr>
                <w:ilvl w:val="0"/>
                <w:numId w:val="4"/>
              </w:numPr>
              <w:jc w:val="both"/>
              <w:rPr>
                <w:rFonts w:asciiTheme="majorHAnsi" w:hAnsiTheme="majorHAnsi"/>
                <w:sz w:val="24"/>
                <w:szCs w:val="24"/>
              </w:rPr>
            </w:pPr>
            <w:r w:rsidRPr="00D30FFA">
              <w:rPr>
                <w:rFonts w:asciiTheme="majorHAnsi" w:hAnsiTheme="majorHAnsi"/>
                <w:sz w:val="24"/>
                <w:szCs w:val="24"/>
              </w:rPr>
              <w:t>Component Interfaces, Web Services with several Roles and Permission lists.</w:t>
            </w:r>
          </w:p>
          <w:p w14:paraId="5F0E6CA0" w14:textId="15A68049" w:rsidR="00B52870" w:rsidRPr="00D30FFA" w:rsidRDefault="00B52870" w:rsidP="00A13004">
            <w:pPr>
              <w:pStyle w:val="a2"/>
              <w:jc w:val="both"/>
              <w:rPr>
                <w:rFonts w:asciiTheme="majorHAnsi" w:hAnsiTheme="majorHAnsi"/>
                <w:sz w:val="24"/>
                <w:szCs w:val="24"/>
              </w:rPr>
            </w:pPr>
          </w:p>
        </w:tc>
      </w:tr>
      <w:tr w:rsidR="005160BF" w:rsidRPr="00D30FFA" w14:paraId="56393FBB" w14:textId="77777777">
        <w:trPr>
          <w:jc w:val="center"/>
        </w:trPr>
        <w:tc>
          <w:tcPr>
            <w:tcW w:w="10220" w:type="dxa"/>
            <w:tcMar>
              <w:left w:w="0" w:type="dxa"/>
              <w:right w:w="0" w:type="dxa"/>
            </w:tcMar>
          </w:tcPr>
          <w:p w14:paraId="6FEC45A8" w14:textId="77777777" w:rsidR="005160BF" w:rsidRPr="00D30FFA" w:rsidRDefault="005160BF" w:rsidP="00A13004">
            <w:pPr>
              <w:pStyle w:val="Heading2"/>
              <w:pBdr>
                <w:bottom w:val="double" w:sz="1" w:space="0" w:color="171717"/>
              </w:pBdr>
              <w:spacing w:before="240" w:after="105"/>
              <w:jc w:val="both"/>
              <w:rPr>
                <w:rFonts w:asciiTheme="majorHAnsi" w:hAnsiTheme="majorHAnsi"/>
                <w:sz w:val="24"/>
                <w:szCs w:val="24"/>
              </w:rPr>
            </w:pPr>
          </w:p>
        </w:tc>
      </w:tr>
    </w:tbl>
    <w:p w14:paraId="4FD2D046" w14:textId="77777777" w:rsidR="00907957" w:rsidRPr="00D30FFA" w:rsidRDefault="00907957" w:rsidP="00A13004">
      <w:pPr>
        <w:jc w:val="both"/>
        <w:rPr>
          <w:rFonts w:asciiTheme="majorHAnsi" w:hAnsiTheme="majorHAnsi"/>
          <w:sz w:val="24"/>
          <w:szCs w:val="24"/>
        </w:rPr>
      </w:pPr>
    </w:p>
    <w:sectPr w:rsidR="00907957" w:rsidRPr="00D30FFA">
      <w:headerReference w:type="even" r:id="rId10"/>
      <w:headerReference w:type="default" r:id="rId11"/>
      <w:footerReference w:type="even" r:id="rId12"/>
      <w:footerReference w:type="default" r:id="rId13"/>
      <w:headerReference w:type="first" r:id="rId14"/>
      <w:footerReference w:type="first" r:id="rId15"/>
      <w:pgSz w:w="11906" w:h="16838"/>
      <w:pgMar w:top="630" w:right="840" w:bottom="630" w:left="8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0F3E" w14:textId="77777777" w:rsidR="00EB2C99" w:rsidRDefault="00EB2C99" w:rsidP="00B94C88">
      <w:r>
        <w:separator/>
      </w:r>
    </w:p>
  </w:endnote>
  <w:endnote w:type="continuationSeparator" w:id="0">
    <w:p w14:paraId="6A68F6B1" w14:textId="77777777" w:rsidR="00EB2C99" w:rsidRDefault="00EB2C99" w:rsidP="00B9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B Garamond">
    <w:panose1 w:val="00000500000000000000"/>
    <w:charset w:val="00"/>
    <w:family w:val="auto"/>
    <w:pitch w:val="variable"/>
    <w:sig w:usb0="E00002FF" w:usb1="0200041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5182" w14:textId="77777777" w:rsidR="00B94C88" w:rsidRDefault="00B94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3F89" w14:textId="77777777" w:rsidR="00B94C88" w:rsidRDefault="00B94C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3D3B" w14:textId="77777777" w:rsidR="00B94C88" w:rsidRDefault="00B94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B6CBF" w14:textId="77777777" w:rsidR="00EB2C99" w:rsidRDefault="00EB2C99" w:rsidP="00B94C88">
      <w:r>
        <w:separator/>
      </w:r>
    </w:p>
  </w:footnote>
  <w:footnote w:type="continuationSeparator" w:id="0">
    <w:p w14:paraId="5D9447E1" w14:textId="77777777" w:rsidR="00EB2C99" w:rsidRDefault="00EB2C99" w:rsidP="00B9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5CF" w14:textId="77777777" w:rsidR="00B94C88" w:rsidRDefault="00B94C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D1FD" w14:textId="77777777" w:rsidR="00B94C88" w:rsidRDefault="00B94C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D340D" w14:textId="77777777" w:rsidR="00B94C88" w:rsidRDefault="00B94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0B0"/>
    <w:multiLevelType w:val="hybridMultilevel"/>
    <w:tmpl w:val="2FF29CCC"/>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625742"/>
    <w:multiLevelType w:val="hybridMultilevel"/>
    <w:tmpl w:val="A460A434"/>
    <w:lvl w:ilvl="0" w:tplc="E53CEC8A">
      <w:start w:val="1"/>
      <w:numFmt w:val="bullet"/>
      <w:suff w:val="space"/>
      <w:lvlText w:val="⬧ "/>
      <w:lvlJc w:val="left"/>
      <w:pPr>
        <w:ind w:left="240" w:hanging="270"/>
      </w:pPr>
    </w:lvl>
    <w:lvl w:ilvl="1" w:tplc="08D8AEBA">
      <w:start w:val="1"/>
      <w:numFmt w:val="bullet"/>
      <w:suff w:val="space"/>
      <w:lvlText w:val="⬨ "/>
      <w:lvlJc w:val="left"/>
      <w:pPr>
        <w:ind w:left="480" w:hanging="270"/>
      </w:pPr>
    </w:lvl>
    <w:lvl w:ilvl="2" w:tplc="CAD28C1A">
      <w:start w:val="1"/>
      <w:numFmt w:val="bullet"/>
      <w:suff w:val="space"/>
      <w:lvlText w:val="⬨ "/>
      <w:lvlJc w:val="left"/>
      <w:pPr>
        <w:ind w:left="720" w:hanging="270"/>
      </w:pPr>
    </w:lvl>
    <w:lvl w:ilvl="3" w:tplc="27F68294">
      <w:numFmt w:val="decimal"/>
      <w:lvlText w:val=""/>
      <w:lvlJc w:val="left"/>
    </w:lvl>
    <w:lvl w:ilvl="4" w:tplc="FAE4A94C">
      <w:numFmt w:val="decimal"/>
      <w:lvlText w:val=""/>
      <w:lvlJc w:val="left"/>
    </w:lvl>
    <w:lvl w:ilvl="5" w:tplc="6A06CFAE">
      <w:numFmt w:val="decimal"/>
      <w:lvlText w:val=""/>
      <w:lvlJc w:val="left"/>
    </w:lvl>
    <w:lvl w:ilvl="6" w:tplc="01068F12">
      <w:numFmt w:val="decimal"/>
      <w:lvlText w:val=""/>
      <w:lvlJc w:val="left"/>
    </w:lvl>
    <w:lvl w:ilvl="7" w:tplc="1FF07BD6">
      <w:numFmt w:val="decimal"/>
      <w:lvlText w:val=""/>
      <w:lvlJc w:val="left"/>
    </w:lvl>
    <w:lvl w:ilvl="8" w:tplc="3022FC0C">
      <w:numFmt w:val="decimal"/>
      <w:lvlText w:val=""/>
      <w:lvlJc w:val="left"/>
    </w:lvl>
  </w:abstractNum>
  <w:abstractNum w:abstractNumId="2" w15:restartNumberingAfterBreak="0">
    <w:nsid w:val="22683069"/>
    <w:multiLevelType w:val="multilevel"/>
    <w:tmpl w:val="226830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2B50DDA"/>
    <w:multiLevelType w:val="hybridMultilevel"/>
    <w:tmpl w:val="2ADEEB38"/>
    <w:lvl w:ilvl="0" w:tplc="5C56B898">
      <w:start w:val="1"/>
      <w:numFmt w:val="bullet"/>
      <w:lvlText w:val="●"/>
      <w:lvlJc w:val="left"/>
      <w:pPr>
        <w:ind w:left="720" w:hanging="360"/>
      </w:pPr>
    </w:lvl>
    <w:lvl w:ilvl="1" w:tplc="1D245B40">
      <w:start w:val="1"/>
      <w:numFmt w:val="bullet"/>
      <w:lvlText w:val="○"/>
      <w:lvlJc w:val="left"/>
      <w:pPr>
        <w:ind w:left="1440" w:hanging="360"/>
      </w:pPr>
    </w:lvl>
    <w:lvl w:ilvl="2" w:tplc="366A06D8">
      <w:start w:val="1"/>
      <w:numFmt w:val="bullet"/>
      <w:lvlText w:val="■"/>
      <w:lvlJc w:val="left"/>
      <w:pPr>
        <w:ind w:left="2160" w:hanging="360"/>
      </w:pPr>
    </w:lvl>
    <w:lvl w:ilvl="3" w:tplc="CEC27440">
      <w:start w:val="1"/>
      <w:numFmt w:val="bullet"/>
      <w:lvlText w:val="●"/>
      <w:lvlJc w:val="left"/>
      <w:pPr>
        <w:ind w:left="2880" w:hanging="360"/>
      </w:pPr>
    </w:lvl>
    <w:lvl w:ilvl="4" w:tplc="185035B6">
      <w:start w:val="1"/>
      <w:numFmt w:val="bullet"/>
      <w:lvlText w:val="○"/>
      <w:lvlJc w:val="left"/>
      <w:pPr>
        <w:ind w:left="3600" w:hanging="360"/>
      </w:pPr>
    </w:lvl>
    <w:lvl w:ilvl="5" w:tplc="E54658B6">
      <w:start w:val="1"/>
      <w:numFmt w:val="bullet"/>
      <w:lvlText w:val="■"/>
      <w:lvlJc w:val="left"/>
      <w:pPr>
        <w:ind w:left="4320" w:hanging="360"/>
      </w:pPr>
    </w:lvl>
    <w:lvl w:ilvl="6" w:tplc="A9A2390A">
      <w:start w:val="1"/>
      <w:numFmt w:val="bullet"/>
      <w:lvlText w:val="●"/>
      <w:lvlJc w:val="left"/>
      <w:pPr>
        <w:ind w:left="5040" w:hanging="360"/>
      </w:pPr>
    </w:lvl>
    <w:lvl w:ilvl="7" w:tplc="92EAAA6A">
      <w:start w:val="1"/>
      <w:numFmt w:val="bullet"/>
      <w:lvlText w:val="●"/>
      <w:lvlJc w:val="left"/>
      <w:pPr>
        <w:ind w:left="5760" w:hanging="360"/>
      </w:pPr>
    </w:lvl>
    <w:lvl w:ilvl="8" w:tplc="2BEC70AE">
      <w:start w:val="1"/>
      <w:numFmt w:val="bullet"/>
      <w:lvlText w:val="●"/>
      <w:lvlJc w:val="left"/>
      <w:pPr>
        <w:ind w:left="6480" w:hanging="360"/>
      </w:pPr>
    </w:lvl>
  </w:abstractNum>
  <w:abstractNum w:abstractNumId="4" w15:restartNumberingAfterBreak="0">
    <w:nsid w:val="358F7C97"/>
    <w:multiLevelType w:val="multilevel"/>
    <w:tmpl w:val="EDD80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55174E3"/>
    <w:multiLevelType w:val="multilevel"/>
    <w:tmpl w:val="14320720"/>
    <w:lvl w:ilvl="0">
      <w:start w:val="1"/>
      <w:numFmt w:val="decimal"/>
      <w:suff w:val="space"/>
      <w:lvlText w:val="%1."/>
      <w:lvlJc w:val="left"/>
      <w:pPr>
        <w:ind w:left="240" w:hanging="270"/>
      </w:pPr>
    </w:lvl>
    <w:lvl w:ilvl="1">
      <w:start w:val="1"/>
      <w:numFmt w:val="decimal"/>
      <w:suff w:val="space"/>
      <w:lvlText w:val="%1.%2."/>
      <w:lvlJc w:val="left"/>
      <w:pPr>
        <w:ind w:left="480" w:hanging="270"/>
      </w:pPr>
    </w:lvl>
    <w:lvl w:ilvl="2">
      <w:start w:val="1"/>
      <w:numFmt w:val="decimal"/>
      <w:suff w:val="space"/>
      <w:lvlText w:val="%1.%2.%3."/>
      <w:lvlJc w:val="left"/>
      <w:pPr>
        <w:ind w:left="72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97691F"/>
    <w:multiLevelType w:val="hybridMultilevel"/>
    <w:tmpl w:val="2D7C56F6"/>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4041043">
    <w:abstractNumId w:val="3"/>
    <w:lvlOverride w:ilvl="0">
      <w:startOverride w:val="1"/>
    </w:lvlOverride>
  </w:num>
  <w:num w:numId="2" w16cid:durableId="310522676">
    <w:abstractNumId w:val="0"/>
  </w:num>
  <w:num w:numId="3" w16cid:durableId="450781398">
    <w:abstractNumId w:val="4"/>
  </w:num>
  <w:num w:numId="4" w16cid:durableId="229076334">
    <w:abstractNumId w:val="6"/>
  </w:num>
  <w:num w:numId="5" w16cid:durableId="2126651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870"/>
    <w:rsid w:val="000B70FA"/>
    <w:rsid w:val="000D54D8"/>
    <w:rsid w:val="0021442D"/>
    <w:rsid w:val="0028788C"/>
    <w:rsid w:val="00295EF3"/>
    <w:rsid w:val="00312BB6"/>
    <w:rsid w:val="003434FB"/>
    <w:rsid w:val="00432C2E"/>
    <w:rsid w:val="00433D21"/>
    <w:rsid w:val="00486ADE"/>
    <w:rsid w:val="004C4F93"/>
    <w:rsid w:val="005160BF"/>
    <w:rsid w:val="00520739"/>
    <w:rsid w:val="0061379C"/>
    <w:rsid w:val="006F5813"/>
    <w:rsid w:val="00706599"/>
    <w:rsid w:val="007C7935"/>
    <w:rsid w:val="00857058"/>
    <w:rsid w:val="00907957"/>
    <w:rsid w:val="0092066F"/>
    <w:rsid w:val="00A13004"/>
    <w:rsid w:val="00A231A2"/>
    <w:rsid w:val="00A73A95"/>
    <w:rsid w:val="00B150D2"/>
    <w:rsid w:val="00B52870"/>
    <w:rsid w:val="00B94C88"/>
    <w:rsid w:val="00CC4BA3"/>
    <w:rsid w:val="00D30FFA"/>
    <w:rsid w:val="00D862D2"/>
    <w:rsid w:val="00DA05C1"/>
    <w:rsid w:val="00DC44CD"/>
    <w:rsid w:val="00E4126C"/>
    <w:rsid w:val="00E92647"/>
    <w:rsid w:val="00EB2C99"/>
    <w:rsid w:val="00FD4C62"/>
    <w:rsid w:val="00FF1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05E15"/>
  <w15:docId w15:val="{E69CE813-DDED-DA48-8174-F094F8BB6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171717"/>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276" w:lineRule="auto"/>
      <w:outlineLvl w:val="0"/>
    </w:pPr>
    <w:rPr>
      <w:b/>
      <w:bCs/>
      <w:caps/>
      <w:sz w:val="45"/>
      <w:szCs w:val="45"/>
    </w:rPr>
  </w:style>
  <w:style w:type="paragraph" w:styleId="Heading2">
    <w:name w:val="heading 2"/>
    <w:uiPriority w:val="9"/>
    <w:unhideWhenUsed/>
    <w:qFormat/>
    <w:pPr>
      <w:spacing w:after="60"/>
      <w:outlineLvl w:val="1"/>
    </w:pPr>
    <w:rPr>
      <w:b/>
      <w:bCs/>
      <w:caps/>
      <w:sz w:val="22"/>
      <w:szCs w:val="22"/>
    </w:rPr>
  </w:style>
  <w:style w:type="paragraph" w:styleId="Heading3">
    <w:name w:val="heading 3"/>
    <w:uiPriority w:val="9"/>
    <w:semiHidden/>
    <w:unhideWhenUsed/>
    <w:qFormat/>
    <w:pPr>
      <w:spacing w:line="276"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B94C88"/>
    <w:pPr>
      <w:keepNext/>
      <w:keepLines/>
      <w:spacing w:before="4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before="30" w:after="30"/>
    </w:pPr>
  </w:style>
  <w:style w:type="paragraph" w:customStyle="1" w:styleId="a0">
    <w:pPr>
      <w:spacing w:after="90" w:line="319" w:lineRule="auto"/>
      <w:jc w:val="center"/>
    </w:pPr>
    <w:rPr>
      <w:caps/>
      <w:sz w:val="17"/>
      <w:szCs w:val="17"/>
    </w:rPr>
  </w:style>
  <w:style w:type="paragraph" w:customStyle="1" w:styleId="a1">
    <w:pPr>
      <w:spacing w:before="60" w:after="60"/>
    </w:pPr>
  </w:style>
  <w:style w:type="paragraph" w:customStyle="1" w:styleId="a2">
    <w:pPr>
      <w:spacing w:before="60" w:after="60"/>
      <w:ind w:left="240"/>
    </w:pPr>
  </w:style>
  <w:style w:type="paragraph" w:customStyle="1" w:styleId="a3">
    <w:pPr>
      <w:spacing w:line="276" w:lineRule="auto"/>
    </w:pPr>
    <w:rPr>
      <w:i/>
      <w:iCs/>
    </w:rPr>
  </w:style>
  <w:style w:type="character" w:customStyle="1" w:styleId="a4">
    <w:uiPriority w:val="99"/>
    <w:unhideWhenUsed/>
    <w:rPr>
      <w:i/>
      <w:iCs/>
    </w:rPr>
  </w:style>
  <w:style w:type="character" w:customStyle="1" w:styleId="a5">
    <w:uiPriority w:val="99"/>
    <w:unhideWhenUsed/>
    <w:rPr>
      <w:color w:val="171717"/>
      <w:u w:val="single" w:color="171717"/>
    </w:rPr>
  </w:style>
  <w:style w:type="paragraph" w:styleId="Header">
    <w:name w:val="header"/>
    <w:basedOn w:val="Normal"/>
    <w:link w:val="HeaderChar"/>
    <w:uiPriority w:val="99"/>
    <w:unhideWhenUsed/>
    <w:rsid w:val="00B94C88"/>
    <w:pPr>
      <w:tabs>
        <w:tab w:val="center" w:pos="4680"/>
        <w:tab w:val="right" w:pos="9360"/>
      </w:tabs>
    </w:pPr>
  </w:style>
  <w:style w:type="character" w:customStyle="1" w:styleId="HeaderChar">
    <w:name w:val="Header Char"/>
    <w:basedOn w:val="DefaultParagraphFont"/>
    <w:link w:val="Header"/>
    <w:uiPriority w:val="99"/>
    <w:rsid w:val="00B94C88"/>
  </w:style>
  <w:style w:type="paragraph" w:styleId="Footer">
    <w:name w:val="footer"/>
    <w:basedOn w:val="Normal"/>
    <w:link w:val="FooterChar"/>
    <w:uiPriority w:val="99"/>
    <w:unhideWhenUsed/>
    <w:rsid w:val="00B94C88"/>
    <w:pPr>
      <w:tabs>
        <w:tab w:val="center" w:pos="4680"/>
        <w:tab w:val="right" w:pos="9360"/>
      </w:tabs>
    </w:pPr>
  </w:style>
  <w:style w:type="character" w:customStyle="1" w:styleId="FooterChar">
    <w:name w:val="Footer Char"/>
    <w:basedOn w:val="DefaultParagraphFont"/>
    <w:link w:val="Footer"/>
    <w:uiPriority w:val="99"/>
    <w:rsid w:val="00B94C88"/>
  </w:style>
  <w:style w:type="character" w:customStyle="1" w:styleId="Heading7Char">
    <w:name w:val="Heading 7 Char"/>
    <w:basedOn w:val="DefaultParagraphFont"/>
    <w:link w:val="Heading7"/>
    <w:uiPriority w:val="9"/>
    <w:semiHidden/>
    <w:rsid w:val="00B94C88"/>
    <w:rPr>
      <w:rFonts w:asciiTheme="majorHAnsi" w:eastAsiaTheme="majorEastAsia" w:hAnsiTheme="majorHAnsi" w:cstheme="majorBidi"/>
      <w:i/>
      <w:iCs/>
      <w:color w:val="0A2F40" w:themeColor="accent1" w:themeShade="7F"/>
    </w:rPr>
  </w:style>
  <w:style w:type="character" w:styleId="UnresolvedMention">
    <w:name w:val="Unresolved Mention"/>
    <w:basedOn w:val="DefaultParagraphFont"/>
    <w:uiPriority w:val="99"/>
    <w:semiHidden/>
    <w:unhideWhenUsed/>
    <w:rsid w:val="00520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hreddywork@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tel:+1(440)549-4878"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Harish M - Workday Financial Consultant</vt:lpstr>
    </vt:vector>
  </TitlesOfParts>
  <Company/>
  <LinksUpToDate>false</LinksUpToDate>
  <CharactersWithSpaces>18886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Harish M - Workday Financial Consultant</dc:title>
  <dc:creator>Resume.co</dc:creator>
  <cp:lastModifiedBy>Ratish-Reddy Mandadi</cp:lastModifiedBy>
  <cp:revision>6</cp:revision>
  <dcterms:created xsi:type="dcterms:W3CDTF">2025-02-03T17:53:00Z</dcterms:created>
  <dcterms:modified xsi:type="dcterms:W3CDTF">2025-02-12T15:02:00Z</dcterms:modified>
</cp:coreProperties>
</file>