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E562F" w14:textId="28B7045E" w:rsidR="00CB5CA2" w:rsidRPr="000121DC" w:rsidRDefault="000121DC" w:rsidP="00CB5CA2">
      <w:pPr>
        <w:spacing w:after="0" w:line="276" w:lineRule="auto"/>
        <w:rPr>
          <w:rFonts w:ascii="Cambria" w:eastAsia="Times New Roman" w:hAnsi="Cambria" w:cs="Times New Roman"/>
          <w:b/>
          <w:color w:val="0D0D0D" w:themeColor="text1" w:themeTint="F2"/>
          <w:sz w:val="36"/>
          <w:szCs w:val="36"/>
        </w:rPr>
      </w:pPr>
      <w:r w:rsidRPr="000121DC">
        <w:rPr>
          <w:rFonts w:ascii="Cambria" w:eastAsia="Tahoma" w:hAnsi="Cambria" w:cs="Tahoma"/>
          <w:b/>
          <w:noProof/>
          <w:sz w:val="36"/>
          <w:szCs w:val="36"/>
        </w:rPr>
        <w:drawing>
          <wp:anchor distT="0" distB="0" distL="114300" distR="114300" simplePos="0" relativeHeight="251663360" behindDoc="0" locked="0" layoutInCell="1" allowOverlap="1" wp14:anchorId="07207662" wp14:editId="1DC4D95A">
            <wp:simplePos x="0" y="0"/>
            <wp:positionH relativeFrom="column">
              <wp:posOffset>5410200</wp:posOffset>
            </wp:positionH>
            <wp:positionV relativeFrom="paragraph">
              <wp:posOffset>0</wp:posOffset>
            </wp:positionV>
            <wp:extent cx="600075" cy="588010"/>
            <wp:effectExtent l="0" t="0" r="9525" b="2540"/>
            <wp:wrapNone/>
            <wp:docPr id="1006408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08435"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00075" cy="588010"/>
                    </a:xfrm>
                    <a:prstGeom prst="rect">
                      <a:avLst/>
                    </a:prstGeom>
                    <a:noFill/>
                  </pic:spPr>
                </pic:pic>
              </a:graphicData>
            </a:graphic>
            <wp14:sizeRelH relativeFrom="margin">
              <wp14:pctWidth>0</wp14:pctWidth>
            </wp14:sizeRelH>
            <wp14:sizeRelV relativeFrom="margin">
              <wp14:pctHeight>0</wp14:pctHeight>
            </wp14:sizeRelV>
          </wp:anchor>
        </w:drawing>
      </w:r>
      <w:r w:rsidR="00CB5CA2" w:rsidRPr="000121DC">
        <w:rPr>
          <w:rFonts w:ascii="Cambria" w:eastAsia="Tahoma" w:hAnsi="Cambria" w:cs="Tahoma"/>
          <w:b/>
          <w:noProof/>
          <w:sz w:val="36"/>
          <w:szCs w:val="36"/>
        </w:rPr>
        <w:drawing>
          <wp:anchor distT="0" distB="0" distL="114300" distR="114300" simplePos="0" relativeHeight="251665408" behindDoc="0" locked="0" layoutInCell="1" allowOverlap="1" wp14:anchorId="01ABF4A1" wp14:editId="580D5572">
            <wp:simplePos x="0" y="0"/>
            <wp:positionH relativeFrom="margin">
              <wp:posOffset>5958840</wp:posOffset>
            </wp:positionH>
            <wp:positionV relativeFrom="paragraph">
              <wp:posOffset>-83820</wp:posOffset>
            </wp:positionV>
            <wp:extent cx="1304925" cy="746760"/>
            <wp:effectExtent l="0" t="0" r="9525" b="0"/>
            <wp:wrapNone/>
            <wp:docPr id="11619224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22493"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304925" cy="746760"/>
                    </a:xfrm>
                    <a:prstGeom prst="rect">
                      <a:avLst/>
                    </a:prstGeom>
                    <a:noFill/>
                  </pic:spPr>
                </pic:pic>
              </a:graphicData>
            </a:graphic>
            <wp14:sizeRelH relativeFrom="margin">
              <wp14:pctWidth>0</wp14:pctWidth>
            </wp14:sizeRelH>
            <wp14:sizeRelV relativeFrom="margin">
              <wp14:pctHeight>0</wp14:pctHeight>
            </wp14:sizeRelV>
          </wp:anchor>
        </w:drawing>
      </w:r>
      <w:r w:rsidR="00CB5CA2" w:rsidRPr="000121DC">
        <w:rPr>
          <w:rFonts w:ascii="Cambria" w:eastAsia="Times New Roman" w:hAnsi="Cambria" w:cs="Times New Roman"/>
          <w:b/>
          <w:color w:val="0D0D0D" w:themeColor="text1" w:themeTint="F2"/>
          <w:sz w:val="36"/>
          <w:szCs w:val="36"/>
        </w:rPr>
        <w:t>Hruthika</w:t>
      </w:r>
    </w:p>
    <w:p w14:paraId="13BCF8A8" w14:textId="77777777" w:rsidR="00CB5CA2" w:rsidRPr="00CB5CA2" w:rsidRDefault="00CB5CA2" w:rsidP="00CB5CA2">
      <w:pPr>
        <w:spacing w:after="0" w:line="276" w:lineRule="auto"/>
        <w:rPr>
          <w:rFonts w:ascii="Cambria" w:eastAsia="Times New Roman" w:hAnsi="Cambria" w:cs="Times New Roman"/>
          <w:b/>
          <w:color w:val="0D0D0D" w:themeColor="text1" w:themeTint="F2"/>
        </w:rPr>
      </w:pPr>
      <w:r w:rsidRPr="00CB5CA2">
        <w:rPr>
          <w:rFonts w:ascii="Cambria" w:hAnsi="Cambria" w:cs="Times New Roman"/>
          <w:b/>
          <w:color w:val="0D0D0D" w:themeColor="text1" w:themeTint="F2"/>
        </w:rPr>
        <w:t>Senior Salesforce Developer</w:t>
      </w:r>
    </w:p>
    <w:p w14:paraId="539C059E" w14:textId="42B32658" w:rsidR="00CB5CA2" w:rsidRPr="00CB5CA2" w:rsidRDefault="00CB5CA2" w:rsidP="00CB5CA2">
      <w:pPr>
        <w:spacing w:after="0" w:line="276" w:lineRule="auto"/>
        <w:rPr>
          <w:rFonts w:ascii="Cambria" w:eastAsia="Times New Roman" w:hAnsi="Cambria" w:cs="Times New Roman"/>
          <w:b/>
          <w:color w:val="0D0D0D" w:themeColor="text1" w:themeTint="F2"/>
        </w:rPr>
      </w:pPr>
      <w:r w:rsidRPr="00CB5CA2">
        <w:rPr>
          <w:rFonts w:ascii="Cambria" w:hAnsi="Cambria" w:cs="Times New Roman"/>
          <w:b/>
          <w:bCs/>
          <w:color w:val="0D0D0D" w:themeColor="text1" w:themeTint="F2"/>
        </w:rPr>
        <w:t xml:space="preserve">(314) </w:t>
      </w:r>
      <w:r w:rsidR="001C3689">
        <w:rPr>
          <w:rFonts w:ascii="Cambria" w:hAnsi="Cambria" w:cs="Times New Roman"/>
          <w:b/>
          <w:bCs/>
          <w:color w:val="0D0D0D" w:themeColor="text1" w:themeTint="F2"/>
        </w:rPr>
        <w:t>926-0336</w:t>
      </w:r>
    </w:p>
    <w:p w14:paraId="1D5FC9B3" w14:textId="456964FD" w:rsidR="008A153D" w:rsidRPr="00CB5CA2" w:rsidRDefault="00CB5CA2" w:rsidP="00CB5CA2">
      <w:pPr>
        <w:spacing w:after="0" w:line="276" w:lineRule="auto"/>
        <w:rPr>
          <w:rFonts w:ascii="Cambria" w:eastAsia="Times New Roman" w:hAnsi="Cambria" w:cs="Times New Roman"/>
          <w:b/>
          <w:color w:val="0D0D0D" w:themeColor="text1" w:themeTint="F2"/>
        </w:rPr>
      </w:pPr>
      <w:r w:rsidRPr="00CB5CA2">
        <w:rPr>
          <w:rFonts w:ascii="Cambria" w:hAnsi="Cambria" w:cs="Times New Roman"/>
          <w:b/>
          <w:bCs/>
          <w:color w:val="000000" w:themeColor="text1"/>
        </w:rPr>
        <w:t>h</w:t>
      </w:r>
      <w:r w:rsidR="00301896" w:rsidRPr="00CB5CA2">
        <w:rPr>
          <w:rFonts w:ascii="Cambria" w:hAnsi="Cambria"/>
          <w:noProof/>
        </w:rPr>
        <mc:AlternateContent>
          <mc:Choice Requires="wps">
            <w:drawing>
              <wp:anchor distT="0" distB="0" distL="114300" distR="114300" simplePos="0" relativeHeight="251659264" behindDoc="0" locked="0" layoutInCell="1" allowOverlap="1" wp14:anchorId="43F0A347" wp14:editId="69E2AD16">
                <wp:simplePos x="0" y="0"/>
                <wp:positionH relativeFrom="column">
                  <wp:posOffset>-28575</wp:posOffset>
                </wp:positionH>
                <wp:positionV relativeFrom="paragraph">
                  <wp:posOffset>248285</wp:posOffset>
                </wp:positionV>
                <wp:extent cx="5972175" cy="635"/>
                <wp:effectExtent l="9525" t="8255" r="9525" b="1016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72175" cy="63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5EC98C" id="_x0000_t32" coordsize="21600,21600" o:spt="32" o:oned="t" path="m,l21600,21600e" filled="f">
                <v:path arrowok="t" fillok="f" o:connecttype="none"/>
                <o:lock v:ext="edit" shapetype="t"/>
              </v:shapetype>
              <v:shape id="Straight Arrow Connector 1" o:spid="_x0000_s1026" type="#_x0000_t32" style="position:absolute;margin-left:-2.25pt;margin-top:19.55pt;width:470.25pt;height:.0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UwktQEAAE0DAAAOAAAAZHJzL2Uyb0RvYy54bWysU01v2zAMvQ/YfxB0X5xkSNsZcXpI1126&#10;LUC33RVJtoXJokAqcfLvRylu9nUb5oMgiuLTe4/0+v40eHG0SA5CIxezuRQ2aDAudI38+uXxzZ0U&#10;lFQwykOwjTxbkveb16/WY6ztEnrwxqJgkED1GBvZpxTrqiLd20HRDKINnGwBB5U4xK4yqEZGH3y1&#10;nM9vqhHQRARtifj04ZKUm4Lftlanz21LNgnfSOaWyopl3ee12qxV3aGKvdMTDfUPLAblAj96hXpQ&#10;SYkDur+gBqcRCNo00zBU0LZO26KB1Szmf6h57lW0RQubQ/FqE/0/WP3puA07zNT1KTzHJ9DfiU2p&#10;xkj1NZkDijsU+/EjGG6jOiQoek8tDqL1Ln7j7pcT1iROxeDz1WB7SkLz4erd7XJxu5JCc+7m7Srb&#10;X6k6g2QGESl9sDCIvGkkJVSu69MWQuBGAl4eUMcnSpfCl4JcHODReV/66YMYmc7qjp/KKQLvTM6W&#10;ALv91qM4qjwS5Zto/HYN4RBMQeutMu+nfVLOX/ZM24fJp2xNnjiq92DOO8zkcsQ9K/qm+cpD8Wtc&#10;bv38CzY/AAAA//8DAFBLAwQUAAYACAAAACEABWLh3uAAAAAIAQAADwAAAGRycy9kb3ducmV2Lnht&#10;bEyPzU7DMBCE70i8g7VI3FonTSlpiFPxI1CRuNBWwNFNljgiXkexm6Zvz/YEx50ZzX6Tr0bbigF7&#10;3zhSEE8jEEilqxqqFey2z5MUhA+aKt06QgUn9LAqLi9ynVXuSO84bEItuIR8phWYELpMSl8atNpP&#10;XYfE3rfrrQ589rWsen3kctvKWRQtpNUN8QejO3w0WP5sDlZBOnw8DV+puT2Zt+Qlfvicv5b1Wqnr&#10;q/H+DkTAMfyF4YzP6FAw094dqPKiVTCZ33BSQbKMQbC/TBa8bX8WZiCLXP4fUPwCAAD//wMAUEsB&#10;Ai0AFAAGAAgAAAAhALaDOJL+AAAA4QEAABMAAAAAAAAAAAAAAAAAAAAAAFtDb250ZW50X1R5cGVz&#10;XS54bWxQSwECLQAUAAYACAAAACEAOP0h/9YAAACUAQAACwAAAAAAAAAAAAAAAAAvAQAAX3JlbHMv&#10;LnJlbHNQSwECLQAUAAYACAAAACEAoUVMJLUBAABNAwAADgAAAAAAAAAAAAAAAAAuAgAAZHJzL2Uy&#10;b0RvYy54bWxQSwECLQAUAAYACAAAACEABWLh3uAAAAAIAQAADwAAAAAAAAAAAAAAAAAPBAAAZHJz&#10;L2Rvd25yZXYueG1sUEsFBgAAAAAEAAQA8wAAABwFAAAAAA==&#10;" strokeweight="1.25pt">
                <o:lock v:ext="edit" shapetype="f"/>
              </v:shape>
            </w:pict>
          </mc:Fallback>
        </mc:AlternateContent>
      </w:r>
      <w:r w:rsidR="00065C5E">
        <w:rPr>
          <w:rFonts w:ascii="Cambria" w:hAnsi="Cambria" w:cs="Times New Roman"/>
          <w:b/>
          <w:bCs/>
          <w:color w:val="000000" w:themeColor="text1"/>
        </w:rPr>
        <w:t>ruthikagvanjari@gmail.com</w:t>
      </w:r>
    </w:p>
    <w:p w14:paraId="7EC9AC78" w14:textId="17DA7CC9" w:rsidR="00D32BD2" w:rsidRPr="00CB5CA2" w:rsidRDefault="00D32BD2" w:rsidP="005B6B98">
      <w:pPr>
        <w:pStyle w:val="NoSpacing"/>
        <w:jc w:val="both"/>
        <w:rPr>
          <w:rFonts w:ascii="Cambria" w:hAnsi="Cambria"/>
          <w:sz w:val="22"/>
          <w:szCs w:val="22"/>
        </w:rPr>
      </w:pPr>
    </w:p>
    <w:p w14:paraId="51565233" w14:textId="2102BDB1" w:rsidR="007145E1" w:rsidRPr="000121DC" w:rsidRDefault="007145E1" w:rsidP="005B6B98">
      <w:pPr>
        <w:pStyle w:val="NoSpacing"/>
        <w:jc w:val="both"/>
        <w:rPr>
          <w:rFonts w:ascii="Cambria" w:hAnsi="Cambria"/>
          <w:b/>
          <w:bCs/>
          <w:sz w:val="24"/>
          <w:szCs w:val="24"/>
        </w:rPr>
      </w:pPr>
      <w:r w:rsidRPr="000121DC">
        <w:rPr>
          <w:rFonts w:ascii="Cambria" w:hAnsi="Cambria"/>
          <w:b/>
          <w:bCs/>
          <w:sz w:val="24"/>
          <w:szCs w:val="24"/>
        </w:rPr>
        <w:t>Summary:</w:t>
      </w:r>
    </w:p>
    <w:p w14:paraId="4DE04B02" w14:textId="069756BE" w:rsidR="005767D2" w:rsidRPr="00CB5CA2" w:rsidRDefault="00CB5CA2" w:rsidP="00085E92">
      <w:pPr>
        <w:pStyle w:val="NoSpacing"/>
        <w:jc w:val="both"/>
        <w:rPr>
          <w:rStyle w:val="Strong"/>
          <w:rFonts w:ascii="Cambria" w:hAnsi="Cambria" w:cstheme="minorHAnsi"/>
          <w:b w:val="0"/>
          <w:bCs w:val="0"/>
          <w:color w:val="000000"/>
          <w:sz w:val="22"/>
          <w:szCs w:val="22"/>
          <w:bdr w:val="none" w:sz="0" w:space="0" w:color="auto" w:frame="1"/>
        </w:rPr>
      </w:pPr>
      <w:r w:rsidRPr="00CB5CA2">
        <w:rPr>
          <w:rFonts w:ascii="Cambria" w:hAnsi="Cambria"/>
          <w:b/>
          <w:noProof/>
          <w:color w:val="0D0D0D" w:themeColor="text1" w:themeTint="F2"/>
          <w:sz w:val="22"/>
          <w:szCs w:val="22"/>
          <w:lang w:bidi="te-IN"/>
        </w:rPr>
        <mc:AlternateContent>
          <mc:Choice Requires="wps">
            <w:drawing>
              <wp:anchor distT="0" distB="0" distL="114300" distR="114300" simplePos="0" relativeHeight="251668480" behindDoc="0" locked="0" layoutInCell="1" allowOverlap="1" wp14:anchorId="7EAF799F" wp14:editId="5B2EFF18">
                <wp:simplePos x="0" y="0"/>
                <wp:positionH relativeFrom="column">
                  <wp:posOffset>8549640</wp:posOffset>
                </wp:positionH>
                <wp:positionV relativeFrom="paragraph">
                  <wp:posOffset>290830</wp:posOffset>
                </wp:positionV>
                <wp:extent cx="2225040" cy="906780"/>
                <wp:effectExtent l="3810" t="0" r="0" b="0"/>
                <wp:wrapNone/>
                <wp:docPr id="1734048955" name="Rectangle 17340489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5040" cy="906780"/>
                        </a:xfrm>
                        <a:prstGeom prst="rect">
                          <a:avLst/>
                        </a:prstGeom>
                        <a:noFill/>
                        <a:ln>
                          <a:noFill/>
                        </a:ln>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12700">
                              <a:solidFill>
                                <a:schemeClr val="accent1">
                                  <a:lumMod val="50000"/>
                                  <a:lumOff val="0"/>
                                </a:schemeClr>
                              </a:solidFill>
                              <a:miter lim="800000"/>
                              <a:headEnd/>
                              <a:tailEnd/>
                            </a14:hiddenLine>
                          </a:ext>
                        </a:extLst>
                      </wps:spPr>
                      <wps:txbx>
                        <w:txbxContent>
                          <w:p w14:paraId="19C0BF79" w14:textId="77777777" w:rsidR="00CB5CA2" w:rsidRDefault="00CB5CA2" w:rsidP="00CB5CA2">
                            <w:pPr>
                              <w:jc w:val="cente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7EAF799F" id="Rectangle 1734048955" o:spid="_x0000_s1026" style="position:absolute;left:0;text-align:left;margin-left:673.2pt;margin-top:22.9pt;width:175.2pt;height:71.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9zS2QEAAJkDAAAOAAAAZHJzL2Uyb0RvYy54bWysU9tu2zAMfR+wfxD0vviC9GbEKYoWHQZ0&#10;F6DbBzCyZBuzRY1SYmdfP0pJ02x7G/YiiBcdnkNSq9t5HMROk+/R1rJY5FJoq7DpbVvLb18f311L&#10;4QPYBga0upZ77eXt+u2b1eQqXWKHQ6NJMIj11eRq2YXgqizzqtMj+AU6bTlokEYIbFKbNQQTo49D&#10;Vub5ZTYhNY5Qae/Z+3AIynXCN0ar8NkYr4MYasncQjopnZt4ZusVVC2B63p1pAH/wGKE3nLRE9QD&#10;BBBb6v+CGntF6NGEhcIxQ2N6pZMGVlPkf6h57sDppIWb492pTf7/wapPu2f3hSJ1755QfffC4n0H&#10;ttV3RDh1GhouV8RGZZPz1elBNDw/FZvpIzY8WtgGTD2YDY0RkNWJObV6f2q1noNQ7CzL8iJf8kQU&#10;x27yy6vrNIsMqpfXjnx4r3EU8VJL4lEmdNg9+RDZQPWSEotZfOyHIY1zsL85ODF6EvtIOO6Gr8K8&#10;mTk7XjfY7FkH4WE7eJv50iH9lGLizail/7EF0lIMHyz34qZYRuIhGcuLq5INOo9sziNgFUPVUgWS&#10;4mDch8MCbh31bce1iiTM4h130PRJ3CuvI3Oef9J83NW4YOd2ynr9UetfAAAA//8DAFBLAwQUAAYA&#10;CAAAACEAh5PnwdsAAAAMAQAADwAAAGRycy9kb3ducmV2LnhtbExPy07DMBC8I/EP1lbiRp3SYIUQ&#10;p6qQqMqRQu9uvE2ixusodprw92xPcJvRjOZRbGbXiSsOofWkYbVMQCBV3rZUa/j+en/MQIRoyJrO&#10;E2r4wQCb8v6uMLn1E33i9RBrwSEUcqOhibHPpQxVg86Epe+RWDv7wZnIdKilHczE4a6TT0mipDMt&#10;cUNjenxrsLocRse95/24PV5Gt7Yf1W6Syu/cca/1w2LevoKIOMc/M9zm83QoedPJj2SD6JivU5Wy&#10;V0P6zB9uDvWiGJ0YZZkCWRby/4nyFwAA//8DAFBLAQItABQABgAIAAAAIQC2gziS/gAAAOEBAAAT&#10;AAAAAAAAAAAAAAAAAAAAAABbQ29udGVudF9UeXBlc10ueG1sUEsBAi0AFAAGAAgAAAAhADj9If/W&#10;AAAAlAEAAAsAAAAAAAAAAAAAAAAALwEAAF9yZWxzLy5yZWxzUEsBAi0AFAAGAAgAAAAhAJSL3NLZ&#10;AQAAmQMAAA4AAAAAAAAAAAAAAAAALgIAAGRycy9lMm9Eb2MueG1sUEsBAi0AFAAGAAgAAAAhAIeT&#10;58HbAAAADAEAAA8AAAAAAAAAAAAAAAAAMwQAAGRycy9kb3ducmV2LnhtbFBLBQYAAAAABAAEAPMA&#10;AAA7BQAAAAA=&#10;" filled="f" fillcolor="#4472c4 [3204]" stroked="f" strokecolor="#1f3763 [1604]" strokeweight="1pt">
                <v:textbox>
                  <w:txbxContent>
                    <w:p w14:paraId="19C0BF79" w14:textId="77777777" w:rsidR="00CB5CA2" w:rsidRDefault="00CB5CA2" w:rsidP="00CB5CA2">
                      <w:pPr>
                        <w:jc w:val="center"/>
                      </w:pPr>
                    </w:p>
                  </w:txbxContent>
                </v:textbox>
              </v:rect>
            </w:pict>
          </mc:Fallback>
        </mc:AlternateContent>
      </w:r>
      <w:r w:rsidR="00085E92">
        <w:rPr>
          <w:rStyle w:val="Strong"/>
          <w:rFonts w:ascii="Cambria" w:hAnsi="Cambria" w:cstheme="minorHAnsi"/>
          <w:b w:val="0"/>
          <w:bCs w:val="0"/>
          <w:color w:val="000000"/>
          <w:sz w:val="22"/>
          <w:szCs w:val="22"/>
          <w:bdr w:val="none" w:sz="0" w:space="0" w:color="auto" w:frame="1"/>
        </w:rPr>
        <w:t xml:space="preserve">Over </w:t>
      </w:r>
      <w:r w:rsidR="005767D2" w:rsidRPr="00CB5CA2">
        <w:rPr>
          <w:rStyle w:val="Strong"/>
          <w:rFonts w:ascii="Cambria" w:hAnsi="Cambria" w:cstheme="minorHAnsi"/>
          <w:b w:val="0"/>
          <w:bCs w:val="0"/>
          <w:color w:val="000000"/>
          <w:sz w:val="22"/>
          <w:szCs w:val="22"/>
          <w:bdr w:val="none" w:sz="0" w:space="0" w:color="auto" w:frame="1"/>
        </w:rPr>
        <w:t>9+ years of experience in the IT industry focused on Salesforce Development &amp; Administration on the Force.com platform, working across domains such as Healthcare, Financial Services, Insurance, and Manufacturing.</w:t>
      </w:r>
    </w:p>
    <w:p w14:paraId="30AA63FE" w14:textId="155F12C5"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Expertise in developing and deploying Salesforce solutions, including Apex Classes, Triggers, Visualforce Pages, Lightning Web Components (LWC), and Aura Components to meet business requirements.</w:t>
      </w:r>
    </w:p>
    <w:p w14:paraId="13CAE011"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Hands-on experience integrating Salesforce with external systems using SOAP and REST APIs, and developing custom integration solutions using Force.com APIs.</w:t>
      </w:r>
    </w:p>
    <w:p w14:paraId="6902A904"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Proficient in working with Sales Cloud, Service Cloud, Marketing Cloud, and Health Cloud to enhance business processes and improve customer experience.</w:t>
      </w:r>
    </w:p>
    <w:p w14:paraId="261AEB2D"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Experienced in implementing complex business logic using Apex Triggers, Apex Controllers, and Controller Extensions, ensuring data integrity and business rules enforcement.</w:t>
      </w:r>
    </w:p>
    <w:p w14:paraId="71BCE653"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Skilled in Salesforce Lightning, developing Lightning Apps, LWC, Aura Components, and Lightning Components, with expertise in upgrading Salesforce Classic objects to Lightning Experience for improved user interactions.</w:t>
      </w:r>
    </w:p>
    <w:p w14:paraId="76DCFB34"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Developed and customized Reports and Dashboards in Salesforce Lightning, providing actionable insights for business stakeholders.</w:t>
      </w:r>
    </w:p>
    <w:p w14:paraId="169E003D"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Utilized Process Builder, Flow Builder, and Workflow Rules to automate business processes, reducing manual work and improving operational efficiency.</w:t>
      </w:r>
    </w:p>
    <w:p w14:paraId="467BF1DC"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Customized Page Layouts, Search Layouts, Record Types, and Field-level Security to align with business needs and enhance user experience.</w:t>
      </w:r>
    </w:p>
    <w:p w14:paraId="1BFA6CA0"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Extensive experience in Lead and Case Management, including Web-to-Lead, Web-to-Case, and Email-to-Case processes for streamlined customer support and case resolution.</w:t>
      </w:r>
    </w:p>
    <w:p w14:paraId="7125F895"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Managed version control and deployment using Git, Bitbucket, Jenkins, Salesforce CLI, and Copado, ensuring smooth integration across Sandbox and Production environments.</w:t>
      </w:r>
    </w:p>
    <w:p w14:paraId="58BE70C0"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Worked in Agile/Scrum environments, utilizing JIRA and Confluence to manage sprints and deliver iterative Salesforce solutions.</w:t>
      </w:r>
    </w:p>
    <w:p w14:paraId="1CF86313"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Implemented security measures such as Profiles, Roles, Permission Sets, Sharing Rules, and Field-Level Security (FLS) to ensure secure data access and privacy.</w:t>
      </w:r>
    </w:p>
    <w:p w14:paraId="7FFD83E6"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Proficient in front-end development with HTML, JavaScript (ES6+), CSS, and React for seamless integration of custom components within Salesforce.</w:t>
      </w:r>
    </w:p>
    <w:p w14:paraId="3BBA1101"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Wrote Test Classes for Apex and ensured compliance with Salesforce's code coverage requirements, utilizing Salesforce Debug Logs and Apex Replay Debugger for troubleshooting.</w:t>
      </w:r>
    </w:p>
    <w:p w14:paraId="6C2B3657"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Developed mobile-friendly Lightning Apps and components, ensuring compatibility with Salesforce1 Mobile App for on-the-go access.</w:t>
      </w:r>
    </w:p>
    <w:p w14:paraId="50D0A5C9"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Implemented custom Email Services in Salesforce to handle inbound emails and create leads, cases, or custom objects automatically.</w:t>
      </w:r>
    </w:p>
    <w:p w14:paraId="6F74E55C"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Strong understanding of Health Cloud, including integration with Electronic Health Records (EHR) systems, and development of custom workflows for healthcare-related processes.</w:t>
      </w:r>
    </w:p>
    <w:p w14:paraId="728FF65A"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Collaborated with cross-functional teams, including business analysts, project managers, and developers, to gather requirements and deliver high-quality Salesforce solutions on time.</w:t>
      </w:r>
    </w:p>
    <w:p w14:paraId="413BF8D2" w14:textId="77777777" w:rsidR="005767D2" w:rsidRPr="00CB5CA2" w:rsidRDefault="005767D2" w:rsidP="005767D2">
      <w:pPr>
        <w:pStyle w:val="NoSpacing"/>
        <w:numPr>
          <w:ilvl w:val="0"/>
          <w:numId w:val="31"/>
        </w:numPr>
        <w:rPr>
          <w:rStyle w:val="Strong"/>
          <w:rFonts w:ascii="Cambria" w:hAnsi="Cambria" w:cstheme="minorHAnsi"/>
          <w:b w:val="0"/>
          <w:bCs w:val="0"/>
          <w:color w:val="000000"/>
          <w:sz w:val="22"/>
          <w:szCs w:val="22"/>
          <w:bdr w:val="none" w:sz="0" w:space="0" w:color="auto" w:frame="1"/>
        </w:rPr>
      </w:pPr>
      <w:r w:rsidRPr="00CB5CA2">
        <w:rPr>
          <w:rStyle w:val="Strong"/>
          <w:rFonts w:ascii="Cambria" w:hAnsi="Cambria" w:cstheme="minorHAnsi"/>
          <w:b w:val="0"/>
          <w:bCs w:val="0"/>
          <w:color w:val="000000"/>
          <w:sz w:val="22"/>
          <w:szCs w:val="22"/>
          <w:bdr w:val="none" w:sz="0" w:space="0" w:color="auto" w:frame="1"/>
        </w:rPr>
        <w:t>Worked directly with clients to understand business needs and deliver tailored Salesforce solutions to optimize workflows and business operations.</w:t>
      </w:r>
    </w:p>
    <w:p w14:paraId="133D9468" w14:textId="77777777" w:rsidR="005767D2" w:rsidRDefault="005767D2" w:rsidP="005767D2">
      <w:pPr>
        <w:pStyle w:val="NoSpacing"/>
        <w:rPr>
          <w:rStyle w:val="Strong"/>
          <w:rFonts w:ascii="Cambria" w:hAnsi="Cambria" w:cstheme="minorHAnsi"/>
          <w:sz w:val="22"/>
          <w:szCs w:val="22"/>
          <w:bdr w:val="none" w:sz="0" w:space="0" w:color="auto" w:frame="1"/>
        </w:rPr>
      </w:pPr>
    </w:p>
    <w:p w14:paraId="5EE89999" w14:textId="4AB00842" w:rsidR="000121DC" w:rsidRPr="000121DC" w:rsidRDefault="000121DC" w:rsidP="005767D2">
      <w:pPr>
        <w:pStyle w:val="NoSpacing"/>
        <w:rPr>
          <w:rFonts w:ascii="Cambria" w:hAnsi="Cambria"/>
          <w:b/>
          <w:bCs/>
          <w:color w:val="000000"/>
          <w:sz w:val="24"/>
          <w:szCs w:val="24"/>
        </w:rPr>
      </w:pPr>
      <w:r w:rsidRPr="000121DC">
        <w:rPr>
          <w:rFonts w:ascii="Cambria" w:hAnsi="Cambria"/>
          <w:b/>
          <w:bCs/>
          <w:color w:val="000000"/>
          <w:sz w:val="24"/>
          <w:szCs w:val="24"/>
        </w:rPr>
        <w:t>Certifications:</w:t>
      </w:r>
    </w:p>
    <w:p w14:paraId="2B19DE5B" w14:textId="678C91C5" w:rsidR="000121DC" w:rsidRPr="000121DC" w:rsidRDefault="000121DC" w:rsidP="000121DC">
      <w:pPr>
        <w:pStyle w:val="NoSpacing"/>
        <w:numPr>
          <w:ilvl w:val="0"/>
          <w:numId w:val="31"/>
        </w:numPr>
        <w:rPr>
          <w:rStyle w:val="Strong"/>
          <w:rFonts w:ascii="Cambria" w:hAnsi="Cambria" w:cstheme="minorHAnsi"/>
          <w:b w:val="0"/>
          <w:bCs w:val="0"/>
          <w:color w:val="000000"/>
          <w:sz w:val="22"/>
          <w:szCs w:val="22"/>
          <w:bdr w:val="none" w:sz="0" w:space="0" w:color="auto" w:frame="1"/>
        </w:rPr>
      </w:pPr>
      <w:r w:rsidRPr="000121DC">
        <w:rPr>
          <w:rStyle w:val="Strong"/>
          <w:rFonts w:ascii="Cambria" w:hAnsi="Cambria" w:cstheme="minorHAnsi"/>
          <w:b w:val="0"/>
          <w:bCs w:val="0"/>
          <w:color w:val="000000"/>
          <w:sz w:val="22"/>
          <w:szCs w:val="22"/>
          <w:bdr w:val="none" w:sz="0" w:space="0" w:color="auto" w:frame="1"/>
        </w:rPr>
        <w:t>Salesforce Certified Administrator.</w:t>
      </w:r>
    </w:p>
    <w:p w14:paraId="069ABCE5" w14:textId="678DCF32" w:rsidR="00D728F3" w:rsidRDefault="000121DC" w:rsidP="00D728F3">
      <w:pPr>
        <w:pStyle w:val="NoSpacing"/>
        <w:numPr>
          <w:ilvl w:val="0"/>
          <w:numId w:val="31"/>
        </w:numPr>
        <w:rPr>
          <w:rStyle w:val="Strong"/>
          <w:rFonts w:ascii="Cambria" w:hAnsi="Cambria" w:cstheme="minorHAnsi"/>
          <w:b w:val="0"/>
          <w:bCs w:val="0"/>
          <w:color w:val="000000"/>
          <w:sz w:val="22"/>
          <w:szCs w:val="22"/>
          <w:bdr w:val="none" w:sz="0" w:space="0" w:color="auto" w:frame="1"/>
        </w:rPr>
      </w:pPr>
      <w:r w:rsidRPr="000121DC">
        <w:rPr>
          <w:rStyle w:val="Strong"/>
          <w:rFonts w:ascii="Cambria" w:hAnsi="Cambria" w:cstheme="minorHAnsi"/>
          <w:b w:val="0"/>
          <w:bCs w:val="0"/>
          <w:color w:val="000000"/>
          <w:sz w:val="22"/>
          <w:szCs w:val="22"/>
          <w:bdr w:val="none" w:sz="0" w:space="0" w:color="auto" w:frame="1"/>
        </w:rPr>
        <w:t>Salesforce Certified Platform Developer I.</w:t>
      </w:r>
    </w:p>
    <w:p w14:paraId="6C2C232C" w14:textId="7ABF5C13" w:rsidR="00D728F3" w:rsidRDefault="00D728F3" w:rsidP="00D728F3">
      <w:pPr>
        <w:pStyle w:val="NoSpacing"/>
        <w:rPr>
          <w:rStyle w:val="Strong"/>
          <w:rFonts w:ascii="Cambria" w:hAnsi="Cambria" w:cstheme="minorHAnsi"/>
          <w:b w:val="0"/>
          <w:bCs w:val="0"/>
          <w:color w:val="000000"/>
          <w:sz w:val="22"/>
          <w:szCs w:val="22"/>
          <w:bdr w:val="none" w:sz="0" w:space="0" w:color="auto" w:frame="1"/>
        </w:rPr>
      </w:pPr>
    </w:p>
    <w:p w14:paraId="06038215" w14:textId="23F30B04" w:rsidR="000121DC" w:rsidRPr="00CA3D39" w:rsidRDefault="00D728F3" w:rsidP="005767D2">
      <w:pPr>
        <w:pStyle w:val="NoSpacing"/>
        <w:rPr>
          <w:rStyle w:val="Strong"/>
          <w:rFonts w:ascii="Cambria" w:hAnsi="Cambria" w:cstheme="minorHAnsi"/>
          <w:b w:val="0"/>
          <w:bCs w:val="0"/>
          <w:color w:val="000000"/>
          <w:sz w:val="22"/>
          <w:szCs w:val="22"/>
          <w:bdr w:val="none" w:sz="0" w:space="0" w:color="auto" w:frame="1"/>
        </w:rPr>
      </w:pPr>
      <w:r>
        <w:rPr>
          <w:rStyle w:val="Strong"/>
          <w:rFonts w:ascii="Cambria" w:hAnsi="Cambria" w:cstheme="minorHAnsi"/>
          <w:color w:val="000000"/>
          <w:sz w:val="24"/>
          <w:szCs w:val="24"/>
          <w:bdr w:val="none" w:sz="0" w:space="0" w:color="auto" w:frame="1"/>
        </w:rPr>
        <w:t>Education:</w:t>
      </w:r>
      <w:r>
        <w:rPr>
          <w:rStyle w:val="Strong"/>
          <w:rFonts w:ascii="Cambria" w:hAnsi="Cambria" w:cstheme="minorHAnsi"/>
          <w:color w:val="000000"/>
          <w:sz w:val="24"/>
          <w:szCs w:val="24"/>
          <w:bdr w:val="none" w:sz="0" w:space="0" w:color="auto" w:frame="1"/>
        </w:rPr>
        <w:br/>
      </w:r>
      <w:r w:rsidR="00CA3D39">
        <w:rPr>
          <w:rStyle w:val="Strong"/>
          <w:rFonts w:ascii="Cambria" w:hAnsi="Cambria" w:cstheme="minorHAnsi"/>
          <w:b w:val="0"/>
          <w:bCs w:val="0"/>
          <w:color w:val="000000"/>
          <w:sz w:val="22"/>
          <w:szCs w:val="22"/>
          <w:bdr w:val="none" w:sz="0" w:space="0" w:color="auto" w:frame="1"/>
        </w:rPr>
        <w:t>Masters</w:t>
      </w:r>
      <w:r w:rsidR="00EB2538">
        <w:rPr>
          <w:rStyle w:val="Strong"/>
          <w:rFonts w:ascii="Cambria" w:hAnsi="Cambria" w:cstheme="minorHAnsi"/>
          <w:b w:val="0"/>
          <w:bCs w:val="0"/>
          <w:color w:val="000000"/>
          <w:sz w:val="22"/>
          <w:szCs w:val="22"/>
          <w:bdr w:val="none" w:sz="0" w:space="0" w:color="auto" w:frame="1"/>
        </w:rPr>
        <w:t xml:space="preserve"> in Management Information Systems</w:t>
      </w:r>
      <w:r w:rsidR="00CA3D39">
        <w:rPr>
          <w:rStyle w:val="Strong"/>
          <w:rFonts w:ascii="Cambria" w:hAnsi="Cambria" w:cstheme="minorHAnsi"/>
          <w:b w:val="0"/>
          <w:bCs w:val="0"/>
          <w:color w:val="000000"/>
          <w:sz w:val="22"/>
          <w:szCs w:val="22"/>
          <w:bdr w:val="none" w:sz="0" w:space="0" w:color="auto" w:frame="1"/>
        </w:rPr>
        <w:t xml:space="preserve"> from </w:t>
      </w:r>
      <w:r w:rsidR="00CA3D39" w:rsidRPr="00CA3D39">
        <w:rPr>
          <w:rStyle w:val="Strong"/>
          <w:rFonts w:ascii="Cambria" w:hAnsi="Cambria" w:cstheme="minorHAnsi"/>
          <w:b w:val="0"/>
          <w:bCs w:val="0"/>
          <w:color w:val="000000"/>
          <w:sz w:val="22"/>
          <w:szCs w:val="22"/>
          <w:bdr w:val="none" w:sz="0" w:space="0" w:color="auto" w:frame="1"/>
        </w:rPr>
        <w:t>Southern Illinois University Edwardsville</w:t>
      </w:r>
    </w:p>
    <w:p w14:paraId="19CE53DE" w14:textId="3DA74481" w:rsidR="005767D2" w:rsidRPr="000121DC" w:rsidRDefault="00CE51BB" w:rsidP="005767D2">
      <w:pPr>
        <w:pStyle w:val="NoSpacing"/>
        <w:rPr>
          <w:rFonts w:ascii="Cambria" w:hAnsi="Cambria"/>
          <w:b/>
          <w:bCs/>
          <w:color w:val="000000"/>
          <w:sz w:val="24"/>
          <w:szCs w:val="24"/>
        </w:rPr>
      </w:pPr>
      <w:r w:rsidRPr="000121DC">
        <w:rPr>
          <w:rFonts w:ascii="Cambria" w:hAnsi="Cambria"/>
          <w:b/>
          <w:bCs/>
          <w:color w:val="000000"/>
          <w:sz w:val="24"/>
          <w:szCs w:val="24"/>
        </w:rPr>
        <w:lastRenderedPageBreak/>
        <w:t>Technical Skills</w:t>
      </w:r>
      <w:r w:rsidR="00620E89" w:rsidRPr="000121DC">
        <w:rPr>
          <w:rFonts w:ascii="Cambria" w:hAnsi="Cambria"/>
          <w:b/>
          <w:bCs/>
          <w:color w:val="000000"/>
          <w:sz w:val="24"/>
          <w:szCs w:val="24"/>
        </w:rPr>
        <w:t>:</w:t>
      </w:r>
    </w:p>
    <w:tbl>
      <w:tblPr>
        <w:tblStyle w:val="TableGrid"/>
        <w:tblW w:w="0" w:type="auto"/>
        <w:tblLook w:val="04A0" w:firstRow="1" w:lastRow="0" w:firstColumn="1" w:lastColumn="0" w:noHBand="0" w:noVBand="1"/>
      </w:tblPr>
      <w:tblGrid>
        <w:gridCol w:w="2965"/>
        <w:gridCol w:w="7825"/>
      </w:tblGrid>
      <w:tr w:rsidR="005767D2" w:rsidRPr="00CB5CA2" w14:paraId="677C760D" w14:textId="77777777" w:rsidTr="005767D2">
        <w:tc>
          <w:tcPr>
            <w:tcW w:w="2965" w:type="dxa"/>
            <w:vAlign w:val="center"/>
          </w:tcPr>
          <w:p w14:paraId="2729F502" w14:textId="6C32B89F" w:rsidR="005767D2" w:rsidRPr="00CB5CA2" w:rsidRDefault="005767D2" w:rsidP="005767D2">
            <w:pPr>
              <w:pStyle w:val="NoSpacing"/>
              <w:jc w:val="both"/>
              <w:rPr>
                <w:rFonts w:ascii="Cambria" w:hAnsi="Cambria"/>
                <w:color w:val="000000"/>
                <w:sz w:val="22"/>
                <w:szCs w:val="22"/>
              </w:rPr>
            </w:pPr>
            <w:r w:rsidRPr="00CB5CA2">
              <w:rPr>
                <w:rFonts w:ascii="Cambria" w:hAnsi="Cambria" w:cs="Calibri"/>
                <w:b/>
                <w:bCs/>
                <w:color w:val="000000"/>
                <w:sz w:val="22"/>
                <w:szCs w:val="22"/>
              </w:rPr>
              <w:t>Salesforce Technologies</w:t>
            </w:r>
          </w:p>
        </w:tc>
        <w:tc>
          <w:tcPr>
            <w:tcW w:w="7825" w:type="dxa"/>
            <w:vAlign w:val="center"/>
          </w:tcPr>
          <w:p w14:paraId="0FA92851" w14:textId="151B28C3" w:rsidR="005767D2" w:rsidRPr="00CB5CA2" w:rsidRDefault="005767D2" w:rsidP="005767D2">
            <w:pPr>
              <w:pStyle w:val="NoSpacing"/>
              <w:jc w:val="both"/>
              <w:rPr>
                <w:rFonts w:ascii="Cambria" w:hAnsi="Cambria"/>
                <w:color w:val="000000"/>
                <w:sz w:val="22"/>
                <w:szCs w:val="22"/>
              </w:rPr>
            </w:pPr>
            <w:r w:rsidRPr="00CB5CA2">
              <w:rPr>
                <w:rFonts w:ascii="Cambria" w:hAnsi="Cambria" w:cs="Calibri"/>
                <w:color w:val="000000"/>
                <w:sz w:val="22"/>
                <w:szCs w:val="22"/>
              </w:rPr>
              <w:t>User Management, Profiles, Roles, Permission Sets, Data Security, Validation Rules, Workflows, Approval Processes, Page Layouts, Record Types, Security Models, Data Backup &amp; Recovery, Sandbox Management, Apex (Triggers, Classes, Web Services), SOQL/SOSL, Visualforce, Lightning Web Components (LWC), Lightning Flow, Lightning Process Builder, Lightning App Builder, REST/SOAP APIs, JavaScript (ES6+), HTML, CSS, JSON, OAuth 2.0, GraphQL.</w:t>
            </w:r>
          </w:p>
        </w:tc>
      </w:tr>
      <w:tr w:rsidR="005767D2" w:rsidRPr="00CB5CA2" w14:paraId="0D415CC5" w14:textId="77777777" w:rsidTr="005767D2">
        <w:tc>
          <w:tcPr>
            <w:tcW w:w="2965" w:type="dxa"/>
            <w:vAlign w:val="center"/>
          </w:tcPr>
          <w:p w14:paraId="2CC9CDA1" w14:textId="70E1AFC8" w:rsidR="005767D2" w:rsidRPr="00CB5CA2" w:rsidRDefault="005767D2" w:rsidP="005767D2">
            <w:pPr>
              <w:pStyle w:val="NoSpacing"/>
              <w:jc w:val="both"/>
              <w:rPr>
                <w:rFonts w:ascii="Cambria" w:hAnsi="Cambria"/>
                <w:color w:val="000000"/>
                <w:sz w:val="22"/>
                <w:szCs w:val="22"/>
              </w:rPr>
            </w:pPr>
            <w:r w:rsidRPr="00CB5CA2">
              <w:rPr>
                <w:rFonts w:ascii="Cambria" w:hAnsi="Cambria" w:cs="Calibri"/>
                <w:b/>
                <w:bCs/>
                <w:color w:val="000000"/>
                <w:sz w:val="22"/>
                <w:szCs w:val="22"/>
              </w:rPr>
              <w:t>Tools &amp; IDE</w:t>
            </w:r>
          </w:p>
        </w:tc>
        <w:tc>
          <w:tcPr>
            <w:tcW w:w="7825" w:type="dxa"/>
            <w:vAlign w:val="center"/>
          </w:tcPr>
          <w:p w14:paraId="54E26B75" w14:textId="4DF77165" w:rsidR="005767D2" w:rsidRPr="00CB5CA2" w:rsidRDefault="005767D2" w:rsidP="005767D2">
            <w:pPr>
              <w:pStyle w:val="NoSpacing"/>
              <w:jc w:val="both"/>
              <w:rPr>
                <w:rFonts w:ascii="Cambria" w:hAnsi="Cambria"/>
                <w:color w:val="000000"/>
                <w:sz w:val="22"/>
                <w:szCs w:val="22"/>
              </w:rPr>
            </w:pPr>
            <w:r w:rsidRPr="00CB5CA2">
              <w:rPr>
                <w:rFonts w:ascii="Cambria" w:hAnsi="Cambria" w:cs="Calibri"/>
                <w:color w:val="000000"/>
                <w:sz w:val="22"/>
                <w:szCs w:val="22"/>
              </w:rPr>
              <w:t>Visual Studio Code, Eclipse, Force.com IDE, Salesforce DX, Salesforce CLI, Data Loader, Copado, Jenkins, Git, Bitbucket, Gearset, ANT, Salesforce DevOps Center, CircleCI.</w:t>
            </w:r>
          </w:p>
        </w:tc>
      </w:tr>
      <w:tr w:rsidR="005767D2" w:rsidRPr="00CB5CA2" w14:paraId="4622EC88" w14:textId="77777777" w:rsidTr="005767D2">
        <w:tc>
          <w:tcPr>
            <w:tcW w:w="2965" w:type="dxa"/>
            <w:vAlign w:val="center"/>
          </w:tcPr>
          <w:p w14:paraId="1F90AF4F" w14:textId="1D218DF6" w:rsidR="005767D2" w:rsidRPr="00CB5CA2" w:rsidRDefault="005767D2" w:rsidP="005767D2">
            <w:pPr>
              <w:pStyle w:val="NoSpacing"/>
              <w:jc w:val="both"/>
              <w:rPr>
                <w:rFonts w:ascii="Cambria" w:hAnsi="Cambria"/>
                <w:color w:val="000000"/>
                <w:sz w:val="22"/>
                <w:szCs w:val="22"/>
              </w:rPr>
            </w:pPr>
            <w:r w:rsidRPr="00CB5CA2">
              <w:rPr>
                <w:rFonts w:ascii="Cambria" w:hAnsi="Cambria" w:cs="Calibri"/>
                <w:b/>
                <w:bCs/>
                <w:color w:val="000000"/>
                <w:sz w:val="22"/>
                <w:szCs w:val="22"/>
              </w:rPr>
              <w:t>Platforms &amp; Clouds</w:t>
            </w:r>
          </w:p>
        </w:tc>
        <w:tc>
          <w:tcPr>
            <w:tcW w:w="7825" w:type="dxa"/>
            <w:vAlign w:val="center"/>
          </w:tcPr>
          <w:p w14:paraId="0CA236F4" w14:textId="28C5FE25" w:rsidR="005767D2" w:rsidRPr="00CB5CA2" w:rsidRDefault="005767D2" w:rsidP="005767D2">
            <w:pPr>
              <w:pStyle w:val="NoSpacing"/>
              <w:jc w:val="both"/>
              <w:rPr>
                <w:rFonts w:ascii="Cambria" w:hAnsi="Cambria"/>
                <w:color w:val="000000"/>
                <w:sz w:val="22"/>
                <w:szCs w:val="22"/>
              </w:rPr>
            </w:pPr>
            <w:r w:rsidRPr="00CB5CA2">
              <w:rPr>
                <w:rFonts w:ascii="Cambria" w:hAnsi="Cambria" w:cs="Calibri"/>
                <w:color w:val="000000"/>
                <w:sz w:val="22"/>
                <w:szCs w:val="22"/>
              </w:rPr>
              <w:t>Sales Cloud, Service Cloud, Marketing Cloud, Financial Services Cloud, Health Cloud, CPQ, Community Cloud, Nonprofit Cloud, Revenue Cloud.</w:t>
            </w:r>
          </w:p>
        </w:tc>
      </w:tr>
      <w:tr w:rsidR="005767D2" w:rsidRPr="00CB5CA2" w14:paraId="06ACA260" w14:textId="77777777" w:rsidTr="005767D2">
        <w:tc>
          <w:tcPr>
            <w:tcW w:w="2965" w:type="dxa"/>
            <w:vAlign w:val="center"/>
          </w:tcPr>
          <w:p w14:paraId="44D8F898" w14:textId="2B4FC50D" w:rsidR="005767D2" w:rsidRPr="00CB5CA2" w:rsidRDefault="005767D2" w:rsidP="005767D2">
            <w:pPr>
              <w:pStyle w:val="NoSpacing"/>
              <w:jc w:val="both"/>
              <w:rPr>
                <w:rFonts w:ascii="Cambria" w:hAnsi="Cambria"/>
                <w:color w:val="000000"/>
                <w:sz w:val="22"/>
                <w:szCs w:val="22"/>
              </w:rPr>
            </w:pPr>
            <w:r w:rsidRPr="00CB5CA2">
              <w:rPr>
                <w:rFonts w:ascii="Cambria" w:hAnsi="Cambria" w:cs="Calibri"/>
                <w:b/>
                <w:bCs/>
                <w:color w:val="000000"/>
                <w:sz w:val="22"/>
                <w:szCs w:val="22"/>
              </w:rPr>
              <w:t>Integration &amp; ETL</w:t>
            </w:r>
          </w:p>
        </w:tc>
        <w:tc>
          <w:tcPr>
            <w:tcW w:w="7825" w:type="dxa"/>
            <w:vAlign w:val="center"/>
          </w:tcPr>
          <w:p w14:paraId="52C5BB3B" w14:textId="4EB38BBC" w:rsidR="005767D2" w:rsidRPr="00CB5CA2" w:rsidRDefault="005767D2" w:rsidP="005767D2">
            <w:pPr>
              <w:pStyle w:val="NoSpacing"/>
              <w:jc w:val="both"/>
              <w:rPr>
                <w:rFonts w:ascii="Cambria" w:hAnsi="Cambria"/>
                <w:color w:val="000000"/>
                <w:sz w:val="22"/>
                <w:szCs w:val="22"/>
              </w:rPr>
            </w:pPr>
            <w:r w:rsidRPr="00CB5CA2">
              <w:rPr>
                <w:rFonts w:ascii="Cambria" w:hAnsi="Cambria" w:cs="Calibri"/>
                <w:color w:val="000000"/>
                <w:sz w:val="22"/>
                <w:szCs w:val="22"/>
              </w:rPr>
              <w:t>MuleSoft, Informatica, Jitterbit, Kingsway Soft, Dell Boomi, Talend, REST/SOAP API Integrations, Data Loader, Workbench.</w:t>
            </w:r>
          </w:p>
        </w:tc>
      </w:tr>
      <w:tr w:rsidR="005767D2" w:rsidRPr="00CB5CA2" w14:paraId="12CDD2A6" w14:textId="77777777" w:rsidTr="005767D2">
        <w:tc>
          <w:tcPr>
            <w:tcW w:w="2965" w:type="dxa"/>
            <w:vAlign w:val="center"/>
          </w:tcPr>
          <w:p w14:paraId="27DDEB7B" w14:textId="2E473D6B" w:rsidR="005767D2" w:rsidRPr="00CB5CA2" w:rsidRDefault="005767D2" w:rsidP="005767D2">
            <w:pPr>
              <w:pStyle w:val="NoSpacing"/>
              <w:jc w:val="both"/>
              <w:rPr>
                <w:rFonts w:ascii="Cambria" w:hAnsi="Cambria"/>
                <w:color w:val="000000"/>
                <w:sz w:val="22"/>
                <w:szCs w:val="22"/>
              </w:rPr>
            </w:pPr>
            <w:r w:rsidRPr="00CB5CA2">
              <w:rPr>
                <w:rFonts w:ascii="Cambria" w:hAnsi="Cambria" w:cs="Calibri"/>
                <w:b/>
                <w:bCs/>
                <w:color w:val="000000"/>
                <w:sz w:val="22"/>
                <w:szCs w:val="22"/>
              </w:rPr>
              <w:t>Reporting &amp; Analytics</w:t>
            </w:r>
          </w:p>
        </w:tc>
        <w:tc>
          <w:tcPr>
            <w:tcW w:w="7825" w:type="dxa"/>
            <w:vAlign w:val="center"/>
          </w:tcPr>
          <w:p w14:paraId="079FA6C7" w14:textId="59049146" w:rsidR="005767D2" w:rsidRPr="00CB5CA2" w:rsidRDefault="005767D2" w:rsidP="005767D2">
            <w:pPr>
              <w:pStyle w:val="NoSpacing"/>
              <w:jc w:val="both"/>
              <w:rPr>
                <w:rFonts w:ascii="Cambria" w:hAnsi="Cambria"/>
                <w:color w:val="000000"/>
                <w:sz w:val="22"/>
                <w:szCs w:val="22"/>
              </w:rPr>
            </w:pPr>
            <w:r w:rsidRPr="00CB5CA2">
              <w:rPr>
                <w:rFonts w:ascii="Cambria" w:hAnsi="Cambria" w:cs="Calibri"/>
                <w:color w:val="000000"/>
                <w:sz w:val="22"/>
                <w:szCs w:val="22"/>
              </w:rPr>
              <w:t>Custom Dashboards, Reports, Einstein Analytics, Tableau CRM, Power BI Integrations.</w:t>
            </w:r>
          </w:p>
        </w:tc>
      </w:tr>
      <w:tr w:rsidR="005767D2" w:rsidRPr="00CB5CA2" w14:paraId="178A938F" w14:textId="77777777" w:rsidTr="005767D2">
        <w:tc>
          <w:tcPr>
            <w:tcW w:w="2965" w:type="dxa"/>
            <w:vAlign w:val="center"/>
          </w:tcPr>
          <w:p w14:paraId="7D16E02D" w14:textId="7E0C0676" w:rsidR="005767D2" w:rsidRPr="00CB5CA2" w:rsidRDefault="005767D2" w:rsidP="005767D2">
            <w:pPr>
              <w:pStyle w:val="NoSpacing"/>
              <w:jc w:val="both"/>
              <w:rPr>
                <w:rFonts w:ascii="Cambria" w:hAnsi="Cambria"/>
                <w:color w:val="000000"/>
                <w:sz w:val="22"/>
                <w:szCs w:val="22"/>
              </w:rPr>
            </w:pPr>
            <w:r w:rsidRPr="00CB5CA2">
              <w:rPr>
                <w:rFonts w:ascii="Cambria" w:hAnsi="Cambria" w:cs="Calibri"/>
                <w:b/>
                <w:bCs/>
                <w:color w:val="000000"/>
                <w:sz w:val="22"/>
                <w:szCs w:val="22"/>
              </w:rPr>
              <w:t>Version Control &amp; CI/CD</w:t>
            </w:r>
          </w:p>
        </w:tc>
        <w:tc>
          <w:tcPr>
            <w:tcW w:w="7825" w:type="dxa"/>
            <w:vAlign w:val="center"/>
          </w:tcPr>
          <w:p w14:paraId="71A30F30" w14:textId="1F460C70" w:rsidR="005767D2" w:rsidRPr="00CB5CA2" w:rsidRDefault="005767D2" w:rsidP="005767D2">
            <w:pPr>
              <w:pStyle w:val="NoSpacing"/>
              <w:jc w:val="both"/>
              <w:rPr>
                <w:rFonts w:ascii="Cambria" w:hAnsi="Cambria"/>
                <w:color w:val="000000"/>
                <w:sz w:val="22"/>
                <w:szCs w:val="22"/>
              </w:rPr>
            </w:pPr>
            <w:r w:rsidRPr="00CB5CA2">
              <w:rPr>
                <w:rFonts w:ascii="Cambria" w:hAnsi="Cambria" w:cs="Calibri"/>
                <w:color w:val="000000"/>
                <w:sz w:val="22"/>
                <w:szCs w:val="22"/>
              </w:rPr>
              <w:t>Git, GitHub, Bitbucket, Azure DevOps, Salesforce Release Management, CI/CD Pipelines.</w:t>
            </w:r>
          </w:p>
        </w:tc>
      </w:tr>
      <w:tr w:rsidR="005767D2" w:rsidRPr="00CB5CA2" w14:paraId="7DFD8E76" w14:textId="77777777" w:rsidTr="005767D2">
        <w:tc>
          <w:tcPr>
            <w:tcW w:w="2965" w:type="dxa"/>
            <w:vAlign w:val="center"/>
          </w:tcPr>
          <w:p w14:paraId="3A4B96D0" w14:textId="2E60DFD8" w:rsidR="005767D2" w:rsidRPr="00CB5CA2" w:rsidRDefault="005767D2" w:rsidP="005767D2">
            <w:pPr>
              <w:pStyle w:val="NoSpacing"/>
              <w:jc w:val="both"/>
              <w:rPr>
                <w:rFonts w:ascii="Cambria" w:hAnsi="Cambria"/>
                <w:color w:val="000000"/>
                <w:sz w:val="22"/>
                <w:szCs w:val="22"/>
              </w:rPr>
            </w:pPr>
            <w:r w:rsidRPr="00CB5CA2">
              <w:rPr>
                <w:rFonts w:ascii="Cambria" w:hAnsi="Cambria" w:cs="Calibri"/>
                <w:b/>
                <w:bCs/>
                <w:color w:val="000000"/>
                <w:sz w:val="22"/>
                <w:szCs w:val="22"/>
              </w:rPr>
              <w:t>Security &amp; User Access</w:t>
            </w:r>
          </w:p>
        </w:tc>
        <w:tc>
          <w:tcPr>
            <w:tcW w:w="7825" w:type="dxa"/>
            <w:vAlign w:val="center"/>
          </w:tcPr>
          <w:p w14:paraId="00E57671" w14:textId="5D57EEA4" w:rsidR="005767D2" w:rsidRPr="00CB5CA2" w:rsidRDefault="005767D2" w:rsidP="005767D2">
            <w:pPr>
              <w:pStyle w:val="NoSpacing"/>
              <w:jc w:val="both"/>
              <w:rPr>
                <w:rFonts w:ascii="Cambria" w:hAnsi="Cambria"/>
                <w:color w:val="000000"/>
                <w:sz w:val="22"/>
                <w:szCs w:val="22"/>
              </w:rPr>
            </w:pPr>
            <w:r w:rsidRPr="00CB5CA2">
              <w:rPr>
                <w:rFonts w:ascii="Cambria" w:hAnsi="Cambria" w:cs="Calibri"/>
                <w:color w:val="000000"/>
                <w:sz w:val="22"/>
                <w:szCs w:val="22"/>
              </w:rPr>
              <w:t>Field-Level Security (FLS), Object-Level Security (OLS), Sharing Rules, Organization-Wide Defaults (OWD).</w:t>
            </w:r>
          </w:p>
        </w:tc>
      </w:tr>
      <w:tr w:rsidR="005767D2" w:rsidRPr="00CB5CA2" w14:paraId="02FC280B" w14:textId="77777777" w:rsidTr="005767D2">
        <w:tc>
          <w:tcPr>
            <w:tcW w:w="2965" w:type="dxa"/>
            <w:vAlign w:val="center"/>
          </w:tcPr>
          <w:p w14:paraId="034F34AA" w14:textId="5578286D" w:rsidR="005767D2" w:rsidRPr="00CB5CA2" w:rsidRDefault="005767D2" w:rsidP="005767D2">
            <w:pPr>
              <w:pStyle w:val="NoSpacing"/>
              <w:jc w:val="both"/>
              <w:rPr>
                <w:rFonts w:ascii="Cambria" w:hAnsi="Cambria"/>
                <w:color w:val="000000"/>
                <w:sz w:val="22"/>
                <w:szCs w:val="22"/>
              </w:rPr>
            </w:pPr>
            <w:r w:rsidRPr="00CB5CA2">
              <w:rPr>
                <w:rFonts w:ascii="Cambria" w:hAnsi="Cambria" w:cs="Calibri"/>
                <w:b/>
                <w:bCs/>
                <w:color w:val="000000"/>
                <w:sz w:val="22"/>
                <w:szCs w:val="22"/>
              </w:rPr>
              <w:t>Process Automation</w:t>
            </w:r>
          </w:p>
        </w:tc>
        <w:tc>
          <w:tcPr>
            <w:tcW w:w="7825" w:type="dxa"/>
            <w:vAlign w:val="center"/>
          </w:tcPr>
          <w:p w14:paraId="10A41D13" w14:textId="116AEE23" w:rsidR="005767D2" w:rsidRPr="00CB5CA2" w:rsidRDefault="005767D2" w:rsidP="005767D2">
            <w:pPr>
              <w:pStyle w:val="NoSpacing"/>
              <w:jc w:val="both"/>
              <w:rPr>
                <w:rFonts w:ascii="Cambria" w:hAnsi="Cambria"/>
                <w:color w:val="000000"/>
                <w:sz w:val="22"/>
                <w:szCs w:val="22"/>
              </w:rPr>
            </w:pPr>
            <w:r w:rsidRPr="00CB5CA2">
              <w:rPr>
                <w:rFonts w:ascii="Cambria" w:hAnsi="Cambria" w:cs="Calibri"/>
                <w:color w:val="000000"/>
                <w:sz w:val="22"/>
                <w:szCs w:val="22"/>
              </w:rPr>
              <w:t>Process Builder, Flow Builder, Platform Events, Email Alerts, Record Updates, Workflow Rules.</w:t>
            </w:r>
          </w:p>
        </w:tc>
      </w:tr>
      <w:tr w:rsidR="005767D2" w:rsidRPr="00CB5CA2" w14:paraId="746B846B" w14:textId="77777777" w:rsidTr="005767D2">
        <w:tc>
          <w:tcPr>
            <w:tcW w:w="2965" w:type="dxa"/>
            <w:vAlign w:val="center"/>
          </w:tcPr>
          <w:p w14:paraId="1E98D2B7" w14:textId="7DB3B7F5" w:rsidR="005767D2" w:rsidRPr="00CB5CA2" w:rsidRDefault="005767D2" w:rsidP="000121DC">
            <w:pPr>
              <w:pStyle w:val="NoSpacing"/>
              <w:rPr>
                <w:rFonts w:ascii="Cambria" w:hAnsi="Cambria"/>
                <w:color w:val="000000"/>
                <w:sz w:val="22"/>
                <w:szCs w:val="22"/>
              </w:rPr>
            </w:pPr>
            <w:r w:rsidRPr="00CB5CA2">
              <w:rPr>
                <w:rFonts w:ascii="Cambria" w:hAnsi="Cambria" w:cs="Calibri"/>
                <w:b/>
                <w:bCs/>
                <w:color w:val="000000"/>
                <w:sz w:val="22"/>
                <w:szCs w:val="22"/>
              </w:rPr>
              <w:t>Agile &amp; Project Management</w:t>
            </w:r>
          </w:p>
        </w:tc>
        <w:tc>
          <w:tcPr>
            <w:tcW w:w="7825" w:type="dxa"/>
            <w:vAlign w:val="center"/>
          </w:tcPr>
          <w:p w14:paraId="67D86A1B" w14:textId="04A7FAB9" w:rsidR="005767D2" w:rsidRPr="00CB5CA2" w:rsidRDefault="005767D2" w:rsidP="005767D2">
            <w:pPr>
              <w:pStyle w:val="NoSpacing"/>
              <w:jc w:val="both"/>
              <w:rPr>
                <w:rFonts w:ascii="Cambria" w:hAnsi="Cambria"/>
                <w:color w:val="000000"/>
                <w:sz w:val="22"/>
                <w:szCs w:val="22"/>
              </w:rPr>
            </w:pPr>
            <w:r w:rsidRPr="00CB5CA2">
              <w:rPr>
                <w:rFonts w:ascii="Cambria" w:hAnsi="Cambria" w:cs="Calibri"/>
                <w:color w:val="000000"/>
                <w:sz w:val="22"/>
                <w:szCs w:val="22"/>
              </w:rPr>
              <w:t>Agile, Scrum, JIRA, Salesforce Agile Accelerator, Confluence.</w:t>
            </w:r>
          </w:p>
        </w:tc>
      </w:tr>
    </w:tbl>
    <w:p w14:paraId="543C195E" w14:textId="77777777" w:rsidR="005767D2" w:rsidRPr="00CB5CA2" w:rsidRDefault="005767D2" w:rsidP="005B6B98">
      <w:pPr>
        <w:pStyle w:val="NoSpacing"/>
        <w:jc w:val="both"/>
        <w:rPr>
          <w:rFonts w:ascii="Cambria" w:hAnsi="Cambria"/>
          <w:color w:val="000000"/>
          <w:sz w:val="22"/>
          <w:szCs w:val="22"/>
        </w:rPr>
      </w:pPr>
    </w:p>
    <w:p w14:paraId="3F951201" w14:textId="57DFB725" w:rsidR="00BC5176" w:rsidRPr="000121DC" w:rsidRDefault="00CB753A" w:rsidP="005B6B98">
      <w:pPr>
        <w:pStyle w:val="NoSpacing"/>
        <w:jc w:val="both"/>
        <w:rPr>
          <w:rFonts w:ascii="Cambria" w:hAnsi="Cambria"/>
          <w:b/>
          <w:bCs/>
          <w:sz w:val="24"/>
          <w:szCs w:val="24"/>
        </w:rPr>
      </w:pPr>
      <w:r w:rsidRPr="000121DC">
        <w:rPr>
          <w:rFonts w:ascii="Cambria" w:hAnsi="Cambria"/>
          <w:b/>
          <w:bCs/>
          <w:sz w:val="24"/>
          <w:szCs w:val="24"/>
        </w:rPr>
        <w:t>Professional Experience</w:t>
      </w:r>
      <w:r w:rsidR="00943F48" w:rsidRPr="000121DC">
        <w:rPr>
          <w:rFonts w:ascii="Cambria" w:hAnsi="Cambria"/>
          <w:b/>
          <w:bCs/>
          <w:sz w:val="24"/>
          <w:szCs w:val="24"/>
        </w:rPr>
        <w:t>:</w:t>
      </w:r>
    </w:p>
    <w:p w14:paraId="54E087A7" w14:textId="163F34FA" w:rsidR="007C5A43" w:rsidRPr="00CB5CA2" w:rsidRDefault="00674895" w:rsidP="005B6B98">
      <w:pPr>
        <w:pStyle w:val="NoSpacing"/>
        <w:jc w:val="both"/>
        <w:rPr>
          <w:rFonts w:ascii="Cambria" w:hAnsi="Cambria"/>
          <w:b/>
          <w:bCs/>
          <w:sz w:val="22"/>
          <w:szCs w:val="22"/>
        </w:rPr>
      </w:pPr>
      <w:r w:rsidRPr="00CB5CA2">
        <w:rPr>
          <w:rFonts w:ascii="Cambria" w:hAnsi="Cambria"/>
          <w:b/>
          <w:bCs/>
          <w:sz w:val="22"/>
          <w:szCs w:val="22"/>
        </w:rPr>
        <w:t xml:space="preserve">Chase – New York, NY </w:t>
      </w:r>
      <w:r w:rsidR="00347D4C" w:rsidRPr="00CB5CA2">
        <w:rPr>
          <w:rFonts w:ascii="Cambria" w:hAnsi="Cambria"/>
          <w:b/>
          <w:bCs/>
          <w:sz w:val="22"/>
          <w:szCs w:val="22"/>
        </w:rPr>
        <w:t xml:space="preserve"> </w:t>
      </w:r>
      <w:r w:rsidR="002E7566" w:rsidRPr="00CB5CA2">
        <w:rPr>
          <w:rFonts w:ascii="Cambria" w:hAnsi="Cambria"/>
          <w:b/>
          <w:bCs/>
          <w:sz w:val="22"/>
          <w:szCs w:val="22"/>
        </w:rPr>
        <w:t xml:space="preserve">                                                                                              </w:t>
      </w:r>
      <w:r w:rsidR="00030659" w:rsidRPr="00CB5CA2">
        <w:rPr>
          <w:rFonts w:ascii="Cambria" w:hAnsi="Cambria"/>
          <w:b/>
          <w:bCs/>
          <w:sz w:val="22"/>
          <w:szCs w:val="22"/>
        </w:rPr>
        <w:t xml:space="preserve">            </w:t>
      </w:r>
      <w:r w:rsidR="00686CBA" w:rsidRPr="00CB5CA2">
        <w:rPr>
          <w:rFonts w:ascii="Cambria" w:hAnsi="Cambria"/>
          <w:b/>
          <w:bCs/>
          <w:sz w:val="22"/>
          <w:szCs w:val="22"/>
        </w:rPr>
        <w:t xml:space="preserve">    </w:t>
      </w:r>
      <w:r w:rsidR="00CB5CA2">
        <w:rPr>
          <w:rFonts w:ascii="Cambria" w:hAnsi="Cambria"/>
          <w:b/>
          <w:bCs/>
          <w:sz w:val="22"/>
          <w:szCs w:val="22"/>
        </w:rPr>
        <w:t xml:space="preserve"> </w:t>
      </w:r>
      <w:r w:rsidR="00CB5CA2">
        <w:rPr>
          <w:rFonts w:ascii="Cambria" w:hAnsi="Cambria"/>
          <w:b/>
          <w:bCs/>
          <w:sz w:val="22"/>
          <w:szCs w:val="22"/>
        </w:rPr>
        <w:tab/>
      </w:r>
      <w:r w:rsidR="00CB5CA2">
        <w:rPr>
          <w:rFonts w:ascii="Cambria" w:hAnsi="Cambria"/>
          <w:b/>
          <w:bCs/>
          <w:sz w:val="22"/>
          <w:szCs w:val="22"/>
        </w:rPr>
        <w:tab/>
      </w:r>
      <w:r w:rsidR="00686CBA" w:rsidRPr="00CB5CA2">
        <w:rPr>
          <w:rFonts w:ascii="Cambria" w:hAnsi="Cambria"/>
          <w:b/>
          <w:bCs/>
          <w:sz w:val="22"/>
          <w:szCs w:val="22"/>
        </w:rPr>
        <w:t xml:space="preserve"> </w:t>
      </w:r>
      <w:r w:rsidR="00CB5CA2">
        <w:rPr>
          <w:rFonts w:ascii="Cambria" w:hAnsi="Cambria"/>
          <w:b/>
          <w:bCs/>
          <w:sz w:val="22"/>
          <w:szCs w:val="22"/>
        </w:rPr>
        <w:t xml:space="preserve">Aug </w:t>
      </w:r>
      <w:r w:rsidR="00286D21" w:rsidRPr="00CB5CA2">
        <w:rPr>
          <w:rFonts w:ascii="Cambria" w:hAnsi="Cambria"/>
          <w:b/>
          <w:bCs/>
          <w:sz w:val="22"/>
          <w:szCs w:val="22"/>
        </w:rPr>
        <w:t>20</w:t>
      </w:r>
      <w:r w:rsidR="00E60832" w:rsidRPr="00CB5CA2">
        <w:rPr>
          <w:rFonts w:ascii="Cambria" w:hAnsi="Cambria"/>
          <w:b/>
          <w:bCs/>
          <w:sz w:val="22"/>
          <w:szCs w:val="22"/>
        </w:rPr>
        <w:t>2</w:t>
      </w:r>
      <w:r w:rsidR="00CB5CA2">
        <w:rPr>
          <w:rFonts w:ascii="Cambria" w:hAnsi="Cambria"/>
          <w:b/>
          <w:bCs/>
          <w:sz w:val="22"/>
          <w:szCs w:val="22"/>
        </w:rPr>
        <w:t>4</w:t>
      </w:r>
      <w:r w:rsidR="00AE726A" w:rsidRPr="00CB5CA2">
        <w:rPr>
          <w:rFonts w:ascii="Cambria" w:hAnsi="Cambria"/>
          <w:b/>
          <w:bCs/>
          <w:sz w:val="22"/>
          <w:szCs w:val="22"/>
        </w:rPr>
        <w:t xml:space="preserve"> - </w:t>
      </w:r>
      <w:r w:rsidR="008B6923" w:rsidRPr="00CB5CA2">
        <w:rPr>
          <w:rFonts w:ascii="Cambria" w:hAnsi="Cambria"/>
          <w:b/>
          <w:bCs/>
          <w:sz w:val="22"/>
          <w:szCs w:val="22"/>
        </w:rPr>
        <w:t>Present</w:t>
      </w:r>
    </w:p>
    <w:p w14:paraId="44C102F6" w14:textId="77777777" w:rsidR="00674895" w:rsidRPr="00CB5CA2" w:rsidRDefault="004F2D35" w:rsidP="005B6B98">
      <w:pPr>
        <w:pStyle w:val="NoSpacing"/>
        <w:jc w:val="both"/>
        <w:rPr>
          <w:rFonts w:ascii="Cambria" w:hAnsi="Cambria"/>
          <w:b/>
          <w:bCs/>
          <w:sz w:val="22"/>
          <w:szCs w:val="22"/>
        </w:rPr>
      </w:pPr>
      <w:r w:rsidRPr="00CB5CA2">
        <w:rPr>
          <w:rFonts w:ascii="Cambria" w:hAnsi="Cambria"/>
          <w:b/>
          <w:bCs/>
          <w:sz w:val="22"/>
          <w:szCs w:val="22"/>
        </w:rPr>
        <w:t>Role:</w:t>
      </w:r>
      <w:r w:rsidR="00347D4C" w:rsidRPr="00CB5CA2">
        <w:rPr>
          <w:rFonts w:ascii="Cambria" w:hAnsi="Cambria"/>
          <w:b/>
          <w:bCs/>
          <w:sz w:val="22"/>
          <w:szCs w:val="22"/>
        </w:rPr>
        <w:t xml:space="preserve"> </w:t>
      </w:r>
      <w:r w:rsidR="00674895" w:rsidRPr="00CB5CA2">
        <w:rPr>
          <w:rFonts w:ascii="Cambria" w:hAnsi="Cambria"/>
          <w:b/>
          <w:bCs/>
          <w:sz w:val="22"/>
          <w:szCs w:val="22"/>
        </w:rPr>
        <w:t>Lightning Developer</w:t>
      </w:r>
    </w:p>
    <w:p w14:paraId="5341E7B9" w14:textId="0D9A4BE0" w:rsidR="000F1ECA" w:rsidRPr="00CB5CA2" w:rsidRDefault="00674895" w:rsidP="005B6B98">
      <w:pPr>
        <w:pStyle w:val="NoSpacing"/>
        <w:jc w:val="both"/>
        <w:rPr>
          <w:rStyle w:val="apple-converted-space"/>
          <w:rFonts w:ascii="Cambria" w:hAnsi="Cambria"/>
          <w:sz w:val="22"/>
          <w:szCs w:val="22"/>
        </w:rPr>
      </w:pPr>
      <w:r w:rsidRPr="00CB5CA2">
        <w:rPr>
          <w:rFonts w:ascii="Cambria" w:hAnsi="Cambria"/>
          <w:b/>
          <w:bCs/>
          <w:sz w:val="22"/>
          <w:szCs w:val="22"/>
        </w:rPr>
        <w:t>Description:</w:t>
      </w:r>
      <w:r w:rsidRPr="00CB5CA2">
        <w:rPr>
          <w:rFonts w:ascii="Cambria" w:hAnsi="Cambria"/>
          <w:sz w:val="22"/>
          <w:szCs w:val="22"/>
        </w:rPr>
        <w:t xml:space="preserve"> Chase is one of the leading banks in US. Chase used salesforce.com as a platform to </w:t>
      </w:r>
      <w:r w:rsidR="00347D4C" w:rsidRPr="00CB5CA2">
        <w:rPr>
          <w:rFonts w:ascii="Cambria" w:hAnsi="Cambria"/>
          <w:sz w:val="22"/>
          <w:szCs w:val="22"/>
        </w:rPr>
        <w:t xml:space="preserve">implement </w:t>
      </w:r>
      <w:r w:rsidRPr="00CB5CA2">
        <w:rPr>
          <w:rFonts w:ascii="Cambria" w:hAnsi="Cambria"/>
          <w:sz w:val="22"/>
          <w:szCs w:val="22"/>
        </w:rPr>
        <w:t>workflows based on custom solutions to automate business processes for bank and credit card divisions.</w:t>
      </w:r>
      <w:r w:rsidR="00347D4C" w:rsidRPr="00CB5CA2">
        <w:rPr>
          <w:rFonts w:ascii="Cambria" w:hAnsi="Cambria"/>
          <w:sz w:val="22"/>
          <w:szCs w:val="22"/>
        </w:rPr>
        <w:t xml:space="preserve"> </w:t>
      </w:r>
      <w:r w:rsidRPr="00CB5CA2">
        <w:rPr>
          <w:rFonts w:ascii="Cambria" w:hAnsi="Cambria"/>
          <w:sz w:val="22"/>
          <w:szCs w:val="22"/>
        </w:rPr>
        <w:t>Also, currently company is implementing Force.com center in order to analyze data and improve the customer</w:t>
      </w:r>
      <w:r w:rsidR="00347D4C" w:rsidRPr="00CB5CA2">
        <w:rPr>
          <w:rFonts w:ascii="Cambria" w:hAnsi="Cambria"/>
          <w:sz w:val="22"/>
          <w:szCs w:val="22"/>
        </w:rPr>
        <w:t xml:space="preserve"> </w:t>
      </w:r>
      <w:r w:rsidRPr="00CB5CA2">
        <w:rPr>
          <w:rFonts w:ascii="Cambria" w:hAnsi="Cambria"/>
          <w:sz w:val="22"/>
          <w:szCs w:val="22"/>
        </w:rPr>
        <w:t xml:space="preserve">services by providing them options </w:t>
      </w:r>
      <w:r w:rsidR="00ED1926" w:rsidRPr="00CB5CA2">
        <w:rPr>
          <w:rFonts w:ascii="Cambria" w:hAnsi="Cambria"/>
          <w:sz w:val="22"/>
          <w:szCs w:val="22"/>
        </w:rPr>
        <w:t>directly</w:t>
      </w:r>
      <w:r w:rsidRPr="00CB5CA2">
        <w:rPr>
          <w:rFonts w:ascii="Cambria" w:hAnsi="Cambria"/>
          <w:sz w:val="22"/>
          <w:szCs w:val="22"/>
        </w:rPr>
        <w:t xml:space="preserve"> relates to their business and credit utilization.</w:t>
      </w:r>
    </w:p>
    <w:p w14:paraId="2263749B" w14:textId="77777777" w:rsidR="00EB6989" w:rsidRPr="00CB5CA2" w:rsidRDefault="00EB6989" w:rsidP="005B6B98">
      <w:pPr>
        <w:pStyle w:val="NoSpacing"/>
        <w:jc w:val="both"/>
        <w:rPr>
          <w:rFonts w:ascii="Cambria" w:hAnsi="Cambria"/>
          <w:b/>
          <w:bCs/>
          <w:sz w:val="22"/>
          <w:szCs w:val="22"/>
        </w:rPr>
      </w:pPr>
      <w:r w:rsidRPr="00CB5CA2">
        <w:rPr>
          <w:rFonts w:ascii="Cambria" w:hAnsi="Cambria"/>
          <w:b/>
          <w:bCs/>
          <w:sz w:val="22"/>
          <w:szCs w:val="22"/>
        </w:rPr>
        <w:t>Responsibilities</w:t>
      </w:r>
      <w:r w:rsidR="00C5379C" w:rsidRPr="00CB5CA2">
        <w:rPr>
          <w:rFonts w:ascii="Cambria" w:hAnsi="Cambria"/>
          <w:b/>
          <w:bCs/>
          <w:sz w:val="22"/>
          <w:szCs w:val="22"/>
        </w:rPr>
        <w:t>:</w:t>
      </w:r>
    </w:p>
    <w:p w14:paraId="5C7D3453" w14:textId="77777777" w:rsidR="00EB6989" w:rsidRPr="00CB5CA2" w:rsidRDefault="00EB6989" w:rsidP="00EC3067">
      <w:pPr>
        <w:pStyle w:val="NoSpacing"/>
        <w:numPr>
          <w:ilvl w:val="0"/>
          <w:numId w:val="30"/>
        </w:numPr>
        <w:jc w:val="both"/>
        <w:rPr>
          <w:rFonts w:ascii="Cambria" w:hAnsi="Cambria"/>
          <w:sz w:val="22"/>
          <w:szCs w:val="22"/>
        </w:rPr>
      </w:pPr>
      <w:r w:rsidRPr="00CB5CA2">
        <w:rPr>
          <w:rFonts w:ascii="Cambria" w:hAnsi="Cambria"/>
          <w:sz w:val="22"/>
          <w:szCs w:val="22"/>
        </w:rPr>
        <w:t>Involved and interacted with various business user groups for gathering the requirements for CRM implementation</w:t>
      </w:r>
      <w:r w:rsidR="00DB11AF" w:rsidRPr="00CB5CA2">
        <w:rPr>
          <w:rFonts w:ascii="Cambria" w:hAnsi="Cambria"/>
          <w:sz w:val="22"/>
          <w:szCs w:val="22"/>
        </w:rPr>
        <w:t>.</w:t>
      </w:r>
    </w:p>
    <w:p w14:paraId="4A4D4212" w14:textId="77777777" w:rsidR="00DB7AC4" w:rsidRPr="00CB5CA2" w:rsidRDefault="00DB7AC4" w:rsidP="00EC3067">
      <w:pPr>
        <w:pStyle w:val="NoSpacing"/>
        <w:numPr>
          <w:ilvl w:val="0"/>
          <w:numId w:val="30"/>
        </w:numPr>
        <w:jc w:val="both"/>
        <w:rPr>
          <w:rFonts w:ascii="Cambria" w:hAnsi="Cambria"/>
          <w:sz w:val="22"/>
          <w:szCs w:val="22"/>
        </w:rPr>
      </w:pPr>
      <w:r w:rsidRPr="00CB5CA2">
        <w:rPr>
          <w:rFonts w:ascii="Cambria" w:hAnsi="Cambria"/>
          <w:sz w:val="22"/>
          <w:szCs w:val="22"/>
        </w:rPr>
        <w:t>Worked with various salesforce.com objects Lead, Account, Contact, Opportunity, Campaign, Cases, Solutions Standard objects and Custom Objects</w:t>
      </w:r>
      <w:r w:rsidR="0085605A" w:rsidRPr="00CB5CA2">
        <w:rPr>
          <w:rFonts w:ascii="Cambria" w:hAnsi="Cambria"/>
          <w:sz w:val="22"/>
          <w:szCs w:val="22"/>
        </w:rPr>
        <w:t>.</w:t>
      </w:r>
    </w:p>
    <w:p w14:paraId="10EC984A" w14:textId="77777777" w:rsidR="00DA01F2" w:rsidRPr="00CB5CA2" w:rsidRDefault="00DA01F2" w:rsidP="00EC3067">
      <w:pPr>
        <w:pStyle w:val="NoSpacing"/>
        <w:numPr>
          <w:ilvl w:val="0"/>
          <w:numId w:val="30"/>
        </w:numPr>
        <w:jc w:val="both"/>
        <w:rPr>
          <w:rFonts w:ascii="Cambria" w:hAnsi="Cambria"/>
          <w:sz w:val="22"/>
          <w:szCs w:val="22"/>
        </w:rPr>
      </w:pPr>
      <w:r w:rsidRPr="00CB5CA2">
        <w:rPr>
          <w:rFonts w:ascii="Cambria" w:hAnsi="Cambria"/>
          <w:sz w:val="22"/>
          <w:szCs w:val="22"/>
        </w:rPr>
        <w:t>Implemented/Implementing Security Settings and configured profiles and permission sets.</w:t>
      </w:r>
    </w:p>
    <w:p w14:paraId="5F9B0A00" w14:textId="77777777" w:rsidR="00FB23FA" w:rsidRPr="00CB5CA2" w:rsidRDefault="003A27E4" w:rsidP="00EC3067">
      <w:pPr>
        <w:pStyle w:val="NoSpacing"/>
        <w:numPr>
          <w:ilvl w:val="0"/>
          <w:numId w:val="30"/>
        </w:numPr>
        <w:jc w:val="both"/>
        <w:rPr>
          <w:rFonts w:ascii="Cambria" w:hAnsi="Cambria"/>
          <w:sz w:val="22"/>
          <w:szCs w:val="22"/>
        </w:rPr>
      </w:pPr>
      <w:r w:rsidRPr="00CB5CA2">
        <w:rPr>
          <w:rFonts w:ascii="Cambria" w:hAnsi="Cambria"/>
          <w:sz w:val="22"/>
          <w:szCs w:val="22"/>
          <w:shd w:val="clear" w:color="auto" w:fill="FFFFFF"/>
        </w:rPr>
        <w:t>Developed applications visually using custom-built Lightning components</w:t>
      </w:r>
      <w:r w:rsidR="008F6301" w:rsidRPr="00CB5CA2">
        <w:rPr>
          <w:rFonts w:ascii="Cambria" w:hAnsi="Cambria"/>
          <w:sz w:val="22"/>
          <w:szCs w:val="22"/>
          <w:shd w:val="clear" w:color="auto" w:fill="FFFFFF"/>
        </w:rPr>
        <w:t xml:space="preserve"> and LWC</w:t>
      </w:r>
      <w:r w:rsidRPr="00CB5CA2">
        <w:rPr>
          <w:rFonts w:ascii="Cambria" w:hAnsi="Cambria"/>
          <w:sz w:val="22"/>
          <w:szCs w:val="22"/>
          <w:shd w:val="clear" w:color="auto" w:fill="FFFFFF"/>
        </w:rPr>
        <w:t>.</w:t>
      </w:r>
    </w:p>
    <w:p w14:paraId="59DB87E7" w14:textId="77777777" w:rsidR="003A27E4" w:rsidRPr="00CB5CA2" w:rsidRDefault="00B75A67" w:rsidP="00EC3067">
      <w:pPr>
        <w:pStyle w:val="NoSpacing"/>
        <w:numPr>
          <w:ilvl w:val="0"/>
          <w:numId w:val="30"/>
        </w:numPr>
        <w:jc w:val="both"/>
        <w:rPr>
          <w:rFonts w:ascii="Cambria" w:hAnsi="Cambria"/>
          <w:sz w:val="22"/>
          <w:szCs w:val="22"/>
        </w:rPr>
      </w:pPr>
      <w:r w:rsidRPr="00CB5CA2">
        <w:rPr>
          <w:rFonts w:ascii="Cambria" w:hAnsi="Cambria"/>
          <w:sz w:val="22"/>
          <w:szCs w:val="22"/>
          <w:shd w:val="clear" w:color="auto" w:fill="FFFFFF"/>
        </w:rPr>
        <w:t xml:space="preserve">Leveraging the </w:t>
      </w:r>
      <w:r w:rsidR="003A27E4" w:rsidRPr="00CB5CA2">
        <w:rPr>
          <w:rFonts w:ascii="Cambria" w:hAnsi="Cambria"/>
          <w:sz w:val="22"/>
          <w:szCs w:val="22"/>
          <w:shd w:val="clear" w:color="auto" w:fill="FFFFFF"/>
        </w:rPr>
        <w:t xml:space="preserve">rich features </w:t>
      </w:r>
      <w:r w:rsidRPr="00CB5CA2">
        <w:rPr>
          <w:rFonts w:ascii="Cambria" w:hAnsi="Cambria"/>
          <w:sz w:val="22"/>
          <w:szCs w:val="22"/>
          <w:shd w:val="clear" w:color="auto" w:fill="FFFFFF"/>
        </w:rPr>
        <w:t xml:space="preserve">and flexibility of </w:t>
      </w:r>
      <w:r w:rsidR="00E6551A" w:rsidRPr="00CB5CA2">
        <w:rPr>
          <w:rFonts w:ascii="Cambria" w:hAnsi="Cambria"/>
          <w:sz w:val="22"/>
          <w:szCs w:val="22"/>
          <w:shd w:val="clear" w:color="auto" w:fill="FFFFFF"/>
        </w:rPr>
        <w:t>S</w:t>
      </w:r>
      <w:r w:rsidRPr="00CB5CA2">
        <w:rPr>
          <w:rFonts w:ascii="Cambria" w:hAnsi="Cambria"/>
          <w:sz w:val="22"/>
          <w:szCs w:val="22"/>
          <w:shd w:val="clear" w:color="auto" w:fill="FFFFFF"/>
        </w:rPr>
        <w:t xml:space="preserve">alesforce Files </w:t>
      </w:r>
      <w:r w:rsidR="003A27E4" w:rsidRPr="00CB5CA2">
        <w:rPr>
          <w:rFonts w:ascii="Cambria" w:hAnsi="Cambria"/>
          <w:sz w:val="22"/>
          <w:szCs w:val="22"/>
          <w:shd w:val="clear" w:color="auto" w:fill="FFFFFF"/>
        </w:rPr>
        <w:t>from</w:t>
      </w:r>
      <w:r w:rsidR="00347D4C" w:rsidRPr="00CB5CA2">
        <w:rPr>
          <w:rFonts w:ascii="Cambria" w:hAnsi="Cambria"/>
          <w:sz w:val="22"/>
          <w:szCs w:val="22"/>
          <w:shd w:val="clear" w:color="auto" w:fill="FFFFFF"/>
        </w:rPr>
        <w:t xml:space="preserve"> </w:t>
      </w:r>
      <w:r w:rsidRPr="00CB5CA2">
        <w:rPr>
          <w:rFonts w:ascii="Cambria" w:hAnsi="Cambria"/>
          <w:sz w:val="22"/>
          <w:szCs w:val="22"/>
          <w:shd w:val="clear" w:color="auto" w:fill="FFFFFF"/>
        </w:rPr>
        <w:t>s</w:t>
      </w:r>
      <w:r w:rsidR="003A27E4" w:rsidRPr="00CB5CA2">
        <w:rPr>
          <w:rFonts w:ascii="Cambria" w:hAnsi="Cambria"/>
          <w:sz w:val="22"/>
          <w:szCs w:val="22"/>
          <w:shd w:val="clear" w:color="auto" w:fill="FFFFFF"/>
        </w:rPr>
        <w:t>tandard </w:t>
      </w:r>
      <w:r w:rsidR="00E6551A" w:rsidRPr="00CB5CA2">
        <w:rPr>
          <w:rFonts w:ascii="Cambria" w:hAnsi="Cambria"/>
          <w:sz w:val="22"/>
          <w:szCs w:val="22"/>
        </w:rPr>
        <w:t>S</w:t>
      </w:r>
      <w:r w:rsidR="003A27E4" w:rsidRPr="00CB5CA2">
        <w:rPr>
          <w:rFonts w:ascii="Cambria" w:hAnsi="Cambria"/>
          <w:sz w:val="22"/>
          <w:szCs w:val="22"/>
        </w:rPr>
        <w:t>alesforce objects and</w:t>
      </w:r>
      <w:r w:rsidR="00347D4C" w:rsidRPr="00CB5CA2">
        <w:rPr>
          <w:rFonts w:ascii="Cambria" w:hAnsi="Cambria"/>
          <w:sz w:val="22"/>
          <w:szCs w:val="22"/>
        </w:rPr>
        <w:t xml:space="preserve"> </w:t>
      </w:r>
      <w:r w:rsidR="003A27E4" w:rsidRPr="00CB5CA2">
        <w:rPr>
          <w:rFonts w:ascii="Cambria" w:hAnsi="Cambria"/>
          <w:sz w:val="22"/>
          <w:szCs w:val="22"/>
        </w:rPr>
        <w:t>custom objects using the lightning framework. </w:t>
      </w:r>
    </w:p>
    <w:p w14:paraId="55F983F4" w14:textId="281B6790" w:rsidR="004F2278" w:rsidRPr="00CB5CA2" w:rsidRDefault="00347D4C" w:rsidP="00EC3067">
      <w:pPr>
        <w:pStyle w:val="NoSpacing"/>
        <w:numPr>
          <w:ilvl w:val="0"/>
          <w:numId w:val="30"/>
        </w:numPr>
        <w:jc w:val="both"/>
        <w:rPr>
          <w:rFonts w:ascii="Cambria" w:hAnsi="Cambria"/>
          <w:sz w:val="22"/>
          <w:szCs w:val="22"/>
        </w:rPr>
      </w:pPr>
      <w:r w:rsidRPr="00CB5CA2">
        <w:rPr>
          <w:rFonts w:ascii="Cambria" w:hAnsi="Cambria"/>
          <w:sz w:val="22"/>
          <w:szCs w:val="22"/>
        </w:rPr>
        <w:t xml:space="preserve">Working on </w:t>
      </w:r>
      <w:r w:rsidR="004F2278" w:rsidRPr="00CB5CA2">
        <w:rPr>
          <w:rFonts w:ascii="Cambria" w:hAnsi="Cambria"/>
          <w:sz w:val="22"/>
          <w:szCs w:val="22"/>
        </w:rPr>
        <w:t xml:space="preserve">Salesforce.com’s Sales Cloud, Service Cloud and Force.com product offerings and </w:t>
      </w:r>
      <w:r w:rsidR="00B70F51" w:rsidRPr="00CB5CA2">
        <w:rPr>
          <w:rFonts w:ascii="Cambria" w:hAnsi="Cambria"/>
          <w:sz w:val="22"/>
          <w:szCs w:val="22"/>
        </w:rPr>
        <w:t xml:space="preserve">sales </w:t>
      </w:r>
      <w:r w:rsidR="004F2278" w:rsidRPr="00CB5CA2">
        <w:rPr>
          <w:rFonts w:ascii="Cambria" w:hAnsi="Cambria"/>
          <w:sz w:val="22"/>
          <w:szCs w:val="22"/>
        </w:rPr>
        <w:t>Cloud experience.</w:t>
      </w:r>
    </w:p>
    <w:p w14:paraId="60481C14" w14:textId="1BE47094" w:rsidR="004F2278" w:rsidRPr="00CB5CA2" w:rsidRDefault="004F2278" w:rsidP="00EC3067">
      <w:pPr>
        <w:pStyle w:val="NoSpacing"/>
        <w:numPr>
          <w:ilvl w:val="0"/>
          <w:numId w:val="30"/>
        </w:numPr>
        <w:jc w:val="both"/>
        <w:rPr>
          <w:rFonts w:ascii="Cambria" w:hAnsi="Cambria"/>
          <w:sz w:val="22"/>
          <w:szCs w:val="22"/>
        </w:rPr>
      </w:pPr>
      <w:r w:rsidRPr="00CB5CA2">
        <w:rPr>
          <w:rFonts w:ascii="Cambria" w:hAnsi="Cambria"/>
          <w:sz w:val="22"/>
          <w:szCs w:val="22"/>
        </w:rPr>
        <w:t xml:space="preserve">Worked on to prioritize tasks across all their </w:t>
      </w:r>
      <w:r w:rsidR="00B70F51" w:rsidRPr="00CB5CA2">
        <w:rPr>
          <w:rFonts w:ascii="Cambria" w:hAnsi="Cambria"/>
          <w:sz w:val="22"/>
          <w:szCs w:val="22"/>
        </w:rPr>
        <w:t>customer</w:t>
      </w:r>
      <w:r w:rsidRPr="00CB5CA2">
        <w:rPr>
          <w:rFonts w:ascii="Cambria" w:hAnsi="Cambria"/>
          <w:sz w:val="22"/>
          <w:szCs w:val="22"/>
        </w:rPr>
        <w:t xml:space="preserve">s’ needs with </w:t>
      </w:r>
      <w:r w:rsidR="00B70F51" w:rsidRPr="00CB5CA2">
        <w:rPr>
          <w:rFonts w:ascii="Cambria" w:hAnsi="Cambria"/>
          <w:sz w:val="22"/>
          <w:szCs w:val="22"/>
        </w:rPr>
        <w:t>sales</w:t>
      </w:r>
      <w:r w:rsidRPr="00CB5CA2">
        <w:rPr>
          <w:rFonts w:ascii="Cambria" w:hAnsi="Cambria"/>
          <w:sz w:val="22"/>
          <w:szCs w:val="22"/>
        </w:rPr>
        <w:t xml:space="preserve"> cloud.</w:t>
      </w:r>
    </w:p>
    <w:p w14:paraId="496A0F72" w14:textId="57E7C4E5" w:rsidR="00011D59" w:rsidRPr="00CB5CA2" w:rsidRDefault="00011D59" w:rsidP="00EC3067">
      <w:pPr>
        <w:pStyle w:val="NoSpacing"/>
        <w:numPr>
          <w:ilvl w:val="0"/>
          <w:numId w:val="30"/>
        </w:numPr>
        <w:jc w:val="both"/>
        <w:rPr>
          <w:rFonts w:ascii="Cambria" w:hAnsi="Cambria"/>
          <w:sz w:val="22"/>
          <w:szCs w:val="22"/>
        </w:rPr>
      </w:pPr>
      <w:r w:rsidRPr="00CB5CA2">
        <w:rPr>
          <w:rFonts w:ascii="Cambria" w:hAnsi="Cambria"/>
          <w:sz w:val="22"/>
          <w:szCs w:val="22"/>
        </w:rPr>
        <w:t>Mapped personal and professional caregiver networks with salesforce cloud</w:t>
      </w:r>
    </w:p>
    <w:p w14:paraId="04DF5CA3" w14:textId="77777777" w:rsidR="00EB6989" w:rsidRPr="00CB5CA2" w:rsidRDefault="00EB6989" w:rsidP="00EC3067">
      <w:pPr>
        <w:pStyle w:val="NoSpacing"/>
        <w:numPr>
          <w:ilvl w:val="0"/>
          <w:numId w:val="30"/>
        </w:numPr>
        <w:jc w:val="both"/>
        <w:rPr>
          <w:rFonts w:ascii="Cambria" w:hAnsi="Cambria"/>
          <w:sz w:val="22"/>
          <w:szCs w:val="22"/>
        </w:rPr>
      </w:pPr>
      <w:r w:rsidRPr="00CB5CA2">
        <w:rPr>
          <w:rFonts w:ascii="Cambria" w:hAnsi="Cambria"/>
          <w:sz w:val="22"/>
          <w:szCs w:val="22"/>
        </w:rPr>
        <w:t>Administered, configured, and maintained Salesforce.com application user profiles, roles, assigning permission, generating security tokens, validation Rule, upgrade installation.</w:t>
      </w:r>
    </w:p>
    <w:p w14:paraId="07F192FD" w14:textId="77777777" w:rsidR="00EB6989" w:rsidRPr="00CB5CA2" w:rsidRDefault="00EB6989" w:rsidP="00EC3067">
      <w:pPr>
        <w:pStyle w:val="NoSpacing"/>
        <w:numPr>
          <w:ilvl w:val="0"/>
          <w:numId w:val="30"/>
        </w:numPr>
        <w:jc w:val="both"/>
        <w:rPr>
          <w:rFonts w:ascii="Cambria" w:hAnsi="Cambria"/>
          <w:sz w:val="22"/>
          <w:szCs w:val="22"/>
        </w:rPr>
      </w:pPr>
      <w:r w:rsidRPr="00CB5CA2">
        <w:rPr>
          <w:rFonts w:ascii="Cambria" w:hAnsi="Cambria"/>
          <w:sz w:val="22"/>
          <w:szCs w:val="22"/>
        </w:rPr>
        <w:t>Designed, developed and deployed the Custom objects, Components, Visual Force Pages to suit to the needs of the application</w:t>
      </w:r>
      <w:r w:rsidR="0014437D" w:rsidRPr="00CB5CA2">
        <w:rPr>
          <w:rFonts w:ascii="Cambria" w:hAnsi="Cambria"/>
          <w:sz w:val="22"/>
          <w:szCs w:val="22"/>
        </w:rPr>
        <w:t>.</w:t>
      </w:r>
    </w:p>
    <w:p w14:paraId="59A0A91C" w14:textId="77777777" w:rsidR="00EB6989" w:rsidRPr="00CB5CA2" w:rsidRDefault="007F7A96" w:rsidP="00EC3067">
      <w:pPr>
        <w:pStyle w:val="NoSpacing"/>
        <w:numPr>
          <w:ilvl w:val="0"/>
          <w:numId w:val="30"/>
        </w:numPr>
        <w:jc w:val="both"/>
        <w:rPr>
          <w:rFonts w:ascii="Cambria" w:hAnsi="Cambria"/>
          <w:color w:val="333333"/>
          <w:sz w:val="22"/>
          <w:szCs w:val="22"/>
          <w:shd w:val="clear" w:color="auto" w:fill="FFFFFF"/>
        </w:rPr>
      </w:pPr>
      <w:r w:rsidRPr="00CB5CA2">
        <w:rPr>
          <w:rFonts w:ascii="Cambria" w:hAnsi="Cambria"/>
          <w:sz w:val="22"/>
          <w:szCs w:val="22"/>
          <w:shd w:val="clear" w:color="auto" w:fill="FFFFFF"/>
        </w:rPr>
        <w:t>Integrated the API and Web Services for extracting the data from external systems to display in the pages of Salesforce.com using the SOAP and REST services</w:t>
      </w:r>
      <w:r w:rsidRPr="00CB5CA2">
        <w:rPr>
          <w:rFonts w:ascii="Cambria" w:hAnsi="Cambria"/>
          <w:color w:val="333333"/>
          <w:sz w:val="22"/>
          <w:szCs w:val="22"/>
          <w:shd w:val="clear" w:color="auto" w:fill="FFFFFF"/>
        </w:rPr>
        <w:t>.</w:t>
      </w:r>
    </w:p>
    <w:p w14:paraId="03846FAB" w14:textId="77777777" w:rsidR="00EB6989" w:rsidRPr="00CB5CA2" w:rsidRDefault="00EB6989" w:rsidP="00EC3067">
      <w:pPr>
        <w:pStyle w:val="NoSpacing"/>
        <w:numPr>
          <w:ilvl w:val="0"/>
          <w:numId w:val="30"/>
        </w:numPr>
        <w:jc w:val="both"/>
        <w:rPr>
          <w:rFonts w:ascii="Cambria" w:hAnsi="Cambria"/>
          <w:sz w:val="22"/>
          <w:szCs w:val="22"/>
        </w:rPr>
      </w:pPr>
      <w:r w:rsidRPr="00CB5CA2">
        <w:rPr>
          <w:rFonts w:ascii="Cambria" w:hAnsi="Cambria"/>
          <w:sz w:val="22"/>
          <w:szCs w:val="22"/>
        </w:rPr>
        <w:t>Integrated the web services by generating the necessary stubs from the WSDL files for extracting the data from the homegrown applications by using the homegrown web services.</w:t>
      </w:r>
    </w:p>
    <w:p w14:paraId="0ABC9418" w14:textId="77777777" w:rsidR="002032E6" w:rsidRPr="00CB5CA2" w:rsidRDefault="002032E6" w:rsidP="00EC3067">
      <w:pPr>
        <w:pStyle w:val="NoSpacing"/>
        <w:numPr>
          <w:ilvl w:val="0"/>
          <w:numId w:val="30"/>
        </w:numPr>
        <w:jc w:val="both"/>
        <w:rPr>
          <w:rFonts w:ascii="Cambria" w:hAnsi="Cambria"/>
          <w:sz w:val="22"/>
          <w:szCs w:val="22"/>
        </w:rPr>
      </w:pPr>
      <w:r w:rsidRPr="00CB5CA2">
        <w:rPr>
          <w:rFonts w:ascii="Cambria" w:hAnsi="Cambria"/>
          <w:sz w:val="22"/>
          <w:szCs w:val="22"/>
        </w:rPr>
        <w:lastRenderedPageBreak/>
        <w:t>Involved in Salesforce.com application setup activities and customized the apps to match the functional needs of the organization.</w:t>
      </w:r>
    </w:p>
    <w:p w14:paraId="7F8A0D32" w14:textId="77777777" w:rsidR="000352C7" w:rsidRPr="00CB5CA2" w:rsidRDefault="00E6551A" w:rsidP="00EC3067">
      <w:pPr>
        <w:pStyle w:val="NoSpacing"/>
        <w:numPr>
          <w:ilvl w:val="0"/>
          <w:numId w:val="30"/>
        </w:numPr>
        <w:jc w:val="both"/>
        <w:rPr>
          <w:rFonts w:ascii="Cambria" w:hAnsi="Cambria"/>
          <w:sz w:val="22"/>
          <w:szCs w:val="22"/>
        </w:rPr>
      </w:pPr>
      <w:r w:rsidRPr="00CB5CA2">
        <w:rPr>
          <w:rFonts w:ascii="Cambria" w:hAnsi="Cambria"/>
          <w:sz w:val="22"/>
          <w:szCs w:val="22"/>
          <w:shd w:val="clear" w:color="auto" w:fill="FFFFFF"/>
        </w:rPr>
        <w:t>Deployed S</w:t>
      </w:r>
      <w:r w:rsidR="000352C7" w:rsidRPr="00CB5CA2">
        <w:rPr>
          <w:rFonts w:ascii="Cambria" w:hAnsi="Cambria"/>
          <w:sz w:val="22"/>
          <w:szCs w:val="22"/>
          <w:shd w:val="clear" w:color="auto" w:fill="FFFFFF"/>
        </w:rPr>
        <w:t>alesforce components from Sandbox to</w:t>
      </w:r>
      <w:r w:rsidR="00BD6337" w:rsidRPr="00CB5CA2">
        <w:rPr>
          <w:rFonts w:ascii="Cambria" w:hAnsi="Cambria"/>
          <w:sz w:val="22"/>
          <w:szCs w:val="22"/>
          <w:shd w:val="clear" w:color="auto" w:fill="FFFFFF"/>
        </w:rPr>
        <w:t xml:space="preserve"> Production using Force.com and </w:t>
      </w:r>
      <w:r w:rsidR="000352C7" w:rsidRPr="00CB5CA2">
        <w:rPr>
          <w:rFonts w:ascii="Cambria" w:hAnsi="Cambria"/>
          <w:sz w:val="22"/>
          <w:szCs w:val="22"/>
          <w:shd w:val="clear" w:color="auto" w:fill="FFFFFF"/>
        </w:rPr>
        <w:t>migration tool and change sets</w:t>
      </w:r>
      <w:r w:rsidR="009A7001" w:rsidRPr="00CB5CA2">
        <w:rPr>
          <w:rFonts w:ascii="Cambria" w:hAnsi="Cambria"/>
          <w:color w:val="333333"/>
          <w:sz w:val="22"/>
          <w:szCs w:val="22"/>
          <w:shd w:val="clear" w:color="auto" w:fill="FFFFFF"/>
        </w:rPr>
        <w:t>.</w:t>
      </w:r>
    </w:p>
    <w:p w14:paraId="6E292502" w14:textId="77777777" w:rsidR="007C0A5E" w:rsidRPr="00CB5CA2" w:rsidRDefault="007C0A5E" w:rsidP="00EC3067">
      <w:pPr>
        <w:pStyle w:val="NoSpacing"/>
        <w:numPr>
          <w:ilvl w:val="0"/>
          <w:numId w:val="30"/>
        </w:numPr>
        <w:jc w:val="both"/>
        <w:rPr>
          <w:rFonts w:ascii="Cambria" w:hAnsi="Cambria"/>
          <w:sz w:val="22"/>
          <w:szCs w:val="22"/>
          <w:shd w:val="clear" w:color="auto" w:fill="FFFFFF"/>
        </w:rPr>
      </w:pPr>
      <w:r w:rsidRPr="00CB5CA2">
        <w:rPr>
          <w:rFonts w:ascii="Cambria" w:hAnsi="Cambria"/>
          <w:sz w:val="22"/>
          <w:szCs w:val="22"/>
          <w:shd w:val="clear" w:color="auto" w:fill="FFFFFF"/>
        </w:rPr>
        <w:t>Managing Repositories using Jenkins and GitHub. </w:t>
      </w:r>
    </w:p>
    <w:p w14:paraId="3B7DA2A8" w14:textId="77777777" w:rsidR="007715BB" w:rsidRPr="00CB5CA2" w:rsidRDefault="007715BB" w:rsidP="00EC3067">
      <w:pPr>
        <w:pStyle w:val="NoSpacing"/>
        <w:numPr>
          <w:ilvl w:val="0"/>
          <w:numId w:val="30"/>
        </w:numPr>
        <w:jc w:val="both"/>
        <w:rPr>
          <w:rFonts w:ascii="Cambria" w:hAnsi="Cambria"/>
          <w:sz w:val="22"/>
          <w:szCs w:val="22"/>
        </w:rPr>
      </w:pPr>
      <w:r w:rsidRPr="00CB5CA2">
        <w:rPr>
          <w:rFonts w:ascii="Cambria" w:hAnsi="Cambria"/>
          <w:sz w:val="22"/>
          <w:szCs w:val="22"/>
        </w:rPr>
        <w:t xml:space="preserve">Working knowledge in generating Reports, Dashboards, customized reports and analyzing the data in </w:t>
      </w:r>
      <w:r w:rsidR="00191526" w:rsidRPr="00CB5CA2">
        <w:rPr>
          <w:rFonts w:ascii="Cambria" w:hAnsi="Cambria"/>
          <w:sz w:val="22"/>
          <w:szCs w:val="22"/>
        </w:rPr>
        <w:t>Salesforce</w:t>
      </w:r>
      <w:r w:rsidRPr="00CB5CA2">
        <w:rPr>
          <w:rFonts w:ascii="Cambria" w:hAnsi="Cambria"/>
          <w:sz w:val="22"/>
          <w:szCs w:val="22"/>
        </w:rPr>
        <w:t>.</w:t>
      </w:r>
    </w:p>
    <w:p w14:paraId="5DD5D448" w14:textId="77777777" w:rsidR="00870EC7" w:rsidRPr="00CB5CA2" w:rsidRDefault="00870EC7" w:rsidP="00EC3067">
      <w:pPr>
        <w:pStyle w:val="NoSpacing"/>
        <w:numPr>
          <w:ilvl w:val="0"/>
          <w:numId w:val="30"/>
        </w:numPr>
        <w:jc w:val="both"/>
        <w:rPr>
          <w:rFonts w:ascii="Cambria" w:hAnsi="Cambria"/>
          <w:sz w:val="22"/>
          <w:szCs w:val="22"/>
          <w:shd w:val="clear" w:color="auto" w:fill="FFFFFF"/>
        </w:rPr>
      </w:pPr>
      <w:r w:rsidRPr="00CB5CA2">
        <w:rPr>
          <w:rFonts w:ascii="Cambria" w:hAnsi="Cambria"/>
          <w:sz w:val="22"/>
          <w:szCs w:val="22"/>
          <w:shd w:val="clear" w:color="auto" w:fill="FFFFFF"/>
        </w:rPr>
        <w:t>Scheduling deployments in the Salesforce Marketing Cloud application and providing completion communications to the client.</w:t>
      </w:r>
    </w:p>
    <w:p w14:paraId="6F3DB268" w14:textId="77777777" w:rsidR="00F673D9" w:rsidRPr="00CB5CA2" w:rsidRDefault="00F673D9" w:rsidP="00EC3067">
      <w:pPr>
        <w:pStyle w:val="NoSpacing"/>
        <w:numPr>
          <w:ilvl w:val="0"/>
          <w:numId w:val="30"/>
        </w:numPr>
        <w:jc w:val="both"/>
        <w:rPr>
          <w:rFonts w:ascii="Cambria" w:hAnsi="Cambria"/>
          <w:sz w:val="22"/>
          <w:szCs w:val="22"/>
        </w:rPr>
      </w:pPr>
      <w:r w:rsidRPr="00CB5CA2">
        <w:rPr>
          <w:rFonts w:ascii="Cambria" w:hAnsi="Cambria"/>
          <w:sz w:val="22"/>
          <w:szCs w:val="22"/>
        </w:rPr>
        <w:t>Developed Test cases for Unit Testing of the Mappings, and also was involved in the Integration Testing.</w:t>
      </w:r>
    </w:p>
    <w:p w14:paraId="2CF24155" w14:textId="77777777" w:rsidR="007E36DC" w:rsidRPr="00CB5CA2" w:rsidRDefault="007E36DC" w:rsidP="00EC3067">
      <w:pPr>
        <w:pStyle w:val="NoSpacing"/>
        <w:numPr>
          <w:ilvl w:val="0"/>
          <w:numId w:val="30"/>
        </w:numPr>
        <w:jc w:val="both"/>
        <w:rPr>
          <w:rFonts w:ascii="Cambria" w:hAnsi="Cambria"/>
          <w:sz w:val="22"/>
          <w:szCs w:val="22"/>
          <w:shd w:val="clear" w:color="auto" w:fill="FFFFFF"/>
        </w:rPr>
      </w:pPr>
      <w:r w:rsidRPr="00CB5CA2">
        <w:rPr>
          <w:rFonts w:ascii="Cambria" w:hAnsi="Cambria"/>
          <w:sz w:val="22"/>
          <w:szCs w:val="22"/>
          <w:shd w:val="clear" w:color="auto" w:fill="FFFFFF"/>
        </w:rPr>
        <w:t>Worked with Salesforce Senior architect to learn and suggest Solutions for Lightning bugs and work around. </w:t>
      </w:r>
    </w:p>
    <w:p w14:paraId="64C135F7" w14:textId="77777777" w:rsidR="00FD30A8" w:rsidRPr="00CB5CA2" w:rsidRDefault="00F673D9" w:rsidP="00EC3067">
      <w:pPr>
        <w:pStyle w:val="NoSpacing"/>
        <w:numPr>
          <w:ilvl w:val="0"/>
          <w:numId w:val="30"/>
        </w:numPr>
        <w:jc w:val="both"/>
        <w:rPr>
          <w:rFonts w:ascii="Cambria" w:hAnsi="Cambria"/>
          <w:sz w:val="22"/>
          <w:szCs w:val="22"/>
        </w:rPr>
      </w:pPr>
      <w:r w:rsidRPr="00CB5CA2">
        <w:rPr>
          <w:rFonts w:ascii="Cambria" w:hAnsi="Cambria"/>
          <w:sz w:val="22"/>
          <w:szCs w:val="22"/>
        </w:rPr>
        <w:t>Involved in fallout analysis and fixing the issues</w:t>
      </w:r>
      <w:r w:rsidR="00FD30A8" w:rsidRPr="00CB5CA2">
        <w:rPr>
          <w:rFonts w:ascii="Cambria" w:hAnsi="Cambria"/>
          <w:sz w:val="22"/>
          <w:szCs w:val="22"/>
        </w:rPr>
        <w:t>.</w:t>
      </w:r>
    </w:p>
    <w:p w14:paraId="634027A2" w14:textId="77777777" w:rsidR="00FD30A8" w:rsidRPr="00CB5CA2" w:rsidRDefault="00FD30A8" w:rsidP="00EC3067">
      <w:pPr>
        <w:pStyle w:val="NoSpacing"/>
        <w:numPr>
          <w:ilvl w:val="0"/>
          <w:numId w:val="30"/>
        </w:numPr>
        <w:jc w:val="both"/>
        <w:rPr>
          <w:rFonts w:ascii="Cambria" w:hAnsi="Cambria"/>
          <w:sz w:val="22"/>
          <w:szCs w:val="22"/>
        </w:rPr>
      </w:pPr>
      <w:r w:rsidRPr="00CB5CA2">
        <w:rPr>
          <w:rFonts w:ascii="Cambria" w:hAnsi="Cambria"/>
          <w:sz w:val="22"/>
          <w:szCs w:val="22"/>
        </w:rPr>
        <w:t>Used the sandbox for testing and migrated the code to the Production environment after testing.</w:t>
      </w:r>
    </w:p>
    <w:p w14:paraId="2F3D6910" w14:textId="77777777" w:rsidR="000A62D6" w:rsidRPr="00CB5CA2" w:rsidRDefault="00EA1807" w:rsidP="00EC3067">
      <w:pPr>
        <w:pStyle w:val="NoSpacing"/>
        <w:numPr>
          <w:ilvl w:val="0"/>
          <w:numId w:val="30"/>
        </w:numPr>
        <w:jc w:val="both"/>
        <w:rPr>
          <w:rFonts w:ascii="Cambria" w:hAnsi="Cambria"/>
          <w:sz w:val="22"/>
          <w:szCs w:val="22"/>
        </w:rPr>
      </w:pPr>
      <w:r w:rsidRPr="00CB5CA2">
        <w:rPr>
          <w:rFonts w:ascii="Cambria" w:hAnsi="Cambria"/>
          <w:sz w:val="22"/>
          <w:szCs w:val="22"/>
          <w:shd w:val="clear" w:color="auto" w:fill="FFFFFF"/>
        </w:rPr>
        <w:t>Build marketing camping reports in Salesforce and utilize it as a main source of data to integrate with marketing cloud.</w:t>
      </w:r>
    </w:p>
    <w:p w14:paraId="77B7CCFC" w14:textId="6311130D" w:rsidR="002C18C5" w:rsidRPr="00CB5CA2" w:rsidRDefault="00FD30A8" w:rsidP="00EC3067">
      <w:pPr>
        <w:pStyle w:val="NoSpacing"/>
        <w:numPr>
          <w:ilvl w:val="0"/>
          <w:numId w:val="30"/>
        </w:numPr>
        <w:jc w:val="both"/>
        <w:rPr>
          <w:rFonts w:ascii="Cambria" w:hAnsi="Cambria"/>
          <w:sz w:val="22"/>
          <w:szCs w:val="22"/>
        </w:rPr>
      </w:pPr>
      <w:r w:rsidRPr="00CB5CA2">
        <w:rPr>
          <w:rFonts w:ascii="Cambria" w:hAnsi="Cambria"/>
          <w:sz w:val="22"/>
          <w:szCs w:val="22"/>
        </w:rPr>
        <w:t>Proficient in using Eclipse based Salesforce.com IDE to develop and deploy force.com software</w:t>
      </w:r>
      <w:r w:rsidR="006F5066" w:rsidRPr="00CB5CA2">
        <w:rPr>
          <w:rFonts w:ascii="Cambria" w:hAnsi="Cambria"/>
          <w:sz w:val="22"/>
          <w:szCs w:val="22"/>
        </w:rPr>
        <w:t>.</w:t>
      </w:r>
    </w:p>
    <w:p w14:paraId="67BD19D9" w14:textId="2E58FEEF" w:rsidR="002C18C5" w:rsidRPr="00CB5CA2" w:rsidRDefault="00FD30A8" w:rsidP="005B6B98">
      <w:pPr>
        <w:pStyle w:val="NoSpacing"/>
        <w:jc w:val="both"/>
        <w:rPr>
          <w:rFonts w:ascii="Cambria" w:hAnsi="Cambria"/>
          <w:sz w:val="22"/>
          <w:szCs w:val="22"/>
        </w:rPr>
      </w:pPr>
      <w:r w:rsidRPr="00CB5CA2">
        <w:rPr>
          <w:rFonts w:ascii="Cambria" w:hAnsi="Cambria"/>
          <w:b/>
          <w:bCs/>
          <w:sz w:val="22"/>
          <w:szCs w:val="22"/>
        </w:rPr>
        <w:t>Environment</w:t>
      </w:r>
      <w:r w:rsidRPr="00CB5CA2">
        <w:rPr>
          <w:rFonts w:ascii="Cambria" w:hAnsi="Cambria"/>
          <w:sz w:val="22"/>
          <w:szCs w:val="22"/>
        </w:rPr>
        <w:t xml:space="preserve">: Saleforce.com </w:t>
      </w:r>
      <w:r w:rsidR="002032E6" w:rsidRPr="00CB5CA2">
        <w:rPr>
          <w:rFonts w:ascii="Cambria" w:hAnsi="Cambria"/>
          <w:sz w:val="22"/>
          <w:szCs w:val="22"/>
        </w:rPr>
        <w:t>platform, APEX</w:t>
      </w:r>
      <w:r w:rsidRPr="00CB5CA2">
        <w:rPr>
          <w:rFonts w:ascii="Cambria" w:hAnsi="Cambria"/>
          <w:sz w:val="22"/>
          <w:szCs w:val="22"/>
        </w:rPr>
        <w:t xml:space="preserve"> Language, Visual Force (Pages, Component &amp; Controllers</w:t>
      </w:r>
      <w:r w:rsidR="00CB5CA2" w:rsidRPr="00CB5CA2">
        <w:rPr>
          <w:rFonts w:ascii="Cambria" w:hAnsi="Cambria"/>
          <w:sz w:val="22"/>
          <w:szCs w:val="22"/>
        </w:rPr>
        <w:t>), Data</w:t>
      </w:r>
      <w:r w:rsidRPr="00CB5CA2">
        <w:rPr>
          <w:rFonts w:ascii="Cambria" w:hAnsi="Cambria"/>
          <w:sz w:val="22"/>
          <w:szCs w:val="22"/>
        </w:rPr>
        <w:t xml:space="preserve"> Loader, Workflow &amp; Approvals, Reports, Custom Objects, Custom Tabs, Security Controls, HTML, Java</w:t>
      </w:r>
      <w:r w:rsidR="00D01B2E" w:rsidRPr="00CB5CA2">
        <w:rPr>
          <w:rFonts w:ascii="Cambria" w:hAnsi="Cambria"/>
          <w:sz w:val="22"/>
          <w:szCs w:val="22"/>
        </w:rPr>
        <w:t>,</w:t>
      </w:r>
      <w:r w:rsidRPr="00CB5CA2">
        <w:rPr>
          <w:rFonts w:ascii="Cambria" w:hAnsi="Cambria"/>
          <w:sz w:val="22"/>
          <w:szCs w:val="22"/>
        </w:rPr>
        <w:t xml:space="preserve"> Web Services</w:t>
      </w:r>
      <w:r w:rsidR="00D01B2E" w:rsidRPr="00CB5CA2">
        <w:rPr>
          <w:rFonts w:ascii="Cambria" w:hAnsi="Cambria"/>
          <w:sz w:val="22"/>
          <w:szCs w:val="22"/>
        </w:rPr>
        <w:t>,</w:t>
      </w:r>
      <w:r w:rsidRPr="00CB5CA2">
        <w:rPr>
          <w:rFonts w:ascii="Cambria" w:hAnsi="Cambria"/>
          <w:sz w:val="22"/>
          <w:szCs w:val="22"/>
        </w:rPr>
        <w:t xml:space="preserve"> Sandbox</w:t>
      </w:r>
      <w:r w:rsidR="001F2905" w:rsidRPr="00CB5CA2">
        <w:rPr>
          <w:rFonts w:ascii="Cambria" w:hAnsi="Cambria"/>
          <w:sz w:val="22"/>
          <w:szCs w:val="22"/>
        </w:rPr>
        <w:t>, Health Cloud</w:t>
      </w:r>
      <w:r w:rsidR="00297834" w:rsidRPr="00CB5CA2">
        <w:rPr>
          <w:rFonts w:ascii="Cambria" w:hAnsi="Cambria"/>
          <w:sz w:val="22"/>
          <w:szCs w:val="22"/>
        </w:rPr>
        <w:t>.</w:t>
      </w:r>
    </w:p>
    <w:p w14:paraId="3441B594" w14:textId="77777777" w:rsidR="005B6B98" w:rsidRPr="00CB5CA2" w:rsidRDefault="005B6B98" w:rsidP="005B6B98">
      <w:pPr>
        <w:pStyle w:val="NoSpacing"/>
        <w:jc w:val="both"/>
        <w:rPr>
          <w:rFonts w:ascii="Cambria" w:hAnsi="Cambria"/>
          <w:sz w:val="22"/>
          <w:szCs w:val="22"/>
        </w:rPr>
      </w:pPr>
    </w:p>
    <w:p w14:paraId="5C957731" w14:textId="7026586B" w:rsidR="00DB6B2D" w:rsidRPr="00CB5CA2" w:rsidRDefault="00A625C0" w:rsidP="00CB5CA2">
      <w:pPr>
        <w:pStyle w:val="NoSpacing"/>
        <w:jc w:val="both"/>
        <w:rPr>
          <w:rFonts w:ascii="Cambria" w:hAnsi="Cambria"/>
          <w:b/>
          <w:bCs/>
          <w:sz w:val="22"/>
          <w:szCs w:val="22"/>
        </w:rPr>
      </w:pPr>
      <w:r w:rsidRPr="00CB5CA2">
        <w:rPr>
          <w:rFonts w:ascii="Cambria" w:hAnsi="Cambria"/>
          <w:b/>
          <w:bCs/>
          <w:sz w:val="22"/>
          <w:szCs w:val="22"/>
        </w:rPr>
        <w:t>Blackrock</w:t>
      </w:r>
      <w:r w:rsidR="00545881" w:rsidRPr="00CB5CA2">
        <w:rPr>
          <w:rFonts w:ascii="Cambria" w:hAnsi="Cambria"/>
          <w:b/>
          <w:bCs/>
          <w:sz w:val="22"/>
          <w:szCs w:val="22"/>
        </w:rPr>
        <w:t xml:space="preserve"> - </w:t>
      </w:r>
      <w:r w:rsidRPr="00CB5CA2">
        <w:rPr>
          <w:rFonts w:ascii="Cambria" w:hAnsi="Cambria"/>
          <w:b/>
          <w:bCs/>
          <w:sz w:val="22"/>
          <w:szCs w:val="22"/>
        </w:rPr>
        <w:t xml:space="preserve">New York, NY  </w:t>
      </w:r>
      <w:r w:rsidR="00CB5CA2">
        <w:rPr>
          <w:rFonts w:ascii="Cambria" w:hAnsi="Cambria"/>
          <w:b/>
          <w:bCs/>
          <w:sz w:val="22"/>
          <w:szCs w:val="22"/>
        </w:rPr>
        <w:t xml:space="preserve">          </w:t>
      </w:r>
      <w:r w:rsidR="00CB5CA2">
        <w:rPr>
          <w:rFonts w:ascii="Cambria" w:hAnsi="Cambria"/>
          <w:b/>
          <w:bCs/>
          <w:sz w:val="22"/>
          <w:szCs w:val="22"/>
        </w:rPr>
        <w:tab/>
      </w:r>
      <w:r w:rsidR="00CB5CA2">
        <w:rPr>
          <w:rFonts w:ascii="Cambria" w:hAnsi="Cambria"/>
          <w:b/>
          <w:bCs/>
          <w:sz w:val="22"/>
          <w:szCs w:val="22"/>
        </w:rPr>
        <w:tab/>
      </w:r>
      <w:r w:rsidR="00CB5CA2">
        <w:rPr>
          <w:rFonts w:ascii="Cambria" w:hAnsi="Cambria"/>
          <w:b/>
          <w:bCs/>
          <w:sz w:val="22"/>
          <w:szCs w:val="22"/>
        </w:rPr>
        <w:tab/>
      </w:r>
      <w:r w:rsidR="00CB5CA2">
        <w:rPr>
          <w:rFonts w:ascii="Cambria" w:hAnsi="Cambria"/>
          <w:b/>
          <w:bCs/>
          <w:sz w:val="22"/>
          <w:szCs w:val="22"/>
        </w:rPr>
        <w:tab/>
      </w:r>
      <w:r w:rsidR="00CB5CA2">
        <w:rPr>
          <w:rFonts w:ascii="Cambria" w:hAnsi="Cambria"/>
          <w:b/>
          <w:bCs/>
          <w:sz w:val="22"/>
          <w:szCs w:val="22"/>
        </w:rPr>
        <w:tab/>
      </w:r>
      <w:r w:rsidR="00CB5CA2">
        <w:rPr>
          <w:rFonts w:ascii="Cambria" w:hAnsi="Cambria"/>
          <w:b/>
          <w:bCs/>
          <w:sz w:val="22"/>
          <w:szCs w:val="22"/>
        </w:rPr>
        <w:tab/>
      </w:r>
      <w:r w:rsidR="00CB5CA2">
        <w:rPr>
          <w:rFonts w:ascii="Cambria" w:hAnsi="Cambria"/>
          <w:b/>
          <w:bCs/>
          <w:sz w:val="22"/>
          <w:szCs w:val="22"/>
        </w:rPr>
        <w:tab/>
        <w:t xml:space="preserve">                </w:t>
      </w:r>
      <w:r w:rsidRPr="00CB5CA2">
        <w:rPr>
          <w:rFonts w:ascii="Cambria" w:hAnsi="Cambria"/>
          <w:b/>
          <w:bCs/>
          <w:sz w:val="22"/>
          <w:szCs w:val="22"/>
        </w:rPr>
        <w:t xml:space="preserve"> </w:t>
      </w:r>
      <w:r w:rsidR="00CB5CA2">
        <w:rPr>
          <w:rFonts w:ascii="Cambria" w:hAnsi="Cambria"/>
          <w:b/>
          <w:bCs/>
          <w:sz w:val="22"/>
          <w:szCs w:val="22"/>
        </w:rPr>
        <w:t>Jan</w:t>
      </w:r>
      <w:r w:rsidR="00753DBD" w:rsidRPr="00CB5CA2">
        <w:rPr>
          <w:rFonts w:ascii="Cambria" w:hAnsi="Cambria"/>
          <w:b/>
          <w:bCs/>
          <w:sz w:val="22"/>
          <w:szCs w:val="22"/>
        </w:rPr>
        <w:t xml:space="preserve"> 20</w:t>
      </w:r>
      <w:r w:rsidR="00CB5CA2">
        <w:rPr>
          <w:rFonts w:ascii="Cambria" w:hAnsi="Cambria"/>
          <w:b/>
          <w:bCs/>
          <w:sz w:val="22"/>
          <w:szCs w:val="22"/>
        </w:rPr>
        <w:t xml:space="preserve">23 </w:t>
      </w:r>
      <w:r w:rsidR="00294A6E" w:rsidRPr="00CB5CA2">
        <w:rPr>
          <w:rFonts w:ascii="Cambria" w:hAnsi="Cambria"/>
          <w:b/>
          <w:bCs/>
          <w:sz w:val="22"/>
          <w:szCs w:val="22"/>
        </w:rPr>
        <w:t>–</w:t>
      </w:r>
      <w:r w:rsidR="00CB5CA2">
        <w:rPr>
          <w:rFonts w:ascii="Cambria" w:hAnsi="Cambria"/>
          <w:b/>
          <w:bCs/>
          <w:sz w:val="22"/>
          <w:szCs w:val="22"/>
        </w:rPr>
        <w:t xml:space="preserve"> July 2024</w:t>
      </w:r>
    </w:p>
    <w:p w14:paraId="45D3CBC8" w14:textId="6DDA18C4" w:rsidR="00C80515" w:rsidRPr="00CB5CA2" w:rsidRDefault="004F2D35" w:rsidP="005B6B98">
      <w:pPr>
        <w:pStyle w:val="NoSpacing"/>
        <w:jc w:val="both"/>
        <w:rPr>
          <w:rFonts w:ascii="Cambria" w:hAnsi="Cambria"/>
          <w:b/>
          <w:bCs/>
          <w:sz w:val="22"/>
          <w:szCs w:val="22"/>
        </w:rPr>
      </w:pPr>
      <w:r w:rsidRPr="00CB5CA2">
        <w:rPr>
          <w:rFonts w:ascii="Cambria" w:hAnsi="Cambria"/>
          <w:b/>
          <w:bCs/>
          <w:sz w:val="22"/>
          <w:szCs w:val="22"/>
        </w:rPr>
        <w:t xml:space="preserve">Role: </w:t>
      </w:r>
      <w:r w:rsidR="00C80515" w:rsidRPr="00CB5CA2">
        <w:rPr>
          <w:rFonts w:ascii="Cambria" w:hAnsi="Cambria"/>
          <w:b/>
          <w:bCs/>
          <w:sz w:val="22"/>
          <w:szCs w:val="22"/>
        </w:rPr>
        <w:t>Salesforce Lightning Developer/Administrator</w:t>
      </w:r>
    </w:p>
    <w:p w14:paraId="271D9DA7" w14:textId="77777777" w:rsidR="00A625C0" w:rsidRPr="00CB5CA2" w:rsidRDefault="00C80515" w:rsidP="005B6B98">
      <w:pPr>
        <w:pStyle w:val="NoSpacing"/>
        <w:jc w:val="both"/>
        <w:rPr>
          <w:rFonts w:ascii="Cambria" w:hAnsi="Cambria"/>
          <w:sz w:val="22"/>
          <w:szCs w:val="22"/>
        </w:rPr>
      </w:pPr>
      <w:r w:rsidRPr="00CB5CA2">
        <w:rPr>
          <w:rFonts w:ascii="Cambria" w:hAnsi="Cambria"/>
          <w:b/>
          <w:bCs/>
          <w:sz w:val="22"/>
          <w:szCs w:val="22"/>
        </w:rPr>
        <w:t>Description:</w:t>
      </w:r>
      <w:r w:rsidRPr="00CB5CA2">
        <w:rPr>
          <w:rFonts w:ascii="Cambria" w:hAnsi="Cambria"/>
          <w:sz w:val="22"/>
          <w:szCs w:val="22"/>
        </w:rPr>
        <w:t xml:space="preserve"> </w:t>
      </w:r>
      <w:r w:rsidR="00A625C0" w:rsidRPr="00CB5CA2">
        <w:rPr>
          <w:rFonts w:ascii="Cambria" w:hAnsi="Cambria"/>
          <w:sz w:val="22"/>
          <w:szCs w:val="22"/>
        </w:rPr>
        <w:t>BlackRock, a global leader in investment management, implemented Salesforce Lightning to streamline its business operations and enhance client relationship management. The project focused on customizing Salesforce to optimize workflows, integrate external systems, and improve data management across multiple platforms. Leveraging Salesforce Lightning, the project aimed to improve collaboration, automate key processes, and provide clients with enhanced insights, driving efficiency and business growth. My role involved working on customizations, building components, and integrating Salesforce with external systems to deliver a seamless experience for users and ensure efficient data flow.</w:t>
      </w:r>
    </w:p>
    <w:p w14:paraId="6A58A3D7" w14:textId="5C5E422D" w:rsidR="00FD414B" w:rsidRPr="00CB5CA2" w:rsidRDefault="00FD414B" w:rsidP="005B6B98">
      <w:pPr>
        <w:pStyle w:val="NoSpacing"/>
        <w:jc w:val="both"/>
        <w:rPr>
          <w:rStyle w:val="Strong"/>
          <w:rFonts w:ascii="Cambria" w:hAnsi="Cambria" w:cstheme="minorHAnsi"/>
          <w:bCs w:val="0"/>
          <w:sz w:val="22"/>
          <w:szCs w:val="22"/>
        </w:rPr>
      </w:pPr>
      <w:r w:rsidRPr="00CB5CA2">
        <w:rPr>
          <w:rStyle w:val="Strong"/>
          <w:rFonts w:ascii="Cambria" w:hAnsi="Cambria" w:cstheme="minorHAnsi"/>
          <w:sz w:val="22"/>
          <w:szCs w:val="22"/>
        </w:rPr>
        <w:t>Responsibilities:</w:t>
      </w:r>
    </w:p>
    <w:p w14:paraId="578BC4F8" w14:textId="77777777" w:rsidR="00EC3067" w:rsidRPr="00CB5CA2" w:rsidRDefault="00EC3067" w:rsidP="00EC3067">
      <w:pPr>
        <w:pStyle w:val="NoSpacing"/>
        <w:numPr>
          <w:ilvl w:val="0"/>
          <w:numId w:val="29"/>
        </w:numPr>
        <w:jc w:val="both"/>
        <w:rPr>
          <w:rFonts w:ascii="Cambria" w:hAnsi="Cambria"/>
          <w:sz w:val="22"/>
          <w:szCs w:val="22"/>
        </w:rPr>
      </w:pPr>
      <w:r w:rsidRPr="00CB5CA2">
        <w:rPr>
          <w:rFonts w:ascii="Cambria" w:hAnsi="Cambria"/>
          <w:sz w:val="22"/>
          <w:szCs w:val="22"/>
        </w:rPr>
        <w:t>Collaborated extensively with business stakeholders to understand BlackRock’s organizational workflow, business strategies, and client relationship needs, ensuring Salesforce solutions were effectively tailored to support strategic goals.</w:t>
      </w:r>
    </w:p>
    <w:p w14:paraId="2810413A" w14:textId="77777777" w:rsidR="00EC3067" w:rsidRPr="00CB5CA2" w:rsidRDefault="00EC3067" w:rsidP="00EC3067">
      <w:pPr>
        <w:pStyle w:val="NoSpacing"/>
        <w:numPr>
          <w:ilvl w:val="0"/>
          <w:numId w:val="29"/>
        </w:numPr>
        <w:jc w:val="both"/>
        <w:rPr>
          <w:rFonts w:ascii="Cambria" w:hAnsi="Cambria"/>
          <w:sz w:val="22"/>
          <w:szCs w:val="22"/>
        </w:rPr>
      </w:pPr>
      <w:r w:rsidRPr="00CB5CA2">
        <w:rPr>
          <w:rFonts w:ascii="Cambria" w:hAnsi="Cambria"/>
          <w:sz w:val="22"/>
          <w:szCs w:val="22"/>
        </w:rPr>
        <w:t>Led the transformation of legacy Visualforce pages to Salesforce Lightning, building robust custom components using Aura and LWC (Lightning Web Components) to improve user experience and system performance.</w:t>
      </w:r>
    </w:p>
    <w:p w14:paraId="12A30D76" w14:textId="77777777" w:rsidR="00EC3067" w:rsidRPr="00CB5CA2" w:rsidRDefault="00EC3067" w:rsidP="00EC3067">
      <w:pPr>
        <w:pStyle w:val="NoSpacing"/>
        <w:numPr>
          <w:ilvl w:val="0"/>
          <w:numId w:val="29"/>
        </w:numPr>
        <w:jc w:val="both"/>
        <w:rPr>
          <w:rFonts w:ascii="Cambria" w:hAnsi="Cambria"/>
          <w:sz w:val="22"/>
          <w:szCs w:val="22"/>
        </w:rPr>
      </w:pPr>
      <w:r w:rsidRPr="00CB5CA2">
        <w:rPr>
          <w:rFonts w:ascii="Cambria" w:hAnsi="Cambria"/>
          <w:sz w:val="22"/>
          <w:szCs w:val="22"/>
        </w:rPr>
        <w:t>Developed complex Lightning components to enhance UI functionality, including custom lookup fields, picklists, and validation logic to extend Salesforce Lightning capabilities, addressing current framework limitations.</w:t>
      </w:r>
    </w:p>
    <w:p w14:paraId="144834F9" w14:textId="77777777" w:rsidR="00EC3067" w:rsidRPr="00CB5CA2" w:rsidRDefault="00EC3067" w:rsidP="00EC3067">
      <w:pPr>
        <w:pStyle w:val="NoSpacing"/>
        <w:numPr>
          <w:ilvl w:val="0"/>
          <w:numId w:val="29"/>
        </w:numPr>
        <w:jc w:val="both"/>
        <w:rPr>
          <w:rFonts w:ascii="Cambria" w:hAnsi="Cambria"/>
          <w:sz w:val="22"/>
          <w:szCs w:val="22"/>
        </w:rPr>
      </w:pPr>
      <w:r w:rsidRPr="00CB5CA2">
        <w:rPr>
          <w:rFonts w:ascii="Cambria" w:hAnsi="Cambria"/>
          <w:sz w:val="22"/>
          <w:szCs w:val="22"/>
        </w:rPr>
        <w:t>Automated key business processes using Process Builder to improve efficiency across departments.</w:t>
      </w:r>
    </w:p>
    <w:p w14:paraId="3124E46A" w14:textId="77777777" w:rsidR="00EC3067" w:rsidRPr="00CB5CA2" w:rsidRDefault="00EC3067" w:rsidP="00EC3067">
      <w:pPr>
        <w:pStyle w:val="NoSpacing"/>
        <w:numPr>
          <w:ilvl w:val="0"/>
          <w:numId w:val="29"/>
        </w:numPr>
        <w:jc w:val="both"/>
        <w:rPr>
          <w:rFonts w:ascii="Cambria" w:hAnsi="Cambria"/>
          <w:sz w:val="22"/>
          <w:szCs w:val="22"/>
        </w:rPr>
      </w:pPr>
      <w:r w:rsidRPr="00CB5CA2">
        <w:rPr>
          <w:rFonts w:ascii="Cambria" w:hAnsi="Cambria"/>
          <w:sz w:val="22"/>
          <w:szCs w:val="22"/>
        </w:rPr>
        <w:t>Managed and configured Salesforce profiles, roles, and security settings to ensure proper user access levels and compliance with internal policies, optimizing the security and integrity of business data.</w:t>
      </w:r>
    </w:p>
    <w:p w14:paraId="6F5B7392" w14:textId="77777777" w:rsidR="00EC3067" w:rsidRPr="00CB5CA2" w:rsidRDefault="00EC3067" w:rsidP="00EC3067">
      <w:pPr>
        <w:pStyle w:val="NoSpacing"/>
        <w:numPr>
          <w:ilvl w:val="0"/>
          <w:numId w:val="29"/>
        </w:numPr>
        <w:jc w:val="both"/>
        <w:rPr>
          <w:rFonts w:ascii="Cambria" w:hAnsi="Cambria"/>
          <w:sz w:val="22"/>
          <w:szCs w:val="22"/>
        </w:rPr>
      </w:pPr>
      <w:r w:rsidRPr="00CB5CA2">
        <w:rPr>
          <w:rFonts w:ascii="Cambria" w:hAnsi="Cambria"/>
          <w:sz w:val="22"/>
          <w:szCs w:val="22"/>
        </w:rPr>
        <w:t>Developed and maintained custom business logic using Apex classes, triggers, and controllers to meet BlackRock’s specific requirements, including automation of complex workflows and integration of data from third-party platforms.</w:t>
      </w:r>
    </w:p>
    <w:p w14:paraId="226DA9AB" w14:textId="77777777" w:rsidR="00EC3067" w:rsidRPr="00CB5CA2" w:rsidRDefault="00EC3067" w:rsidP="00EC3067">
      <w:pPr>
        <w:pStyle w:val="NoSpacing"/>
        <w:numPr>
          <w:ilvl w:val="0"/>
          <w:numId w:val="29"/>
        </w:numPr>
        <w:jc w:val="both"/>
        <w:rPr>
          <w:rFonts w:ascii="Cambria" w:hAnsi="Cambria"/>
          <w:sz w:val="22"/>
          <w:szCs w:val="22"/>
        </w:rPr>
      </w:pPr>
      <w:r w:rsidRPr="00CB5CA2">
        <w:rPr>
          <w:rFonts w:ascii="Cambria" w:hAnsi="Cambria"/>
          <w:sz w:val="22"/>
          <w:szCs w:val="22"/>
        </w:rPr>
        <w:t>Led the integration of external systems with Salesforce using REST and SOAP APIs to enable seamless data flow between Salesforce and BlackRock’s core systems, ensuring real-time data synchronization.</w:t>
      </w:r>
    </w:p>
    <w:p w14:paraId="6412C1E3" w14:textId="77777777" w:rsidR="00EC3067" w:rsidRPr="00CB5CA2" w:rsidRDefault="00EC3067" w:rsidP="00EC3067">
      <w:pPr>
        <w:pStyle w:val="NoSpacing"/>
        <w:numPr>
          <w:ilvl w:val="0"/>
          <w:numId w:val="29"/>
        </w:numPr>
        <w:jc w:val="both"/>
        <w:rPr>
          <w:rFonts w:ascii="Cambria" w:hAnsi="Cambria"/>
          <w:sz w:val="22"/>
          <w:szCs w:val="22"/>
        </w:rPr>
      </w:pPr>
      <w:r w:rsidRPr="00CB5CA2">
        <w:rPr>
          <w:rFonts w:ascii="Cambria" w:hAnsi="Cambria"/>
          <w:sz w:val="22"/>
          <w:szCs w:val="22"/>
        </w:rPr>
        <w:t>Managed deployment processes using Jenkins for continuous integration, ensuring smooth and efficient code migration between sandbox and production environments.</w:t>
      </w:r>
    </w:p>
    <w:p w14:paraId="3EA50738" w14:textId="77777777" w:rsidR="00EC3067" w:rsidRPr="00CB5CA2" w:rsidRDefault="00EC3067" w:rsidP="00EC3067">
      <w:pPr>
        <w:pStyle w:val="NoSpacing"/>
        <w:numPr>
          <w:ilvl w:val="0"/>
          <w:numId w:val="29"/>
        </w:numPr>
        <w:jc w:val="both"/>
        <w:rPr>
          <w:rFonts w:ascii="Cambria" w:hAnsi="Cambria"/>
          <w:sz w:val="22"/>
          <w:szCs w:val="22"/>
        </w:rPr>
      </w:pPr>
      <w:r w:rsidRPr="00CB5CA2">
        <w:rPr>
          <w:rFonts w:ascii="Cambria" w:hAnsi="Cambria"/>
          <w:sz w:val="22"/>
          <w:szCs w:val="22"/>
        </w:rPr>
        <w:t>Utilized GitHub for version control and repository management to support collaborative development efforts.</w:t>
      </w:r>
    </w:p>
    <w:p w14:paraId="5C12BC72" w14:textId="77777777" w:rsidR="00EC3067" w:rsidRPr="00CB5CA2" w:rsidRDefault="00EC3067" w:rsidP="00EC3067">
      <w:pPr>
        <w:pStyle w:val="NoSpacing"/>
        <w:numPr>
          <w:ilvl w:val="0"/>
          <w:numId w:val="29"/>
        </w:numPr>
        <w:jc w:val="both"/>
        <w:rPr>
          <w:rFonts w:ascii="Cambria" w:hAnsi="Cambria"/>
          <w:sz w:val="22"/>
          <w:szCs w:val="22"/>
        </w:rPr>
      </w:pPr>
      <w:r w:rsidRPr="00CB5CA2">
        <w:rPr>
          <w:rFonts w:ascii="Cambria" w:hAnsi="Cambria"/>
          <w:sz w:val="22"/>
          <w:szCs w:val="22"/>
        </w:rPr>
        <w:t>Worked extensively with Salesforce Data Loader to migrate large datasets such as leads, opportunities, and related activities, ensuring data accuracy and consistency across Salesforce instances.</w:t>
      </w:r>
    </w:p>
    <w:p w14:paraId="55D437BB" w14:textId="77777777" w:rsidR="00EC3067" w:rsidRPr="00CB5CA2" w:rsidRDefault="00EC3067" w:rsidP="00EC3067">
      <w:pPr>
        <w:pStyle w:val="NoSpacing"/>
        <w:numPr>
          <w:ilvl w:val="0"/>
          <w:numId w:val="29"/>
        </w:numPr>
        <w:jc w:val="both"/>
        <w:rPr>
          <w:rFonts w:ascii="Cambria" w:hAnsi="Cambria"/>
          <w:sz w:val="22"/>
          <w:szCs w:val="22"/>
        </w:rPr>
      </w:pPr>
      <w:r w:rsidRPr="00CB5CA2">
        <w:rPr>
          <w:rFonts w:ascii="Cambria" w:hAnsi="Cambria"/>
          <w:sz w:val="22"/>
          <w:szCs w:val="22"/>
        </w:rPr>
        <w:t>Customized and integrated Salesforce Service Cloud, Sales Cloud, and Marketing Cloud to create a unified platform for managing client relationships, sales pipelines, and marketing campaigns, contributing to business growth and client satisfaction.</w:t>
      </w:r>
    </w:p>
    <w:p w14:paraId="496AE45D" w14:textId="77777777" w:rsidR="00EC3067" w:rsidRPr="00CB5CA2" w:rsidRDefault="00EC3067" w:rsidP="00EC3067">
      <w:pPr>
        <w:pStyle w:val="NoSpacing"/>
        <w:numPr>
          <w:ilvl w:val="0"/>
          <w:numId w:val="29"/>
        </w:numPr>
        <w:jc w:val="both"/>
        <w:rPr>
          <w:rFonts w:ascii="Cambria" w:hAnsi="Cambria"/>
          <w:sz w:val="22"/>
          <w:szCs w:val="22"/>
        </w:rPr>
      </w:pPr>
      <w:r w:rsidRPr="00CB5CA2">
        <w:rPr>
          <w:rFonts w:ascii="Cambria" w:hAnsi="Cambria"/>
          <w:sz w:val="22"/>
          <w:szCs w:val="22"/>
        </w:rPr>
        <w:t>Worked with Salesforce support teams and internal technical resources to resolve issues and ensure system stability, minimizing downtime and maintaining optimal platform performance.</w:t>
      </w:r>
    </w:p>
    <w:p w14:paraId="24C79F0D" w14:textId="77777777" w:rsidR="00EC3067" w:rsidRPr="00CB5CA2" w:rsidRDefault="00EC3067" w:rsidP="00EC3067">
      <w:pPr>
        <w:pStyle w:val="NoSpacing"/>
        <w:numPr>
          <w:ilvl w:val="0"/>
          <w:numId w:val="29"/>
        </w:numPr>
        <w:jc w:val="both"/>
        <w:rPr>
          <w:rFonts w:ascii="Cambria" w:hAnsi="Cambria"/>
          <w:sz w:val="22"/>
          <w:szCs w:val="22"/>
        </w:rPr>
      </w:pPr>
      <w:r w:rsidRPr="00CB5CA2">
        <w:rPr>
          <w:rFonts w:ascii="Cambria" w:hAnsi="Cambria"/>
          <w:sz w:val="22"/>
          <w:szCs w:val="22"/>
        </w:rPr>
        <w:lastRenderedPageBreak/>
        <w:t>Conducted regular system performance reviews and stress testing of Salesforce components, identifying areas for improvement and implementing optimizations to enhance system speed and efficiency.</w:t>
      </w:r>
    </w:p>
    <w:p w14:paraId="6B3FD39D" w14:textId="31FCAD10" w:rsidR="0039438B" w:rsidRPr="00CB5CA2" w:rsidRDefault="00EC3067" w:rsidP="00EC3067">
      <w:pPr>
        <w:pStyle w:val="NoSpacing"/>
        <w:numPr>
          <w:ilvl w:val="0"/>
          <w:numId w:val="29"/>
        </w:numPr>
        <w:jc w:val="both"/>
        <w:rPr>
          <w:rFonts w:ascii="Cambria" w:hAnsi="Cambria"/>
          <w:sz w:val="22"/>
          <w:szCs w:val="22"/>
        </w:rPr>
      </w:pPr>
      <w:r w:rsidRPr="00CB5CA2">
        <w:rPr>
          <w:rFonts w:ascii="Cambria" w:hAnsi="Cambria"/>
          <w:sz w:val="22"/>
          <w:szCs w:val="22"/>
        </w:rPr>
        <w:t>Created comprehensive documentation for custom components, business logic, and integration processes, facilitating knowledge sharing and providing future support for ongoing platform improvements.</w:t>
      </w:r>
    </w:p>
    <w:p w14:paraId="0AA624F3" w14:textId="4BFAFEE5" w:rsidR="0039438B" w:rsidRPr="00CB5CA2" w:rsidRDefault="0039438B" w:rsidP="005B6B98">
      <w:pPr>
        <w:pStyle w:val="NoSpacing"/>
        <w:jc w:val="both"/>
        <w:rPr>
          <w:rFonts w:ascii="Cambria" w:hAnsi="Cambria"/>
          <w:sz w:val="22"/>
          <w:szCs w:val="22"/>
        </w:rPr>
      </w:pPr>
      <w:r w:rsidRPr="00CB5CA2">
        <w:rPr>
          <w:rFonts w:ascii="Cambria" w:hAnsi="Cambria"/>
          <w:b/>
          <w:bCs/>
          <w:sz w:val="22"/>
          <w:szCs w:val="22"/>
        </w:rPr>
        <w:t>Environment:</w:t>
      </w:r>
      <w:r w:rsidRPr="00CB5CA2">
        <w:rPr>
          <w:rFonts w:ascii="Cambria" w:hAnsi="Cambria"/>
          <w:sz w:val="22"/>
          <w:szCs w:val="22"/>
        </w:rPr>
        <w:t xml:space="preserve"> </w:t>
      </w:r>
      <w:r w:rsidR="00EC3067" w:rsidRPr="00CB5CA2">
        <w:rPr>
          <w:rFonts w:ascii="Cambria" w:hAnsi="Cambria"/>
          <w:sz w:val="22"/>
          <w:szCs w:val="22"/>
        </w:rPr>
        <w:t>Salesforce Lightning, Aura Components, Lightning Web Components (LWC), Apex, Visualforce, Process Builder, Salesforce Service Cloud, Salesforce Sales Cloud, Salesforce Marketing Cloud, REST API, SOAP API, GitHub, Jenkins, Salesforce Data Loader, Salesforce Deployment, Continuous Integration, Version Control, Salesforce Security and Sharing, Salesforce Custom Objects, Salesforce Workflows, GitHub, Jenkins, Agile Methodology.</w:t>
      </w:r>
    </w:p>
    <w:p w14:paraId="1D0BEFB0" w14:textId="77777777" w:rsidR="00686CBA" w:rsidRPr="00CB5CA2" w:rsidRDefault="00686CBA" w:rsidP="005B6B98">
      <w:pPr>
        <w:pStyle w:val="NoSpacing"/>
        <w:jc w:val="both"/>
        <w:rPr>
          <w:rFonts w:ascii="Cambria" w:hAnsi="Cambria"/>
          <w:sz w:val="22"/>
          <w:szCs w:val="22"/>
        </w:rPr>
      </w:pPr>
    </w:p>
    <w:p w14:paraId="4F9615B3" w14:textId="3C3A4E5A" w:rsidR="004B7250" w:rsidRPr="00CB5CA2" w:rsidRDefault="004B7250" w:rsidP="004B7250">
      <w:pPr>
        <w:pStyle w:val="NoSpacing"/>
        <w:jc w:val="both"/>
        <w:rPr>
          <w:rFonts w:ascii="Cambria" w:hAnsi="Cambria"/>
          <w:b/>
          <w:bCs/>
          <w:sz w:val="22"/>
          <w:szCs w:val="22"/>
        </w:rPr>
      </w:pPr>
      <w:r w:rsidRPr="00CB5CA2">
        <w:rPr>
          <w:rFonts w:ascii="Cambria" w:hAnsi="Cambria"/>
          <w:b/>
          <w:bCs/>
          <w:sz w:val="22"/>
          <w:szCs w:val="22"/>
        </w:rPr>
        <w:t>Finra, Washington, D.C., United States</w:t>
      </w:r>
      <w:r w:rsidRPr="00CB5CA2">
        <w:rPr>
          <w:rFonts w:ascii="Cambria" w:hAnsi="Cambria"/>
          <w:b/>
          <w:bCs/>
          <w:sz w:val="22"/>
          <w:szCs w:val="22"/>
        </w:rPr>
        <w:tab/>
      </w:r>
      <w:r w:rsidRPr="00CB5CA2">
        <w:rPr>
          <w:rFonts w:ascii="Cambria" w:hAnsi="Cambria"/>
          <w:b/>
          <w:bCs/>
          <w:sz w:val="22"/>
          <w:szCs w:val="22"/>
        </w:rPr>
        <w:tab/>
      </w:r>
      <w:r w:rsidRPr="00CB5CA2">
        <w:rPr>
          <w:rFonts w:ascii="Cambria" w:hAnsi="Cambria"/>
          <w:b/>
          <w:bCs/>
          <w:sz w:val="22"/>
          <w:szCs w:val="22"/>
        </w:rPr>
        <w:tab/>
      </w:r>
      <w:r w:rsidRPr="00CB5CA2">
        <w:rPr>
          <w:rFonts w:ascii="Cambria" w:hAnsi="Cambria"/>
          <w:b/>
          <w:bCs/>
          <w:sz w:val="22"/>
          <w:szCs w:val="22"/>
        </w:rPr>
        <w:tab/>
      </w:r>
      <w:r w:rsidRPr="00CB5CA2">
        <w:rPr>
          <w:rFonts w:ascii="Cambria" w:hAnsi="Cambria"/>
          <w:b/>
          <w:bCs/>
          <w:sz w:val="22"/>
          <w:szCs w:val="22"/>
        </w:rPr>
        <w:tab/>
        <w:t xml:space="preserve">  </w:t>
      </w:r>
      <w:r w:rsidR="00CB5CA2">
        <w:rPr>
          <w:rFonts w:ascii="Cambria" w:hAnsi="Cambria"/>
          <w:b/>
          <w:bCs/>
          <w:sz w:val="22"/>
          <w:szCs w:val="22"/>
        </w:rPr>
        <w:t xml:space="preserve">                            Mar 2020</w:t>
      </w:r>
      <w:r w:rsidRPr="00CB5CA2">
        <w:rPr>
          <w:rFonts w:ascii="Cambria" w:hAnsi="Cambria"/>
          <w:b/>
          <w:bCs/>
          <w:sz w:val="22"/>
          <w:szCs w:val="22"/>
        </w:rPr>
        <w:t xml:space="preserve"> – </w:t>
      </w:r>
      <w:r w:rsidR="00CB5CA2">
        <w:rPr>
          <w:rFonts w:ascii="Cambria" w:hAnsi="Cambria"/>
          <w:b/>
          <w:bCs/>
          <w:sz w:val="22"/>
          <w:szCs w:val="22"/>
        </w:rPr>
        <w:t>Dec</w:t>
      </w:r>
      <w:r w:rsidRPr="00CB5CA2">
        <w:rPr>
          <w:rFonts w:ascii="Cambria" w:hAnsi="Cambria"/>
          <w:b/>
          <w:bCs/>
          <w:sz w:val="22"/>
          <w:szCs w:val="22"/>
        </w:rPr>
        <w:t xml:space="preserve"> 202</w:t>
      </w:r>
      <w:r w:rsidR="00CB5CA2">
        <w:rPr>
          <w:rFonts w:ascii="Cambria" w:hAnsi="Cambria"/>
          <w:b/>
          <w:bCs/>
          <w:sz w:val="22"/>
          <w:szCs w:val="22"/>
        </w:rPr>
        <w:t>2</w:t>
      </w:r>
    </w:p>
    <w:p w14:paraId="4BCB46D3" w14:textId="77777777" w:rsidR="004B7250" w:rsidRPr="00CB5CA2" w:rsidRDefault="004B7250" w:rsidP="004B7250">
      <w:pPr>
        <w:pStyle w:val="NoSpacing"/>
        <w:jc w:val="both"/>
        <w:rPr>
          <w:rFonts w:ascii="Cambria" w:hAnsi="Cambria"/>
          <w:b/>
          <w:bCs/>
          <w:sz w:val="22"/>
          <w:szCs w:val="22"/>
        </w:rPr>
      </w:pPr>
      <w:r w:rsidRPr="00CB5CA2">
        <w:rPr>
          <w:rFonts w:ascii="Cambria" w:hAnsi="Cambria"/>
          <w:b/>
          <w:bCs/>
          <w:sz w:val="22"/>
          <w:szCs w:val="22"/>
        </w:rPr>
        <w:t>Role: Salesforce Administrator/Developer</w:t>
      </w:r>
    </w:p>
    <w:p w14:paraId="0B41D1D7" w14:textId="5068DB7A" w:rsidR="004B7250" w:rsidRPr="00CB5CA2" w:rsidRDefault="004B7250" w:rsidP="004B7250">
      <w:pPr>
        <w:pStyle w:val="NoSpacing"/>
        <w:jc w:val="both"/>
        <w:rPr>
          <w:rFonts w:ascii="Cambria" w:hAnsi="Cambria"/>
          <w:b/>
          <w:bCs/>
          <w:sz w:val="22"/>
          <w:szCs w:val="22"/>
        </w:rPr>
      </w:pPr>
      <w:r w:rsidRPr="00CB5CA2">
        <w:rPr>
          <w:rFonts w:ascii="Cambria" w:hAnsi="Cambria"/>
          <w:b/>
          <w:bCs/>
          <w:sz w:val="22"/>
          <w:szCs w:val="22"/>
        </w:rPr>
        <w:t>Responsibilities:</w:t>
      </w:r>
    </w:p>
    <w:p w14:paraId="189EEB15" w14:textId="77777777" w:rsidR="00A625C0" w:rsidRPr="00CB5CA2" w:rsidRDefault="004B7250" w:rsidP="004B7250">
      <w:pPr>
        <w:pStyle w:val="NoSpacing"/>
        <w:jc w:val="both"/>
        <w:rPr>
          <w:rFonts w:ascii="Cambria" w:hAnsi="Cambria"/>
          <w:sz w:val="22"/>
          <w:szCs w:val="22"/>
        </w:rPr>
      </w:pPr>
      <w:r w:rsidRPr="00CB5CA2">
        <w:rPr>
          <w:rFonts w:ascii="Cambria" w:hAnsi="Cambria"/>
          <w:b/>
          <w:bCs/>
          <w:sz w:val="22"/>
          <w:szCs w:val="22"/>
        </w:rPr>
        <w:t>Description:</w:t>
      </w:r>
      <w:r w:rsidR="00A625C0" w:rsidRPr="00CB5CA2">
        <w:rPr>
          <w:rFonts w:ascii="Cambria" w:hAnsi="Cambria"/>
          <w:b/>
          <w:bCs/>
          <w:sz w:val="22"/>
          <w:szCs w:val="22"/>
        </w:rPr>
        <w:t xml:space="preserve"> </w:t>
      </w:r>
      <w:r w:rsidR="00A625C0" w:rsidRPr="00CB5CA2">
        <w:rPr>
          <w:rFonts w:ascii="Cambria" w:hAnsi="Cambria"/>
          <w:sz w:val="22"/>
          <w:szCs w:val="22"/>
        </w:rPr>
        <w:t>FINRA, a leading regulatory authority in the U.S. financial sector, utilized Salesforce to streamline enterprise-level business processes and enhance compliance management. The organization leveraged Sales Cloud, Service Cloud, and Marketing Cloud to improve customer experience and agent productivity. As part of this initiative, FINRA implemented automation, security protocols, and system integrations to ensure seamless data flow across multiple platforms, enhancing operational efficiency and regulatory compliance.</w:t>
      </w:r>
    </w:p>
    <w:p w14:paraId="57382CDA" w14:textId="603627BA" w:rsidR="004B7250" w:rsidRPr="00CB5CA2" w:rsidRDefault="004B7250" w:rsidP="004B7250">
      <w:pPr>
        <w:pStyle w:val="NoSpacing"/>
        <w:jc w:val="both"/>
        <w:rPr>
          <w:rFonts w:ascii="Cambria" w:hAnsi="Cambria"/>
          <w:b/>
          <w:bCs/>
          <w:sz w:val="22"/>
          <w:szCs w:val="22"/>
        </w:rPr>
      </w:pPr>
      <w:r w:rsidRPr="00CB5CA2">
        <w:rPr>
          <w:rFonts w:ascii="Cambria" w:hAnsi="Cambria"/>
          <w:b/>
          <w:bCs/>
          <w:sz w:val="22"/>
          <w:szCs w:val="22"/>
        </w:rPr>
        <w:t>Responsibilities:</w:t>
      </w:r>
    </w:p>
    <w:p w14:paraId="211D90C6" w14:textId="77777777" w:rsidR="004B7250" w:rsidRPr="00CB5CA2" w:rsidRDefault="004B7250" w:rsidP="00A625C0">
      <w:pPr>
        <w:pStyle w:val="NoSpacing"/>
        <w:numPr>
          <w:ilvl w:val="0"/>
          <w:numId w:val="28"/>
        </w:numPr>
        <w:jc w:val="both"/>
        <w:rPr>
          <w:rFonts w:ascii="Cambria" w:hAnsi="Cambria"/>
          <w:sz w:val="22"/>
          <w:szCs w:val="22"/>
        </w:rPr>
      </w:pPr>
      <w:r w:rsidRPr="00CB5CA2">
        <w:rPr>
          <w:rFonts w:ascii="Cambria" w:hAnsi="Cambria"/>
          <w:sz w:val="22"/>
          <w:szCs w:val="22"/>
        </w:rPr>
        <w:t>Performed dual responsibilities as a Salesforce Administrator and Developer, ensuring seamless CRM functionality and optimization.</w:t>
      </w:r>
    </w:p>
    <w:p w14:paraId="0647ACC9" w14:textId="77777777" w:rsidR="004B7250" w:rsidRPr="00CB5CA2" w:rsidRDefault="004B7250" w:rsidP="00A625C0">
      <w:pPr>
        <w:pStyle w:val="NoSpacing"/>
        <w:numPr>
          <w:ilvl w:val="0"/>
          <w:numId w:val="28"/>
        </w:numPr>
        <w:jc w:val="both"/>
        <w:rPr>
          <w:rFonts w:ascii="Cambria" w:hAnsi="Cambria"/>
          <w:sz w:val="22"/>
          <w:szCs w:val="22"/>
        </w:rPr>
      </w:pPr>
      <w:r w:rsidRPr="00CB5CA2">
        <w:rPr>
          <w:rFonts w:ascii="Cambria" w:hAnsi="Cambria"/>
          <w:sz w:val="22"/>
          <w:szCs w:val="22"/>
        </w:rPr>
        <w:t>Managed object-level, record-level, and field-level security by configuring roles, profiles, permission sets, and sharing rules to enforce data access policies.</w:t>
      </w:r>
    </w:p>
    <w:p w14:paraId="06BC5EFC" w14:textId="77777777" w:rsidR="004B7250" w:rsidRPr="00CB5CA2" w:rsidRDefault="004B7250" w:rsidP="00A625C0">
      <w:pPr>
        <w:pStyle w:val="NoSpacing"/>
        <w:numPr>
          <w:ilvl w:val="0"/>
          <w:numId w:val="28"/>
        </w:numPr>
        <w:jc w:val="both"/>
        <w:rPr>
          <w:rFonts w:ascii="Cambria" w:hAnsi="Cambria"/>
          <w:sz w:val="22"/>
          <w:szCs w:val="22"/>
        </w:rPr>
      </w:pPr>
      <w:r w:rsidRPr="00CB5CA2">
        <w:rPr>
          <w:rFonts w:ascii="Cambria" w:hAnsi="Cambria"/>
          <w:sz w:val="22"/>
          <w:szCs w:val="22"/>
        </w:rPr>
        <w:t>Customized standard Salesforce objects, including Accounts, Contacts, and Cases, aligning them with business requirements for improved functionality.</w:t>
      </w:r>
    </w:p>
    <w:p w14:paraId="0394935C" w14:textId="77777777" w:rsidR="004B7250" w:rsidRPr="00CB5CA2" w:rsidRDefault="004B7250" w:rsidP="00A625C0">
      <w:pPr>
        <w:pStyle w:val="NoSpacing"/>
        <w:numPr>
          <w:ilvl w:val="0"/>
          <w:numId w:val="28"/>
        </w:numPr>
        <w:jc w:val="both"/>
        <w:rPr>
          <w:rFonts w:ascii="Cambria" w:hAnsi="Cambria"/>
          <w:sz w:val="22"/>
          <w:szCs w:val="22"/>
        </w:rPr>
      </w:pPr>
      <w:r w:rsidRPr="00CB5CA2">
        <w:rPr>
          <w:rFonts w:ascii="Cambria" w:hAnsi="Cambria"/>
          <w:sz w:val="22"/>
          <w:szCs w:val="22"/>
        </w:rPr>
        <w:t>Developed Apex Triggers, Apex Classes, and Visualforce Pages to implement custom business logic and enhance user experience.</w:t>
      </w:r>
    </w:p>
    <w:p w14:paraId="75E5F188" w14:textId="77777777" w:rsidR="004B7250" w:rsidRPr="00CB5CA2" w:rsidRDefault="004B7250" w:rsidP="00A625C0">
      <w:pPr>
        <w:pStyle w:val="NoSpacing"/>
        <w:numPr>
          <w:ilvl w:val="0"/>
          <w:numId w:val="28"/>
        </w:numPr>
        <w:jc w:val="both"/>
        <w:rPr>
          <w:rFonts w:ascii="Cambria" w:hAnsi="Cambria"/>
          <w:sz w:val="22"/>
          <w:szCs w:val="22"/>
        </w:rPr>
      </w:pPr>
      <w:r w:rsidRPr="00CB5CA2">
        <w:rPr>
          <w:rFonts w:ascii="Cambria" w:hAnsi="Cambria"/>
          <w:sz w:val="22"/>
          <w:szCs w:val="22"/>
        </w:rPr>
        <w:t>Designed and automated Workflow Rules, Approval Processes, and time-dependent workflows to streamline business processes and approvals.</w:t>
      </w:r>
    </w:p>
    <w:p w14:paraId="116FE8B1" w14:textId="77777777" w:rsidR="004B7250" w:rsidRPr="00CB5CA2" w:rsidRDefault="004B7250" w:rsidP="00A625C0">
      <w:pPr>
        <w:pStyle w:val="NoSpacing"/>
        <w:numPr>
          <w:ilvl w:val="0"/>
          <w:numId w:val="28"/>
        </w:numPr>
        <w:jc w:val="both"/>
        <w:rPr>
          <w:rFonts w:ascii="Cambria" w:hAnsi="Cambria"/>
          <w:sz w:val="22"/>
          <w:szCs w:val="22"/>
        </w:rPr>
      </w:pPr>
      <w:r w:rsidRPr="00CB5CA2">
        <w:rPr>
          <w:rFonts w:ascii="Cambria" w:hAnsi="Cambria"/>
          <w:sz w:val="22"/>
          <w:szCs w:val="22"/>
        </w:rPr>
        <w:t>Configured and integrated Marketing Cloud (ExactTarget), including Data Extensions, email campaign automation, and segmentation for targeted marketing.</w:t>
      </w:r>
    </w:p>
    <w:p w14:paraId="0D3E9290" w14:textId="77777777" w:rsidR="004B7250" w:rsidRPr="00CB5CA2" w:rsidRDefault="004B7250" w:rsidP="00A625C0">
      <w:pPr>
        <w:pStyle w:val="NoSpacing"/>
        <w:numPr>
          <w:ilvl w:val="0"/>
          <w:numId w:val="28"/>
        </w:numPr>
        <w:jc w:val="both"/>
        <w:rPr>
          <w:rFonts w:ascii="Cambria" w:hAnsi="Cambria"/>
          <w:sz w:val="22"/>
          <w:szCs w:val="22"/>
        </w:rPr>
      </w:pPr>
      <w:r w:rsidRPr="00CB5CA2">
        <w:rPr>
          <w:rFonts w:ascii="Cambria" w:hAnsi="Cambria"/>
          <w:sz w:val="22"/>
          <w:szCs w:val="22"/>
        </w:rPr>
        <w:t>Integrated Sales Cloud with external systems using SOAP API Web Services to ensure seamless data exchange and operational efficiency.</w:t>
      </w:r>
    </w:p>
    <w:p w14:paraId="348963FF" w14:textId="77777777" w:rsidR="004B7250" w:rsidRPr="00CB5CA2" w:rsidRDefault="004B7250" w:rsidP="00A625C0">
      <w:pPr>
        <w:pStyle w:val="NoSpacing"/>
        <w:numPr>
          <w:ilvl w:val="0"/>
          <w:numId w:val="28"/>
        </w:numPr>
        <w:jc w:val="both"/>
        <w:rPr>
          <w:rFonts w:ascii="Cambria" w:hAnsi="Cambria"/>
          <w:sz w:val="22"/>
          <w:szCs w:val="22"/>
        </w:rPr>
      </w:pPr>
      <w:r w:rsidRPr="00CB5CA2">
        <w:rPr>
          <w:rFonts w:ascii="Cambria" w:hAnsi="Cambria"/>
          <w:sz w:val="22"/>
          <w:szCs w:val="22"/>
        </w:rPr>
        <w:t>Created and maintained reports and dashboards with advanced components, providing real-time insights to stakeholders and improving decision-making.</w:t>
      </w:r>
    </w:p>
    <w:p w14:paraId="15CE04A2" w14:textId="77777777" w:rsidR="004B7250" w:rsidRPr="00CB5CA2" w:rsidRDefault="004B7250" w:rsidP="00A625C0">
      <w:pPr>
        <w:pStyle w:val="NoSpacing"/>
        <w:numPr>
          <w:ilvl w:val="0"/>
          <w:numId w:val="28"/>
        </w:numPr>
        <w:jc w:val="both"/>
        <w:rPr>
          <w:rFonts w:ascii="Cambria" w:hAnsi="Cambria"/>
          <w:sz w:val="22"/>
          <w:szCs w:val="22"/>
        </w:rPr>
      </w:pPr>
      <w:r w:rsidRPr="00CB5CA2">
        <w:rPr>
          <w:rFonts w:ascii="Cambria" w:hAnsi="Cambria"/>
          <w:sz w:val="22"/>
          <w:szCs w:val="22"/>
        </w:rPr>
        <w:t>Implemented synchronization between Salesforce and Outlook for seamless management of contacts, events, and email alerts.</w:t>
      </w:r>
    </w:p>
    <w:p w14:paraId="1B9469E9" w14:textId="77777777" w:rsidR="004B7250" w:rsidRPr="00CB5CA2" w:rsidRDefault="004B7250" w:rsidP="00A625C0">
      <w:pPr>
        <w:pStyle w:val="NoSpacing"/>
        <w:numPr>
          <w:ilvl w:val="0"/>
          <w:numId w:val="28"/>
        </w:numPr>
        <w:jc w:val="both"/>
        <w:rPr>
          <w:rFonts w:ascii="Cambria" w:hAnsi="Cambria"/>
          <w:sz w:val="22"/>
          <w:szCs w:val="22"/>
        </w:rPr>
      </w:pPr>
      <w:r w:rsidRPr="00CB5CA2">
        <w:rPr>
          <w:rFonts w:ascii="Cambria" w:hAnsi="Cambria"/>
          <w:sz w:val="22"/>
          <w:szCs w:val="22"/>
        </w:rPr>
        <w:t>Configured Page Layouts, Search Layouts, Custom Links, and custom buttons to optimize user navigation and improve productivity.</w:t>
      </w:r>
    </w:p>
    <w:p w14:paraId="27AFC5D2" w14:textId="77777777" w:rsidR="004B7250" w:rsidRPr="00CB5CA2" w:rsidRDefault="004B7250" w:rsidP="00A625C0">
      <w:pPr>
        <w:pStyle w:val="NoSpacing"/>
        <w:numPr>
          <w:ilvl w:val="0"/>
          <w:numId w:val="28"/>
        </w:numPr>
        <w:jc w:val="both"/>
        <w:rPr>
          <w:rFonts w:ascii="Cambria" w:hAnsi="Cambria"/>
          <w:sz w:val="22"/>
          <w:szCs w:val="22"/>
        </w:rPr>
      </w:pPr>
      <w:r w:rsidRPr="00CB5CA2">
        <w:rPr>
          <w:rFonts w:ascii="Cambria" w:hAnsi="Cambria"/>
          <w:sz w:val="22"/>
          <w:szCs w:val="22"/>
        </w:rPr>
        <w:t>Managed sandbox environments for rigorous testing and successfully migrated validated code to production environments.</w:t>
      </w:r>
    </w:p>
    <w:p w14:paraId="1D44C948" w14:textId="77777777" w:rsidR="004B7250" w:rsidRPr="00CB5CA2" w:rsidRDefault="004B7250" w:rsidP="00A625C0">
      <w:pPr>
        <w:pStyle w:val="NoSpacing"/>
        <w:numPr>
          <w:ilvl w:val="0"/>
          <w:numId w:val="28"/>
        </w:numPr>
        <w:jc w:val="both"/>
        <w:rPr>
          <w:rFonts w:ascii="Cambria" w:hAnsi="Cambria"/>
          <w:sz w:val="22"/>
          <w:szCs w:val="22"/>
        </w:rPr>
      </w:pPr>
      <w:r w:rsidRPr="00CB5CA2">
        <w:rPr>
          <w:rFonts w:ascii="Cambria" w:hAnsi="Cambria"/>
          <w:sz w:val="22"/>
          <w:szCs w:val="22"/>
        </w:rPr>
        <w:t>Assisted in staging and deploying email campaigns in Marketing Cloud while ensuring smooth integration with Salesforce CRM.</w:t>
      </w:r>
    </w:p>
    <w:p w14:paraId="72EA8746" w14:textId="77777777" w:rsidR="004B7250" w:rsidRPr="00CB5CA2" w:rsidRDefault="004B7250" w:rsidP="00A625C0">
      <w:pPr>
        <w:pStyle w:val="NoSpacing"/>
        <w:numPr>
          <w:ilvl w:val="0"/>
          <w:numId w:val="28"/>
        </w:numPr>
        <w:jc w:val="both"/>
        <w:rPr>
          <w:rFonts w:ascii="Cambria" w:hAnsi="Cambria"/>
          <w:sz w:val="22"/>
          <w:szCs w:val="22"/>
        </w:rPr>
      </w:pPr>
      <w:r w:rsidRPr="00CB5CA2">
        <w:rPr>
          <w:rFonts w:ascii="Cambria" w:hAnsi="Cambria"/>
          <w:sz w:val="22"/>
          <w:szCs w:val="22"/>
        </w:rPr>
        <w:t>Designed and maintained email templates for Workflows, Auto Assignment Rules, and Auto Response Rules to enhance lead management.</w:t>
      </w:r>
    </w:p>
    <w:p w14:paraId="2A548A82" w14:textId="77777777" w:rsidR="004B7250" w:rsidRPr="00CB5CA2" w:rsidRDefault="004B7250" w:rsidP="00A625C0">
      <w:pPr>
        <w:pStyle w:val="NoSpacing"/>
        <w:numPr>
          <w:ilvl w:val="0"/>
          <w:numId w:val="28"/>
        </w:numPr>
        <w:jc w:val="both"/>
        <w:rPr>
          <w:rFonts w:ascii="Cambria" w:hAnsi="Cambria"/>
          <w:sz w:val="22"/>
          <w:szCs w:val="22"/>
        </w:rPr>
      </w:pPr>
      <w:r w:rsidRPr="00CB5CA2">
        <w:rPr>
          <w:rFonts w:ascii="Cambria" w:hAnsi="Cambria"/>
          <w:sz w:val="22"/>
          <w:szCs w:val="22"/>
        </w:rPr>
        <w:t>Provided ongoing support for user management, security configurations, and data maintenance to ensure system stability and compliance.</w:t>
      </w:r>
    </w:p>
    <w:p w14:paraId="77FF25D9" w14:textId="246B4D97" w:rsidR="004B7250" w:rsidRPr="00CB5CA2" w:rsidRDefault="004B7250" w:rsidP="004B7250">
      <w:pPr>
        <w:pStyle w:val="NoSpacing"/>
        <w:jc w:val="both"/>
        <w:rPr>
          <w:rFonts w:ascii="Cambria" w:hAnsi="Cambria"/>
          <w:sz w:val="22"/>
          <w:szCs w:val="22"/>
        </w:rPr>
      </w:pPr>
      <w:r w:rsidRPr="00CB5CA2">
        <w:rPr>
          <w:rFonts w:ascii="Cambria" w:hAnsi="Cambria"/>
          <w:b/>
          <w:bCs/>
          <w:sz w:val="22"/>
          <w:szCs w:val="22"/>
        </w:rPr>
        <w:t>Environment:</w:t>
      </w:r>
      <w:r w:rsidR="00A625C0" w:rsidRPr="00CB5CA2">
        <w:rPr>
          <w:rFonts w:ascii="Cambria" w:hAnsi="Cambria"/>
          <w:sz w:val="22"/>
          <w:szCs w:val="22"/>
        </w:rPr>
        <w:t xml:space="preserve"> </w:t>
      </w:r>
      <w:r w:rsidRPr="00CB5CA2">
        <w:rPr>
          <w:rFonts w:ascii="Cambria" w:hAnsi="Cambria"/>
          <w:sz w:val="22"/>
          <w:szCs w:val="22"/>
        </w:rPr>
        <w:t>Salesforce.com, Service Cloud, Sales Cloud, Marketing Cloud, Apex, Visualforce Pages, SOAP API Web Services, Data Loader, Agile Methodology, Security &amp; Sharing, Workflow Rules, Approval Processes, Reports &amp; Dashboards, Sandbox Testing &amp; Deployment, Outlook Integration.</w:t>
      </w:r>
    </w:p>
    <w:p w14:paraId="6AEF608D" w14:textId="77777777" w:rsidR="004B7250" w:rsidRPr="00CB5CA2" w:rsidRDefault="004B7250" w:rsidP="004B7250">
      <w:pPr>
        <w:pStyle w:val="NoSpacing"/>
        <w:jc w:val="both"/>
        <w:rPr>
          <w:rFonts w:ascii="Cambria" w:hAnsi="Cambria"/>
          <w:sz w:val="22"/>
          <w:szCs w:val="22"/>
        </w:rPr>
      </w:pPr>
    </w:p>
    <w:p w14:paraId="577CE6B8" w14:textId="360FAA39" w:rsidR="007E155D" w:rsidRPr="00CB5CA2" w:rsidRDefault="007E155D" w:rsidP="004B7250">
      <w:pPr>
        <w:pStyle w:val="NoSpacing"/>
        <w:jc w:val="both"/>
        <w:rPr>
          <w:rFonts w:ascii="Cambria" w:hAnsi="Cambria"/>
          <w:b/>
          <w:bCs/>
          <w:sz w:val="22"/>
          <w:szCs w:val="22"/>
        </w:rPr>
      </w:pPr>
      <w:r w:rsidRPr="00CB5CA2">
        <w:rPr>
          <w:rFonts w:ascii="Cambria" w:hAnsi="Cambria"/>
          <w:b/>
          <w:bCs/>
          <w:sz w:val="22"/>
          <w:szCs w:val="22"/>
        </w:rPr>
        <w:t xml:space="preserve">HCA </w:t>
      </w:r>
      <w:r w:rsidR="00686CBA" w:rsidRPr="00CB5CA2">
        <w:rPr>
          <w:rFonts w:ascii="Cambria" w:hAnsi="Cambria"/>
          <w:b/>
          <w:bCs/>
          <w:sz w:val="22"/>
          <w:szCs w:val="22"/>
        </w:rPr>
        <w:t>Healthcare,</w:t>
      </w:r>
      <w:r w:rsidR="005B6B98" w:rsidRPr="00CB5CA2">
        <w:rPr>
          <w:rFonts w:ascii="Cambria" w:hAnsi="Cambria"/>
          <w:b/>
          <w:bCs/>
          <w:sz w:val="22"/>
          <w:szCs w:val="22"/>
        </w:rPr>
        <w:t xml:space="preserve"> India</w:t>
      </w:r>
      <w:r w:rsidR="00030659" w:rsidRPr="00CB5CA2">
        <w:rPr>
          <w:rFonts w:ascii="Cambria" w:hAnsi="Cambria"/>
          <w:b/>
          <w:bCs/>
          <w:sz w:val="22"/>
          <w:szCs w:val="22"/>
        </w:rPr>
        <w:t xml:space="preserve">                                                                                                       </w:t>
      </w:r>
      <w:r w:rsidR="005B6B98" w:rsidRPr="00CB5CA2">
        <w:rPr>
          <w:rFonts w:ascii="Cambria" w:hAnsi="Cambria"/>
          <w:b/>
          <w:bCs/>
          <w:sz w:val="22"/>
          <w:szCs w:val="22"/>
        </w:rPr>
        <w:t xml:space="preserve">   </w:t>
      </w:r>
      <w:r w:rsidR="00686CBA" w:rsidRPr="00CB5CA2">
        <w:rPr>
          <w:rFonts w:ascii="Cambria" w:hAnsi="Cambria"/>
          <w:b/>
          <w:bCs/>
          <w:sz w:val="22"/>
          <w:szCs w:val="22"/>
        </w:rPr>
        <w:t xml:space="preserve">                   </w:t>
      </w:r>
      <w:r w:rsidR="00CB5CA2">
        <w:rPr>
          <w:rFonts w:ascii="Cambria" w:hAnsi="Cambria"/>
          <w:b/>
          <w:bCs/>
          <w:sz w:val="22"/>
          <w:szCs w:val="22"/>
        </w:rPr>
        <w:t xml:space="preserve">  </w:t>
      </w:r>
      <w:r w:rsidR="00686CBA" w:rsidRPr="00CB5CA2">
        <w:rPr>
          <w:rFonts w:ascii="Cambria" w:hAnsi="Cambria"/>
          <w:b/>
          <w:bCs/>
          <w:sz w:val="22"/>
          <w:szCs w:val="22"/>
        </w:rPr>
        <w:t xml:space="preserve">    </w:t>
      </w:r>
      <w:r w:rsidR="00CB5CA2">
        <w:rPr>
          <w:rFonts w:ascii="Cambria" w:hAnsi="Cambria"/>
          <w:b/>
          <w:bCs/>
          <w:sz w:val="22"/>
          <w:szCs w:val="22"/>
        </w:rPr>
        <w:t xml:space="preserve">   Jan </w:t>
      </w:r>
      <w:r w:rsidRPr="00CB5CA2">
        <w:rPr>
          <w:rFonts w:ascii="Cambria" w:hAnsi="Cambria"/>
          <w:b/>
          <w:bCs/>
          <w:sz w:val="22"/>
          <w:szCs w:val="22"/>
        </w:rPr>
        <w:t>201</w:t>
      </w:r>
      <w:r w:rsidR="00CB5CA2">
        <w:rPr>
          <w:rFonts w:ascii="Cambria" w:hAnsi="Cambria"/>
          <w:b/>
          <w:bCs/>
          <w:sz w:val="22"/>
          <w:szCs w:val="22"/>
        </w:rPr>
        <w:t>9</w:t>
      </w:r>
      <w:r w:rsidRPr="00CB5CA2">
        <w:rPr>
          <w:rFonts w:ascii="Cambria" w:hAnsi="Cambria"/>
          <w:b/>
          <w:bCs/>
          <w:sz w:val="22"/>
          <w:szCs w:val="22"/>
        </w:rPr>
        <w:t xml:space="preserve"> – </w:t>
      </w:r>
      <w:r w:rsidR="00CB5CA2">
        <w:rPr>
          <w:rFonts w:ascii="Cambria" w:hAnsi="Cambria"/>
          <w:b/>
          <w:bCs/>
          <w:sz w:val="22"/>
          <w:szCs w:val="22"/>
        </w:rPr>
        <w:t>Dec 2019</w:t>
      </w:r>
    </w:p>
    <w:p w14:paraId="7932962A" w14:textId="77777777" w:rsidR="00A625C0" w:rsidRPr="00CB5CA2" w:rsidRDefault="00CC0860" w:rsidP="00A625C0">
      <w:pPr>
        <w:pStyle w:val="NoSpacing"/>
        <w:rPr>
          <w:rFonts w:ascii="Cambria" w:hAnsi="Cambria"/>
          <w:sz w:val="22"/>
          <w:szCs w:val="22"/>
        </w:rPr>
      </w:pPr>
      <w:r w:rsidRPr="00CB5CA2">
        <w:rPr>
          <w:rFonts w:ascii="Cambria" w:hAnsi="Cambria"/>
          <w:b/>
          <w:bCs/>
          <w:sz w:val="22"/>
          <w:szCs w:val="22"/>
        </w:rPr>
        <w:t>Salesforce Developer/Admin</w:t>
      </w:r>
      <w:r w:rsidR="007E155D" w:rsidRPr="00CB5CA2">
        <w:rPr>
          <w:rFonts w:ascii="Cambria" w:hAnsi="Cambria"/>
          <w:sz w:val="22"/>
          <w:szCs w:val="22"/>
        </w:rPr>
        <w:t xml:space="preserve"> </w:t>
      </w:r>
      <w:r w:rsidRPr="00CB5CA2">
        <w:rPr>
          <w:rFonts w:ascii="Cambria" w:hAnsi="Cambria"/>
          <w:sz w:val="22"/>
          <w:szCs w:val="22"/>
        </w:rPr>
        <w:br/>
      </w:r>
      <w:r w:rsidR="0023729F" w:rsidRPr="00CB5CA2">
        <w:rPr>
          <w:rFonts w:ascii="Cambria" w:hAnsi="Cambria"/>
          <w:b/>
          <w:bCs/>
          <w:sz w:val="22"/>
          <w:szCs w:val="22"/>
        </w:rPr>
        <w:t>Description</w:t>
      </w:r>
      <w:r w:rsidR="0023729F" w:rsidRPr="00CB5CA2">
        <w:rPr>
          <w:rFonts w:ascii="Cambria" w:hAnsi="Cambria"/>
          <w:sz w:val="22"/>
          <w:szCs w:val="22"/>
        </w:rPr>
        <w:t>:</w:t>
      </w:r>
      <w:r w:rsidRPr="00CB5CA2">
        <w:rPr>
          <w:rFonts w:ascii="Cambria" w:hAnsi="Cambria"/>
          <w:sz w:val="22"/>
          <w:szCs w:val="22"/>
        </w:rPr>
        <w:t xml:space="preserve"> </w:t>
      </w:r>
      <w:r w:rsidR="00A625C0" w:rsidRPr="00CB5CA2">
        <w:rPr>
          <w:rFonts w:ascii="Cambria" w:hAnsi="Cambria"/>
          <w:sz w:val="22"/>
          <w:szCs w:val="22"/>
        </w:rPr>
        <w:t xml:space="preserve">HCA Healthcare, a leading U.S. healthcare provider, leveraged Salesforce to streamline patient management and provider coordination. The company utilized Sales Cloud and Service Cloud to automate workflows, enhance patient engagement, and integrate with third-party systems for real-time data exchange. </w:t>
      </w:r>
      <w:r w:rsidR="00A625C0" w:rsidRPr="00CB5CA2">
        <w:rPr>
          <w:rFonts w:ascii="Cambria" w:hAnsi="Cambria"/>
          <w:sz w:val="22"/>
          <w:szCs w:val="22"/>
        </w:rPr>
        <w:lastRenderedPageBreak/>
        <w:t>Additionally, HCA implemented Force.com solutions to analyze patient data, optimize service delivery, and improve decision-making while ensuring HIPAA compliance.</w:t>
      </w:r>
    </w:p>
    <w:p w14:paraId="77C83BAE" w14:textId="6B2EB069" w:rsidR="00030659" w:rsidRPr="00CB5CA2" w:rsidRDefault="00030659" w:rsidP="00A625C0">
      <w:pPr>
        <w:pStyle w:val="NoSpacing"/>
        <w:rPr>
          <w:rFonts w:ascii="Cambria" w:hAnsi="Cambria"/>
          <w:b/>
          <w:bCs/>
          <w:sz w:val="22"/>
          <w:szCs w:val="22"/>
        </w:rPr>
      </w:pPr>
      <w:r w:rsidRPr="00CB5CA2">
        <w:rPr>
          <w:rFonts w:ascii="Cambria" w:hAnsi="Cambria"/>
          <w:b/>
          <w:bCs/>
          <w:sz w:val="22"/>
          <w:szCs w:val="22"/>
        </w:rPr>
        <w:t>Responsibilities</w:t>
      </w:r>
    </w:p>
    <w:p w14:paraId="5B0F4E39" w14:textId="3F94BF4A"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Developed and tested Salesforce solutions across multiple sandboxes, migrating code to production using Change Sets.</w:t>
      </w:r>
    </w:p>
    <w:p w14:paraId="20C5EB94" w14:textId="22CD0598"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Utilized Apex to create triggers for automating business processes, reducing manual effort and enhancing system efficiency.</w:t>
      </w:r>
    </w:p>
    <w:p w14:paraId="56DDB039" w14:textId="2E5C51EA"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Customized Visualforce Pages and Apex Classes to improve user interfaces, including creating custom related lists for enhanced data visibility.</w:t>
      </w:r>
    </w:p>
    <w:p w14:paraId="506A71C0" w14:textId="26BF529B"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Designed and implemented ETL mappings using Informatica Power Center to integrate data from internal applications into Salesforce for reporting and analysis.</w:t>
      </w:r>
    </w:p>
    <w:p w14:paraId="3148D298" w14:textId="14D0BA8F"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Managed bulk data operations with Apex Data Loader, including importing, updating, and inserting data from Excel into Salesforce.</w:t>
      </w:r>
    </w:p>
    <w:p w14:paraId="62E13E58" w14:textId="2691C6E8"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Coordinated and managed integration of external systems with Salesforce to enable seamless data exchange and reporting.</w:t>
      </w:r>
    </w:p>
    <w:p w14:paraId="05371498" w14:textId="41888CA5"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Administered Salesforce platform, managing user profiles, roles, and permissions to ensure proper access control and security.</w:t>
      </w:r>
    </w:p>
    <w:p w14:paraId="67A295EC" w14:textId="2E887208"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Configured and customized Salesforce fields, including Picklist, Master-Detail, Custom Formula Fields, and Field Dependencies to meet business needs.</w:t>
      </w:r>
    </w:p>
    <w:p w14:paraId="38E86980" w14:textId="438B5973"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Maintained application settings, including security tokens, validation rules, and workflow rules, ensuring system integrity and process automation.</w:t>
      </w:r>
    </w:p>
    <w:p w14:paraId="5298AC84" w14:textId="53F361A0"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Created and managed Validation Rules, Workflow Rules, and Approval Processes to enforce business logic and streamline operations.</w:t>
      </w:r>
    </w:p>
    <w:p w14:paraId="35E5E277" w14:textId="3AF51097"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Regularly performed data exports, backups, and updates to maintain data accuracy, integrity, and compliance with business requirements.</w:t>
      </w:r>
    </w:p>
    <w:p w14:paraId="2B3F80F0" w14:textId="668A460C"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Administered Salesforce Standard Objects (Accounts, Contacts, Opportunities, Campaigns, Cases, Solutions) and customized them for organizational needs.</w:t>
      </w:r>
    </w:p>
    <w:p w14:paraId="0C1245EF" w14:textId="61AE285A"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Defined Field-Level Security and access controls for different user profiles, ensuring sensitive data remained secure.</w:t>
      </w:r>
    </w:p>
    <w:p w14:paraId="20350CAF" w14:textId="714EF768"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Developed and maintained integration solutions to move data from internal systems to enterprise data marts, improving business intelligence capabilities.</w:t>
      </w:r>
    </w:p>
    <w:p w14:paraId="28A974F6" w14:textId="7D765480"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Collaborated with external provider communities and trading partners to ensure HIPAA transactions were processed correctly through the EDI gateway.</w:t>
      </w:r>
    </w:p>
    <w:p w14:paraId="711550E3" w14:textId="487B5F69"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Worked with business teams to identify, document, and execute test cases for key Salesforce functionalities (e.g., Member, Provider, Coverage, Medicare, Medicaid).</w:t>
      </w:r>
    </w:p>
    <w:p w14:paraId="2C5C6D55" w14:textId="40081DB4"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Assisted in creating test scripts in Facets system to validate integration and custom feature implementations.</w:t>
      </w:r>
    </w:p>
    <w:p w14:paraId="24385237" w14:textId="12686513" w:rsidR="00CC0860" w:rsidRPr="00CB5CA2" w:rsidRDefault="00CC0860" w:rsidP="00CC0860">
      <w:pPr>
        <w:pStyle w:val="NoSpacing"/>
        <w:numPr>
          <w:ilvl w:val="0"/>
          <w:numId w:val="26"/>
        </w:numPr>
        <w:rPr>
          <w:rFonts w:ascii="Cambria" w:hAnsi="Cambria"/>
          <w:sz w:val="22"/>
          <w:szCs w:val="22"/>
        </w:rPr>
      </w:pPr>
      <w:r w:rsidRPr="00CB5CA2">
        <w:rPr>
          <w:rFonts w:ascii="Cambria" w:hAnsi="Cambria"/>
          <w:sz w:val="22"/>
          <w:szCs w:val="22"/>
        </w:rPr>
        <w:t>Provided ongoing user support, troubleshooting issues, and handling regular system maintenance tasks to ensure smooth operations.</w:t>
      </w:r>
    </w:p>
    <w:p w14:paraId="5F174C7E" w14:textId="77777777" w:rsidR="00CC0860" w:rsidRPr="00CB5CA2" w:rsidRDefault="00CC0860" w:rsidP="00CC0860">
      <w:pPr>
        <w:pStyle w:val="NoSpacing"/>
        <w:numPr>
          <w:ilvl w:val="0"/>
          <w:numId w:val="26"/>
        </w:numPr>
        <w:rPr>
          <w:rFonts w:ascii="Cambria" w:hAnsi="Cambria"/>
          <w:i/>
          <w:sz w:val="22"/>
          <w:szCs w:val="22"/>
        </w:rPr>
      </w:pPr>
      <w:r w:rsidRPr="00CB5CA2">
        <w:rPr>
          <w:rFonts w:ascii="Cambria" w:hAnsi="Cambria"/>
          <w:sz w:val="22"/>
          <w:szCs w:val="22"/>
        </w:rPr>
        <w:t>Delivered end-user training on Salesforce best practices and new features, enhancing user adoption and minimizing errors.</w:t>
      </w:r>
    </w:p>
    <w:p w14:paraId="7F97F7A1" w14:textId="6146907B" w:rsidR="007E155D" w:rsidRPr="00CB5CA2" w:rsidRDefault="007E155D" w:rsidP="00CC0860">
      <w:pPr>
        <w:pStyle w:val="NoSpacing"/>
        <w:rPr>
          <w:rFonts w:ascii="Cambria" w:hAnsi="Cambria"/>
          <w:i/>
          <w:sz w:val="22"/>
          <w:szCs w:val="22"/>
        </w:rPr>
      </w:pPr>
      <w:r w:rsidRPr="00CB5CA2">
        <w:rPr>
          <w:rFonts w:ascii="Cambria" w:hAnsi="Cambria"/>
          <w:b/>
          <w:bCs/>
          <w:sz w:val="22"/>
          <w:szCs w:val="22"/>
        </w:rPr>
        <w:t>Environment:</w:t>
      </w:r>
      <w:r w:rsidR="00347D4C" w:rsidRPr="00CB5CA2">
        <w:rPr>
          <w:rFonts w:ascii="Cambria" w:hAnsi="Cambria"/>
          <w:sz w:val="22"/>
          <w:szCs w:val="22"/>
        </w:rPr>
        <w:t xml:space="preserve"> </w:t>
      </w:r>
      <w:r w:rsidR="00CC0860" w:rsidRPr="00CB5CA2">
        <w:rPr>
          <w:rFonts w:ascii="Cambria" w:hAnsi="Cambria"/>
          <w:iCs/>
          <w:sz w:val="22"/>
          <w:szCs w:val="22"/>
        </w:rPr>
        <w:t>Salesforce Platform, Sales Cloud, Service Cloud, Apex, Visualforce, Apex Data Loader, Informatica Power Center, ETL, Facets, XML, Eclipse IDE, Force.com, Workflow Rules, Approval Processes, Salesforce Standard Objects (Accounts, Contacts, Opportunities, Cases, Campaigns, Solutions), Field-Level Security, Picklist Fields, Master-Detail Fields, Custom Formula Fields</w:t>
      </w:r>
    </w:p>
    <w:p w14:paraId="0403E6A2" w14:textId="77777777" w:rsidR="00086252" w:rsidRPr="00CB5CA2" w:rsidRDefault="00086252" w:rsidP="005B6B98">
      <w:pPr>
        <w:pStyle w:val="NoSpacing"/>
        <w:jc w:val="both"/>
        <w:rPr>
          <w:rFonts w:ascii="Cambria" w:hAnsi="Cambria"/>
          <w:sz w:val="22"/>
          <w:szCs w:val="22"/>
        </w:rPr>
      </w:pPr>
    </w:p>
    <w:p w14:paraId="2D52FAED" w14:textId="515FD30F" w:rsidR="00CC0860" w:rsidRPr="00CB5CA2" w:rsidRDefault="00CC0860" w:rsidP="00CC0860">
      <w:pPr>
        <w:pStyle w:val="NoSpacing"/>
        <w:rPr>
          <w:rFonts w:ascii="Cambria" w:eastAsia="Tahoma" w:hAnsi="Cambria"/>
          <w:b/>
          <w:bCs/>
          <w:sz w:val="22"/>
          <w:szCs w:val="22"/>
        </w:rPr>
      </w:pPr>
      <w:r w:rsidRPr="00CB5CA2">
        <w:rPr>
          <w:rFonts w:ascii="Cambria" w:eastAsia="Tahoma" w:hAnsi="Cambria"/>
          <w:b/>
          <w:bCs/>
          <w:sz w:val="22"/>
          <w:szCs w:val="22"/>
        </w:rPr>
        <w:t>State Street, Hyderabad, India</w:t>
      </w:r>
      <w:r w:rsidRPr="00CB5CA2">
        <w:rPr>
          <w:rFonts w:ascii="Cambria" w:eastAsia="Tahoma" w:hAnsi="Cambria"/>
          <w:b/>
          <w:bCs/>
          <w:sz w:val="22"/>
          <w:szCs w:val="22"/>
        </w:rPr>
        <w:tab/>
      </w:r>
      <w:r w:rsidRPr="00CB5CA2">
        <w:rPr>
          <w:rFonts w:ascii="Cambria" w:eastAsia="Tahoma" w:hAnsi="Cambria"/>
          <w:b/>
          <w:bCs/>
          <w:sz w:val="22"/>
          <w:szCs w:val="22"/>
        </w:rPr>
        <w:tab/>
      </w:r>
      <w:r w:rsidRPr="00CB5CA2">
        <w:rPr>
          <w:rFonts w:ascii="Cambria" w:eastAsia="Tahoma" w:hAnsi="Cambria"/>
          <w:b/>
          <w:bCs/>
          <w:sz w:val="22"/>
          <w:szCs w:val="22"/>
        </w:rPr>
        <w:tab/>
      </w:r>
      <w:r w:rsidRPr="00CB5CA2">
        <w:rPr>
          <w:rFonts w:ascii="Cambria" w:eastAsia="Tahoma" w:hAnsi="Cambria"/>
          <w:b/>
          <w:bCs/>
          <w:sz w:val="22"/>
          <w:szCs w:val="22"/>
        </w:rPr>
        <w:tab/>
      </w:r>
      <w:r w:rsidRPr="00CB5CA2">
        <w:rPr>
          <w:rFonts w:ascii="Cambria" w:eastAsia="Tahoma" w:hAnsi="Cambria"/>
          <w:b/>
          <w:bCs/>
          <w:sz w:val="22"/>
          <w:szCs w:val="22"/>
        </w:rPr>
        <w:tab/>
      </w:r>
      <w:r w:rsidRPr="00CB5CA2">
        <w:rPr>
          <w:rFonts w:ascii="Cambria" w:eastAsia="Tahoma" w:hAnsi="Cambria"/>
          <w:b/>
          <w:bCs/>
          <w:sz w:val="22"/>
          <w:szCs w:val="22"/>
        </w:rPr>
        <w:tab/>
        <w:t xml:space="preserve">   </w:t>
      </w:r>
      <w:r w:rsidRPr="00CB5CA2">
        <w:rPr>
          <w:rFonts w:ascii="Cambria" w:eastAsia="Tahoma" w:hAnsi="Cambria"/>
          <w:b/>
          <w:bCs/>
          <w:sz w:val="22"/>
          <w:szCs w:val="22"/>
        </w:rPr>
        <w:tab/>
        <w:t xml:space="preserve">               </w:t>
      </w:r>
      <w:r w:rsidR="00CB5CA2">
        <w:rPr>
          <w:rFonts w:ascii="Cambria" w:eastAsia="Tahoma" w:hAnsi="Cambria"/>
          <w:b/>
          <w:bCs/>
          <w:sz w:val="22"/>
          <w:szCs w:val="22"/>
        </w:rPr>
        <w:t>May</w:t>
      </w:r>
      <w:r w:rsidRPr="00CB5CA2">
        <w:rPr>
          <w:rFonts w:ascii="Cambria" w:eastAsia="Tahoma" w:hAnsi="Cambria"/>
          <w:b/>
          <w:bCs/>
          <w:sz w:val="22"/>
          <w:szCs w:val="22"/>
        </w:rPr>
        <w:t xml:space="preserve"> 201</w:t>
      </w:r>
      <w:r w:rsidR="00CB5CA2">
        <w:rPr>
          <w:rFonts w:ascii="Cambria" w:eastAsia="Tahoma" w:hAnsi="Cambria"/>
          <w:b/>
          <w:bCs/>
          <w:sz w:val="22"/>
          <w:szCs w:val="22"/>
        </w:rPr>
        <w:t>5</w:t>
      </w:r>
      <w:r w:rsidRPr="00CB5CA2">
        <w:rPr>
          <w:rFonts w:ascii="Cambria" w:eastAsia="Tahoma" w:hAnsi="Cambria"/>
          <w:b/>
          <w:bCs/>
          <w:sz w:val="22"/>
          <w:szCs w:val="22"/>
        </w:rPr>
        <w:t xml:space="preserve"> – Dec 2018</w:t>
      </w:r>
    </w:p>
    <w:p w14:paraId="79978EA5" w14:textId="5E881527" w:rsidR="00A625C0" w:rsidRPr="00CB5CA2" w:rsidRDefault="00CC0860" w:rsidP="00A625C0">
      <w:pPr>
        <w:pStyle w:val="NoSpacing"/>
        <w:rPr>
          <w:rFonts w:ascii="Cambria" w:eastAsia="Tahoma" w:hAnsi="Cambria"/>
          <w:sz w:val="22"/>
          <w:szCs w:val="22"/>
        </w:rPr>
      </w:pPr>
      <w:r w:rsidRPr="00CB5CA2">
        <w:rPr>
          <w:rFonts w:ascii="Cambria" w:eastAsia="Tahoma" w:hAnsi="Cambria"/>
          <w:b/>
          <w:bCs/>
          <w:sz w:val="22"/>
          <w:szCs w:val="22"/>
        </w:rPr>
        <w:t>Role: Salesforce Admin/Java Developer</w:t>
      </w:r>
      <w:r w:rsidR="0023729F" w:rsidRPr="00CB5CA2">
        <w:rPr>
          <w:rFonts w:ascii="Cambria" w:eastAsia="Tahoma" w:hAnsi="Cambria"/>
          <w:sz w:val="22"/>
          <w:szCs w:val="22"/>
        </w:rPr>
        <w:br/>
      </w:r>
      <w:r w:rsidR="0023729F" w:rsidRPr="00CB5CA2">
        <w:rPr>
          <w:rFonts w:ascii="Cambria" w:eastAsia="Tahoma" w:hAnsi="Cambria"/>
          <w:b/>
          <w:bCs/>
          <w:sz w:val="22"/>
          <w:szCs w:val="22"/>
        </w:rPr>
        <w:t>Description</w:t>
      </w:r>
      <w:r w:rsidR="00A625C0" w:rsidRPr="00CB5CA2">
        <w:rPr>
          <w:rFonts w:ascii="Cambria" w:eastAsia="Tahoma" w:hAnsi="Cambria"/>
          <w:sz w:val="22"/>
          <w:szCs w:val="22"/>
        </w:rPr>
        <w:t xml:space="preserve"> State Street, a leading financial services provider, leveraged Salesforce to enhance business operations by integrating it with external systems and automating key processes. The company utilized Salesforce to streamline data management, improve workflow automation, and optimize customer interactions. As part of this initiative, State Street implemented custom solutions, integrated third-party systems, and enhanced platform capabilities to ensure seamless operations and data consistency across the organization.</w:t>
      </w:r>
    </w:p>
    <w:p w14:paraId="2D91AC7B" w14:textId="57A1E9EA" w:rsidR="00CC0860" w:rsidRPr="00CB5CA2" w:rsidRDefault="00CC0860" w:rsidP="00A625C0">
      <w:pPr>
        <w:pStyle w:val="NoSpacing"/>
        <w:rPr>
          <w:rFonts w:ascii="Cambria" w:hAnsi="Cambria"/>
          <w:b/>
          <w:bCs/>
          <w:sz w:val="22"/>
          <w:szCs w:val="22"/>
        </w:rPr>
      </w:pPr>
      <w:r w:rsidRPr="00CB5CA2">
        <w:rPr>
          <w:rFonts w:ascii="Cambria" w:hAnsi="Cambria"/>
          <w:b/>
          <w:bCs/>
          <w:sz w:val="22"/>
          <w:szCs w:val="22"/>
        </w:rPr>
        <w:t>Responsibilities</w:t>
      </w:r>
    </w:p>
    <w:p w14:paraId="34157E18"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lastRenderedPageBreak/>
        <w:t>Contributed to the project’s technical design plan, including conversions, mapping, and the configuration of various components of the Salesforce (SFDC) application.</w:t>
      </w:r>
    </w:p>
    <w:p w14:paraId="37932C45"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Identified, planned, and implemented new Salesforce features (new screens, workflows, Force.com objects, reports, and Apex code) to meet evolving business requirements.</w:t>
      </w:r>
    </w:p>
    <w:p w14:paraId="24162CD5"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Developed batch interfaces and processes to seamlessly integrate Salesforce with external systems.</w:t>
      </w:r>
    </w:p>
    <w:p w14:paraId="01C2B216"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Used Data Loader to perform data import/export operations and schedule timely data backup operations through Apex Scheduler.</w:t>
      </w:r>
    </w:p>
    <w:p w14:paraId="2536AD24"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Implemented escalation rules, automatic Case generation, and managed escalation to call center representatives, along with email alerts for quick issue resolution.</w:t>
      </w:r>
    </w:p>
    <w:p w14:paraId="3D9D0BEE"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Developed Apex Triggers, Apex Classes, and Visualforce Pages to meet various application needs and business requirements.</w:t>
      </w:r>
    </w:p>
    <w:p w14:paraId="4CDF8FBD"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Created and customized page layouts and search layouts to organize fields, custom links, related lists, and other components on record detail and edit pages.</w:t>
      </w:r>
    </w:p>
    <w:p w14:paraId="379A1D2D"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Designed workflow rules, defined related tasks, time-triggered tasks, email alerts, and field updates to streamline business logic.</w:t>
      </w:r>
    </w:p>
    <w:p w14:paraId="2E5E272F"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Developed an application following the n-tier approach, adhering to Struts-based MVC architecture and utilizing Servlets for backend processes.</w:t>
      </w:r>
    </w:p>
    <w:p w14:paraId="6D11F5C3"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Created test cases based on the received specifications for thorough application testing.</w:t>
      </w:r>
    </w:p>
    <w:p w14:paraId="650E22D0"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Implemented coding using JSP, Java Servlets, Spring MVC, and XML for robust application functionality.</w:t>
      </w:r>
    </w:p>
    <w:p w14:paraId="6A5A71D5"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Conducted logical and physical data modeling for the database structure.</w:t>
      </w:r>
    </w:p>
    <w:p w14:paraId="2ACDE447"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Developed proof-of-concept (POC) solutions for new integration patterns and third-party vendor integrations.</w:t>
      </w:r>
    </w:p>
    <w:p w14:paraId="37BB40D9"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Utilized Eclipse as the development environment, employing CVS version control for project management.</w:t>
      </w:r>
    </w:p>
    <w:p w14:paraId="25B3A27F"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Invoked Oracle stored procedures using callable statements in JDBC to enhance database interactions.</w:t>
      </w:r>
    </w:p>
    <w:p w14:paraId="776D978F"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Created templates, approval processes, and approval page layouts, defining approval actions for process automation.</w:t>
      </w:r>
    </w:p>
    <w:p w14:paraId="425C3658" w14:textId="77777777" w:rsidR="0023729F" w:rsidRPr="00CB5CA2" w:rsidRDefault="0023729F" w:rsidP="0023729F">
      <w:pPr>
        <w:pStyle w:val="NoSpacing"/>
        <w:numPr>
          <w:ilvl w:val="0"/>
          <w:numId w:val="27"/>
        </w:numPr>
        <w:jc w:val="both"/>
        <w:rPr>
          <w:rFonts w:ascii="Cambria" w:eastAsia="Tahoma" w:hAnsi="Cambria"/>
          <w:sz w:val="22"/>
          <w:szCs w:val="22"/>
          <w:lang w:val="en-IN"/>
        </w:rPr>
      </w:pPr>
      <w:r w:rsidRPr="00CB5CA2">
        <w:rPr>
          <w:rFonts w:ascii="Cambria" w:eastAsia="Tahoma" w:hAnsi="Cambria"/>
          <w:sz w:val="22"/>
          <w:szCs w:val="22"/>
          <w:lang w:val="en-IN"/>
        </w:rPr>
        <w:t>Developed various RAML resources for implementing REST-based APIs as part of the project’s integration needs.</w:t>
      </w:r>
    </w:p>
    <w:p w14:paraId="4A5AF4F0" w14:textId="184A5C1B" w:rsidR="0023729F" w:rsidRPr="00CB5CA2" w:rsidRDefault="0023729F" w:rsidP="0023729F">
      <w:pPr>
        <w:pStyle w:val="NoSpacing"/>
        <w:jc w:val="both"/>
        <w:rPr>
          <w:rFonts w:ascii="Cambria" w:eastAsia="Tahoma" w:hAnsi="Cambria"/>
          <w:sz w:val="22"/>
          <w:szCs w:val="22"/>
          <w:lang w:val="en-IN"/>
        </w:rPr>
      </w:pPr>
      <w:r w:rsidRPr="00CB5CA2">
        <w:rPr>
          <w:rFonts w:ascii="Cambria" w:eastAsia="Tahoma" w:hAnsi="Cambria"/>
          <w:b/>
          <w:bCs/>
          <w:sz w:val="22"/>
          <w:szCs w:val="22"/>
          <w:lang w:val="en-IN"/>
        </w:rPr>
        <w:t>Environment:</w:t>
      </w:r>
      <w:r w:rsidRPr="00CB5CA2">
        <w:rPr>
          <w:rFonts w:ascii="Cambria" w:eastAsia="Tahoma" w:hAnsi="Cambria"/>
          <w:sz w:val="22"/>
          <w:szCs w:val="22"/>
          <w:lang w:val="en-IN"/>
        </w:rPr>
        <w:t xml:space="preserve"> Apex, Force.com, Triggers, API Integration, Workflow &amp; Approvals, Salesforce Platform, Web Services, HTML, CSS3, SQL, PL/SQL, JavaScript, jQuery, Oracle, SOAP UI, SOAP API, Chatter, Sandbox Data Loading, Git, DML Queries, Web Service Integration, Metadata API, SaaS/PaaS.</w:t>
      </w:r>
    </w:p>
    <w:p w14:paraId="37FF153A" w14:textId="2060D46E" w:rsidR="000121DC" w:rsidRPr="00CB5CA2" w:rsidRDefault="000121DC" w:rsidP="00CC0860">
      <w:pPr>
        <w:pStyle w:val="NoSpacing"/>
        <w:jc w:val="both"/>
        <w:rPr>
          <w:rFonts w:ascii="Cambria" w:hAnsi="Cambria"/>
          <w:sz w:val="22"/>
          <w:szCs w:val="22"/>
        </w:rPr>
      </w:pPr>
    </w:p>
    <w:sectPr w:rsidR="000121DC" w:rsidRPr="00CB5CA2" w:rsidSect="005B6B98">
      <w:headerReference w:type="default" r:id="rId10"/>
      <w:headerReference w:type="first" r:id="rId11"/>
      <w:pgSz w:w="12240" w:h="15840"/>
      <w:pgMar w:top="720" w:right="720" w:bottom="720" w:left="72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B2630" w14:textId="77777777" w:rsidR="009E5C50" w:rsidRDefault="009E5C50" w:rsidP="00EB6989">
      <w:pPr>
        <w:spacing w:after="0" w:line="240" w:lineRule="auto"/>
      </w:pPr>
      <w:r>
        <w:separator/>
      </w:r>
    </w:p>
  </w:endnote>
  <w:endnote w:type="continuationSeparator" w:id="0">
    <w:p w14:paraId="1F99136C" w14:textId="77777777" w:rsidR="009E5C50" w:rsidRDefault="009E5C50" w:rsidP="00EB6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7C46C" w14:textId="77777777" w:rsidR="009E5C50" w:rsidRDefault="009E5C50" w:rsidP="00EB6989">
      <w:pPr>
        <w:spacing w:after="0" w:line="240" w:lineRule="auto"/>
      </w:pPr>
      <w:r>
        <w:separator/>
      </w:r>
    </w:p>
  </w:footnote>
  <w:footnote w:type="continuationSeparator" w:id="0">
    <w:p w14:paraId="653012CC" w14:textId="77777777" w:rsidR="009E5C50" w:rsidRDefault="009E5C50" w:rsidP="00EB69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049A" w14:textId="77777777" w:rsidR="00A93671" w:rsidRDefault="00A93671" w:rsidP="00A9367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BE2F9" w14:textId="77777777" w:rsidR="007D4A24" w:rsidRDefault="007D4A24" w:rsidP="007D4A2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146"/>
    <w:multiLevelType w:val="hybridMultilevel"/>
    <w:tmpl w:val="C00C04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6D2138"/>
    <w:multiLevelType w:val="multilevel"/>
    <w:tmpl w:val="49EA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21195"/>
    <w:multiLevelType w:val="hybridMultilevel"/>
    <w:tmpl w:val="76727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3A03EE"/>
    <w:multiLevelType w:val="hybridMultilevel"/>
    <w:tmpl w:val="D7D81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96F22"/>
    <w:multiLevelType w:val="hybridMultilevel"/>
    <w:tmpl w:val="773EF7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5" w15:restartNumberingAfterBreak="0">
    <w:nsid w:val="1BFC363D"/>
    <w:multiLevelType w:val="hybridMultilevel"/>
    <w:tmpl w:val="090206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01CC5"/>
    <w:multiLevelType w:val="hybridMultilevel"/>
    <w:tmpl w:val="CE4237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061A94"/>
    <w:multiLevelType w:val="hybridMultilevel"/>
    <w:tmpl w:val="BC221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060B2E"/>
    <w:multiLevelType w:val="hybridMultilevel"/>
    <w:tmpl w:val="301AB2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8801E4"/>
    <w:multiLevelType w:val="hybridMultilevel"/>
    <w:tmpl w:val="8D0A2B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D04602"/>
    <w:multiLevelType w:val="hybridMultilevel"/>
    <w:tmpl w:val="E0A47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8870AEA"/>
    <w:multiLevelType w:val="hybridMultilevel"/>
    <w:tmpl w:val="E03A9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75623"/>
    <w:multiLevelType w:val="hybridMultilevel"/>
    <w:tmpl w:val="CC3ED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B35274"/>
    <w:multiLevelType w:val="hybridMultilevel"/>
    <w:tmpl w:val="F64C8A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0605F66"/>
    <w:multiLevelType w:val="hybridMultilevel"/>
    <w:tmpl w:val="40961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0E71E67"/>
    <w:multiLevelType w:val="hybridMultilevel"/>
    <w:tmpl w:val="0994B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817686"/>
    <w:multiLevelType w:val="hybridMultilevel"/>
    <w:tmpl w:val="8A4024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FC5B9D"/>
    <w:multiLevelType w:val="hybridMultilevel"/>
    <w:tmpl w:val="9C52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A5336D"/>
    <w:multiLevelType w:val="hybridMultilevel"/>
    <w:tmpl w:val="27F2E5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BC053B7"/>
    <w:multiLevelType w:val="hybridMultilevel"/>
    <w:tmpl w:val="BEF2D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C01AB7"/>
    <w:multiLevelType w:val="multilevel"/>
    <w:tmpl w:val="373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02777"/>
    <w:multiLevelType w:val="hybridMultilevel"/>
    <w:tmpl w:val="86F01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786045E"/>
    <w:multiLevelType w:val="hybridMultilevel"/>
    <w:tmpl w:val="6052B1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7EB2D4D"/>
    <w:multiLevelType w:val="hybridMultilevel"/>
    <w:tmpl w:val="54A46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B1A4F7A"/>
    <w:multiLevelType w:val="hybridMultilevel"/>
    <w:tmpl w:val="72F82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D526C7B"/>
    <w:multiLevelType w:val="hybridMultilevel"/>
    <w:tmpl w:val="0452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6A6C26"/>
    <w:multiLevelType w:val="hybridMultilevel"/>
    <w:tmpl w:val="74904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E72C61"/>
    <w:multiLevelType w:val="hybridMultilevel"/>
    <w:tmpl w:val="85BE45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497BAB"/>
    <w:multiLevelType w:val="hybridMultilevel"/>
    <w:tmpl w:val="2918E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E575CB"/>
    <w:multiLevelType w:val="hybridMultilevel"/>
    <w:tmpl w:val="65861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ED208C"/>
    <w:multiLevelType w:val="hybridMultilevel"/>
    <w:tmpl w:val="B5007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4423738">
    <w:abstractNumId w:val="0"/>
  </w:num>
  <w:num w:numId="2" w16cid:durableId="578832775">
    <w:abstractNumId w:val="5"/>
  </w:num>
  <w:num w:numId="3" w16cid:durableId="822821270">
    <w:abstractNumId w:val="29"/>
  </w:num>
  <w:num w:numId="4" w16cid:durableId="1386297289">
    <w:abstractNumId w:val="22"/>
  </w:num>
  <w:num w:numId="5" w16cid:durableId="192151755">
    <w:abstractNumId w:val="12"/>
  </w:num>
  <w:num w:numId="6" w16cid:durableId="12650471">
    <w:abstractNumId w:val="28"/>
  </w:num>
  <w:num w:numId="7" w16cid:durableId="36592628">
    <w:abstractNumId w:val="7"/>
  </w:num>
  <w:num w:numId="8" w16cid:durableId="829755438">
    <w:abstractNumId w:val="15"/>
  </w:num>
  <w:num w:numId="9" w16cid:durableId="4938977">
    <w:abstractNumId w:val="4"/>
    <w:lvlOverride w:ilvl="0"/>
    <w:lvlOverride w:ilvl="1"/>
    <w:lvlOverride w:ilvl="2"/>
    <w:lvlOverride w:ilvl="3"/>
    <w:lvlOverride w:ilvl="4"/>
    <w:lvlOverride w:ilvl="5"/>
    <w:lvlOverride w:ilvl="6">
      <w:startOverride w:val="1"/>
    </w:lvlOverride>
    <w:lvlOverride w:ilvl="7">
      <w:startOverride w:val="1"/>
    </w:lvlOverride>
    <w:lvlOverride w:ilvl="8">
      <w:startOverride w:val="1"/>
    </w:lvlOverride>
  </w:num>
  <w:num w:numId="10" w16cid:durableId="2036609736">
    <w:abstractNumId w:val="8"/>
  </w:num>
  <w:num w:numId="11" w16cid:durableId="1054819482">
    <w:abstractNumId w:val="6"/>
  </w:num>
  <w:num w:numId="12" w16cid:durableId="1157651576">
    <w:abstractNumId w:val="25"/>
  </w:num>
  <w:num w:numId="13" w16cid:durableId="1057897116">
    <w:abstractNumId w:val="11"/>
  </w:num>
  <w:num w:numId="14" w16cid:durableId="422383036">
    <w:abstractNumId w:val="19"/>
  </w:num>
  <w:num w:numId="15" w16cid:durableId="1323893682">
    <w:abstractNumId w:val="9"/>
  </w:num>
  <w:num w:numId="16" w16cid:durableId="2016684579">
    <w:abstractNumId w:val="24"/>
  </w:num>
  <w:num w:numId="17" w16cid:durableId="1743521296">
    <w:abstractNumId w:val="16"/>
  </w:num>
  <w:num w:numId="18" w16cid:durableId="1055393515">
    <w:abstractNumId w:val="3"/>
  </w:num>
  <w:num w:numId="19" w16cid:durableId="645091134">
    <w:abstractNumId w:val="26"/>
  </w:num>
  <w:num w:numId="20" w16cid:durableId="785776860">
    <w:abstractNumId w:val="17"/>
  </w:num>
  <w:num w:numId="21" w16cid:durableId="265423749">
    <w:abstractNumId w:val="20"/>
  </w:num>
  <w:num w:numId="22" w16cid:durableId="386758630">
    <w:abstractNumId w:val="1"/>
  </w:num>
  <w:num w:numId="23" w16cid:durableId="1009336013">
    <w:abstractNumId w:val="30"/>
  </w:num>
  <w:num w:numId="24" w16cid:durableId="2132967241">
    <w:abstractNumId w:val="27"/>
  </w:num>
  <w:num w:numId="25" w16cid:durableId="1034305498">
    <w:abstractNumId w:val="18"/>
  </w:num>
  <w:num w:numId="26" w16cid:durableId="1298952531">
    <w:abstractNumId w:val="23"/>
  </w:num>
  <w:num w:numId="27" w16cid:durableId="1730962096">
    <w:abstractNumId w:val="21"/>
  </w:num>
  <w:num w:numId="28" w16cid:durableId="384984792">
    <w:abstractNumId w:val="10"/>
  </w:num>
  <w:num w:numId="29" w16cid:durableId="1954435992">
    <w:abstractNumId w:val="14"/>
  </w:num>
  <w:num w:numId="30" w16cid:durableId="1592005559">
    <w:abstractNumId w:val="2"/>
  </w:num>
  <w:num w:numId="31" w16cid:durableId="17742802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F95"/>
    <w:rsid w:val="00004035"/>
    <w:rsid w:val="00011D59"/>
    <w:rsid w:val="000121DC"/>
    <w:rsid w:val="000147A8"/>
    <w:rsid w:val="00017141"/>
    <w:rsid w:val="0002334B"/>
    <w:rsid w:val="00025E59"/>
    <w:rsid w:val="00026463"/>
    <w:rsid w:val="00030659"/>
    <w:rsid w:val="000312F6"/>
    <w:rsid w:val="00034215"/>
    <w:rsid w:val="000352C7"/>
    <w:rsid w:val="00035D71"/>
    <w:rsid w:val="00036226"/>
    <w:rsid w:val="00041A5E"/>
    <w:rsid w:val="00053F62"/>
    <w:rsid w:val="00060477"/>
    <w:rsid w:val="00065C5E"/>
    <w:rsid w:val="000662EC"/>
    <w:rsid w:val="00081DD5"/>
    <w:rsid w:val="00085E92"/>
    <w:rsid w:val="00086252"/>
    <w:rsid w:val="00092FC0"/>
    <w:rsid w:val="00094829"/>
    <w:rsid w:val="000A005F"/>
    <w:rsid w:val="000A1C68"/>
    <w:rsid w:val="000A47B6"/>
    <w:rsid w:val="000A62D6"/>
    <w:rsid w:val="000A7893"/>
    <w:rsid w:val="000B38CF"/>
    <w:rsid w:val="000B4554"/>
    <w:rsid w:val="000B47B2"/>
    <w:rsid w:val="000B6917"/>
    <w:rsid w:val="000D0471"/>
    <w:rsid w:val="000D4E8C"/>
    <w:rsid w:val="000D7E01"/>
    <w:rsid w:val="000F0D30"/>
    <w:rsid w:val="000F1501"/>
    <w:rsid w:val="000F1ECA"/>
    <w:rsid w:val="000F2324"/>
    <w:rsid w:val="000F66E3"/>
    <w:rsid w:val="000F76A1"/>
    <w:rsid w:val="001014E7"/>
    <w:rsid w:val="00102BD2"/>
    <w:rsid w:val="00114633"/>
    <w:rsid w:val="00115826"/>
    <w:rsid w:val="00134721"/>
    <w:rsid w:val="0013608F"/>
    <w:rsid w:val="00137583"/>
    <w:rsid w:val="0014437D"/>
    <w:rsid w:val="001466AE"/>
    <w:rsid w:val="00146EF7"/>
    <w:rsid w:val="00151C56"/>
    <w:rsid w:val="0015790C"/>
    <w:rsid w:val="001671E7"/>
    <w:rsid w:val="00170729"/>
    <w:rsid w:val="00175320"/>
    <w:rsid w:val="00176FF3"/>
    <w:rsid w:val="001851FF"/>
    <w:rsid w:val="00185AA0"/>
    <w:rsid w:val="00191526"/>
    <w:rsid w:val="00192352"/>
    <w:rsid w:val="001A7EC6"/>
    <w:rsid w:val="001B2D32"/>
    <w:rsid w:val="001B6AE4"/>
    <w:rsid w:val="001C0511"/>
    <w:rsid w:val="001C0A29"/>
    <w:rsid w:val="001C3689"/>
    <w:rsid w:val="001C4B89"/>
    <w:rsid w:val="001C5865"/>
    <w:rsid w:val="001D3825"/>
    <w:rsid w:val="001D77B3"/>
    <w:rsid w:val="001E2BDF"/>
    <w:rsid w:val="001E331D"/>
    <w:rsid w:val="001E5776"/>
    <w:rsid w:val="001E5CAB"/>
    <w:rsid w:val="001E6507"/>
    <w:rsid w:val="001E7649"/>
    <w:rsid w:val="001F2905"/>
    <w:rsid w:val="001F328F"/>
    <w:rsid w:val="001F42C6"/>
    <w:rsid w:val="002032E6"/>
    <w:rsid w:val="00203F66"/>
    <w:rsid w:val="0020431B"/>
    <w:rsid w:val="00204DF1"/>
    <w:rsid w:val="00233A5A"/>
    <w:rsid w:val="00235A47"/>
    <w:rsid w:val="0023691C"/>
    <w:rsid w:val="0023729F"/>
    <w:rsid w:val="00245D11"/>
    <w:rsid w:val="0025412B"/>
    <w:rsid w:val="002547EA"/>
    <w:rsid w:val="00260AE7"/>
    <w:rsid w:val="00265E7F"/>
    <w:rsid w:val="002819E8"/>
    <w:rsid w:val="00286D21"/>
    <w:rsid w:val="002870A7"/>
    <w:rsid w:val="0028798F"/>
    <w:rsid w:val="00294A6E"/>
    <w:rsid w:val="002970C4"/>
    <w:rsid w:val="00297834"/>
    <w:rsid w:val="002A0601"/>
    <w:rsid w:val="002A0A28"/>
    <w:rsid w:val="002A2892"/>
    <w:rsid w:val="002A45C9"/>
    <w:rsid w:val="002B32D0"/>
    <w:rsid w:val="002B39D4"/>
    <w:rsid w:val="002C18C5"/>
    <w:rsid w:val="002C3C38"/>
    <w:rsid w:val="002C6428"/>
    <w:rsid w:val="002D1332"/>
    <w:rsid w:val="002D6144"/>
    <w:rsid w:val="002D61AD"/>
    <w:rsid w:val="002D6F48"/>
    <w:rsid w:val="002D7950"/>
    <w:rsid w:val="002E158F"/>
    <w:rsid w:val="002E159D"/>
    <w:rsid w:val="002E19FA"/>
    <w:rsid w:val="002E274C"/>
    <w:rsid w:val="002E353A"/>
    <w:rsid w:val="002E395E"/>
    <w:rsid w:val="002E7566"/>
    <w:rsid w:val="002F6894"/>
    <w:rsid w:val="003011FE"/>
    <w:rsid w:val="00301896"/>
    <w:rsid w:val="00303B19"/>
    <w:rsid w:val="00304A10"/>
    <w:rsid w:val="00305C58"/>
    <w:rsid w:val="00305C5B"/>
    <w:rsid w:val="00306801"/>
    <w:rsid w:val="00310229"/>
    <w:rsid w:val="00313B0D"/>
    <w:rsid w:val="00313D87"/>
    <w:rsid w:val="00315C96"/>
    <w:rsid w:val="00321D17"/>
    <w:rsid w:val="00323BCF"/>
    <w:rsid w:val="00331FC9"/>
    <w:rsid w:val="003401A3"/>
    <w:rsid w:val="00347D4C"/>
    <w:rsid w:val="00351177"/>
    <w:rsid w:val="003567DE"/>
    <w:rsid w:val="00356BFF"/>
    <w:rsid w:val="00365A6F"/>
    <w:rsid w:val="003730AC"/>
    <w:rsid w:val="003810E7"/>
    <w:rsid w:val="003920AF"/>
    <w:rsid w:val="003935BA"/>
    <w:rsid w:val="0039438B"/>
    <w:rsid w:val="003950DC"/>
    <w:rsid w:val="003A27E4"/>
    <w:rsid w:val="003A2922"/>
    <w:rsid w:val="003B3403"/>
    <w:rsid w:val="003B34A9"/>
    <w:rsid w:val="003B42AD"/>
    <w:rsid w:val="003B56FA"/>
    <w:rsid w:val="003C19CA"/>
    <w:rsid w:val="003C23F7"/>
    <w:rsid w:val="003C3049"/>
    <w:rsid w:val="003C3229"/>
    <w:rsid w:val="003C455C"/>
    <w:rsid w:val="003D172C"/>
    <w:rsid w:val="003D6EF8"/>
    <w:rsid w:val="003E5BAF"/>
    <w:rsid w:val="003E6EC0"/>
    <w:rsid w:val="003F5A30"/>
    <w:rsid w:val="00400A6E"/>
    <w:rsid w:val="0042106A"/>
    <w:rsid w:val="00421B25"/>
    <w:rsid w:val="00425C0E"/>
    <w:rsid w:val="004278B5"/>
    <w:rsid w:val="004462E3"/>
    <w:rsid w:val="00452F0F"/>
    <w:rsid w:val="00454E86"/>
    <w:rsid w:val="0045785E"/>
    <w:rsid w:val="0046322F"/>
    <w:rsid w:val="00467FDA"/>
    <w:rsid w:val="00493DC7"/>
    <w:rsid w:val="0049504F"/>
    <w:rsid w:val="00496649"/>
    <w:rsid w:val="004975AA"/>
    <w:rsid w:val="004976FC"/>
    <w:rsid w:val="0049798D"/>
    <w:rsid w:val="004B7250"/>
    <w:rsid w:val="004C5DAB"/>
    <w:rsid w:val="004C6B16"/>
    <w:rsid w:val="004C6C27"/>
    <w:rsid w:val="004D0CB7"/>
    <w:rsid w:val="004D399F"/>
    <w:rsid w:val="004D4639"/>
    <w:rsid w:val="004D7FAF"/>
    <w:rsid w:val="004E2614"/>
    <w:rsid w:val="004E489A"/>
    <w:rsid w:val="004E6D5C"/>
    <w:rsid w:val="004E7E24"/>
    <w:rsid w:val="004F2278"/>
    <w:rsid w:val="004F2D35"/>
    <w:rsid w:val="004F6C97"/>
    <w:rsid w:val="005014F3"/>
    <w:rsid w:val="00506BE9"/>
    <w:rsid w:val="005140E6"/>
    <w:rsid w:val="0051526D"/>
    <w:rsid w:val="005166E3"/>
    <w:rsid w:val="0054452F"/>
    <w:rsid w:val="00545881"/>
    <w:rsid w:val="00547D4F"/>
    <w:rsid w:val="00547F1E"/>
    <w:rsid w:val="00552101"/>
    <w:rsid w:val="0055795A"/>
    <w:rsid w:val="00563EA1"/>
    <w:rsid w:val="00567EDC"/>
    <w:rsid w:val="0057025D"/>
    <w:rsid w:val="00571660"/>
    <w:rsid w:val="005767D2"/>
    <w:rsid w:val="00577DF1"/>
    <w:rsid w:val="005803B2"/>
    <w:rsid w:val="00585883"/>
    <w:rsid w:val="00597D69"/>
    <w:rsid w:val="00597F63"/>
    <w:rsid w:val="005A0244"/>
    <w:rsid w:val="005B1EC8"/>
    <w:rsid w:val="005B604A"/>
    <w:rsid w:val="005B6B98"/>
    <w:rsid w:val="005B6DFE"/>
    <w:rsid w:val="005D29D1"/>
    <w:rsid w:val="005D4762"/>
    <w:rsid w:val="005D5F79"/>
    <w:rsid w:val="005D7982"/>
    <w:rsid w:val="005E147B"/>
    <w:rsid w:val="005E2DF0"/>
    <w:rsid w:val="005F3F0F"/>
    <w:rsid w:val="005F46E6"/>
    <w:rsid w:val="006078D1"/>
    <w:rsid w:val="006127E6"/>
    <w:rsid w:val="00614FE3"/>
    <w:rsid w:val="00616CC9"/>
    <w:rsid w:val="006179CE"/>
    <w:rsid w:val="00620E89"/>
    <w:rsid w:val="0062373C"/>
    <w:rsid w:val="006307F7"/>
    <w:rsid w:val="0063456E"/>
    <w:rsid w:val="0063752E"/>
    <w:rsid w:val="00643A9F"/>
    <w:rsid w:val="0064470D"/>
    <w:rsid w:val="00660307"/>
    <w:rsid w:val="006610B4"/>
    <w:rsid w:val="00665215"/>
    <w:rsid w:val="00667DBE"/>
    <w:rsid w:val="00674895"/>
    <w:rsid w:val="00682C42"/>
    <w:rsid w:val="00682FCF"/>
    <w:rsid w:val="00686CBA"/>
    <w:rsid w:val="006914A3"/>
    <w:rsid w:val="00696827"/>
    <w:rsid w:val="006A69CD"/>
    <w:rsid w:val="006C2BF4"/>
    <w:rsid w:val="006C52BA"/>
    <w:rsid w:val="006C5AC2"/>
    <w:rsid w:val="006C6BF6"/>
    <w:rsid w:val="006D0760"/>
    <w:rsid w:val="006D44EC"/>
    <w:rsid w:val="006D6F09"/>
    <w:rsid w:val="006D79C5"/>
    <w:rsid w:val="006E02C7"/>
    <w:rsid w:val="006F0525"/>
    <w:rsid w:val="006F23A8"/>
    <w:rsid w:val="006F332E"/>
    <w:rsid w:val="006F3C7B"/>
    <w:rsid w:val="006F4131"/>
    <w:rsid w:val="006F4D34"/>
    <w:rsid w:val="006F5066"/>
    <w:rsid w:val="006F5F47"/>
    <w:rsid w:val="006F62F1"/>
    <w:rsid w:val="0070286E"/>
    <w:rsid w:val="0070757D"/>
    <w:rsid w:val="007145E1"/>
    <w:rsid w:val="00715C91"/>
    <w:rsid w:val="00716997"/>
    <w:rsid w:val="007211FB"/>
    <w:rsid w:val="00725EDC"/>
    <w:rsid w:val="0072608B"/>
    <w:rsid w:val="0072615F"/>
    <w:rsid w:val="007302D3"/>
    <w:rsid w:val="0073122F"/>
    <w:rsid w:val="007312EF"/>
    <w:rsid w:val="00753DBD"/>
    <w:rsid w:val="007560DE"/>
    <w:rsid w:val="00757E2B"/>
    <w:rsid w:val="007715BB"/>
    <w:rsid w:val="00773A2F"/>
    <w:rsid w:val="0077700E"/>
    <w:rsid w:val="00785E87"/>
    <w:rsid w:val="00786E7E"/>
    <w:rsid w:val="00793B1C"/>
    <w:rsid w:val="0079688D"/>
    <w:rsid w:val="007A0D92"/>
    <w:rsid w:val="007A1B00"/>
    <w:rsid w:val="007B3707"/>
    <w:rsid w:val="007B7834"/>
    <w:rsid w:val="007B7860"/>
    <w:rsid w:val="007C0A5E"/>
    <w:rsid w:val="007C1D9B"/>
    <w:rsid w:val="007C5A43"/>
    <w:rsid w:val="007C624C"/>
    <w:rsid w:val="007D47BF"/>
    <w:rsid w:val="007D4A24"/>
    <w:rsid w:val="007D5929"/>
    <w:rsid w:val="007E155D"/>
    <w:rsid w:val="007E1CEA"/>
    <w:rsid w:val="007E36DC"/>
    <w:rsid w:val="007E5BC9"/>
    <w:rsid w:val="007F34CF"/>
    <w:rsid w:val="007F3545"/>
    <w:rsid w:val="007F4E31"/>
    <w:rsid w:val="007F6205"/>
    <w:rsid w:val="007F7A96"/>
    <w:rsid w:val="00806452"/>
    <w:rsid w:val="008100A8"/>
    <w:rsid w:val="008128EB"/>
    <w:rsid w:val="008177DB"/>
    <w:rsid w:val="008178DD"/>
    <w:rsid w:val="00834DCC"/>
    <w:rsid w:val="00843CB9"/>
    <w:rsid w:val="0085605A"/>
    <w:rsid w:val="00860F6B"/>
    <w:rsid w:val="00863311"/>
    <w:rsid w:val="00863A2F"/>
    <w:rsid w:val="00864F3C"/>
    <w:rsid w:val="00870EC7"/>
    <w:rsid w:val="008868A6"/>
    <w:rsid w:val="008869EB"/>
    <w:rsid w:val="008875C7"/>
    <w:rsid w:val="0089308F"/>
    <w:rsid w:val="00893FDC"/>
    <w:rsid w:val="008950FE"/>
    <w:rsid w:val="00897977"/>
    <w:rsid w:val="008A153D"/>
    <w:rsid w:val="008B095D"/>
    <w:rsid w:val="008B1D32"/>
    <w:rsid w:val="008B4D33"/>
    <w:rsid w:val="008B6923"/>
    <w:rsid w:val="008C1E38"/>
    <w:rsid w:val="008C2C9F"/>
    <w:rsid w:val="008C3B9B"/>
    <w:rsid w:val="008C6535"/>
    <w:rsid w:val="008D25C3"/>
    <w:rsid w:val="008D32E2"/>
    <w:rsid w:val="008F6301"/>
    <w:rsid w:val="00904B4F"/>
    <w:rsid w:val="00910745"/>
    <w:rsid w:val="00913C4A"/>
    <w:rsid w:val="00914542"/>
    <w:rsid w:val="00926EF2"/>
    <w:rsid w:val="00927016"/>
    <w:rsid w:val="0092767B"/>
    <w:rsid w:val="00931ABC"/>
    <w:rsid w:val="00935C65"/>
    <w:rsid w:val="00940DCB"/>
    <w:rsid w:val="00943F48"/>
    <w:rsid w:val="00945BFF"/>
    <w:rsid w:val="00956290"/>
    <w:rsid w:val="00960E83"/>
    <w:rsid w:val="00962F27"/>
    <w:rsid w:val="00965C39"/>
    <w:rsid w:val="00965CFC"/>
    <w:rsid w:val="00975FDC"/>
    <w:rsid w:val="0098574E"/>
    <w:rsid w:val="00996870"/>
    <w:rsid w:val="009A1180"/>
    <w:rsid w:val="009A4994"/>
    <w:rsid w:val="009A7001"/>
    <w:rsid w:val="009A74F6"/>
    <w:rsid w:val="009B04A7"/>
    <w:rsid w:val="009B519C"/>
    <w:rsid w:val="009C517F"/>
    <w:rsid w:val="009D26E0"/>
    <w:rsid w:val="009D3D2A"/>
    <w:rsid w:val="009D525C"/>
    <w:rsid w:val="009E3298"/>
    <w:rsid w:val="009E3B5C"/>
    <w:rsid w:val="009E5C50"/>
    <w:rsid w:val="009E66A9"/>
    <w:rsid w:val="009F1395"/>
    <w:rsid w:val="009F53A9"/>
    <w:rsid w:val="00A02F95"/>
    <w:rsid w:val="00A10116"/>
    <w:rsid w:val="00A1382F"/>
    <w:rsid w:val="00A13AE8"/>
    <w:rsid w:val="00A20258"/>
    <w:rsid w:val="00A37BFF"/>
    <w:rsid w:val="00A404D5"/>
    <w:rsid w:val="00A4576C"/>
    <w:rsid w:val="00A46D47"/>
    <w:rsid w:val="00A472BE"/>
    <w:rsid w:val="00A548B8"/>
    <w:rsid w:val="00A5550A"/>
    <w:rsid w:val="00A573B1"/>
    <w:rsid w:val="00A60C3C"/>
    <w:rsid w:val="00A625C0"/>
    <w:rsid w:val="00A660BF"/>
    <w:rsid w:val="00A6774F"/>
    <w:rsid w:val="00A70BB2"/>
    <w:rsid w:val="00A84073"/>
    <w:rsid w:val="00A84C2D"/>
    <w:rsid w:val="00A916EB"/>
    <w:rsid w:val="00A93671"/>
    <w:rsid w:val="00A93B2F"/>
    <w:rsid w:val="00A94ACA"/>
    <w:rsid w:val="00AA50CF"/>
    <w:rsid w:val="00AA5988"/>
    <w:rsid w:val="00AB01C1"/>
    <w:rsid w:val="00AB1432"/>
    <w:rsid w:val="00AB79B1"/>
    <w:rsid w:val="00AC4A7B"/>
    <w:rsid w:val="00AD011C"/>
    <w:rsid w:val="00AE4415"/>
    <w:rsid w:val="00AE57D7"/>
    <w:rsid w:val="00AE6A0A"/>
    <w:rsid w:val="00AE726A"/>
    <w:rsid w:val="00AE7E21"/>
    <w:rsid w:val="00AF250A"/>
    <w:rsid w:val="00AF5D93"/>
    <w:rsid w:val="00B111E4"/>
    <w:rsid w:val="00B139D0"/>
    <w:rsid w:val="00B15E53"/>
    <w:rsid w:val="00B23CCF"/>
    <w:rsid w:val="00B24FD2"/>
    <w:rsid w:val="00B3477A"/>
    <w:rsid w:val="00B35E7A"/>
    <w:rsid w:val="00B410C0"/>
    <w:rsid w:val="00B426C2"/>
    <w:rsid w:val="00B51CEE"/>
    <w:rsid w:val="00B537CD"/>
    <w:rsid w:val="00B559C0"/>
    <w:rsid w:val="00B604DA"/>
    <w:rsid w:val="00B633FF"/>
    <w:rsid w:val="00B70800"/>
    <w:rsid w:val="00B70F51"/>
    <w:rsid w:val="00B710DC"/>
    <w:rsid w:val="00B72E8C"/>
    <w:rsid w:val="00B75A67"/>
    <w:rsid w:val="00B77A2A"/>
    <w:rsid w:val="00B864E0"/>
    <w:rsid w:val="00B877FB"/>
    <w:rsid w:val="00B9012A"/>
    <w:rsid w:val="00B90922"/>
    <w:rsid w:val="00B91967"/>
    <w:rsid w:val="00B956B2"/>
    <w:rsid w:val="00BA5D56"/>
    <w:rsid w:val="00BA66DC"/>
    <w:rsid w:val="00BB2ED1"/>
    <w:rsid w:val="00BC3683"/>
    <w:rsid w:val="00BC3F12"/>
    <w:rsid w:val="00BC4ABC"/>
    <w:rsid w:val="00BC5176"/>
    <w:rsid w:val="00BC566C"/>
    <w:rsid w:val="00BC7406"/>
    <w:rsid w:val="00BD6337"/>
    <w:rsid w:val="00BD7987"/>
    <w:rsid w:val="00BE4C4D"/>
    <w:rsid w:val="00BE7602"/>
    <w:rsid w:val="00BF31FB"/>
    <w:rsid w:val="00C00234"/>
    <w:rsid w:val="00C051BD"/>
    <w:rsid w:val="00C25F81"/>
    <w:rsid w:val="00C37A8D"/>
    <w:rsid w:val="00C4022D"/>
    <w:rsid w:val="00C425C0"/>
    <w:rsid w:val="00C45CB5"/>
    <w:rsid w:val="00C46585"/>
    <w:rsid w:val="00C5159B"/>
    <w:rsid w:val="00C5379C"/>
    <w:rsid w:val="00C55813"/>
    <w:rsid w:val="00C55BAD"/>
    <w:rsid w:val="00C60978"/>
    <w:rsid w:val="00C67FF0"/>
    <w:rsid w:val="00C71889"/>
    <w:rsid w:val="00C71AFE"/>
    <w:rsid w:val="00C72A94"/>
    <w:rsid w:val="00C75AB0"/>
    <w:rsid w:val="00C7741A"/>
    <w:rsid w:val="00C80200"/>
    <w:rsid w:val="00C80515"/>
    <w:rsid w:val="00C9567C"/>
    <w:rsid w:val="00C95E54"/>
    <w:rsid w:val="00CA2F15"/>
    <w:rsid w:val="00CA3D39"/>
    <w:rsid w:val="00CA5F0E"/>
    <w:rsid w:val="00CB3DA9"/>
    <w:rsid w:val="00CB5969"/>
    <w:rsid w:val="00CB5CA2"/>
    <w:rsid w:val="00CB64F2"/>
    <w:rsid w:val="00CB677D"/>
    <w:rsid w:val="00CB73C2"/>
    <w:rsid w:val="00CB753A"/>
    <w:rsid w:val="00CC0860"/>
    <w:rsid w:val="00CC17D0"/>
    <w:rsid w:val="00CC3E07"/>
    <w:rsid w:val="00CC5053"/>
    <w:rsid w:val="00CD1EB2"/>
    <w:rsid w:val="00CD6045"/>
    <w:rsid w:val="00CE4AF4"/>
    <w:rsid w:val="00CE51BB"/>
    <w:rsid w:val="00CF0EF5"/>
    <w:rsid w:val="00CF2A09"/>
    <w:rsid w:val="00CF47A1"/>
    <w:rsid w:val="00D01B2E"/>
    <w:rsid w:val="00D0363E"/>
    <w:rsid w:val="00D10A4A"/>
    <w:rsid w:val="00D11979"/>
    <w:rsid w:val="00D15CFC"/>
    <w:rsid w:val="00D222E4"/>
    <w:rsid w:val="00D243E7"/>
    <w:rsid w:val="00D31FA7"/>
    <w:rsid w:val="00D32BD2"/>
    <w:rsid w:val="00D33BBA"/>
    <w:rsid w:val="00D44B1A"/>
    <w:rsid w:val="00D46925"/>
    <w:rsid w:val="00D47F39"/>
    <w:rsid w:val="00D5175A"/>
    <w:rsid w:val="00D57C77"/>
    <w:rsid w:val="00D728F3"/>
    <w:rsid w:val="00D75FBD"/>
    <w:rsid w:val="00D77A0F"/>
    <w:rsid w:val="00D80931"/>
    <w:rsid w:val="00D84DA0"/>
    <w:rsid w:val="00D85233"/>
    <w:rsid w:val="00D852C4"/>
    <w:rsid w:val="00D91676"/>
    <w:rsid w:val="00D94CA6"/>
    <w:rsid w:val="00D96C56"/>
    <w:rsid w:val="00D97500"/>
    <w:rsid w:val="00DA01F2"/>
    <w:rsid w:val="00DA2F40"/>
    <w:rsid w:val="00DA31EA"/>
    <w:rsid w:val="00DA4392"/>
    <w:rsid w:val="00DA444B"/>
    <w:rsid w:val="00DA4647"/>
    <w:rsid w:val="00DB0875"/>
    <w:rsid w:val="00DB0A7A"/>
    <w:rsid w:val="00DB11AF"/>
    <w:rsid w:val="00DB1212"/>
    <w:rsid w:val="00DB3BFB"/>
    <w:rsid w:val="00DB6B2D"/>
    <w:rsid w:val="00DB7AC4"/>
    <w:rsid w:val="00DC41E7"/>
    <w:rsid w:val="00DE3463"/>
    <w:rsid w:val="00DE419E"/>
    <w:rsid w:val="00DE4783"/>
    <w:rsid w:val="00DF6FA0"/>
    <w:rsid w:val="00DF70E5"/>
    <w:rsid w:val="00E00093"/>
    <w:rsid w:val="00E00619"/>
    <w:rsid w:val="00E00B72"/>
    <w:rsid w:val="00E019EC"/>
    <w:rsid w:val="00E06651"/>
    <w:rsid w:val="00E16B56"/>
    <w:rsid w:val="00E3035E"/>
    <w:rsid w:val="00E343B4"/>
    <w:rsid w:val="00E43423"/>
    <w:rsid w:val="00E5339F"/>
    <w:rsid w:val="00E554A8"/>
    <w:rsid w:val="00E60832"/>
    <w:rsid w:val="00E6178F"/>
    <w:rsid w:val="00E619EF"/>
    <w:rsid w:val="00E625C3"/>
    <w:rsid w:val="00E6551A"/>
    <w:rsid w:val="00E8251D"/>
    <w:rsid w:val="00EA041A"/>
    <w:rsid w:val="00EA1807"/>
    <w:rsid w:val="00EB2538"/>
    <w:rsid w:val="00EB2DE6"/>
    <w:rsid w:val="00EB40E1"/>
    <w:rsid w:val="00EB6989"/>
    <w:rsid w:val="00EC12FF"/>
    <w:rsid w:val="00EC3067"/>
    <w:rsid w:val="00EC5C72"/>
    <w:rsid w:val="00EC6851"/>
    <w:rsid w:val="00ED1926"/>
    <w:rsid w:val="00EF2F81"/>
    <w:rsid w:val="00EF7566"/>
    <w:rsid w:val="00F0038F"/>
    <w:rsid w:val="00F10973"/>
    <w:rsid w:val="00F1398F"/>
    <w:rsid w:val="00F22DE6"/>
    <w:rsid w:val="00F3368E"/>
    <w:rsid w:val="00F34409"/>
    <w:rsid w:val="00F34A53"/>
    <w:rsid w:val="00F37F21"/>
    <w:rsid w:val="00F56263"/>
    <w:rsid w:val="00F62980"/>
    <w:rsid w:val="00F6581D"/>
    <w:rsid w:val="00F66ED3"/>
    <w:rsid w:val="00F673D9"/>
    <w:rsid w:val="00F675DA"/>
    <w:rsid w:val="00F74BEA"/>
    <w:rsid w:val="00F74D46"/>
    <w:rsid w:val="00F7543D"/>
    <w:rsid w:val="00F768A9"/>
    <w:rsid w:val="00F81071"/>
    <w:rsid w:val="00F875E7"/>
    <w:rsid w:val="00F914D7"/>
    <w:rsid w:val="00F95C96"/>
    <w:rsid w:val="00FA131F"/>
    <w:rsid w:val="00FA4BCA"/>
    <w:rsid w:val="00FB23FA"/>
    <w:rsid w:val="00FB38CD"/>
    <w:rsid w:val="00FB599F"/>
    <w:rsid w:val="00FC65CE"/>
    <w:rsid w:val="00FC6D46"/>
    <w:rsid w:val="00FC795D"/>
    <w:rsid w:val="00FD2585"/>
    <w:rsid w:val="00FD30A8"/>
    <w:rsid w:val="00FD414B"/>
    <w:rsid w:val="00FD7511"/>
    <w:rsid w:val="00FE02F1"/>
    <w:rsid w:val="00FE0C54"/>
    <w:rsid w:val="00FE6DBC"/>
    <w:rsid w:val="00FF50EA"/>
    <w:rsid w:val="00FF6E8C"/>
    <w:rsid w:val="00FF77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86AB5"/>
  <w15:docId w15:val="{3F7A910F-0BA6-4BA4-B609-14026112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950"/>
  </w:style>
  <w:style w:type="paragraph" w:styleId="Heading3">
    <w:name w:val="heading 3"/>
    <w:basedOn w:val="Normal"/>
    <w:next w:val="Normal"/>
    <w:link w:val="Heading3Char"/>
    <w:uiPriority w:val="9"/>
    <w:semiHidden/>
    <w:unhideWhenUsed/>
    <w:qFormat/>
    <w:rsid w:val="002372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CB753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15C91"/>
    <w:pPr>
      <w:spacing w:after="0" w:line="240" w:lineRule="auto"/>
      <w:ind w:left="720"/>
    </w:pPr>
    <w:rPr>
      <w:rFonts w:ascii="Times New Roman" w:eastAsia="Times New Roman" w:hAnsi="Times New Roman" w:cs="Times New Roman"/>
      <w:sz w:val="24"/>
      <w:szCs w:val="24"/>
    </w:rPr>
  </w:style>
  <w:style w:type="character" w:customStyle="1" w:styleId="ListParagraphChar">
    <w:name w:val="List Paragraph Char"/>
    <w:link w:val="ListParagraph"/>
    <w:rsid w:val="00715C91"/>
    <w:rPr>
      <w:rFonts w:ascii="Times New Roman" w:eastAsia="Times New Roman" w:hAnsi="Times New Roman" w:cs="Times New Roman"/>
      <w:sz w:val="24"/>
      <w:szCs w:val="24"/>
    </w:rPr>
  </w:style>
  <w:style w:type="character" w:customStyle="1" w:styleId="apple-converted-space">
    <w:name w:val="apple-converted-space"/>
    <w:rsid w:val="00CE51BB"/>
  </w:style>
  <w:style w:type="paragraph" w:styleId="NoSpacing">
    <w:name w:val="No Spacing"/>
    <w:link w:val="NoSpacingChar"/>
    <w:uiPriority w:val="1"/>
    <w:qFormat/>
    <w:rsid w:val="00CE51BB"/>
    <w:pPr>
      <w:spacing w:after="0" w:line="240" w:lineRule="auto"/>
    </w:pPr>
    <w:rPr>
      <w:rFonts w:ascii="Calibri" w:eastAsia="Times New Roman" w:hAnsi="Calibri" w:cs="Times New Roman"/>
      <w:sz w:val="20"/>
      <w:szCs w:val="20"/>
    </w:rPr>
  </w:style>
  <w:style w:type="character" w:customStyle="1" w:styleId="NoSpacingChar">
    <w:name w:val="No Spacing Char"/>
    <w:link w:val="NoSpacing"/>
    <w:uiPriority w:val="1"/>
    <w:locked/>
    <w:rsid w:val="00CE51BB"/>
    <w:rPr>
      <w:rFonts w:ascii="Calibri" w:eastAsia="Times New Roman" w:hAnsi="Calibri" w:cs="Times New Roman"/>
      <w:sz w:val="20"/>
      <w:szCs w:val="20"/>
    </w:rPr>
  </w:style>
  <w:style w:type="paragraph" w:styleId="Header">
    <w:name w:val="header"/>
    <w:basedOn w:val="Normal"/>
    <w:link w:val="HeaderChar"/>
    <w:uiPriority w:val="99"/>
    <w:unhideWhenUsed/>
    <w:rsid w:val="00EB69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989"/>
  </w:style>
  <w:style w:type="paragraph" w:styleId="Footer">
    <w:name w:val="footer"/>
    <w:basedOn w:val="Normal"/>
    <w:link w:val="FooterChar"/>
    <w:unhideWhenUsed/>
    <w:rsid w:val="00EB6989"/>
    <w:pPr>
      <w:tabs>
        <w:tab w:val="center" w:pos="4680"/>
        <w:tab w:val="right" w:pos="9360"/>
      </w:tabs>
      <w:spacing w:after="0" w:line="240" w:lineRule="auto"/>
    </w:pPr>
  </w:style>
  <w:style w:type="character" w:customStyle="1" w:styleId="FooterChar">
    <w:name w:val="Footer Char"/>
    <w:basedOn w:val="DefaultParagraphFont"/>
    <w:link w:val="Footer"/>
    <w:rsid w:val="00EB6989"/>
  </w:style>
  <w:style w:type="paragraph" w:styleId="PlainText">
    <w:name w:val="Plain Text"/>
    <w:basedOn w:val="Normal"/>
    <w:link w:val="PlainTextChar"/>
    <w:rsid w:val="007715BB"/>
    <w:pPr>
      <w:spacing w:after="0" w:line="240" w:lineRule="auto"/>
    </w:pPr>
    <w:rPr>
      <w:rFonts w:ascii="Verdana" w:eastAsia="Times New Roman" w:hAnsi="Verdana" w:cs="Times New Roman"/>
      <w:b/>
      <w:bCs/>
      <w:sz w:val="24"/>
      <w:szCs w:val="24"/>
    </w:rPr>
  </w:style>
  <w:style w:type="character" w:customStyle="1" w:styleId="PlainTextChar">
    <w:name w:val="Plain Text Char"/>
    <w:basedOn w:val="DefaultParagraphFont"/>
    <w:link w:val="PlainText"/>
    <w:rsid w:val="007715BB"/>
    <w:rPr>
      <w:rFonts w:ascii="Verdana" w:eastAsia="Times New Roman" w:hAnsi="Verdana" w:cs="Times New Roman"/>
      <w:b/>
      <w:bCs/>
      <w:sz w:val="24"/>
      <w:szCs w:val="24"/>
    </w:rPr>
  </w:style>
  <w:style w:type="character" w:styleId="Strong">
    <w:name w:val="Strong"/>
    <w:uiPriority w:val="22"/>
    <w:qFormat/>
    <w:rsid w:val="00FD414B"/>
    <w:rPr>
      <w:b/>
      <w:bCs/>
    </w:rPr>
  </w:style>
  <w:style w:type="paragraph" w:styleId="BodyText3">
    <w:name w:val="Body Text 3"/>
    <w:basedOn w:val="Normal"/>
    <w:link w:val="BodyText3Char"/>
    <w:rsid w:val="00FD414B"/>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FD414B"/>
    <w:rPr>
      <w:rFonts w:ascii="Times New Roman" w:eastAsia="Times New Roman" w:hAnsi="Times New Roman" w:cs="Times New Roman"/>
      <w:sz w:val="16"/>
      <w:szCs w:val="16"/>
    </w:rPr>
  </w:style>
  <w:style w:type="character" w:customStyle="1" w:styleId="apple-style-span">
    <w:name w:val="apple-style-span"/>
    <w:rsid w:val="006D0760"/>
  </w:style>
  <w:style w:type="paragraph" w:customStyle="1" w:styleId="MediumGrid1-Accent21">
    <w:name w:val="Medium Grid 1 - Accent 21"/>
    <w:basedOn w:val="Normal"/>
    <w:uiPriority w:val="34"/>
    <w:qFormat/>
    <w:rsid w:val="003B42AD"/>
    <w:pPr>
      <w:spacing w:after="200" w:line="276" w:lineRule="auto"/>
      <w:ind w:left="720"/>
      <w:contextualSpacing/>
    </w:pPr>
    <w:rPr>
      <w:rFonts w:ascii="Calibri" w:eastAsia="Times New Roman" w:hAnsi="Calibri" w:cs="Times New Roman"/>
    </w:rPr>
  </w:style>
  <w:style w:type="character" w:customStyle="1" w:styleId="txtempstyle1">
    <w:name w:val="txtempstyle1"/>
    <w:rsid w:val="003B42AD"/>
    <w:rPr>
      <w:rFonts w:ascii="Arial" w:hAnsi="Arial" w:cs="Arial" w:hint="default"/>
      <w:strike w:val="0"/>
      <w:dstrike w:val="0"/>
      <w:color w:val="333333"/>
      <w:sz w:val="18"/>
      <w:szCs w:val="18"/>
      <w:u w:val="none"/>
      <w:effect w:val="none"/>
    </w:rPr>
  </w:style>
  <w:style w:type="character" w:styleId="Hyperlink">
    <w:name w:val="Hyperlink"/>
    <w:basedOn w:val="DefaultParagraphFont"/>
    <w:uiPriority w:val="99"/>
    <w:unhideWhenUsed/>
    <w:rsid w:val="00C60978"/>
    <w:rPr>
      <w:color w:val="0563C1" w:themeColor="hyperlink"/>
      <w:u w:val="single"/>
    </w:rPr>
  </w:style>
  <w:style w:type="character" w:customStyle="1" w:styleId="UnresolvedMention1">
    <w:name w:val="Unresolved Mention1"/>
    <w:basedOn w:val="DefaultParagraphFont"/>
    <w:uiPriority w:val="99"/>
    <w:semiHidden/>
    <w:unhideWhenUsed/>
    <w:rsid w:val="00B70800"/>
    <w:rPr>
      <w:color w:val="808080"/>
      <w:shd w:val="clear" w:color="auto" w:fill="E6E6E6"/>
    </w:rPr>
  </w:style>
  <w:style w:type="paragraph" w:customStyle="1" w:styleId="Res-GroupCategories">
    <w:name w:val="Res-Group/Categories"/>
    <w:basedOn w:val="Heading5"/>
    <w:next w:val="Normal"/>
    <w:autoRedefine/>
    <w:rsid w:val="004F2D35"/>
    <w:pPr>
      <w:keepLines w:val="0"/>
      <w:tabs>
        <w:tab w:val="left" w:pos="360"/>
      </w:tabs>
      <w:spacing w:before="0" w:line="276" w:lineRule="auto"/>
      <w:ind w:left="360" w:hanging="360"/>
      <w:jc w:val="both"/>
      <w:outlineLvl w:val="9"/>
    </w:pPr>
    <w:rPr>
      <w:rFonts w:ascii="Times New Roman" w:eastAsia="Times New Roman" w:hAnsi="Times New Roman" w:cs="Times New Roman"/>
      <w:b/>
      <w:bCs/>
      <w:noProof/>
      <w:color w:val="000000" w:themeColor="text1"/>
      <w:sz w:val="24"/>
      <w:szCs w:val="24"/>
      <w:u w:val="single"/>
    </w:rPr>
  </w:style>
  <w:style w:type="character" w:customStyle="1" w:styleId="Heading5Char">
    <w:name w:val="Heading 5 Char"/>
    <w:basedOn w:val="DefaultParagraphFont"/>
    <w:link w:val="Heading5"/>
    <w:uiPriority w:val="9"/>
    <w:semiHidden/>
    <w:rsid w:val="00CB753A"/>
    <w:rPr>
      <w:rFonts w:asciiTheme="majorHAnsi" w:eastAsiaTheme="majorEastAsia" w:hAnsiTheme="majorHAnsi" w:cstheme="majorBidi"/>
      <w:color w:val="2F5496" w:themeColor="accent1" w:themeShade="BF"/>
    </w:rPr>
  </w:style>
  <w:style w:type="character" w:customStyle="1" w:styleId="hl">
    <w:name w:val="hl"/>
    <w:basedOn w:val="DefaultParagraphFont"/>
    <w:rsid w:val="009A74F6"/>
  </w:style>
  <w:style w:type="paragraph" w:styleId="BalloonText">
    <w:name w:val="Balloon Text"/>
    <w:basedOn w:val="Normal"/>
    <w:link w:val="BalloonTextChar"/>
    <w:uiPriority w:val="99"/>
    <w:semiHidden/>
    <w:unhideWhenUsed/>
    <w:rsid w:val="003C23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23F7"/>
    <w:rPr>
      <w:rFonts w:ascii="Segoe UI" w:hAnsi="Segoe UI" w:cs="Segoe UI"/>
      <w:sz w:val="18"/>
      <w:szCs w:val="18"/>
    </w:rPr>
  </w:style>
  <w:style w:type="character" w:styleId="UnresolvedMention">
    <w:name w:val="Unresolved Mention"/>
    <w:basedOn w:val="DefaultParagraphFont"/>
    <w:uiPriority w:val="99"/>
    <w:semiHidden/>
    <w:unhideWhenUsed/>
    <w:rsid w:val="00965C39"/>
    <w:rPr>
      <w:color w:val="605E5C"/>
      <w:shd w:val="clear" w:color="auto" w:fill="E1DFDD"/>
    </w:rPr>
  </w:style>
  <w:style w:type="character" w:customStyle="1" w:styleId="Heading3Char">
    <w:name w:val="Heading 3 Char"/>
    <w:basedOn w:val="DefaultParagraphFont"/>
    <w:link w:val="Heading3"/>
    <w:uiPriority w:val="9"/>
    <w:semiHidden/>
    <w:rsid w:val="0023729F"/>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576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7825">
      <w:bodyDiv w:val="1"/>
      <w:marLeft w:val="0"/>
      <w:marRight w:val="0"/>
      <w:marTop w:val="0"/>
      <w:marBottom w:val="0"/>
      <w:divBdr>
        <w:top w:val="none" w:sz="0" w:space="0" w:color="auto"/>
        <w:left w:val="none" w:sz="0" w:space="0" w:color="auto"/>
        <w:bottom w:val="none" w:sz="0" w:space="0" w:color="auto"/>
        <w:right w:val="none" w:sz="0" w:space="0" w:color="auto"/>
      </w:divBdr>
    </w:div>
    <w:div w:id="197817065">
      <w:bodyDiv w:val="1"/>
      <w:marLeft w:val="0"/>
      <w:marRight w:val="0"/>
      <w:marTop w:val="0"/>
      <w:marBottom w:val="0"/>
      <w:divBdr>
        <w:top w:val="none" w:sz="0" w:space="0" w:color="auto"/>
        <w:left w:val="none" w:sz="0" w:space="0" w:color="auto"/>
        <w:bottom w:val="none" w:sz="0" w:space="0" w:color="auto"/>
        <w:right w:val="none" w:sz="0" w:space="0" w:color="auto"/>
      </w:divBdr>
    </w:div>
    <w:div w:id="510030339">
      <w:bodyDiv w:val="1"/>
      <w:marLeft w:val="0"/>
      <w:marRight w:val="0"/>
      <w:marTop w:val="0"/>
      <w:marBottom w:val="0"/>
      <w:divBdr>
        <w:top w:val="none" w:sz="0" w:space="0" w:color="auto"/>
        <w:left w:val="none" w:sz="0" w:space="0" w:color="auto"/>
        <w:bottom w:val="none" w:sz="0" w:space="0" w:color="auto"/>
        <w:right w:val="none" w:sz="0" w:space="0" w:color="auto"/>
      </w:divBdr>
    </w:div>
    <w:div w:id="553855607">
      <w:bodyDiv w:val="1"/>
      <w:marLeft w:val="0"/>
      <w:marRight w:val="0"/>
      <w:marTop w:val="0"/>
      <w:marBottom w:val="0"/>
      <w:divBdr>
        <w:top w:val="none" w:sz="0" w:space="0" w:color="auto"/>
        <w:left w:val="none" w:sz="0" w:space="0" w:color="auto"/>
        <w:bottom w:val="none" w:sz="0" w:space="0" w:color="auto"/>
        <w:right w:val="none" w:sz="0" w:space="0" w:color="auto"/>
      </w:divBdr>
    </w:div>
    <w:div w:id="652564089">
      <w:bodyDiv w:val="1"/>
      <w:marLeft w:val="0"/>
      <w:marRight w:val="0"/>
      <w:marTop w:val="0"/>
      <w:marBottom w:val="0"/>
      <w:divBdr>
        <w:top w:val="none" w:sz="0" w:space="0" w:color="auto"/>
        <w:left w:val="none" w:sz="0" w:space="0" w:color="auto"/>
        <w:bottom w:val="none" w:sz="0" w:space="0" w:color="auto"/>
        <w:right w:val="none" w:sz="0" w:space="0" w:color="auto"/>
      </w:divBdr>
    </w:div>
    <w:div w:id="707069119">
      <w:bodyDiv w:val="1"/>
      <w:marLeft w:val="0"/>
      <w:marRight w:val="0"/>
      <w:marTop w:val="0"/>
      <w:marBottom w:val="0"/>
      <w:divBdr>
        <w:top w:val="none" w:sz="0" w:space="0" w:color="auto"/>
        <w:left w:val="none" w:sz="0" w:space="0" w:color="auto"/>
        <w:bottom w:val="none" w:sz="0" w:space="0" w:color="auto"/>
        <w:right w:val="none" w:sz="0" w:space="0" w:color="auto"/>
      </w:divBdr>
    </w:div>
    <w:div w:id="746998707">
      <w:bodyDiv w:val="1"/>
      <w:marLeft w:val="0"/>
      <w:marRight w:val="0"/>
      <w:marTop w:val="0"/>
      <w:marBottom w:val="0"/>
      <w:divBdr>
        <w:top w:val="none" w:sz="0" w:space="0" w:color="auto"/>
        <w:left w:val="none" w:sz="0" w:space="0" w:color="auto"/>
        <w:bottom w:val="none" w:sz="0" w:space="0" w:color="auto"/>
        <w:right w:val="none" w:sz="0" w:space="0" w:color="auto"/>
      </w:divBdr>
    </w:div>
    <w:div w:id="762729490">
      <w:bodyDiv w:val="1"/>
      <w:marLeft w:val="0"/>
      <w:marRight w:val="0"/>
      <w:marTop w:val="0"/>
      <w:marBottom w:val="0"/>
      <w:divBdr>
        <w:top w:val="none" w:sz="0" w:space="0" w:color="auto"/>
        <w:left w:val="none" w:sz="0" w:space="0" w:color="auto"/>
        <w:bottom w:val="none" w:sz="0" w:space="0" w:color="auto"/>
        <w:right w:val="none" w:sz="0" w:space="0" w:color="auto"/>
      </w:divBdr>
    </w:div>
    <w:div w:id="856231048">
      <w:bodyDiv w:val="1"/>
      <w:marLeft w:val="0"/>
      <w:marRight w:val="0"/>
      <w:marTop w:val="0"/>
      <w:marBottom w:val="0"/>
      <w:divBdr>
        <w:top w:val="none" w:sz="0" w:space="0" w:color="auto"/>
        <w:left w:val="none" w:sz="0" w:space="0" w:color="auto"/>
        <w:bottom w:val="none" w:sz="0" w:space="0" w:color="auto"/>
        <w:right w:val="none" w:sz="0" w:space="0" w:color="auto"/>
      </w:divBdr>
      <w:divsChild>
        <w:div w:id="1318026872">
          <w:marLeft w:val="0"/>
          <w:marRight w:val="0"/>
          <w:marTop w:val="0"/>
          <w:marBottom w:val="0"/>
          <w:divBdr>
            <w:top w:val="none" w:sz="0" w:space="0" w:color="auto"/>
            <w:left w:val="none" w:sz="0" w:space="0" w:color="auto"/>
            <w:bottom w:val="none" w:sz="0" w:space="0" w:color="auto"/>
            <w:right w:val="none" w:sz="0" w:space="0" w:color="auto"/>
          </w:divBdr>
        </w:div>
        <w:div w:id="1774738269">
          <w:marLeft w:val="0"/>
          <w:marRight w:val="0"/>
          <w:marTop w:val="0"/>
          <w:marBottom w:val="0"/>
          <w:divBdr>
            <w:top w:val="none" w:sz="0" w:space="0" w:color="auto"/>
            <w:left w:val="none" w:sz="0" w:space="0" w:color="auto"/>
            <w:bottom w:val="none" w:sz="0" w:space="0" w:color="auto"/>
            <w:right w:val="none" w:sz="0" w:space="0" w:color="auto"/>
          </w:divBdr>
        </w:div>
      </w:divsChild>
    </w:div>
    <w:div w:id="976492733">
      <w:bodyDiv w:val="1"/>
      <w:marLeft w:val="0"/>
      <w:marRight w:val="0"/>
      <w:marTop w:val="0"/>
      <w:marBottom w:val="0"/>
      <w:divBdr>
        <w:top w:val="none" w:sz="0" w:space="0" w:color="auto"/>
        <w:left w:val="none" w:sz="0" w:space="0" w:color="auto"/>
        <w:bottom w:val="none" w:sz="0" w:space="0" w:color="auto"/>
        <w:right w:val="none" w:sz="0" w:space="0" w:color="auto"/>
      </w:divBdr>
    </w:div>
    <w:div w:id="1079327581">
      <w:bodyDiv w:val="1"/>
      <w:marLeft w:val="0"/>
      <w:marRight w:val="0"/>
      <w:marTop w:val="0"/>
      <w:marBottom w:val="0"/>
      <w:divBdr>
        <w:top w:val="none" w:sz="0" w:space="0" w:color="auto"/>
        <w:left w:val="none" w:sz="0" w:space="0" w:color="auto"/>
        <w:bottom w:val="none" w:sz="0" w:space="0" w:color="auto"/>
        <w:right w:val="none" w:sz="0" w:space="0" w:color="auto"/>
      </w:divBdr>
    </w:div>
    <w:div w:id="1096630725">
      <w:bodyDiv w:val="1"/>
      <w:marLeft w:val="0"/>
      <w:marRight w:val="0"/>
      <w:marTop w:val="0"/>
      <w:marBottom w:val="0"/>
      <w:divBdr>
        <w:top w:val="none" w:sz="0" w:space="0" w:color="auto"/>
        <w:left w:val="none" w:sz="0" w:space="0" w:color="auto"/>
        <w:bottom w:val="none" w:sz="0" w:space="0" w:color="auto"/>
        <w:right w:val="none" w:sz="0" w:space="0" w:color="auto"/>
      </w:divBdr>
    </w:div>
    <w:div w:id="1180046413">
      <w:bodyDiv w:val="1"/>
      <w:marLeft w:val="0"/>
      <w:marRight w:val="0"/>
      <w:marTop w:val="0"/>
      <w:marBottom w:val="0"/>
      <w:divBdr>
        <w:top w:val="none" w:sz="0" w:space="0" w:color="auto"/>
        <w:left w:val="none" w:sz="0" w:space="0" w:color="auto"/>
        <w:bottom w:val="none" w:sz="0" w:space="0" w:color="auto"/>
        <w:right w:val="none" w:sz="0" w:space="0" w:color="auto"/>
      </w:divBdr>
      <w:divsChild>
        <w:div w:id="1325667515">
          <w:marLeft w:val="0"/>
          <w:marRight w:val="0"/>
          <w:marTop w:val="0"/>
          <w:marBottom w:val="0"/>
          <w:divBdr>
            <w:top w:val="none" w:sz="0" w:space="0" w:color="auto"/>
            <w:left w:val="none" w:sz="0" w:space="0" w:color="auto"/>
            <w:bottom w:val="none" w:sz="0" w:space="0" w:color="auto"/>
            <w:right w:val="none" w:sz="0" w:space="0" w:color="auto"/>
          </w:divBdr>
        </w:div>
      </w:divsChild>
    </w:div>
    <w:div w:id="1338774524">
      <w:bodyDiv w:val="1"/>
      <w:marLeft w:val="0"/>
      <w:marRight w:val="0"/>
      <w:marTop w:val="0"/>
      <w:marBottom w:val="0"/>
      <w:divBdr>
        <w:top w:val="none" w:sz="0" w:space="0" w:color="auto"/>
        <w:left w:val="none" w:sz="0" w:space="0" w:color="auto"/>
        <w:bottom w:val="none" w:sz="0" w:space="0" w:color="auto"/>
        <w:right w:val="none" w:sz="0" w:space="0" w:color="auto"/>
      </w:divBdr>
    </w:div>
    <w:div w:id="1375427611">
      <w:bodyDiv w:val="1"/>
      <w:marLeft w:val="0"/>
      <w:marRight w:val="0"/>
      <w:marTop w:val="0"/>
      <w:marBottom w:val="0"/>
      <w:divBdr>
        <w:top w:val="none" w:sz="0" w:space="0" w:color="auto"/>
        <w:left w:val="none" w:sz="0" w:space="0" w:color="auto"/>
        <w:bottom w:val="none" w:sz="0" w:space="0" w:color="auto"/>
        <w:right w:val="none" w:sz="0" w:space="0" w:color="auto"/>
      </w:divBdr>
    </w:div>
    <w:div w:id="1415396762">
      <w:bodyDiv w:val="1"/>
      <w:marLeft w:val="0"/>
      <w:marRight w:val="0"/>
      <w:marTop w:val="0"/>
      <w:marBottom w:val="0"/>
      <w:divBdr>
        <w:top w:val="none" w:sz="0" w:space="0" w:color="auto"/>
        <w:left w:val="none" w:sz="0" w:space="0" w:color="auto"/>
        <w:bottom w:val="none" w:sz="0" w:space="0" w:color="auto"/>
        <w:right w:val="none" w:sz="0" w:space="0" w:color="auto"/>
      </w:divBdr>
    </w:div>
    <w:div w:id="1584490527">
      <w:bodyDiv w:val="1"/>
      <w:marLeft w:val="0"/>
      <w:marRight w:val="0"/>
      <w:marTop w:val="0"/>
      <w:marBottom w:val="0"/>
      <w:divBdr>
        <w:top w:val="none" w:sz="0" w:space="0" w:color="auto"/>
        <w:left w:val="none" w:sz="0" w:space="0" w:color="auto"/>
        <w:bottom w:val="none" w:sz="0" w:space="0" w:color="auto"/>
        <w:right w:val="none" w:sz="0" w:space="0" w:color="auto"/>
      </w:divBdr>
    </w:div>
    <w:div w:id="1630043367">
      <w:bodyDiv w:val="1"/>
      <w:marLeft w:val="0"/>
      <w:marRight w:val="0"/>
      <w:marTop w:val="0"/>
      <w:marBottom w:val="0"/>
      <w:divBdr>
        <w:top w:val="none" w:sz="0" w:space="0" w:color="auto"/>
        <w:left w:val="none" w:sz="0" w:space="0" w:color="auto"/>
        <w:bottom w:val="none" w:sz="0" w:space="0" w:color="auto"/>
        <w:right w:val="none" w:sz="0" w:space="0" w:color="auto"/>
      </w:divBdr>
    </w:div>
    <w:div w:id="1803648837">
      <w:bodyDiv w:val="1"/>
      <w:marLeft w:val="0"/>
      <w:marRight w:val="0"/>
      <w:marTop w:val="0"/>
      <w:marBottom w:val="0"/>
      <w:divBdr>
        <w:top w:val="none" w:sz="0" w:space="0" w:color="auto"/>
        <w:left w:val="none" w:sz="0" w:space="0" w:color="auto"/>
        <w:bottom w:val="none" w:sz="0" w:space="0" w:color="auto"/>
        <w:right w:val="none" w:sz="0" w:space="0" w:color="auto"/>
      </w:divBdr>
    </w:div>
    <w:div w:id="1817449244">
      <w:bodyDiv w:val="1"/>
      <w:marLeft w:val="0"/>
      <w:marRight w:val="0"/>
      <w:marTop w:val="0"/>
      <w:marBottom w:val="0"/>
      <w:divBdr>
        <w:top w:val="none" w:sz="0" w:space="0" w:color="auto"/>
        <w:left w:val="none" w:sz="0" w:space="0" w:color="auto"/>
        <w:bottom w:val="none" w:sz="0" w:space="0" w:color="auto"/>
        <w:right w:val="none" w:sz="0" w:space="0" w:color="auto"/>
      </w:divBdr>
    </w:div>
    <w:div w:id="1868366297">
      <w:bodyDiv w:val="1"/>
      <w:marLeft w:val="0"/>
      <w:marRight w:val="0"/>
      <w:marTop w:val="0"/>
      <w:marBottom w:val="0"/>
      <w:divBdr>
        <w:top w:val="none" w:sz="0" w:space="0" w:color="auto"/>
        <w:left w:val="none" w:sz="0" w:space="0" w:color="auto"/>
        <w:bottom w:val="none" w:sz="0" w:space="0" w:color="auto"/>
        <w:right w:val="none" w:sz="0" w:space="0" w:color="auto"/>
      </w:divBdr>
    </w:div>
    <w:div w:id="2019966056">
      <w:bodyDiv w:val="1"/>
      <w:marLeft w:val="0"/>
      <w:marRight w:val="0"/>
      <w:marTop w:val="0"/>
      <w:marBottom w:val="0"/>
      <w:divBdr>
        <w:top w:val="none" w:sz="0" w:space="0" w:color="auto"/>
        <w:left w:val="none" w:sz="0" w:space="0" w:color="auto"/>
        <w:bottom w:val="none" w:sz="0" w:space="0" w:color="auto"/>
        <w:right w:val="none" w:sz="0" w:space="0" w:color="auto"/>
      </w:divBdr>
    </w:div>
    <w:div w:id="207920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EF35F4-337E-4CC9-B04C-F95EBB47F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2750</Words>
  <Characters>19322</Characters>
  <Application>Microsoft Office Word</Application>
  <DocSecurity>0</DocSecurity>
  <Lines>311</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Chaitanya</dc:creator>
  <cp:lastModifiedBy>Hruthika Gangoni</cp:lastModifiedBy>
  <cp:revision>5</cp:revision>
  <dcterms:created xsi:type="dcterms:W3CDTF">2025-01-21T21:50:00Z</dcterms:created>
  <dcterms:modified xsi:type="dcterms:W3CDTF">2025-01-23T01:57:00Z</dcterms:modified>
</cp:coreProperties>
</file>