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DFA5" w14:textId="1F918CA1" w:rsidR="00245F90" w:rsidRPr="00866AD2" w:rsidRDefault="00245F90" w:rsidP="00245F90">
      <w:pPr>
        <w:jc w:val="center"/>
        <w:rPr>
          <w:rFonts w:ascii="Constantia" w:eastAsia="Calibri" w:hAnsi="Constantia" w:cs="Calibri Light"/>
          <w:b/>
          <w:bCs/>
          <w:color w:val="000000" w:themeColor="text1"/>
          <w:spacing w:val="6"/>
          <w:sz w:val="44"/>
          <w:szCs w:val="44"/>
        </w:rPr>
      </w:pPr>
      <w:r>
        <w:rPr>
          <w:rFonts w:ascii="Calibri Light" w:eastAsia="Calibri" w:hAnsi="Calibri Light" w:cs="Calibri Light"/>
          <w:noProof/>
          <w:color w:val="000000" w:themeColor="text1"/>
          <w:spacing w:val="20"/>
          <w:sz w:val="60"/>
          <w:szCs w:val="60"/>
        </w:rPr>
        <mc:AlternateContent>
          <mc:Choice Requires="wps">
            <w:drawing>
              <wp:anchor distT="0" distB="0" distL="114300" distR="114300" simplePos="0" relativeHeight="251659264" behindDoc="0" locked="0" layoutInCell="1" allowOverlap="1" wp14:anchorId="574A72BF" wp14:editId="5E20EBC4">
                <wp:simplePos x="0" y="0"/>
                <wp:positionH relativeFrom="column">
                  <wp:posOffset>0</wp:posOffset>
                </wp:positionH>
                <wp:positionV relativeFrom="paragraph">
                  <wp:posOffset>-543076</wp:posOffset>
                </wp:positionV>
                <wp:extent cx="8193505" cy="536575"/>
                <wp:effectExtent l="0" t="0" r="0" b="0"/>
                <wp:wrapNone/>
                <wp:docPr id="9" name="Isosceles Triangle 9"/>
                <wp:cNvGraphicFramePr/>
                <a:graphic xmlns:a="http://schemas.openxmlformats.org/drawingml/2006/main">
                  <a:graphicData uri="http://schemas.microsoft.com/office/word/2010/wordprocessingShape">
                    <wps:wsp>
                      <wps:cNvSpPr/>
                      <wps:spPr>
                        <a:xfrm rot="10800000" flipH="1">
                          <a:off x="0" y="0"/>
                          <a:ext cx="8193505" cy="536575"/>
                        </a:xfrm>
                        <a:custGeom>
                          <a:avLst/>
                          <a:gdLst>
                            <a:gd name="connsiteX0" fmla="*/ 0 w 7715250"/>
                            <a:gd name="connsiteY0" fmla="*/ 1076325 h 1076325"/>
                            <a:gd name="connsiteX1" fmla="*/ 3857625 w 7715250"/>
                            <a:gd name="connsiteY1" fmla="*/ 0 h 1076325"/>
                            <a:gd name="connsiteX2" fmla="*/ 7715250 w 7715250"/>
                            <a:gd name="connsiteY2" fmla="*/ 1076325 h 1076325"/>
                            <a:gd name="connsiteX3" fmla="*/ 0 w 7715250"/>
                            <a:gd name="connsiteY3" fmla="*/ 1076325 h 1076325"/>
                            <a:gd name="connsiteX0" fmla="*/ 0 w 7715250"/>
                            <a:gd name="connsiteY0" fmla="*/ 1076325 h 1076325"/>
                            <a:gd name="connsiteX1" fmla="*/ 7715250 w 7715250"/>
                            <a:gd name="connsiteY1" fmla="*/ 0 h 1076325"/>
                            <a:gd name="connsiteX2" fmla="*/ 7715250 w 7715250"/>
                            <a:gd name="connsiteY2" fmla="*/ 1076325 h 1076325"/>
                            <a:gd name="connsiteX3" fmla="*/ 0 w 7715250"/>
                            <a:gd name="connsiteY3" fmla="*/ 1076325 h 1076325"/>
                          </a:gdLst>
                          <a:ahLst/>
                          <a:cxnLst>
                            <a:cxn ang="0">
                              <a:pos x="connsiteX0" y="connsiteY0"/>
                            </a:cxn>
                            <a:cxn ang="0">
                              <a:pos x="connsiteX1" y="connsiteY1"/>
                            </a:cxn>
                            <a:cxn ang="0">
                              <a:pos x="connsiteX2" y="connsiteY2"/>
                            </a:cxn>
                            <a:cxn ang="0">
                              <a:pos x="connsiteX3" y="connsiteY3"/>
                            </a:cxn>
                          </a:cxnLst>
                          <a:rect l="l" t="t" r="r" b="b"/>
                          <a:pathLst>
                            <a:path w="7715250" h="1076325">
                              <a:moveTo>
                                <a:pt x="0" y="1076325"/>
                              </a:moveTo>
                              <a:lnTo>
                                <a:pt x="7715250" y="0"/>
                              </a:lnTo>
                              <a:lnTo>
                                <a:pt x="7715250" y="1076325"/>
                              </a:lnTo>
                              <a:lnTo>
                                <a:pt x="0" y="1076325"/>
                              </a:lnTo>
                              <a:close/>
                            </a:path>
                          </a:pathLst>
                        </a:custGeom>
                        <a:solidFill>
                          <a:schemeClr val="accent5">
                            <a:lumMod val="20000"/>
                            <a:lumOff val="8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F1D4F" id="Isosceles Triangle 9" o:spid="_x0000_s1026" style="position:absolute;margin-left:0;margin-top:-42.75pt;width:645.15pt;height:42.25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15250,1076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" path="m,1076325l7715250,r,1076325l,1076325xe" fillcolor="#deeaf6 [664]" stroked="f" strokeweight="2pt">
                <v:path arrowok="t" o:connecttype="custom" o:connectlocs="0,536575;8193505,0;8193505,536575;0,536575" o:connectangles="0,0,0,0"/>
              </v:shape>
            </w:pict>
          </mc:Fallback>
        </mc:AlternateContent>
      </w:r>
      <w:r w:rsidRPr="00866AD2">
        <w:rPr>
          <w:rFonts w:ascii="Constantia" w:hAnsi="Constantia" w:cs="Calibri Light"/>
          <w:b/>
          <w:bCs/>
          <w:noProof/>
          <w:color w:val="000000" w:themeColor="text1"/>
          <w:spacing w:val="6"/>
          <w:sz w:val="44"/>
          <w:szCs w:val="44"/>
        </w:rPr>
        <mc:AlternateContent>
          <mc:Choice Requires="wps">
            <w:drawing>
              <wp:anchor distT="0" distB="0" distL="114300" distR="114300" simplePos="0" relativeHeight="251660288" behindDoc="0" locked="0" layoutInCell="1" allowOverlap="1" wp14:anchorId="3001AB00" wp14:editId="4B09EEF3">
                <wp:simplePos x="0" y="0"/>
                <wp:positionH relativeFrom="column">
                  <wp:posOffset>-556591</wp:posOffset>
                </wp:positionH>
                <wp:positionV relativeFrom="paragraph">
                  <wp:posOffset>-537210</wp:posOffset>
                </wp:positionV>
                <wp:extent cx="7815072" cy="536713"/>
                <wp:effectExtent l="0" t="0" r="0" b="0"/>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815072" cy="536713"/>
                        </a:xfrm>
                        <a:prstGeom prst="rtTriangle">
                          <a:avLst/>
                        </a:prstGeom>
                        <a:solidFill>
                          <a:schemeClr val="accent5">
                            <a:lumMod val="75000"/>
                          </a:scheme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4199A" id="_x0000_t6" coordsize="21600,21600" o:spt="6" path="m,l,21600r21600,xe">
                <v:stroke joinstyle="miter"/>
                <v:path gradientshapeok="t" o:connecttype="custom" o:connectlocs="0,0;0,10800;0,21600;10800,21600;21600,21600;10800,10800" textboxrect="1800,12600,12600,19800"/>
              </v:shapetype>
              <v:shape id="AutoShape 11" o:spid="_x0000_s1026" type="#_x0000_t6" style="position:absolute;margin-left:-43.85pt;margin-top:-42.3pt;width:615.35pt;height:42.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" fillcolor="#2e74b5 [2408]" stroked="f"/>
            </w:pict>
          </mc:Fallback>
        </mc:AlternateContent>
      </w:r>
      <w:r w:rsidR="000F4FDE" w:rsidRPr="000F4FDE">
        <w:rPr>
          <w:rFonts w:ascii="Constantia" w:hAnsi="Constantia" w:cs="Calibri Light"/>
          <w:b/>
          <w:bCs/>
          <w:noProof/>
          <w:color w:val="000000" w:themeColor="text1"/>
          <w:spacing w:val="6"/>
          <w:sz w:val="44"/>
          <w:szCs w:val="44"/>
        </w:rPr>
        <w:t>Israela Stevens</w:t>
      </w:r>
    </w:p>
    <w:p w14:paraId="11647E35" w14:textId="430301DB" w:rsidR="00245F90" w:rsidRPr="00866AD2" w:rsidRDefault="005B376E" w:rsidP="00245F90">
      <w:pPr>
        <w:pBdr>
          <w:bottom w:val="single" w:sz="12" w:space="1" w:color="F2F2F2" w:themeColor="background1" w:themeShade="F2"/>
        </w:pBdr>
        <w:spacing w:line="259" w:lineRule="auto"/>
        <w:jc w:val="center"/>
        <w:rPr>
          <w:rFonts w:ascii="Calibri Light" w:hAnsi="Calibri Light" w:cs="Calibri Light"/>
          <w:color w:val="000000" w:themeColor="text1"/>
          <w:spacing w:val="-4"/>
        </w:rPr>
      </w:pPr>
      <w:bookmarkStart w:id="0" w:name="_Hlk44108006"/>
      <w:bookmarkStart w:id="1" w:name="_Hlk107051032"/>
      <w:r>
        <w:rPr>
          <w:rFonts w:ascii="Calibri Light" w:hAnsi="Calibri Light" w:cs="Calibri Light"/>
          <w:color w:val="000000" w:themeColor="text1"/>
          <w:spacing w:val="-4"/>
        </w:rPr>
        <w:t>Washington</w:t>
      </w:r>
      <w:r w:rsidR="00E61EAE">
        <w:rPr>
          <w:rFonts w:ascii="Calibri Light" w:hAnsi="Calibri Light" w:cs="Calibri Light"/>
          <w:color w:val="000000" w:themeColor="text1"/>
          <w:spacing w:val="-4"/>
        </w:rPr>
        <w:t>,</w:t>
      </w:r>
      <w:r>
        <w:rPr>
          <w:rFonts w:ascii="Calibri Light" w:hAnsi="Calibri Light" w:cs="Calibri Light"/>
          <w:color w:val="000000" w:themeColor="text1"/>
          <w:spacing w:val="-4"/>
        </w:rPr>
        <w:t xml:space="preserve"> DC/Baltimore</w:t>
      </w:r>
      <w:r w:rsidR="00245F90" w:rsidRPr="00866AD2">
        <w:rPr>
          <w:rFonts w:ascii="Calibri Light" w:hAnsi="Calibri Light" w:cs="Calibri Light"/>
          <w:color w:val="000000" w:themeColor="text1"/>
          <w:spacing w:val="-4"/>
        </w:rPr>
        <w:t xml:space="preserve"> </w:t>
      </w:r>
      <w:r w:rsidR="00245F90" w:rsidRPr="00866AD2">
        <w:rPr>
          <w:rFonts w:ascii="Calibri Light" w:hAnsi="Calibri Light" w:cs="Calibri Light"/>
          <w:color w:val="000000" w:themeColor="text1"/>
          <w:spacing w:val="-4"/>
        </w:rPr>
        <w:sym w:font="Wingdings" w:char="F073"/>
      </w:r>
      <w:r w:rsidR="00245F90" w:rsidRPr="00866AD2">
        <w:rPr>
          <w:rFonts w:ascii="Calibri Light" w:hAnsi="Calibri Light" w:cs="Calibri Light"/>
          <w:b/>
          <w:color w:val="000000" w:themeColor="text1"/>
          <w:spacing w:val="-4"/>
        </w:rPr>
        <w:t xml:space="preserve"> </w:t>
      </w:r>
      <w:bookmarkEnd w:id="0"/>
      <w:r w:rsidR="00245F90" w:rsidRPr="00866AD2">
        <w:rPr>
          <w:rFonts w:ascii="Calibri Light" w:hAnsi="Calibri Light" w:cs="Calibri Light"/>
          <w:iCs/>
          <w:color w:val="000000" w:themeColor="text1"/>
          <w:spacing w:val="-4"/>
        </w:rPr>
        <w:t>(</w:t>
      </w:r>
      <w:r w:rsidR="000F4FDE" w:rsidRPr="000F4FDE">
        <w:rPr>
          <w:rFonts w:ascii="Calibri Light" w:hAnsi="Calibri Light" w:cs="Calibri Light"/>
          <w:iCs/>
          <w:color w:val="000000" w:themeColor="text1"/>
          <w:spacing w:val="-4"/>
        </w:rPr>
        <w:t>973</w:t>
      </w:r>
      <w:r w:rsidR="000F4FDE">
        <w:rPr>
          <w:rFonts w:ascii="Calibri Light" w:hAnsi="Calibri Light" w:cs="Calibri Light"/>
          <w:iCs/>
          <w:color w:val="000000" w:themeColor="text1"/>
          <w:spacing w:val="-4"/>
        </w:rPr>
        <w:t xml:space="preserve">) </w:t>
      </w:r>
      <w:r w:rsidR="000F4FDE" w:rsidRPr="000F4FDE">
        <w:rPr>
          <w:rFonts w:ascii="Calibri Light" w:hAnsi="Calibri Light" w:cs="Calibri Light"/>
          <w:iCs/>
          <w:color w:val="000000" w:themeColor="text1"/>
          <w:spacing w:val="-4"/>
        </w:rPr>
        <w:t>510</w:t>
      </w:r>
      <w:r w:rsidR="000F4FDE">
        <w:rPr>
          <w:rFonts w:ascii="Calibri Light" w:hAnsi="Calibri Light" w:cs="Calibri Light"/>
          <w:iCs/>
          <w:color w:val="000000" w:themeColor="text1"/>
          <w:spacing w:val="-4"/>
        </w:rPr>
        <w:t>-</w:t>
      </w:r>
      <w:r w:rsidR="000F4FDE" w:rsidRPr="000F4FDE">
        <w:rPr>
          <w:rFonts w:ascii="Calibri Light" w:hAnsi="Calibri Light" w:cs="Calibri Light"/>
          <w:iCs/>
          <w:color w:val="000000" w:themeColor="text1"/>
          <w:spacing w:val="-4"/>
        </w:rPr>
        <w:t>1416</w:t>
      </w:r>
      <w:r w:rsidR="00245F90" w:rsidRPr="00866AD2">
        <w:rPr>
          <w:rFonts w:ascii="Calibri Light" w:hAnsi="Calibri Light" w:cs="Calibri Light"/>
          <w:iCs/>
          <w:color w:val="000000" w:themeColor="text1"/>
          <w:spacing w:val="-4"/>
        </w:rPr>
        <w:t xml:space="preserve"> </w:t>
      </w:r>
      <w:r w:rsidR="00245F90" w:rsidRPr="00866AD2">
        <w:rPr>
          <w:rFonts w:ascii="Calibri Light" w:hAnsi="Calibri Light" w:cs="Calibri Light"/>
          <w:color w:val="000000" w:themeColor="text1"/>
          <w:spacing w:val="-4"/>
        </w:rPr>
        <w:sym w:font="Wingdings" w:char="F073"/>
      </w:r>
      <w:r w:rsidR="00245F90" w:rsidRPr="00866AD2">
        <w:rPr>
          <w:rFonts w:ascii="Calibri Light" w:hAnsi="Calibri Light" w:cs="Calibri Light"/>
          <w:b/>
          <w:color w:val="000000" w:themeColor="text1"/>
          <w:spacing w:val="-4"/>
        </w:rPr>
        <w:t xml:space="preserve"> </w:t>
      </w:r>
      <w:bookmarkEnd w:id="1"/>
      <w:r w:rsidR="000F4FDE" w:rsidRPr="000F4FDE">
        <w:rPr>
          <w:rFonts w:ascii="Calibri Light" w:hAnsi="Calibri Light" w:cs="Calibri Light"/>
          <w:color w:val="000000" w:themeColor="text1"/>
          <w:spacing w:val="-4"/>
        </w:rPr>
        <w:t>israelastevensy@gmail.com</w:t>
      </w:r>
      <w:r w:rsidR="00245F90" w:rsidRPr="00866AD2">
        <w:rPr>
          <w:rFonts w:ascii="Calibri Light" w:hAnsi="Calibri Light" w:cs="Calibri Light"/>
          <w:color w:val="000000" w:themeColor="text1"/>
          <w:spacing w:val="-4"/>
        </w:rPr>
        <w:t xml:space="preserve"> </w:t>
      </w:r>
      <w:r w:rsidR="00245F90" w:rsidRPr="00866AD2">
        <w:rPr>
          <w:rFonts w:ascii="Calibri Light" w:hAnsi="Calibri Light" w:cs="Calibri Light"/>
          <w:color w:val="000000" w:themeColor="text1"/>
          <w:spacing w:val="-4"/>
        </w:rPr>
        <w:sym w:font="Wingdings" w:char="F073"/>
      </w:r>
      <w:r w:rsidR="00245F90" w:rsidRPr="00866AD2">
        <w:rPr>
          <w:rFonts w:ascii="Calibri Light" w:hAnsi="Calibri Light" w:cs="Calibri Light"/>
          <w:b/>
          <w:bCs/>
          <w:iCs/>
          <w:color w:val="000000" w:themeColor="text1"/>
          <w:spacing w:val="-4"/>
        </w:rPr>
        <w:t xml:space="preserve"> </w:t>
      </w:r>
      <w:r w:rsidR="000F4FDE" w:rsidRPr="000F4FDE">
        <w:rPr>
          <w:rFonts w:ascii="Calibri Light" w:hAnsi="Calibri Light" w:cs="Calibri Light"/>
          <w:bCs/>
          <w:color w:val="000000" w:themeColor="text1"/>
          <w:spacing w:val="-4"/>
        </w:rPr>
        <w:t>www.linkedin.com/in/israela-stevens</w:t>
      </w:r>
    </w:p>
    <w:p w14:paraId="516B6C68" w14:textId="77777777" w:rsidR="000B0FA2" w:rsidRPr="00612EE1" w:rsidRDefault="000B0FA2" w:rsidP="000B0FA2">
      <w:pPr>
        <w:tabs>
          <w:tab w:val="right" w:pos="10440"/>
        </w:tabs>
        <w:autoSpaceDE w:val="0"/>
        <w:autoSpaceDN w:val="0"/>
        <w:adjustRightInd w:val="0"/>
        <w:jc w:val="center"/>
        <w:rPr>
          <w:rStyle w:val="Hyperlink"/>
          <w:rFonts w:ascii="Arial" w:eastAsia="MS Mincho" w:hAnsi="Arial" w:cs="Arial"/>
          <w:color w:val="FFFFFF"/>
          <w:sz w:val="10"/>
          <w:szCs w:val="10"/>
          <w:u w:val="none"/>
          <w:lang w:eastAsia="ja-JP"/>
        </w:rPr>
      </w:pPr>
    </w:p>
    <w:p w14:paraId="1E8C51CC" w14:textId="3EAEBD39" w:rsidR="00CA4457" w:rsidRPr="004F07F0" w:rsidRDefault="006A2DAB" w:rsidP="000B0FA2">
      <w:pPr>
        <w:tabs>
          <w:tab w:val="right" w:pos="10440"/>
        </w:tabs>
        <w:autoSpaceDE w:val="0"/>
        <w:autoSpaceDN w:val="0"/>
        <w:adjustRightInd w:val="0"/>
        <w:jc w:val="center"/>
        <w:rPr>
          <w:rStyle w:val="Hyperlink"/>
          <w:rFonts w:ascii="Arial" w:eastAsia="MS Mincho" w:hAnsi="Arial" w:cs="Arial"/>
          <w:b/>
          <w:bCs/>
          <w:color w:val="000000" w:themeColor="text1"/>
          <w:sz w:val="20"/>
          <w:szCs w:val="20"/>
          <w:lang w:eastAsia="ja-JP"/>
        </w:rPr>
      </w:pPr>
      <w:r>
        <w:rPr>
          <w:rStyle w:val="Hyperlink"/>
          <w:rFonts w:ascii="Arial" w:eastAsia="MS Mincho" w:hAnsi="Arial" w:cs="Arial"/>
          <w:b/>
          <w:bCs/>
          <w:color w:val="000000" w:themeColor="text1"/>
          <w:sz w:val="20"/>
          <w:szCs w:val="20"/>
          <w:u w:val="none"/>
          <w:lang w:eastAsia="ja-JP"/>
        </w:rPr>
        <w:t xml:space="preserve">Senior </w:t>
      </w:r>
      <w:r w:rsidR="004F07F0" w:rsidRPr="004F07F0">
        <w:rPr>
          <w:rStyle w:val="Hyperlink"/>
          <w:rFonts w:ascii="Arial" w:eastAsia="MS Mincho" w:hAnsi="Arial" w:cs="Arial"/>
          <w:b/>
          <w:bCs/>
          <w:color w:val="000000" w:themeColor="text1"/>
          <w:sz w:val="20"/>
          <w:szCs w:val="20"/>
          <w:u w:val="none"/>
          <w:lang w:eastAsia="ja-JP"/>
        </w:rPr>
        <w:t xml:space="preserve">Business Analyst | Project </w:t>
      </w:r>
      <w:r w:rsidR="000139CE">
        <w:rPr>
          <w:rStyle w:val="Hyperlink"/>
          <w:rFonts w:ascii="Arial" w:eastAsia="MS Mincho" w:hAnsi="Arial" w:cs="Arial"/>
          <w:b/>
          <w:bCs/>
          <w:color w:val="000000" w:themeColor="text1"/>
          <w:sz w:val="20"/>
          <w:szCs w:val="20"/>
          <w:u w:val="none"/>
          <w:lang w:eastAsia="ja-JP"/>
        </w:rPr>
        <w:t>Coordinator</w:t>
      </w:r>
      <w:r w:rsidR="004F07F0" w:rsidRPr="004F07F0">
        <w:rPr>
          <w:rStyle w:val="Hyperlink"/>
          <w:rFonts w:ascii="Arial" w:eastAsia="MS Mincho" w:hAnsi="Arial" w:cs="Arial"/>
          <w:b/>
          <w:bCs/>
          <w:color w:val="000000" w:themeColor="text1"/>
          <w:sz w:val="20"/>
          <w:szCs w:val="20"/>
          <w:u w:val="none"/>
          <w:lang w:eastAsia="ja-JP"/>
        </w:rPr>
        <w:t xml:space="preserve"> </w:t>
      </w:r>
    </w:p>
    <w:p w14:paraId="57ED4CE2" w14:textId="2DB3C7DD" w:rsidR="004F07F0" w:rsidRDefault="004F07F0" w:rsidP="004F07F0">
      <w:pPr>
        <w:pStyle w:val="cv"/>
        <w:spacing w:before="200"/>
        <w:jc w:val="left"/>
        <w:rPr>
          <w:rFonts w:ascii="Calibri Light" w:hAnsi="Calibri Light" w:cs="Calibri Light"/>
          <w:sz w:val="20"/>
          <w:lang w:val="en-US"/>
        </w:rPr>
      </w:pPr>
      <w:r w:rsidRPr="004F07F0">
        <w:rPr>
          <w:rFonts w:ascii="Calibri Light" w:hAnsi="Calibri Light" w:cs="Calibri Light"/>
          <w:sz w:val="20"/>
          <w:lang w:val="en-US"/>
        </w:rPr>
        <w:t xml:space="preserve">Esteemed business analyst with a distinguished career, renowned for guiding strategic, customer-centric business and account development endeavors in the realm of Healthcare Systems and providers. Proficient in </w:t>
      </w:r>
      <w:r>
        <w:rPr>
          <w:rFonts w:ascii="Calibri Light" w:hAnsi="Calibri Light" w:cs="Calibri Light"/>
          <w:sz w:val="20"/>
          <w:lang w:val="en-US"/>
        </w:rPr>
        <w:t>the field of</w:t>
      </w:r>
      <w:r w:rsidRPr="004F07F0">
        <w:rPr>
          <w:rFonts w:ascii="Calibri Light" w:hAnsi="Calibri Light" w:cs="Calibri Light"/>
          <w:sz w:val="20"/>
          <w:lang w:val="en-US"/>
        </w:rPr>
        <w:t xml:space="preserve"> design, construction, testing, and implementation, particularly for nursing, physician, ancillary departments, and outpatient departments. </w:t>
      </w:r>
      <w:r>
        <w:rPr>
          <w:rFonts w:ascii="Calibri Light" w:hAnsi="Calibri Light" w:cs="Calibri Light"/>
          <w:sz w:val="20"/>
          <w:lang w:val="en-US"/>
        </w:rPr>
        <w:t>Demonstrating</w:t>
      </w:r>
      <w:r w:rsidRPr="004F07F0">
        <w:rPr>
          <w:rFonts w:ascii="Calibri Light" w:hAnsi="Calibri Light" w:cs="Calibri Light"/>
          <w:sz w:val="20"/>
          <w:lang w:val="en-US"/>
        </w:rPr>
        <w:t xml:space="preserve"> success in collaborating with cross-functional teams to ensure project delivery within specified timelines and budgets. An adept and efficient communicator skilled in tailoring configurations to meet the unique needs of both internal and external clients.</w:t>
      </w:r>
    </w:p>
    <w:p w14:paraId="75CE0F92" w14:textId="57DDAFE5" w:rsidR="004F07F0" w:rsidRPr="004F07F0" w:rsidRDefault="004F07F0" w:rsidP="004F07F0">
      <w:pPr>
        <w:pStyle w:val="cv"/>
        <w:numPr>
          <w:ilvl w:val="0"/>
          <w:numId w:val="24"/>
        </w:numPr>
        <w:rPr>
          <w:rFonts w:ascii="Calibri Light" w:hAnsi="Calibri Light" w:cs="Calibri Light"/>
          <w:sz w:val="20"/>
          <w:lang w:val="en-US"/>
        </w:rPr>
      </w:pPr>
      <w:r w:rsidRPr="004F07F0">
        <w:rPr>
          <w:rFonts w:ascii="Calibri Light" w:hAnsi="Calibri Light" w:cs="Calibri Light"/>
          <w:sz w:val="20"/>
          <w:lang w:val="en-US"/>
        </w:rPr>
        <w:t>Adept at actively engaging in, planning, and meticulously tracking all project program phases, including planning, design, construction, testing, validation, and go-live milestones, particularly within the Electric Health Records (EHR) domain.</w:t>
      </w:r>
    </w:p>
    <w:p w14:paraId="7D383A63" w14:textId="3AB81FC3" w:rsidR="004F07F0" w:rsidRPr="004F07F0" w:rsidRDefault="004F07F0" w:rsidP="004F07F0">
      <w:pPr>
        <w:pStyle w:val="cv"/>
        <w:numPr>
          <w:ilvl w:val="0"/>
          <w:numId w:val="24"/>
        </w:numPr>
        <w:rPr>
          <w:rFonts w:ascii="Calibri Light" w:hAnsi="Calibri Light" w:cs="Calibri Light"/>
          <w:sz w:val="20"/>
          <w:lang w:val="en-US"/>
        </w:rPr>
      </w:pPr>
      <w:r w:rsidRPr="004F07F0">
        <w:rPr>
          <w:rFonts w:ascii="Calibri Light" w:hAnsi="Calibri Light" w:cs="Calibri Light"/>
          <w:sz w:val="20"/>
          <w:lang w:val="en-US"/>
        </w:rPr>
        <w:t>Successfully executed projects by working with teams, ensuring the punctual and efficient achievement of deadlines.</w:t>
      </w:r>
    </w:p>
    <w:p w14:paraId="7124ECCF" w14:textId="00AC151E" w:rsidR="004F07F0" w:rsidRPr="004F07F0" w:rsidRDefault="004F07F0" w:rsidP="004F07F0">
      <w:pPr>
        <w:pStyle w:val="cv"/>
        <w:numPr>
          <w:ilvl w:val="0"/>
          <w:numId w:val="24"/>
        </w:numPr>
        <w:rPr>
          <w:rFonts w:ascii="Calibri Light" w:hAnsi="Calibri Light" w:cs="Calibri Light"/>
          <w:sz w:val="20"/>
          <w:lang w:val="en-US"/>
        </w:rPr>
      </w:pPr>
      <w:r w:rsidRPr="004F07F0">
        <w:rPr>
          <w:rFonts w:ascii="Calibri Light" w:hAnsi="Calibri Light" w:cs="Calibri Light"/>
          <w:sz w:val="20"/>
          <w:lang w:val="en-US"/>
        </w:rPr>
        <w:t>Demonstrate</w:t>
      </w:r>
      <w:r>
        <w:rPr>
          <w:rFonts w:ascii="Calibri Light" w:hAnsi="Calibri Light" w:cs="Calibri Light"/>
          <w:sz w:val="20"/>
          <w:lang w:val="en-US"/>
        </w:rPr>
        <w:t>d</w:t>
      </w:r>
      <w:r w:rsidRPr="004F07F0">
        <w:rPr>
          <w:rFonts w:ascii="Calibri Light" w:hAnsi="Calibri Light" w:cs="Calibri Light"/>
          <w:sz w:val="20"/>
          <w:lang w:val="en-US"/>
        </w:rPr>
        <w:t xml:space="preserve"> exceptional organizational skills, goal-oriented mindset, self-initiation, and a capacity to master new technologies, </w:t>
      </w:r>
      <w:r w:rsidR="005421A7">
        <w:rPr>
          <w:rFonts w:ascii="Calibri Light" w:hAnsi="Calibri Light" w:cs="Calibri Light"/>
          <w:sz w:val="20"/>
          <w:lang w:val="en-US"/>
        </w:rPr>
        <w:t>manage</w:t>
      </w:r>
      <w:r w:rsidRPr="004F07F0">
        <w:rPr>
          <w:rFonts w:ascii="Calibri Light" w:hAnsi="Calibri Light" w:cs="Calibri Light"/>
          <w:sz w:val="20"/>
          <w:lang w:val="en-US"/>
        </w:rPr>
        <w:t xml:space="preserve"> multiple tasks</w:t>
      </w:r>
      <w:r w:rsidR="005421A7">
        <w:rPr>
          <w:rFonts w:ascii="Calibri Light" w:hAnsi="Calibri Light" w:cs="Calibri Light"/>
          <w:sz w:val="20"/>
          <w:lang w:val="en-US"/>
        </w:rPr>
        <w:t>,</w:t>
      </w:r>
      <w:r w:rsidRPr="004F07F0">
        <w:rPr>
          <w:rFonts w:ascii="Calibri Light" w:hAnsi="Calibri Light" w:cs="Calibri Light"/>
          <w:sz w:val="20"/>
          <w:lang w:val="en-US"/>
        </w:rPr>
        <w:t xml:space="preserve"> and consistently </w:t>
      </w:r>
      <w:r w:rsidR="005421A7">
        <w:rPr>
          <w:rFonts w:ascii="Calibri Light" w:hAnsi="Calibri Light" w:cs="Calibri Light"/>
          <w:sz w:val="20"/>
          <w:lang w:val="en-US"/>
        </w:rPr>
        <w:t>follow</w:t>
      </w:r>
      <w:r w:rsidRPr="004F07F0">
        <w:rPr>
          <w:rFonts w:ascii="Calibri Light" w:hAnsi="Calibri Light" w:cs="Calibri Light"/>
          <w:sz w:val="20"/>
          <w:lang w:val="en-US"/>
        </w:rPr>
        <w:t xml:space="preserve"> through from initiation to completion.</w:t>
      </w:r>
    </w:p>
    <w:p w14:paraId="309DC35A" w14:textId="190D0651" w:rsidR="004F07F0" w:rsidRPr="004F07F0" w:rsidRDefault="004F07F0" w:rsidP="004F07F0">
      <w:pPr>
        <w:pStyle w:val="cv"/>
        <w:numPr>
          <w:ilvl w:val="0"/>
          <w:numId w:val="24"/>
        </w:numPr>
        <w:rPr>
          <w:rFonts w:ascii="Calibri Light" w:hAnsi="Calibri Light" w:cs="Calibri Light"/>
          <w:sz w:val="20"/>
          <w:lang w:val="en-US"/>
        </w:rPr>
      </w:pPr>
      <w:r w:rsidRPr="004F07F0">
        <w:rPr>
          <w:rFonts w:ascii="Calibri Light" w:hAnsi="Calibri Light" w:cs="Calibri Light"/>
          <w:sz w:val="20"/>
          <w:lang w:val="en-US"/>
        </w:rPr>
        <w:t>Proficiency in formulating and executing test plans, test cases, and test scenarios, coupled with the ability to conduct comprehensive functional and usability testing to ascertain the software's adherence to system requirements.</w:t>
      </w:r>
    </w:p>
    <w:p w14:paraId="12B2D5D0" w14:textId="3DD5AE2D" w:rsidR="000F4FDE" w:rsidRPr="004F07F0" w:rsidRDefault="004F07F0" w:rsidP="004F07F0">
      <w:pPr>
        <w:pStyle w:val="cv"/>
        <w:numPr>
          <w:ilvl w:val="0"/>
          <w:numId w:val="24"/>
        </w:numPr>
        <w:jc w:val="left"/>
        <w:rPr>
          <w:rFonts w:ascii="Calibri Light" w:hAnsi="Calibri Light" w:cs="Calibri Light"/>
          <w:sz w:val="20"/>
          <w:lang w:val="en-US"/>
        </w:rPr>
      </w:pPr>
      <w:r w:rsidRPr="004F07F0">
        <w:rPr>
          <w:rFonts w:ascii="Calibri Light" w:hAnsi="Calibri Light" w:cs="Calibri Light"/>
          <w:sz w:val="20"/>
          <w:lang w:val="en-US"/>
        </w:rPr>
        <w:t>Possesses an extensive understanding of clinical workflows, spanning inpatient, ambulatory, and emergency care domains.</w:t>
      </w:r>
    </w:p>
    <w:p w14:paraId="6D64A45F" w14:textId="77777777" w:rsidR="00E36108" w:rsidRPr="00554970" w:rsidRDefault="001E3533" w:rsidP="005156B6">
      <w:pPr>
        <w:pBdr>
          <w:bottom w:val="single" w:sz="12" w:space="1" w:color="323E4F"/>
        </w:pBdr>
        <w:spacing w:before="240" w:after="120"/>
        <w:rPr>
          <w:rFonts w:ascii="Calibri Light" w:hAnsi="Calibri Light" w:cs="Calibri Light"/>
          <w:b/>
          <w:sz w:val="20"/>
          <w:szCs w:val="20"/>
        </w:rPr>
      </w:pPr>
      <w:r w:rsidRPr="00554970">
        <w:rPr>
          <w:rFonts w:ascii="Calibri Light" w:hAnsi="Calibri Light" w:cs="Calibri Light"/>
          <w:b/>
          <w:sz w:val="20"/>
          <w:szCs w:val="20"/>
        </w:rPr>
        <w:t>Core Expertise</w:t>
      </w:r>
    </w:p>
    <w:p w14:paraId="105445E0" w14:textId="772DDDAE" w:rsidR="00381422" w:rsidRDefault="003E27C0" w:rsidP="001E3533">
      <w:pPr>
        <w:widowControl w:val="0"/>
        <w:tabs>
          <w:tab w:val="left" w:pos="3600"/>
          <w:tab w:val="left" w:pos="7200"/>
        </w:tabs>
        <w:snapToGrid w:val="0"/>
        <w:spacing w:after="40"/>
        <w:jc w:val="both"/>
        <w:rPr>
          <w:rFonts w:ascii="Calibri Light" w:hAnsi="Calibri Light" w:cs="Calibri Light"/>
          <w:bCs/>
          <w:sz w:val="20"/>
          <w:szCs w:val="20"/>
          <w:lang w:eastAsia="fr-FR"/>
        </w:rPr>
      </w:pPr>
      <w:r>
        <w:rPr>
          <w:rFonts w:ascii="Calibri Light" w:hAnsi="Calibri Light" w:cs="Calibri Light"/>
          <w:bCs/>
          <w:sz w:val="20"/>
          <w:szCs w:val="20"/>
          <w:lang w:eastAsia="fr-FR"/>
        </w:rPr>
        <w:t>Business Systems | Gap Analysis | Data Reporting | Systems Testing | Version Control |</w:t>
      </w:r>
      <w:r w:rsidR="002C323D">
        <w:rPr>
          <w:rFonts w:ascii="Calibri Light" w:hAnsi="Calibri Light" w:cs="Calibri Light"/>
          <w:bCs/>
          <w:sz w:val="20"/>
          <w:szCs w:val="20"/>
          <w:lang w:eastAsia="fr-FR"/>
        </w:rPr>
        <w:t>Analytical |</w:t>
      </w:r>
      <w:r>
        <w:rPr>
          <w:rFonts w:ascii="Calibri Light" w:hAnsi="Calibri Light" w:cs="Calibri Light"/>
          <w:bCs/>
          <w:sz w:val="20"/>
          <w:szCs w:val="20"/>
          <w:lang w:eastAsia="fr-FR"/>
        </w:rPr>
        <w:t xml:space="preserve"> Documentation Traceability | </w:t>
      </w:r>
      <w:r w:rsidR="00381422">
        <w:rPr>
          <w:rFonts w:ascii="Calibri Light" w:hAnsi="Calibri Light" w:cs="Calibri Light"/>
          <w:bCs/>
          <w:sz w:val="20"/>
          <w:szCs w:val="20"/>
          <w:lang w:eastAsia="fr-FR"/>
        </w:rPr>
        <w:t xml:space="preserve">Usability Testing | Electronic Health Records | Software Development Life Cycle (SDLC) | Agile | </w:t>
      </w:r>
      <w:r w:rsidR="004943C9">
        <w:rPr>
          <w:rFonts w:ascii="Calibri Light" w:hAnsi="Calibri Light" w:cs="Calibri Light"/>
          <w:bCs/>
          <w:sz w:val="20"/>
          <w:szCs w:val="20"/>
          <w:lang w:eastAsia="fr-FR"/>
        </w:rPr>
        <w:t>Jira</w:t>
      </w:r>
      <w:r w:rsidR="00381422">
        <w:rPr>
          <w:rFonts w:ascii="Calibri Light" w:hAnsi="Calibri Light" w:cs="Calibri Light"/>
          <w:bCs/>
          <w:sz w:val="20"/>
          <w:szCs w:val="20"/>
          <w:lang w:eastAsia="fr-FR"/>
        </w:rPr>
        <w:t xml:space="preserve"> | Project Life Cycle | Project Management | Clinical Documentation | Data Analysis | Data Design | Process Implementation |</w:t>
      </w:r>
      <w:r w:rsidR="00633E77">
        <w:rPr>
          <w:rFonts w:ascii="Calibri Light" w:hAnsi="Calibri Light" w:cs="Calibri Light"/>
          <w:bCs/>
          <w:sz w:val="20"/>
          <w:szCs w:val="20"/>
          <w:lang w:eastAsia="fr-FR"/>
        </w:rPr>
        <w:t xml:space="preserve"> ServiceNow |</w:t>
      </w:r>
      <w:r w:rsidR="00381422">
        <w:rPr>
          <w:rFonts w:ascii="Calibri Light" w:hAnsi="Calibri Light" w:cs="Calibri Light"/>
          <w:bCs/>
          <w:sz w:val="20"/>
          <w:szCs w:val="20"/>
          <w:lang w:eastAsia="fr-FR"/>
        </w:rPr>
        <w:t xml:space="preserve"> Stakeholder Engagement | Reporting | Process Evaluation | Process Modeling | Database Management | Computer Hardware/Software | Requirement Gathering | Leadership &amp; Collaboration |</w:t>
      </w:r>
      <w:r w:rsidR="00483015">
        <w:rPr>
          <w:rFonts w:ascii="Calibri Light" w:hAnsi="Calibri Light" w:cs="Calibri Light"/>
          <w:bCs/>
          <w:sz w:val="20"/>
          <w:szCs w:val="20"/>
          <w:lang w:eastAsia="fr-FR"/>
        </w:rPr>
        <w:t xml:space="preserve"> </w:t>
      </w:r>
      <w:r w:rsidR="00483015">
        <w:rPr>
          <w:rFonts w:ascii="Calibri Light" w:hAnsi="Calibri Light" w:cs="Calibri Light"/>
          <w:bCs/>
          <w:sz w:val="20"/>
          <w:szCs w:val="20"/>
          <w:lang w:eastAsia="fr-FR"/>
        </w:rPr>
        <w:t>Primavera p6</w:t>
      </w:r>
      <w:r w:rsidR="00483015">
        <w:rPr>
          <w:rFonts w:ascii="Calibri Light" w:hAnsi="Calibri Light" w:cs="Calibri Light"/>
          <w:bCs/>
          <w:sz w:val="20"/>
          <w:szCs w:val="20"/>
          <w:lang w:eastAsia="fr-FR"/>
        </w:rPr>
        <w:t xml:space="preserve"> |</w:t>
      </w:r>
      <w:r w:rsidR="00381422">
        <w:rPr>
          <w:rFonts w:ascii="Calibri Light" w:hAnsi="Calibri Light" w:cs="Calibri Light"/>
          <w:bCs/>
          <w:sz w:val="20"/>
          <w:szCs w:val="20"/>
          <w:lang w:eastAsia="fr-FR"/>
        </w:rPr>
        <w:t xml:space="preserve"> Effective Problem-Solving | Sound Judgment | Cultural Sensitivity &amp; Awareness</w:t>
      </w:r>
      <w:r>
        <w:rPr>
          <w:rFonts w:ascii="Calibri Light" w:hAnsi="Calibri Light" w:cs="Calibri Light"/>
          <w:bCs/>
          <w:sz w:val="20"/>
          <w:szCs w:val="20"/>
          <w:lang w:eastAsia="fr-FR"/>
        </w:rPr>
        <w:t xml:space="preserve"> | Continuous Process Improvement</w:t>
      </w:r>
      <w:r w:rsidR="006C6FA3">
        <w:rPr>
          <w:rFonts w:ascii="Calibri Light" w:hAnsi="Calibri Light" w:cs="Calibri Light"/>
          <w:bCs/>
          <w:sz w:val="20"/>
          <w:szCs w:val="20"/>
          <w:lang w:eastAsia="fr-FR"/>
        </w:rPr>
        <w:t xml:space="preserve"> | HL7 FHIR | Disease Surveillance</w:t>
      </w:r>
      <w:r w:rsidR="004943C9">
        <w:rPr>
          <w:rFonts w:ascii="Calibri Light" w:hAnsi="Calibri Light" w:cs="Calibri Light"/>
          <w:bCs/>
          <w:sz w:val="20"/>
          <w:szCs w:val="20"/>
          <w:lang w:eastAsia="fr-FR"/>
        </w:rPr>
        <w:t xml:space="preserve"> | Confluence | Tableau | Electronic Case Reporting (</w:t>
      </w:r>
      <w:proofErr w:type="spellStart"/>
      <w:r w:rsidR="004943C9">
        <w:rPr>
          <w:rFonts w:ascii="Calibri Light" w:hAnsi="Calibri Light" w:cs="Calibri Light"/>
          <w:bCs/>
          <w:sz w:val="20"/>
          <w:szCs w:val="20"/>
          <w:lang w:eastAsia="fr-FR"/>
        </w:rPr>
        <w:t>eCR</w:t>
      </w:r>
      <w:proofErr w:type="spellEnd"/>
      <w:r w:rsidR="004943C9">
        <w:rPr>
          <w:rFonts w:ascii="Calibri Light" w:hAnsi="Calibri Light" w:cs="Calibri Light"/>
          <w:bCs/>
          <w:sz w:val="20"/>
          <w:szCs w:val="20"/>
          <w:lang w:eastAsia="fr-FR"/>
        </w:rPr>
        <w:t>)</w:t>
      </w:r>
      <w:r w:rsidR="00E61EAE">
        <w:rPr>
          <w:rFonts w:ascii="Calibri Light" w:hAnsi="Calibri Light" w:cs="Calibri Light"/>
          <w:bCs/>
          <w:sz w:val="20"/>
          <w:szCs w:val="20"/>
          <w:lang w:eastAsia="fr-FR"/>
        </w:rPr>
        <w:t xml:space="preserve"> | Public Health Informatics</w:t>
      </w:r>
      <w:r w:rsidR="00542A26">
        <w:rPr>
          <w:rFonts w:ascii="Calibri Light" w:hAnsi="Calibri Light" w:cs="Calibri Light"/>
          <w:bCs/>
          <w:sz w:val="20"/>
          <w:szCs w:val="20"/>
          <w:lang w:eastAsia="fr-FR"/>
        </w:rPr>
        <w:t xml:space="preserve"> | XML | HTML</w:t>
      </w:r>
      <w:r w:rsidR="00F73548">
        <w:rPr>
          <w:rFonts w:ascii="Calibri Light" w:hAnsi="Calibri Light" w:cs="Calibri Light"/>
          <w:bCs/>
          <w:sz w:val="20"/>
          <w:szCs w:val="20"/>
          <w:lang w:eastAsia="fr-FR"/>
        </w:rPr>
        <w:t xml:space="preserve"> | AWS</w:t>
      </w:r>
      <w:r w:rsidR="009C1E15">
        <w:rPr>
          <w:rFonts w:ascii="Calibri Light" w:hAnsi="Calibri Light" w:cs="Calibri Light"/>
          <w:bCs/>
          <w:sz w:val="20"/>
          <w:szCs w:val="20"/>
          <w:lang w:eastAsia="fr-FR"/>
        </w:rPr>
        <w:t xml:space="preserve"> | </w:t>
      </w:r>
      <w:r w:rsidR="003252D6">
        <w:rPr>
          <w:rFonts w:ascii="Calibri Light" w:hAnsi="Calibri Light" w:cs="Calibri Light"/>
          <w:bCs/>
          <w:sz w:val="20"/>
          <w:szCs w:val="20"/>
          <w:lang w:eastAsia="fr-FR"/>
        </w:rPr>
        <w:t xml:space="preserve">Data Analytics | Power BI | Healthcare Analytics | </w:t>
      </w:r>
      <w:r w:rsidR="003252D6" w:rsidRPr="003252D6">
        <w:rPr>
          <w:rFonts w:ascii="Calibri Light" w:hAnsi="Calibri Light" w:cs="Calibri Light"/>
          <w:bCs/>
          <w:sz w:val="20"/>
          <w:szCs w:val="20"/>
          <w:lang w:eastAsia="fr-FR"/>
        </w:rPr>
        <w:t>Team Leadership</w:t>
      </w:r>
      <w:r w:rsidR="003252D6">
        <w:rPr>
          <w:rFonts w:ascii="Calibri Light" w:hAnsi="Calibri Light" w:cs="Calibri Light"/>
          <w:bCs/>
          <w:sz w:val="20"/>
          <w:szCs w:val="20"/>
          <w:lang w:eastAsia="fr-FR"/>
        </w:rPr>
        <w:t xml:space="preserve"> | </w:t>
      </w:r>
      <w:r w:rsidR="00353208">
        <w:rPr>
          <w:rFonts w:ascii="Calibri Light" w:hAnsi="Calibri Light" w:cs="Calibri Light"/>
          <w:bCs/>
          <w:sz w:val="20"/>
          <w:szCs w:val="20"/>
          <w:lang w:eastAsia="fr-FR"/>
        </w:rPr>
        <w:t>Data Governance</w:t>
      </w:r>
      <w:r w:rsidR="00483015">
        <w:rPr>
          <w:rFonts w:ascii="Calibri Light" w:hAnsi="Calibri Light" w:cs="Calibri Light"/>
          <w:bCs/>
          <w:sz w:val="20"/>
          <w:szCs w:val="20"/>
          <w:lang w:eastAsia="fr-FR"/>
        </w:rPr>
        <w:t xml:space="preserve"> </w:t>
      </w:r>
    </w:p>
    <w:p w14:paraId="19D3F4C5" w14:textId="25255740" w:rsidR="00D131C3" w:rsidRPr="00554970" w:rsidRDefault="007302A0" w:rsidP="005156B6">
      <w:pPr>
        <w:pBdr>
          <w:bottom w:val="single" w:sz="12" w:space="1" w:color="323E4F"/>
        </w:pBdr>
        <w:spacing w:before="240" w:after="120"/>
        <w:rPr>
          <w:rFonts w:ascii="Calibri Light" w:hAnsi="Calibri Light" w:cs="Calibri Light"/>
          <w:b/>
          <w:sz w:val="20"/>
          <w:szCs w:val="20"/>
        </w:rPr>
      </w:pPr>
      <w:r w:rsidRPr="00554970">
        <w:rPr>
          <w:rFonts w:ascii="Calibri Light" w:hAnsi="Calibri Light" w:cs="Calibri Light"/>
          <w:b/>
          <w:sz w:val="20"/>
          <w:szCs w:val="20"/>
        </w:rPr>
        <w:t>Professional</w:t>
      </w:r>
      <w:r w:rsidR="001E3533" w:rsidRPr="00554970">
        <w:rPr>
          <w:rFonts w:ascii="Calibri Light" w:hAnsi="Calibri Light" w:cs="Calibri Light"/>
          <w:b/>
          <w:sz w:val="20"/>
          <w:szCs w:val="20"/>
        </w:rPr>
        <w:t xml:space="preserve"> Experience</w:t>
      </w:r>
      <w:r w:rsidR="000F4FDE">
        <w:rPr>
          <w:rFonts w:ascii="Calibri Light" w:hAnsi="Calibri Light" w:cs="Calibri Light"/>
          <w:b/>
          <w:sz w:val="20"/>
          <w:szCs w:val="20"/>
        </w:rPr>
        <w:t xml:space="preserve"> </w:t>
      </w:r>
    </w:p>
    <w:p w14:paraId="21DC8DD7" w14:textId="336F10CF" w:rsidR="006C6FA3" w:rsidRDefault="006C6FA3" w:rsidP="00962E87">
      <w:pPr>
        <w:tabs>
          <w:tab w:val="right" w:pos="10773"/>
        </w:tabs>
        <w:spacing w:after="40"/>
        <w:ind w:right="27"/>
        <w:rPr>
          <w:rFonts w:ascii="Calibri Light" w:hAnsi="Calibri Light" w:cs="Calibri Light"/>
          <w:b/>
          <w:bCs/>
          <w:sz w:val="20"/>
          <w:szCs w:val="20"/>
        </w:rPr>
      </w:pPr>
      <w:r>
        <w:rPr>
          <w:rFonts w:ascii="Calibri Light" w:hAnsi="Calibri Light" w:cs="Calibri Light"/>
          <w:b/>
          <w:bCs/>
          <w:sz w:val="20"/>
          <w:szCs w:val="20"/>
        </w:rPr>
        <w:t>Senior Business Analyst | HLN Consulting LLC</w:t>
      </w:r>
      <w:r w:rsidR="004943C9">
        <w:rPr>
          <w:rFonts w:ascii="Calibri Light" w:hAnsi="Calibri Light" w:cs="Calibri Light"/>
          <w:b/>
          <w:bCs/>
          <w:sz w:val="20"/>
          <w:szCs w:val="20"/>
        </w:rPr>
        <w:t xml:space="preserve">                                                                                                                   March 2024 - Present</w:t>
      </w:r>
    </w:p>
    <w:p w14:paraId="1C22E0AF" w14:textId="555C132B" w:rsidR="006C6FA3" w:rsidRDefault="00DC3131" w:rsidP="006C6FA3">
      <w:pPr>
        <w:widowControl w:val="0"/>
        <w:numPr>
          <w:ilvl w:val="0"/>
          <w:numId w:val="16"/>
        </w:numPr>
        <w:tabs>
          <w:tab w:val="clear" w:pos="720"/>
        </w:tabs>
        <w:autoSpaceDE w:val="0"/>
        <w:autoSpaceDN w:val="0"/>
        <w:adjustRightInd w:val="0"/>
        <w:snapToGrid w:val="0"/>
        <w:spacing w:after="40"/>
        <w:ind w:left="180" w:hanging="180"/>
        <w:rPr>
          <w:rFonts w:ascii="Calibri Light" w:hAnsi="Calibri Light" w:cs="Calibri Light"/>
          <w:sz w:val="20"/>
          <w:szCs w:val="20"/>
          <w:lang w:eastAsia="fr-FR"/>
        </w:rPr>
      </w:pPr>
      <w:r>
        <w:rPr>
          <w:rFonts w:ascii="Calibri Light" w:hAnsi="Calibri Light" w:cs="Calibri Light"/>
          <w:sz w:val="20"/>
          <w:szCs w:val="20"/>
          <w:lang w:eastAsia="fr-FR"/>
        </w:rPr>
        <w:t>Guide</w:t>
      </w:r>
      <w:r w:rsidRPr="00DC3131">
        <w:rPr>
          <w:rFonts w:ascii="Calibri Light" w:hAnsi="Calibri Light" w:cs="Calibri Light"/>
          <w:sz w:val="20"/>
          <w:szCs w:val="20"/>
          <w:lang w:eastAsia="fr-FR"/>
        </w:rPr>
        <w:t xml:space="preserve"> strategic planning, align systems with federal and state IT policies, and manag</w:t>
      </w:r>
      <w:r>
        <w:rPr>
          <w:rFonts w:ascii="Calibri Light" w:hAnsi="Calibri Light" w:cs="Calibri Light"/>
          <w:sz w:val="20"/>
          <w:szCs w:val="20"/>
          <w:lang w:eastAsia="fr-FR"/>
        </w:rPr>
        <w:t>e</w:t>
      </w:r>
      <w:r w:rsidRPr="00DC3131">
        <w:rPr>
          <w:rFonts w:ascii="Calibri Light" w:hAnsi="Calibri Light" w:cs="Calibri Light"/>
          <w:sz w:val="20"/>
          <w:szCs w:val="20"/>
          <w:lang w:eastAsia="fr-FR"/>
        </w:rPr>
        <w:t xml:space="preserve"> the development and rollout of customized software solutions. </w:t>
      </w:r>
      <w:r>
        <w:rPr>
          <w:rFonts w:ascii="Calibri Light" w:hAnsi="Calibri Light" w:cs="Calibri Light"/>
          <w:sz w:val="20"/>
          <w:szCs w:val="20"/>
          <w:lang w:eastAsia="fr-FR"/>
        </w:rPr>
        <w:t>E</w:t>
      </w:r>
      <w:r w:rsidRPr="00DC3131">
        <w:rPr>
          <w:rFonts w:ascii="Calibri Light" w:hAnsi="Calibri Light" w:cs="Calibri Light"/>
          <w:sz w:val="20"/>
          <w:szCs w:val="20"/>
          <w:lang w:eastAsia="fr-FR"/>
        </w:rPr>
        <w:t>valuate existing infrastructures, support open-source and interoperable technologies.</w:t>
      </w:r>
    </w:p>
    <w:p w14:paraId="2D407C5F" w14:textId="6CA7045C" w:rsidR="004943C9" w:rsidRDefault="004943C9"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4943C9">
        <w:rPr>
          <w:rFonts w:ascii="Calibri Light" w:hAnsi="Calibri Light" w:cs="Calibri Light"/>
          <w:sz w:val="20"/>
          <w:szCs w:val="20"/>
          <w:lang w:eastAsia="fr-FR"/>
        </w:rPr>
        <w:t xml:space="preserve">Collaborate with public health officials, epidemiologists, and IT teams to gather and document business and technical requirements for disease reporting systems aligned with CDC standards (e.g., HL7, NNDSS, </w:t>
      </w:r>
      <w:proofErr w:type="spellStart"/>
      <w:r w:rsidRPr="004943C9">
        <w:rPr>
          <w:rFonts w:ascii="Calibri Light" w:hAnsi="Calibri Light" w:cs="Calibri Light"/>
          <w:sz w:val="20"/>
          <w:szCs w:val="20"/>
          <w:lang w:eastAsia="fr-FR"/>
        </w:rPr>
        <w:t>eCR</w:t>
      </w:r>
      <w:proofErr w:type="spellEnd"/>
      <w:r w:rsidRPr="004943C9">
        <w:rPr>
          <w:rFonts w:ascii="Calibri Light" w:hAnsi="Calibri Light" w:cs="Calibri Light"/>
          <w:sz w:val="20"/>
          <w:szCs w:val="20"/>
          <w:lang w:eastAsia="fr-FR"/>
        </w:rPr>
        <w:t>).</w:t>
      </w:r>
    </w:p>
    <w:p w14:paraId="2346C557" w14:textId="77777777" w:rsidR="006C6FA3" w:rsidRDefault="006C6FA3"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Pr>
          <w:rFonts w:ascii="Calibri Light" w:hAnsi="Calibri Light" w:cs="Calibri Light"/>
          <w:sz w:val="20"/>
          <w:szCs w:val="20"/>
          <w:lang w:eastAsia="fr-FR"/>
        </w:rPr>
        <w:t xml:space="preserve"> </w:t>
      </w:r>
      <w:r w:rsidRPr="006C6FA3">
        <w:rPr>
          <w:rFonts w:ascii="Calibri Light" w:hAnsi="Calibri Light" w:cs="Calibri Light"/>
          <w:sz w:val="20"/>
          <w:szCs w:val="20"/>
          <w:lang w:eastAsia="fr-FR"/>
        </w:rPr>
        <w:t>Analyze existing workflows and processes to identify areas for enhancement, ensuring alignment with public health objectives and compliance with relevant regulations.​</w:t>
      </w:r>
      <w:r>
        <w:rPr>
          <w:rFonts w:ascii="Calibri Light" w:hAnsi="Calibri Light" w:cs="Calibri Light"/>
          <w:sz w:val="20"/>
          <w:szCs w:val="20"/>
          <w:lang w:eastAsia="fr-FR"/>
        </w:rPr>
        <w:t xml:space="preserve"> </w:t>
      </w:r>
    </w:p>
    <w:p w14:paraId="08928D50" w14:textId="77777777" w:rsidR="006C6FA3" w:rsidRDefault="006C6FA3"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6C6FA3">
        <w:rPr>
          <w:rFonts w:ascii="Calibri Light" w:hAnsi="Calibri Light" w:cs="Calibri Light"/>
          <w:sz w:val="20"/>
          <w:szCs w:val="20"/>
          <w:lang w:eastAsia="fr-FR"/>
        </w:rPr>
        <w:t>Assist in the deployment of new systems or the enhancement of existing ones, ensuring they meet the specified requirements and function effectively within the organization's infrastructure.​</w:t>
      </w:r>
      <w:r>
        <w:rPr>
          <w:rFonts w:ascii="Calibri Light" w:hAnsi="Calibri Light" w:cs="Calibri Light"/>
          <w:sz w:val="20"/>
          <w:szCs w:val="20"/>
          <w:lang w:eastAsia="fr-FR"/>
        </w:rPr>
        <w:t xml:space="preserve"> </w:t>
      </w:r>
    </w:p>
    <w:p w14:paraId="06F55F48" w14:textId="77777777" w:rsidR="006C6FA3" w:rsidRDefault="006C6FA3"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6C6FA3">
        <w:rPr>
          <w:rFonts w:ascii="Calibri Light" w:hAnsi="Calibri Light" w:cs="Calibri Light"/>
          <w:sz w:val="20"/>
          <w:szCs w:val="20"/>
          <w:lang w:eastAsia="fr-FR"/>
        </w:rPr>
        <w:t>Utilize data analytics tools to interpret health data, generate reports, and provide insights that inform decision-making and improve public health outcomes.​</w:t>
      </w:r>
      <w:r>
        <w:rPr>
          <w:rFonts w:ascii="Calibri Light" w:hAnsi="Calibri Light" w:cs="Calibri Light"/>
          <w:sz w:val="20"/>
          <w:szCs w:val="20"/>
          <w:lang w:eastAsia="fr-FR"/>
        </w:rPr>
        <w:t xml:space="preserve"> </w:t>
      </w:r>
    </w:p>
    <w:p w14:paraId="1F832F8E" w14:textId="77777777" w:rsidR="006C6FA3" w:rsidRDefault="006C6FA3"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6C6FA3">
        <w:rPr>
          <w:rFonts w:ascii="Calibri Light" w:hAnsi="Calibri Light" w:cs="Calibri Light"/>
          <w:sz w:val="20"/>
          <w:szCs w:val="20"/>
          <w:lang w:eastAsia="fr-FR"/>
        </w:rPr>
        <w:t>Serve as a liaison between technical teams and non-technical stakeholders, translating complex technical information into understandable terms to facilitate informed decision-making.​</w:t>
      </w:r>
      <w:r>
        <w:rPr>
          <w:rFonts w:ascii="Calibri Light" w:hAnsi="Calibri Light" w:cs="Calibri Light"/>
          <w:sz w:val="20"/>
          <w:szCs w:val="20"/>
          <w:lang w:eastAsia="fr-FR"/>
        </w:rPr>
        <w:t xml:space="preserve"> </w:t>
      </w:r>
    </w:p>
    <w:p w14:paraId="7DA413AB" w14:textId="44123996" w:rsidR="00245979" w:rsidRDefault="00FB161B"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FB161B">
        <w:rPr>
          <w:rFonts w:ascii="Calibri Light" w:hAnsi="Calibri Light" w:cs="Calibri Light"/>
          <w:sz w:val="20"/>
          <w:szCs w:val="20"/>
          <w:lang w:eastAsia="fr-FR"/>
        </w:rPr>
        <w:t>Maintain data accuracy and integrity across public health surveillance systems, registries, and databases.</w:t>
      </w:r>
    </w:p>
    <w:p w14:paraId="32A17744" w14:textId="5AB0A60A" w:rsidR="00FB161B" w:rsidRDefault="00FB161B"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FB161B">
        <w:rPr>
          <w:rFonts w:ascii="Calibri Light" w:hAnsi="Calibri Light" w:cs="Calibri Light"/>
          <w:sz w:val="20"/>
          <w:szCs w:val="20"/>
          <w:lang w:eastAsia="fr-FR"/>
        </w:rPr>
        <w:t>Assist with cleaning and formatting data for epidemiological analysis and public health research projects.</w:t>
      </w:r>
    </w:p>
    <w:p w14:paraId="5C7E7F36" w14:textId="6720D52E" w:rsidR="00FB161B" w:rsidRDefault="00FB161B"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FB161B">
        <w:rPr>
          <w:rFonts w:ascii="Calibri Light" w:hAnsi="Calibri Light" w:cs="Calibri Light"/>
          <w:sz w:val="20"/>
          <w:szCs w:val="20"/>
          <w:lang w:eastAsia="fr-FR"/>
        </w:rPr>
        <w:t>Assist in ensuring data privacy and confidentiality in compliance with public health laws and regulations (e.g., HIPAA, FERPA).</w:t>
      </w:r>
    </w:p>
    <w:p w14:paraId="0D01A264" w14:textId="25D3B2D9" w:rsidR="00FB161B" w:rsidRDefault="00FB161B"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FB161B">
        <w:rPr>
          <w:rFonts w:ascii="Calibri Light" w:hAnsi="Calibri Light" w:cs="Calibri Light"/>
          <w:sz w:val="20"/>
          <w:szCs w:val="20"/>
          <w:lang w:eastAsia="fr-FR"/>
        </w:rPr>
        <w:t>Document data flows, definitions, and usage to enhance data transparency and accessibility.</w:t>
      </w:r>
    </w:p>
    <w:p w14:paraId="1244E09E" w14:textId="54956ABE" w:rsidR="00FB161B" w:rsidRDefault="00FB161B"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FB161B">
        <w:rPr>
          <w:rFonts w:ascii="Calibri Light" w:hAnsi="Calibri Light" w:cs="Calibri Light"/>
          <w:sz w:val="20"/>
          <w:szCs w:val="20"/>
          <w:lang w:eastAsia="fr-FR"/>
        </w:rPr>
        <w:t>Work with senior data stewards or analysts to support ongoing data governance projects.</w:t>
      </w:r>
    </w:p>
    <w:p w14:paraId="265757F2" w14:textId="0193D5F1" w:rsidR="006C6FA3" w:rsidRDefault="006C6FA3"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6C6FA3">
        <w:rPr>
          <w:rFonts w:ascii="Calibri Light" w:hAnsi="Calibri Light" w:cs="Calibri Light"/>
          <w:sz w:val="20"/>
          <w:szCs w:val="20"/>
          <w:lang w:eastAsia="fr-FR"/>
        </w:rPr>
        <w:t>Develop training materials and provide support to end-users, ensuring they are equipped to utilize new systems and processes</w:t>
      </w:r>
    </w:p>
    <w:p w14:paraId="64627BE3" w14:textId="334D4991" w:rsidR="004943C9" w:rsidRDefault="004943C9"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4943C9">
        <w:rPr>
          <w:rFonts w:ascii="Calibri Light" w:hAnsi="Calibri Light" w:cs="Calibri Light"/>
          <w:sz w:val="20"/>
          <w:szCs w:val="20"/>
          <w:lang w:eastAsia="fr-FR"/>
        </w:rPr>
        <w:t>Prepare documentation, standard operating procedures (SOPs), and status reports for internal use and CDC partners.</w:t>
      </w:r>
    </w:p>
    <w:p w14:paraId="44249639" w14:textId="6259E413" w:rsidR="004943C9" w:rsidRDefault="004943C9"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4943C9">
        <w:rPr>
          <w:rFonts w:ascii="Calibri Light" w:hAnsi="Calibri Light" w:cs="Calibri Light"/>
          <w:sz w:val="20"/>
          <w:szCs w:val="20"/>
          <w:lang w:eastAsia="fr-FR"/>
        </w:rPr>
        <w:t>Conduct training and provide ongoing support to end users and stakeholders on disease surveillance workflows and CDC reporting requirements.</w:t>
      </w:r>
    </w:p>
    <w:p w14:paraId="04745299" w14:textId="5D73EBFB" w:rsidR="004943C9" w:rsidRDefault="004943C9"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4943C9">
        <w:rPr>
          <w:rFonts w:ascii="Calibri Light" w:hAnsi="Calibri Light" w:cs="Calibri Light"/>
          <w:sz w:val="20"/>
          <w:szCs w:val="20"/>
          <w:lang w:eastAsia="fr-FR"/>
        </w:rPr>
        <w:t>Ensure compliance with CDC data exchange formats, public health reporting protocols, and informatics standards (e.g., LOINC, SNOMED CT, ICD-10).</w:t>
      </w:r>
    </w:p>
    <w:p w14:paraId="0153DA9D" w14:textId="3CF06FBB" w:rsidR="004943C9" w:rsidRDefault="004943C9"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4943C9">
        <w:rPr>
          <w:rFonts w:ascii="Calibri Light" w:hAnsi="Calibri Light" w:cs="Calibri Light"/>
          <w:sz w:val="20"/>
          <w:szCs w:val="20"/>
          <w:lang w:eastAsia="fr-FR"/>
        </w:rPr>
        <w:t xml:space="preserve">Analyze and optimize workflows for the collection, validation, and electronic submission of notifiable disease data to federal and </w:t>
      </w:r>
      <w:r w:rsidRPr="004943C9">
        <w:rPr>
          <w:rFonts w:ascii="Calibri Light" w:hAnsi="Calibri Light" w:cs="Calibri Light"/>
          <w:sz w:val="20"/>
          <w:szCs w:val="20"/>
          <w:lang w:eastAsia="fr-FR"/>
        </w:rPr>
        <w:lastRenderedPageBreak/>
        <w:t>state public health agencies.</w:t>
      </w:r>
    </w:p>
    <w:p w14:paraId="45DE7DE1" w14:textId="100F195C" w:rsidR="00FB161B" w:rsidRDefault="00FB161B"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FB161B">
        <w:rPr>
          <w:rFonts w:ascii="Calibri Light" w:hAnsi="Calibri Light" w:cs="Calibri Light"/>
          <w:sz w:val="20"/>
          <w:szCs w:val="20"/>
          <w:lang w:eastAsia="fr-FR"/>
        </w:rPr>
        <w:t>Stay up to date on data management tools, technologies, and industry best practices.</w:t>
      </w:r>
    </w:p>
    <w:p w14:paraId="67113D49" w14:textId="3714E613" w:rsidR="004943C9" w:rsidRDefault="004943C9"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4943C9">
        <w:rPr>
          <w:rFonts w:ascii="Calibri Light" w:hAnsi="Calibri Light" w:cs="Calibri Light"/>
          <w:sz w:val="20"/>
          <w:szCs w:val="20"/>
          <w:lang w:eastAsia="fr-FR"/>
        </w:rPr>
        <w:t>Support Electronic Case Reporting (</w:t>
      </w:r>
      <w:proofErr w:type="spellStart"/>
      <w:r w:rsidRPr="004943C9">
        <w:rPr>
          <w:rFonts w:ascii="Calibri Light" w:hAnsi="Calibri Light" w:cs="Calibri Light"/>
          <w:sz w:val="20"/>
          <w:szCs w:val="20"/>
          <w:lang w:eastAsia="fr-FR"/>
        </w:rPr>
        <w:t>eCR</w:t>
      </w:r>
      <w:proofErr w:type="spellEnd"/>
      <w:r w:rsidRPr="004943C9">
        <w:rPr>
          <w:rFonts w:ascii="Calibri Light" w:hAnsi="Calibri Light" w:cs="Calibri Light"/>
          <w:sz w:val="20"/>
          <w:szCs w:val="20"/>
          <w:lang w:eastAsia="fr-FR"/>
        </w:rPr>
        <w:t xml:space="preserve">) initiatives and integration of surveillance platforms (e.g., ELR, ESSENCE, </w:t>
      </w:r>
      <w:proofErr w:type="spellStart"/>
      <w:r w:rsidRPr="004943C9">
        <w:rPr>
          <w:rFonts w:ascii="Calibri Light" w:hAnsi="Calibri Light" w:cs="Calibri Light"/>
          <w:sz w:val="20"/>
          <w:szCs w:val="20"/>
          <w:lang w:eastAsia="fr-FR"/>
        </w:rPr>
        <w:t>BioSense</w:t>
      </w:r>
      <w:proofErr w:type="spellEnd"/>
      <w:r w:rsidRPr="004943C9">
        <w:rPr>
          <w:rFonts w:ascii="Calibri Light" w:hAnsi="Calibri Light" w:cs="Calibri Light"/>
          <w:sz w:val="20"/>
          <w:szCs w:val="20"/>
          <w:lang w:eastAsia="fr-FR"/>
        </w:rPr>
        <w:t>, or similar).</w:t>
      </w:r>
    </w:p>
    <w:p w14:paraId="6BF1C548" w14:textId="10D7D737" w:rsidR="00FB161B" w:rsidRDefault="00FB161B"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FB161B">
        <w:rPr>
          <w:rFonts w:ascii="Calibri Light" w:hAnsi="Calibri Light" w:cs="Calibri Light"/>
          <w:sz w:val="20"/>
          <w:szCs w:val="20"/>
          <w:lang w:eastAsia="fr-FR"/>
        </w:rPr>
        <w:t>Support the implementation of data governance policies and data management best practices.</w:t>
      </w:r>
    </w:p>
    <w:p w14:paraId="495CADA9" w14:textId="2830C2D2" w:rsidR="00B26E07" w:rsidRPr="006C6FA3" w:rsidRDefault="00B26E07" w:rsidP="006C6FA3">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B26E07">
        <w:rPr>
          <w:rFonts w:ascii="Calibri Light" w:hAnsi="Calibri Light" w:cs="Calibri Light"/>
          <w:sz w:val="20"/>
          <w:szCs w:val="20"/>
          <w:lang w:eastAsia="fr-FR"/>
        </w:rPr>
        <w:t>Assist in maintaining and updating data dictionaries, metadata repositories, and data catalogs.</w:t>
      </w:r>
    </w:p>
    <w:p w14:paraId="69BAECDD" w14:textId="77777777" w:rsidR="006C6FA3" w:rsidRPr="004943C9" w:rsidRDefault="006C6FA3" w:rsidP="004943C9">
      <w:pPr>
        <w:widowControl w:val="0"/>
        <w:autoSpaceDE w:val="0"/>
        <w:autoSpaceDN w:val="0"/>
        <w:adjustRightInd w:val="0"/>
        <w:snapToGrid w:val="0"/>
        <w:spacing w:after="40"/>
        <w:ind w:left="187"/>
        <w:rPr>
          <w:rFonts w:ascii="Calibri Light" w:hAnsi="Calibri Light" w:cs="Calibri Light"/>
          <w:sz w:val="20"/>
          <w:szCs w:val="20"/>
          <w:lang w:eastAsia="fr-FR"/>
        </w:rPr>
      </w:pPr>
    </w:p>
    <w:p w14:paraId="6F6E1D74" w14:textId="49A99784" w:rsidR="000F4FDE" w:rsidRPr="00241EB6" w:rsidRDefault="000F4FDE" w:rsidP="00962E87">
      <w:pPr>
        <w:tabs>
          <w:tab w:val="right" w:pos="10773"/>
        </w:tabs>
        <w:spacing w:after="40"/>
        <w:ind w:right="27"/>
        <w:rPr>
          <w:rFonts w:ascii="Calibri Light" w:hAnsi="Calibri Light" w:cs="Calibri Light"/>
          <w:b/>
          <w:bCs/>
          <w:sz w:val="20"/>
          <w:szCs w:val="20"/>
        </w:rPr>
      </w:pPr>
      <w:r w:rsidRPr="000F4FDE">
        <w:rPr>
          <w:rFonts w:ascii="Calibri Light" w:hAnsi="Calibri Light" w:cs="Calibri Light"/>
          <w:b/>
          <w:bCs/>
          <w:sz w:val="20"/>
          <w:szCs w:val="20"/>
        </w:rPr>
        <w:t>Expert Business/Systems Analyst | Altera Digital Health</w:t>
      </w:r>
      <w:r w:rsidR="004943C9">
        <w:rPr>
          <w:rFonts w:ascii="Calibri Light" w:hAnsi="Calibri Light" w:cs="Calibri Light"/>
          <w:b/>
          <w:bCs/>
          <w:sz w:val="20"/>
          <w:szCs w:val="20"/>
        </w:rPr>
        <w:t xml:space="preserve"> (Allscripts)</w:t>
      </w:r>
      <w:r w:rsidRPr="000F4FDE">
        <w:rPr>
          <w:rFonts w:ascii="Calibri Light" w:hAnsi="Calibri Light" w:cs="Calibri Light"/>
          <w:b/>
          <w:bCs/>
          <w:sz w:val="20"/>
          <w:szCs w:val="20"/>
        </w:rPr>
        <w:tab/>
        <w:t xml:space="preserve">September 2015– </w:t>
      </w:r>
      <w:r w:rsidR="004943C9">
        <w:rPr>
          <w:rFonts w:ascii="Calibri Light" w:hAnsi="Calibri Light" w:cs="Calibri Light"/>
          <w:b/>
          <w:bCs/>
          <w:sz w:val="20"/>
          <w:szCs w:val="20"/>
        </w:rPr>
        <w:t>March 2024</w:t>
      </w:r>
    </w:p>
    <w:p w14:paraId="229BA1D5" w14:textId="4B04B877" w:rsidR="00A17316" w:rsidRPr="00A17316" w:rsidRDefault="002C15D1" w:rsidP="00962E87">
      <w:pPr>
        <w:widowControl w:val="0"/>
        <w:numPr>
          <w:ilvl w:val="0"/>
          <w:numId w:val="16"/>
        </w:numPr>
        <w:tabs>
          <w:tab w:val="clear" w:pos="720"/>
        </w:tabs>
        <w:autoSpaceDE w:val="0"/>
        <w:autoSpaceDN w:val="0"/>
        <w:adjustRightInd w:val="0"/>
        <w:snapToGrid w:val="0"/>
        <w:spacing w:after="40"/>
        <w:ind w:left="180" w:hanging="180"/>
        <w:rPr>
          <w:rFonts w:ascii="Calibri Light" w:hAnsi="Calibri Light" w:cs="Calibri Light"/>
          <w:sz w:val="20"/>
          <w:szCs w:val="20"/>
          <w:lang w:eastAsia="fr-FR"/>
        </w:rPr>
      </w:pPr>
      <w:r>
        <w:rPr>
          <w:rFonts w:ascii="Calibri Light" w:hAnsi="Calibri Light" w:cs="Calibri Light"/>
          <w:sz w:val="20"/>
          <w:szCs w:val="20"/>
          <w:lang w:eastAsia="fr-FR"/>
        </w:rPr>
        <w:t>Maximized skill and</w:t>
      </w:r>
      <w:r w:rsidR="00A17316" w:rsidRPr="00A17316">
        <w:rPr>
          <w:rFonts w:ascii="Calibri Light" w:hAnsi="Calibri Light" w:cs="Calibri Light"/>
          <w:sz w:val="20"/>
          <w:szCs w:val="20"/>
          <w:lang w:eastAsia="fr-FR"/>
        </w:rPr>
        <w:t xml:space="preserve"> expertise in proposing optimized and sustainable systems, collaborating with analysts and vendors to identify and evaluate organizational strategies, such as workflow and applications, to meet the operational needs of clients.</w:t>
      </w:r>
    </w:p>
    <w:p w14:paraId="5357BEBA" w14:textId="7D984F2C" w:rsidR="00A17316" w:rsidRP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Pr>
          <w:rFonts w:ascii="Calibri Light" w:hAnsi="Calibri Light" w:cs="Calibri Light"/>
          <w:sz w:val="20"/>
          <w:szCs w:val="20"/>
          <w:lang w:eastAsia="fr-FR"/>
        </w:rPr>
        <w:t xml:space="preserve"> </w:t>
      </w:r>
      <w:r w:rsidRPr="00A17316">
        <w:rPr>
          <w:rFonts w:ascii="Calibri Light" w:hAnsi="Calibri Light" w:cs="Calibri Light"/>
          <w:sz w:val="20"/>
          <w:szCs w:val="20"/>
          <w:lang w:eastAsia="fr-FR"/>
        </w:rPr>
        <w:t>Directed documentation of the existing workflow, future workflow, system prerequisites, and metrics necessities.</w:t>
      </w:r>
    </w:p>
    <w:p w14:paraId="5AEA344F" w14:textId="34521567" w:rsid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A17316">
        <w:rPr>
          <w:rFonts w:ascii="Calibri Light" w:hAnsi="Calibri Light" w:cs="Calibri Light"/>
          <w:sz w:val="20"/>
          <w:szCs w:val="20"/>
          <w:lang w:eastAsia="fr-FR"/>
        </w:rPr>
        <w:t>Supervised the collection of comprehensive report specifications for both operational and physician reporting.</w:t>
      </w:r>
    </w:p>
    <w:p w14:paraId="68503242" w14:textId="77777777" w:rsid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A17316">
        <w:rPr>
          <w:rFonts w:ascii="Calibri Light" w:hAnsi="Calibri Light" w:cs="Calibri Light"/>
          <w:sz w:val="20"/>
          <w:szCs w:val="20"/>
          <w:lang w:eastAsia="fr-FR"/>
        </w:rPr>
        <w:t>Played a pivotal role as a proficient liaison to streamline communication between the client and the vendor, ensuring the successful design, construction, and testing of a new application, encompassing user, functional, and integration aspects.</w:t>
      </w:r>
    </w:p>
    <w:p w14:paraId="3374A03B" w14:textId="77777777" w:rsid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A17316">
        <w:rPr>
          <w:rFonts w:ascii="Calibri Light" w:hAnsi="Calibri Light" w:cs="Calibri Light"/>
          <w:sz w:val="20"/>
          <w:szCs w:val="20"/>
          <w:lang w:eastAsia="fr-FR"/>
        </w:rPr>
        <w:t>Ensured the triumphant implementation of electronic documentation within the defined project scope and timelines.</w:t>
      </w:r>
    </w:p>
    <w:p w14:paraId="3F21E605" w14:textId="77777777" w:rsid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A17316">
        <w:rPr>
          <w:rFonts w:ascii="Calibri Light" w:hAnsi="Calibri Light" w:cs="Calibri Light"/>
          <w:sz w:val="20"/>
          <w:szCs w:val="20"/>
          <w:lang w:eastAsia="fr-FR"/>
        </w:rPr>
        <w:t>Demonstrated extensive proficiency in functional, integration, regression, user acceptance testing (UAT), and SQL.</w:t>
      </w:r>
    </w:p>
    <w:p w14:paraId="677E1932" w14:textId="77777777" w:rsid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jc w:val="both"/>
        <w:rPr>
          <w:rFonts w:ascii="Calibri Light" w:hAnsi="Calibri Light" w:cs="Calibri Light"/>
          <w:sz w:val="20"/>
          <w:szCs w:val="20"/>
          <w:lang w:eastAsia="fr-FR"/>
        </w:rPr>
      </w:pPr>
      <w:r w:rsidRPr="00A17316">
        <w:rPr>
          <w:rFonts w:ascii="Calibri Light" w:hAnsi="Calibri Light" w:cs="Calibri Light"/>
          <w:sz w:val="20"/>
          <w:szCs w:val="20"/>
          <w:lang w:eastAsia="fr-FR"/>
        </w:rPr>
        <w:t>Analyzed business requirements, assessed technological options, and devised technical solutions to enhance operational efficiency</w:t>
      </w:r>
      <w:r>
        <w:rPr>
          <w:rFonts w:ascii="Calibri Light" w:hAnsi="Calibri Light" w:cs="Calibri Light"/>
          <w:sz w:val="20"/>
          <w:szCs w:val="20"/>
          <w:lang w:eastAsia="fr-FR"/>
        </w:rPr>
        <w:t>.</w:t>
      </w:r>
    </w:p>
    <w:p w14:paraId="167FA447" w14:textId="572258BF" w:rsid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A17316">
        <w:rPr>
          <w:rFonts w:ascii="Calibri Light" w:hAnsi="Calibri Light" w:cs="Calibri Light"/>
          <w:sz w:val="20"/>
          <w:szCs w:val="20"/>
          <w:lang w:eastAsia="fr-FR"/>
        </w:rPr>
        <w:t>Designed, constructed, and tested robust Electronic Health Record (EHR) systems, including Allscripts, Meditech, and Cerner.</w:t>
      </w:r>
    </w:p>
    <w:p w14:paraId="441CC7EA" w14:textId="77777777" w:rsid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A17316">
        <w:rPr>
          <w:rFonts w:ascii="Calibri Light" w:hAnsi="Calibri Light" w:cs="Calibri Light"/>
          <w:sz w:val="20"/>
          <w:szCs w:val="20"/>
          <w:lang w:eastAsia="fr-FR"/>
        </w:rPr>
        <w:t>Managed small-scale initiatives and collaborated with cross-functional teams to ensure the successful execution of projects.</w:t>
      </w:r>
    </w:p>
    <w:p w14:paraId="7BE164F8" w14:textId="77777777" w:rsid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A17316">
        <w:rPr>
          <w:rFonts w:ascii="Calibri Light" w:hAnsi="Calibri Light" w:cs="Calibri Light"/>
          <w:sz w:val="20"/>
          <w:szCs w:val="20"/>
          <w:lang w:eastAsia="fr-FR"/>
        </w:rPr>
        <w:t>Offered technical support and troubleshooting for related application environments, ensuring seamless operation.</w:t>
      </w:r>
    </w:p>
    <w:p w14:paraId="61DCC002" w14:textId="521CC67E" w:rsidR="00A17316"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A17316">
        <w:rPr>
          <w:rFonts w:ascii="Calibri Light" w:hAnsi="Calibri Light" w:cs="Calibri Light"/>
          <w:sz w:val="20"/>
          <w:szCs w:val="20"/>
          <w:lang w:eastAsia="fr-FR"/>
        </w:rPr>
        <w:t xml:space="preserve">Conducted training sessions and served as an IT subject matter expert for </w:t>
      </w:r>
      <w:r w:rsidR="002C15D1">
        <w:rPr>
          <w:rFonts w:ascii="Calibri Light" w:hAnsi="Calibri Light" w:cs="Calibri Light"/>
          <w:sz w:val="20"/>
          <w:szCs w:val="20"/>
          <w:lang w:eastAsia="fr-FR"/>
        </w:rPr>
        <w:t>stakeholders</w:t>
      </w:r>
      <w:r w:rsidRPr="00A17316">
        <w:rPr>
          <w:rFonts w:ascii="Calibri Light" w:hAnsi="Calibri Light" w:cs="Calibri Light"/>
          <w:sz w:val="20"/>
          <w:szCs w:val="20"/>
          <w:lang w:eastAsia="fr-FR"/>
        </w:rPr>
        <w:t xml:space="preserve"> in the realm of application environments.</w:t>
      </w:r>
    </w:p>
    <w:p w14:paraId="60327143" w14:textId="62C26E52" w:rsidR="00A17316" w:rsidRDefault="002C15D1"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Pr>
          <w:rFonts w:ascii="Calibri Light" w:hAnsi="Calibri Light" w:cs="Calibri Light"/>
          <w:sz w:val="20"/>
          <w:szCs w:val="20"/>
          <w:lang w:eastAsia="fr-FR"/>
        </w:rPr>
        <w:t>Proficiently c</w:t>
      </w:r>
      <w:r w:rsidR="00A17316" w:rsidRPr="00A17316">
        <w:rPr>
          <w:rFonts w:ascii="Calibri Light" w:hAnsi="Calibri Light" w:cs="Calibri Light"/>
          <w:sz w:val="20"/>
          <w:szCs w:val="20"/>
          <w:lang w:eastAsia="fr-FR"/>
        </w:rPr>
        <w:t>onducted GAP analyses to ascertain business requirements and determine the next steps.</w:t>
      </w:r>
    </w:p>
    <w:p w14:paraId="5D9C7748" w14:textId="22BEF3C7" w:rsidR="000F4FDE" w:rsidRPr="002C15D1" w:rsidRDefault="00A17316"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A17316">
        <w:rPr>
          <w:rFonts w:ascii="Calibri Light" w:hAnsi="Calibri Light" w:cs="Calibri Light"/>
          <w:sz w:val="20"/>
          <w:szCs w:val="20"/>
          <w:lang w:eastAsia="fr-FR"/>
        </w:rPr>
        <w:t>Delivered technical knowledge, support, and guidance to users on the utilization of Electronic Health Record (EHR) systems</w:t>
      </w:r>
      <w:r w:rsidR="002C15D1">
        <w:rPr>
          <w:rFonts w:ascii="Calibri Light" w:hAnsi="Calibri Light" w:cs="Calibri Light"/>
          <w:sz w:val="20"/>
          <w:szCs w:val="20"/>
          <w:lang w:eastAsia="fr-FR"/>
        </w:rPr>
        <w:t>.</w:t>
      </w:r>
    </w:p>
    <w:p w14:paraId="44434F8A" w14:textId="77777777" w:rsidR="000F4FDE" w:rsidRPr="00612EE1" w:rsidRDefault="000F4FDE" w:rsidP="00962E87">
      <w:pPr>
        <w:spacing w:after="40"/>
        <w:jc w:val="both"/>
        <w:rPr>
          <w:sz w:val="10"/>
          <w:szCs w:val="10"/>
        </w:rPr>
      </w:pPr>
    </w:p>
    <w:p w14:paraId="5E54FFB3" w14:textId="4E89FCF7" w:rsidR="000F4FDE" w:rsidRPr="00241EB6" w:rsidRDefault="000F4FDE" w:rsidP="00962E87">
      <w:pPr>
        <w:tabs>
          <w:tab w:val="right" w:pos="10773"/>
        </w:tabs>
        <w:spacing w:after="40"/>
        <w:ind w:right="27"/>
        <w:rPr>
          <w:rFonts w:ascii="Calibri Light" w:hAnsi="Calibri Light" w:cs="Calibri Light"/>
          <w:b/>
          <w:bCs/>
          <w:sz w:val="20"/>
          <w:szCs w:val="20"/>
        </w:rPr>
      </w:pPr>
      <w:r w:rsidRPr="000F4FDE">
        <w:rPr>
          <w:rFonts w:ascii="Calibri Light" w:hAnsi="Calibri Light" w:cs="Calibri Light"/>
          <w:b/>
          <w:bCs/>
          <w:sz w:val="20"/>
          <w:szCs w:val="20"/>
        </w:rPr>
        <w:t>Systems Analyst – Production Support/Orders and Results | Allscripts</w:t>
      </w:r>
      <w:r w:rsidRPr="000F4FDE">
        <w:rPr>
          <w:rFonts w:ascii="Calibri Light" w:hAnsi="Calibri Light" w:cs="Calibri Light"/>
          <w:b/>
          <w:bCs/>
          <w:sz w:val="20"/>
          <w:szCs w:val="20"/>
        </w:rPr>
        <w:tab/>
        <w:t>December 2013 – September 2015</w:t>
      </w:r>
    </w:p>
    <w:p w14:paraId="72F9A985" w14:textId="6EE94162" w:rsidR="00125C58" w:rsidRPr="00241EB6" w:rsidRDefault="00125C58" w:rsidP="00962E87">
      <w:pPr>
        <w:widowControl w:val="0"/>
        <w:numPr>
          <w:ilvl w:val="0"/>
          <w:numId w:val="16"/>
        </w:numPr>
        <w:tabs>
          <w:tab w:val="clear" w:pos="720"/>
        </w:tabs>
        <w:autoSpaceDE w:val="0"/>
        <w:autoSpaceDN w:val="0"/>
        <w:adjustRightInd w:val="0"/>
        <w:snapToGrid w:val="0"/>
        <w:spacing w:after="40"/>
        <w:ind w:left="180" w:hanging="180"/>
        <w:jc w:val="both"/>
        <w:rPr>
          <w:rFonts w:ascii="Calibri Light" w:hAnsi="Calibri Light" w:cs="Calibri Light"/>
          <w:sz w:val="20"/>
          <w:szCs w:val="20"/>
          <w:lang w:eastAsia="fr-FR"/>
        </w:rPr>
      </w:pPr>
      <w:r w:rsidRPr="00B1572D">
        <w:rPr>
          <w:rFonts w:ascii="Calibri Light" w:hAnsi="Calibri Light" w:cs="Calibri Light"/>
          <w:sz w:val="20"/>
          <w:szCs w:val="20"/>
          <w:lang w:eastAsia="fr-FR"/>
        </w:rPr>
        <w:t>Demonstrated expertise in designing, gathering specifications, building, and rigorously testing complex laboratory orders tailored to clinical workflows, business requirements, patient safety, quality standards, JCAHO compliance, Meaningful Use, and Core Measures.</w:t>
      </w:r>
    </w:p>
    <w:p w14:paraId="04036BB7" w14:textId="77777777" w:rsidR="00125C58" w:rsidRDefault="00B1572D" w:rsidP="00962E87">
      <w:pPr>
        <w:pStyle w:val="ListParagraph"/>
        <w:widowControl w:val="0"/>
        <w:numPr>
          <w:ilvl w:val="0"/>
          <w:numId w:val="18"/>
        </w:numPr>
        <w:autoSpaceDE w:val="0"/>
        <w:autoSpaceDN w:val="0"/>
        <w:adjustRightInd w:val="0"/>
        <w:snapToGrid w:val="0"/>
        <w:spacing w:after="40"/>
        <w:ind w:left="374" w:hanging="187"/>
        <w:contextualSpacing w:val="0"/>
        <w:jc w:val="both"/>
        <w:rPr>
          <w:rFonts w:ascii="Calibri Light" w:hAnsi="Calibri Light" w:cs="Calibri Light"/>
          <w:sz w:val="20"/>
          <w:szCs w:val="20"/>
          <w:lang w:eastAsia="fr-FR"/>
        </w:rPr>
      </w:pPr>
      <w:r w:rsidRPr="00125C58">
        <w:rPr>
          <w:rFonts w:ascii="Calibri Light" w:hAnsi="Calibri Light" w:cs="Calibri Light"/>
          <w:sz w:val="20"/>
          <w:szCs w:val="20"/>
          <w:lang w:eastAsia="fr-FR"/>
        </w:rPr>
        <w:t>Diligently monitored and resolved all HL7 transactions, identifying error trends and providing solutions to mitigate recurring issues.</w:t>
      </w:r>
    </w:p>
    <w:p w14:paraId="4AE34AAE" w14:textId="77777777" w:rsidR="00125C58" w:rsidRDefault="00B1572D"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125C58">
        <w:rPr>
          <w:rFonts w:ascii="Calibri Light" w:hAnsi="Calibri Light" w:cs="Calibri Light"/>
          <w:sz w:val="20"/>
          <w:szCs w:val="20"/>
          <w:lang w:eastAsia="fr-FR"/>
        </w:rPr>
        <w:t>Mapped and designed HL7 interfaces while conducting interface transaction testing and addressing interface-related challenges.</w:t>
      </w:r>
    </w:p>
    <w:p w14:paraId="73A06B4F" w14:textId="77777777" w:rsidR="00125C58" w:rsidRDefault="00B1572D" w:rsidP="00962E87">
      <w:pPr>
        <w:pStyle w:val="ListParagraph"/>
        <w:widowControl w:val="0"/>
        <w:numPr>
          <w:ilvl w:val="0"/>
          <w:numId w:val="18"/>
        </w:numPr>
        <w:autoSpaceDE w:val="0"/>
        <w:autoSpaceDN w:val="0"/>
        <w:adjustRightInd w:val="0"/>
        <w:snapToGrid w:val="0"/>
        <w:spacing w:after="40"/>
        <w:ind w:left="374" w:hanging="187"/>
        <w:contextualSpacing w:val="0"/>
        <w:jc w:val="both"/>
        <w:rPr>
          <w:rFonts w:ascii="Calibri Light" w:hAnsi="Calibri Light" w:cs="Calibri Light"/>
          <w:sz w:val="20"/>
          <w:szCs w:val="20"/>
          <w:lang w:eastAsia="fr-FR"/>
        </w:rPr>
      </w:pPr>
      <w:r w:rsidRPr="00125C58">
        <w:rPr>
          <w:rFonts w:ascii="Calibri Light" w:hAnsi="Calibri Light" w:cs="Calibri Light"/>
          <w:sz w:val="20"/>
          <w:szCs w:val="20"/>
          <w:lang w:eastAsia="fr-FR"/>
        </w:rPr>
        <w:t>Collaborated with Cerner/Meditech analysts to rectify laboratory disparities between Cerner, HCLL, Ensemble, and Sunrise systems.</w:t>
      </w:r>
    </w:p>
    <w:p w14:paraId="07217F6C" w14:textId="77777777" w:rsidR="00125C58" w:rsidRDefault="00B1572D"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125C58">
        <w:rPr>
          <w:rFonts w:ascii="Calibri Light" w:hAnsi="Calibri Light" w:cs="Calibri Light"/>
          <w:sz w:val="20"/>
          <w:szCs w:val="20"/>
          <w:lang w:eastAsia="fr-FR"/>
        </w:rPr>
        <w:t>Pioneered the development of enhanced practices for tracking and logging inaccuracies in laboratory and clinical documentation.</w:t>
      </w:r>
    </w:p>
    <w:p w14:paraId="398364E8" w14:textId="77777777" w:rsidR="00125C58" w:rsidRPr="00125C58" w:rsidRDefault="00B1572D" w:rsidP="00962E87">
      <w:pPr>
        <w:pStyle w:val="ListParagraph"/>
        <w:widowControl w:val="0"/>
        <w:numPr>
          <w:ilvl w:val="0"/>
          <w:numId w:val="18"/>
        </w:numPr>
        <w:autoSpaceDE w:val="0"/>
        <w:autoSpaceDN w:val="0"/>
        <w:adjustRightInd w:val="0"/>
        <w:snapToGrid w:val="0"/>
        <w:spacing w:after="40"/>
        <w:ind w:left="374" w:hanging="187"/>
        <w:contextualSpacing w:val="0"/>
        <w:jc w:val="both"/>
        <w:rPr>
          <w:rFonts w:ascii="Calibri Light" w:hAnsi="Calibri Light" w:cs="Calibri Light"/>
          <w:spacing w:val="-4"/>
          <w:sz w:val="20"/>
          <w:szCs w:val="20"/>
          <w:lang w:eastAsia="fr-FR"/>
        </w:rPr>
      </w:pPr>
      <w:r w:rsidRPr="00125C58">
        <w:rPr>
          <w:rFonts w:ascii="Calibri Light" w:hAnsi="Calibri Light" w:cs="Calibri Light"/>
          <w:spacing w:val="-4"/>
          <w:sz w:val="20"/>
          <w:szCs w:val="20"/>
          <w:lang w:eastAsia="fr-FR"/>
        </w:rPr>
        <w:t>Translated business processes into functional requirements and effectively managed the incorporation of changes into specifications.</w:t>
      </w:r>
    </w:p>
    <w:p w14:paraId="0580AD50" w14:textId="0091EEB4" w:rsidR="00612EE1" w:rsidRPr="00612EE1" w:rsidRDefault="00B1572D" w:rsidP="00612EE1">
      <w:pPr>
        <w:pStyle w:val="ListParagraph"/>
        <w:widowControl w:val="0"/>
        <w:numPr>
          <w:ilvl w:val="0"/>
          <w:numId w:val="18"/>
        </w:numPr>
        <w:autoSpaceDE w:val="0"/>
        <w:autoSpaceDN w:val="0"/>
        <w:adjustRightInd w:val="0"/>
        <w:snapToGrid w:val="0"/>
        <w:spacing w:after="40"/>
        <w:ind w:left="374" w:hanging="187"/>
        <w:contextualSpacing w:val="0"/>
        <w:jc w:val="both"/>
        <w:rPr>
          <w:rFonts w:ascii="Calibri Light" w:hAnsi="Calibri Light" w:cs="Calibri Light"/>
          <w:spacing w:val="-4"/>
          <w:sz w:val="20"/>
          <w:szCs w:val="20"/>
          <w:lang w:eastAsia="fr-FR"/>
        </w:rPr>
      </w:pPr>
      <w:r w:rsidRPr="00125C58">
        <w:rPr>
          <w:rFonts w:ascii="Calibri Light" w:hAnsi="Calibri Light" w:cs="Calibri Light"/>
          <w:spacing w:val="-4"/>
          <w:sz w:val="20"/>
          <w:szCs w:val="20"/>
          <w:lang w:eastAsia="fr-FR"/>
        </w:rPr>
        <w:t xml:space="preserve">Oversaw building a comprehensive HL7 Knowledge Base while actively participating in and preparing for </w:t>
      </w:r>
      <w:r w:rsidR="00125C58">
        <w:rPr>
          <w:rFonts w:ascii="Calibri Light" w:hAnsi="Calibri Light" w:cs="Calibri Light"/>
          <w:spacing w:val="-4"/>
          <w:sz w:val="20"/>
          <w:szCs w:val="20"/>
          <w:lang w:eastAsia="fr-FR"/>
        </w:rPr>
        <w:t>future state</w:t>
      </w:r>
      <w:r w:rsidRPr="00125C58">
        <w:rPr>
          <w:rFonts w:ascii="Calibri Light" w:hAnsi="Calibri Light" w:cs="Calibri Light"/>
          <w:spacing w:val="-4"/>
          <w:sz w:val="20"/>
          <w:szCs w:val="20"/>
          <w:lang w:eastAsia="fr-FR"/>
        </w:rPr>
        <w:t xml:space="preserve"> design sessions.</w:t>
      </w:r>
    </w:p>
    <w:p w14:paraId="46A82FEC" w14:textId="2299E8B2" w:rsidR="000F4FDE" w:rsidRPr="00241EB6" w:rsidRDefault="000F4FDE" w:rsidP="00962E87">
      <w:pPr>
        <w:tabs>
          <w:tab w:val="right" w:pos="10773"/>
        </w:tabs>
        <w:spacing w:after="40"/>
        <w:ind w:right="27"/>
        <w:rPr>
          <w:rFonts w:ascii="Calibri Light" w:hAnsi="Calibri Light" w:cs="Calibri Light"/>
          <w:b/>
          <w:bCs/>
          <w:sz w:val="20"/>
          <w:szCs w:val="20"/>
        </w:rPr>
      </w:pPr>
      <w:r w:rsidRPr="000F4FDE">
        <w:rPr>
          <w:rFonts w:ascii="Calibri Light" w:hAnsi="Calibri Light" w:cs="Calibri Light"/>
          <w:b/>
          <w:bCs/>
          <w:sz w:val="20"/>
          <w:szCs w:val="20"/>
        </w:rPr>
        <w:t>Subject Matter Expert – Clinical Application | Allscripts</w:t>
      </w:r>
      <w:r w:rsidRPr="000F4FDE">
        <w:rPr>
          <w:rFonts w:ascii="Calibri Light" w:hAnsi="Calibri Light" w:cs="Calibri Light"/>
          <w:b/>
          <w:bCs/>
          <w:sz w:val="20"/>
          <w:szCs w:val="20"/>
        </w:rPr>
        <w:tab/>
        <w:t>June 2013 – December 2013</w:t>
      </w:r>
    </w:p>
    <w:p w14:paraId="74B83AB4" w14:textId="5AB0F8C9" w:rsidR="00125C58" w:rsidRPr="00241EB6" w:rsidRDefault="00125C58" w:rsidP="00962E87">
      <w:pPr>
        <w:widowControl w:val="0"/>
        <w:numPr>
          <w:ilvl w:val="0"/>
          <w:numId w:val="16"/>
        </w:numPr>
        <w:tabs>
          <w:tab w:val="clear" w:pos="720"/>
        </w:tabs>
        <w:autoSpaceDE w:val="0"/>
        <w:autoSpaceDN w:val="0"/>
        <w:adjustRightInd w:val="0"/>
        <w:snapToGrid w:val="0"/>
        <w:spacing w:after="40"/>
        <w:ind w:left="180" w:hanging="180"/>
        <w:rPr>
          <w:rFonts w:ascii="Calibri Light" w:hAnsi="Calibri Light" w:cs="Calibri Light"/>
          <w:sz w:val="20"/>
          <w:szCs w:val="20"/>
          <w:lang w:eastAsia="fr-FR"/>
        </w:rPr>
      </w:pPr>
      <w:r w:rsidRPr="00125C58">
        <w:rPr>
          <w:rFonts w:ascii="Calibri Light" w:hAnsi="Calibri Light" w:cs="Calibri Light"/>
          <w:sz w:val="20"/>
          <w:szCs w:val="20"/>
          <w:lang w:eastAsia="fr-FR"/>
        </w:rPr>
        <w:t>Offered second-level support to service desk agents, troubleshooting issues within Clinical Manager, AEHR, and Emergency Care.</w:t>
      </w:r>
    </w:p>
    <w:p w14:paraId="7173EAE7" w14:textId="77777777" w:rsidR="00125C58" w:rsidRDefault="00125C58"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125C58">
        <w:rPr>
          <w:rFonts w:ascii="Calibri Light" w:hAnsi="Calibri Light" w:cs="Calibri Light"/>
          <w:sz w:val="20"/>
          <w:szCs w:val="20"/>
          <w:lang w:eastAsia="fr-FR"/>
        </w:rPr>
        <w:t>Managed the escalation of application issues before assigning them to application teams, ensuring efficient problem resolution.</w:t>
      </w:r>
    </w:p>
    <w:p w14:paraId="0D92312A" w14:textId="77777777" w:rsidR="00125C58" w:rsidRDefault="00125C58" w:rsidP="00962E87">
      <w:pPr>
        <w:pStyle w:val="ListParagraph"/>
        <w:widowControl w:val="0"/>
        <w:numPr>
          <w:ilvl w:val="0"/>
          <w:numId w:val="18"/>
        </w:numPr>
        <w:autoSpaceDE w:val="0"/>
        <w:autoSpaceDN w:val="0"/>
        <w:adjustRightInd w:val="0"/>
        <w:snapToGrid w:val="0"/>
        <w:spacing w:after="40"/>
        <w:ind w:left="374" w:hanging="187"/>
        <w:contextualSpacing w:val="0"/>
        <w:jc w:val="both"/>
        <w:rPr>
          <w:rFonts w:ascii="Calibri Light" w:hAnsi="Calibri Light" w:cs="Calibri Light"/>
          <w:sz w:val="20"/>
          <w:szCs w:val="20"/>
          <w:lang w:eastAsia="fr-FR"/>
        </w:rPr>
      </w:pPr>
      <w:r w:rsidRPr="00125C58">
        <w:rPr>
          <w:rFonts w:ascii="Calibri Light" w:hAnsi="Calibri Light" w:cs="Calibri Light"/>
          <w:sz w:val="20"/>
          <w:szCs w:val="20"/>
          <w:lang w:eastAsia="fr-FR"/>
        </w:rPr>
        <w:t>Conducted training sessions for new service desk agents, imparting expertise on Sunrise Clinical Manager and all ancillary systems.</w:t>
      </w:r>
    </w:p>
    <w:p w14:paraId="5F913B89" w14:textId="77777777" w:rsidR="00125C58" w:rsidRDefault="00125C58"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125C58">
        <w:rPr>
          <w:rFonts w:ascii="Calibri Light" w:hAnsi="Calibri Light" w:cs="Calibri Light"/>
          <w:sz w:val="20"/>
          <w:szCs w:val="20"/>
          <w:lang w:eastAsia="fr-FR"/>
        </w:rPr>
        <w:t>Took charge of creating and maintaining up-to-date Sunrise training documentation for service desk agents.</w:t>
      </w:r>
    </w:p>
    <w:p w14:paraId="0B2A86F1" w14:textId="58F8E46F" w:rsidR="00125C58" w:rsidRDefault="00125C58" w:rsidP="00962E87">
      <w:pPr>
        <w:pStyle w:val="ListParagraph"/>
        <w:widowControl w:val="0"/>
        <w:numPr>
          <w:ilvl w:val="0"/>
          <w:numId w:val="18"/>
        </w:numPr>
        <w:autoSpaceDE w:val="0"/>
        <w:autoSpaceDN w:val="0"/>
        <w:adjustRightInd w:val="0"/>
        <w:snapToGrid w:val="0"/>
        <w:spacing w:after="40"/>
        <w:ind w:left="374" w:hanging="187"/>
        <w:contextualSpacing w:val="0"/>
        <w:jc w:val="both"/>
        <w:rPr>
          <w:rFonts w:ascii="Calibri Light" w:hAnsi="Calibri Light" w:cs="Calibri Light"/>
          <w:sz w:val="20"/>
          <w:szCs w:val="20"/>
          <w:lang w:eastAsia="fr-FR"/>
        </w:rPr>
      </w:pPr>
      <w:r w:rsidRPr="00125C58">
        <w:rPr>
          <w:rFonts w:ascii="Calibri Light" w:hAnsi="Calibri Light" w:cs="Calibri Light"/>
          <w:sz w:val="20"/>
          <w:szCs w:val="20"/>
          <w:lang w:eastAsia="fr-FR"/>
        </w:rPr>
        <w:t>Assisted in managing service desk call volume, ensuring the proper routing of escalations</w:t>
      </w:r>
      <w:r>
        <w:rPr>
          <w:rFonts w:ascii="Calibri Light" w:hAnsi="Calibri Light" w:cs="Calibri Light"/>
          <w:sz w:val="20"/>
          <w:szCs w:val="20"/>
          <w:lang w:eastAsia="fr-FR"/>
        </w:rPr>
        <w:t>,</w:t>
      </w:r>
      <w:r w:rsidRPr="00125C58">
        <w:rPr>
          <w:rFonts w:ascii="Calibri Light" w:hAnsi="Calibri Light" w:cs="Calibri Light"/>
          <w:sz w:val="20"/>
          <w:szCs w:val="20"/>
          <w:lang w:eastAsia="fr-FR"/>
        </w:rPr>
        <w:t xml:space="preserve"> and </w:t>
      </w:r>
      <w:r w:rsidR="00381422">
        <w:rPr>
          <w:rFonts w:ascii="Calibri Light" w:hAnsi="Calibri Light" w:cs="Calibri Light"/>
          <w:sz w:val="20"/>
          <w:szCs w:val="20"/>
          <w:lang w:eastAsia="fr-FR"/>
        </w:rPr>
        <w:t>following up</w:t>
      </w:r>
      <w:r w:rsidRPr="00125C58">
        <w:rPr>
          <w:rFonts w:ascii="Calibri Light" w:hAnsi="Calibri Light" w:cs="Calibri Light"/>
          <w:sz w:val="20"/>
          <w:szCs w:val="20"/>
          <w:lang w:eastAsia="fr-FR"/>
        </w:rPr>
        <w:t xml:space="preserve"> on unresolved incidents.</w:t>
      </w:r>
    </w:p>
    <w:p w14:paraId="7C64C9AF" w14:textId="77777777" w:rsidR="00125C58" w:rsidRDefault="00125C58"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125C58">
        <w:rPr>
          <w:rFonts w:ascii="Calibri Light" w:hAnsi="Calibri Light" w:cs="Calibri Light"/>
          <w:sz w:val="20"/>
          <w:szCs w:val="20"/>
          <w:lang w:eastAsia="fr-FR"/>
        </w:rPr>
        <w:t>Regularly provided monthly support reports to upper management, summarizing monthly activity related to various issues.</w:t>
      </w:r>
    </w:p>
    <w:p w14:paraId="2AF7B170" w14:textId="77777777" w:rsidR="00125C58" w:rsidRDefault="00125C58"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125C58">
        <w:rPr>
          <w:rFonts w:ascii="Calibri Light" w:hAnsi="Calibri Light" w:cs="Calibri Light"/>
          <w:sz w:val="20"/>
          <w:szCs w:val="20"/>
          <w:lang w:eastAsia="fr-FR"/>
        </w:rPr>
        <w:t>Delivered on-site support at NSLIJ-affiliated hospitals during project go-lives and enterprise-wide implementations.</w:t>
      </w:r>
    </w:p>
    <w:p w14:paraId="04977075" w14:textId="77777777" w:rsidR="00125C58" w:rsidRDefault="00125C58"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125C58">
        <w:rPr>
          <w:rFonts w:ascii="Calibri Light" w:hAnsi="Calibri Light" w:cs="Calibri Light"/>
          <w:sz w:val="20"/>
          <w:szCs w:val="20"/>
          <w:lang w:eastAsia="fr-FR"/>
        </w:rPr>
        <w:t>Acted as the primary point of contact for hospital clinicians and administration, promptly addressing and reporting issues.</w:t>
      </w:r>
    </w:p>
    <w:p w14:paraId="161CAF07" w14:textId="77777777" w:rsidR="00125C58" w:rsidRDefault="00125C58" w:rsidP="00962E87">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125C58">
        <w:rPr>
          <w:rFonts w:ascii="Calibri Light" w:hAnsi="Calibri Light" w:cs="Calibri Light"/>
          <w:sz w:val="20"/>
          <w:szCs w:val="20"/>
          <w:lang w:eastAsia="fr-FR"/>
        </w:rPr>
        <w:t xml:space="preserve">Prepared weekly reports </w:t>
      </w:r>
      <w:r>
        <w:rPr>
          <w:rFonts w:ascii="Calibri Light" w:hAnsi="Calibri Light" w:cs="Calibri Light"/>
          <w:sz w:val="20"/>
          <w:szCs w:val="20"/>
          <w:lang w:eastAsia="fr-FR"/>
        </w:rPr>
        <w:t>on</w:t>
      </w:r>
      <w:r w:rsidRPr="00125C58">
        <w:rPr>
          <w:rFonts w:ascii="Calibri Light" w:hAnsi="Calibri Light" w:cs="Calibri Light"/>
          <w:sz w:val="20"/>
          <w:szCs w:val="20"/>
          <w:lang w:eastAsia="fr-FR"/>
        </w:rPr>
        <w:t xml:space="preserve"> all high-level clinical application issues</w:t>
      </w:r>
      <w:r>
        <w:rPr>
          <w:rFonts w:ascii="Calibri Light" w:hAnsi="Calibri Light" w:cs="Calibri Light"/>
          <w:sz w:val="20"/>
          <w:szCs w:val="20"/>
          <w:lang w:eastAsia="fr-FR"/>
        </w:rPr>
        <w:t xml:space="preserve"> while s</w:t>
      </w:r>
      <w:r w:rsidRPr="00125C58">
        <w:rPr>
          <w:rFonts w:ascii="Calibri Light" w:hAnsi="Calibri Light" w:cs="Calibri Light"/>
          <w:sz w:val="20"/>
          <w:szCs w:val="20"/>
          <w:lang w:eastAsia="fr-FR"/>
        </w:rPr>
        <w:t>upervis</w:t>
      </w:r>
      <w:r>
        <w:rPr>
          <w:rFonts w:ascii="Calibri Light" w:hAnsi="Calibri Light" w:cs="Calibri Light"/>
          <w:sz w:val="20"/>
          <w:szCs w:val="20"/>
          <w:lang w:eastAsia="fr-FR"/>
        </w:rPr>
        <w:t>ing</w:t>
      </w:r>
      <w:r w:rsidRPr="00125C58">
        <w:rPr>
          <w:rFonts w:ascii="Calibri Light" w:hAnsi="Calibri Light" w:cs="Calibri Light"/>
          <w:sz w:val="20"/>
          <w:szCs w:val="20"/>
          <w:lang w:eastAsia="fr-FR"/>
        </w:rPr>
        <w:t xml:space="preserve"> a team of 15 clinical help desk analysts</w:t>
      </w:r>
      <w:r>
        <w:rPr>
          <w:rFonts w:ascii="Calibri Light" w:hAnsi="Calibri Light" w:cs="Calibri Light"/>
          <w:sz w:val="20"/>
          <w:szCs w:val="20"/>
          <w:lang w:eastAsia="fr-FR"/>
        </w:rPr>
        <w:t>.</w:t>
      </w:r>
    </w:p>
    <w:p w14:paraId="1B471813" w14:textId="5156E8C3" w:rsidR="000F4FDE" w:rsidRPr="00554970" w:rsidRDefault="000F4FDE" w:rsidP="000F4FDE">
      <w:pPr>
        <w:pBdr>
          <w:bottom w:val="single" w:sz="12" w:space="1" w:color="323E4F"/>
        </w:pBdr>
        <w:spacing w:before="240" w:after="120"/>
        <w:rPr>
          <w:rFonts w:ascii="Calibri Light" w:hAnsi="Calibri Light" w:cs="Calibri Light"/>
          <w:b/>
          <w:sz w:val="20"/>
          <w:szCs w:val="20"/>
        </w:rPr>
      </w:pPr>
      <w:r>
        <w:rPr>
          <w:rFonts w:ascii="Calibri Light" w:hAnsi="Calibri Light" w:cs="Calibri Light"/>
          <w:b/>
          <w:sz w:val="20"/>
          <w:szCs w:val="20"/>
        </w:rPr>
        <w:t>Early Work Experience</w:t>
      </w:r>
    </w:p>
    <w:p w14:paraId="6E5592B1" w14:textId="479A9DAE" w:rsidR="000F4FDE" w:rsidRDefault="000F4FDE" w:rsidP="000F4FDE">
      <w:pPr>
        <w:tabs>
          <w:tab w:val="right" w:pos="10773"/>
        </w:tabs>
        <w:ind w:right="27"/>
        <w:rPr>
          <w:rFonts w:ascii="Calibri Light" w:hAnsi="Calibri Light" w:cs="Calibri Light"/>
          <w:b/>
          <w:bCs/>
          <w:sz w:val="20"/>
          <w:szCs w:val="20"/>
        </w:rPr>
      </w:pPr>
      <w:r w:rsidRPr="000F4FDE">
        <w:rPr>
          <w:rFonts w:ascii="Calibri Light" w:hAnsi="Calibri Light" w:cs="Calibri Light"/>
          <w:b/>
          <w:bCs/>
          <w:sz w:val="20"/>
          <w:szCs w:val="20"/>
        </w:rPr>
        <w:t xml:space="preserve">Team Lead, Clinical Help Desk | Allscripts </w:t>
      </w:r>
      <w:r>
        <w:rPr>
          <w:rFonts w:ascii="Calibri Light" w:hAnsi="Calibri Light" w:cs="Calibri Light"/>
          <w:b/>
          <w:bCs/>
          <w:sz w:val="20"/>
          <w:szCs w:val="20"/>
        </w:rPr>
        <w:tab/>
        <w:t xml:space="preserve">December </w:t>
      </w:r>
      <w:r w:rsidRPr="000F4FDE">
        <w:rPr>
          <w:rFonts w:ascii="Calibri Light" w:hAnsi="Calibri Light" w:cs="Calibri Light"/>
          <w:b/>
          <w:bCs/>
          <w:sz w:val="20"/>
          <w:szCs w:val="20"/>
        </w:rPr>
        <w:t>2011</w:t>
      </w:r>
      <w:r>
        <w:rPr>
          <w:rFonts w:ascii="Calibri Light" w:hAnsi="Calibri Light" w:cs="Calibri Light"/>
          <w:b/>
          <w:bCs/>
          <w:sz w:val="20"/>
          <w:szCs w:val="20"/>
        </w:rPr>
        <w:t xml:space="preserve"> – June </w:t>
      </w:r>
      <w:r w:rsidRPr="000F4FDE">
        <w:rPr>
          <w:rFonts w:ascii="Calibri Light" w:hAnsi="Calibri Light" w:cs="Calibri Light"/>
          <w:b/>
          <w:bCs/>
          <w:sz w:val="20"/>
          <w:szCs w:val="20"/>
        </w:rPr>
        <w:t>2013</w:t>
      </w:r>
    </w:p>
    <w:p w14:paraId="54A7A174" w14:textId="7777777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91707B">
        <w:rPr>
          <w:rFonts w:ascii="Calibri Light" w:hAnsi="Calibri Light" w:cs="Calibri Light"/>
          <w:sz w:val="20"/>
          <w:szCs w:val="20"/>
          <w:lang w:eastAsia="fr-FR"/>
        </w:rPr>
        <w:t xml:space="preserve">Supervised a team of clinical help desk analysts supporting healthcare staff with EHR/EMR systems such as </w:t>
      </w:r>
      <w:r>
        <w:rPr>
          <w:rFonts w:ascii="Calibri Light" w:hAnsi="Calibri Light" w:cs="Calibri Light"/>
          <w:sz w:val="20"/>
          <w:szCs w:val="20"/>
          <w:lang w:eastAsia="fr-FR"/>
        </w:rPr>
        <w:t xml:space="preserve">in Allscripts, </w:t>
      </w:r>
      <w:r w:rsidRPr="0091707B">
        <w:rPr>
          <w:rFonts w:ascii="Calibri Light" w:hAnsi="Calibri Light" w:cs="Calibri Light"/>
          <w:sz w:val="20"/>
          <w:szCs w:val="20"/>
          <w:lang w:eastAsia="fr-FR"/>
        </w:rPr>
        <w:t xml:space="preserve">Cerner, </w:t>
      </w:r>
      <w:r>
        <w:rPr>
          <w:rFonts w:ascii="Calibri Light" w:hAnsi="Calibri Light" w:cs="Calibri Light"/>
          <w:sz w:val="20"/>
          <w:szCs w:val="20"/>
          <w:lang w:eastAsia="fr-FR"/>
        </w:rPr>
        <w:lastRenderedPageBreak/>
        <w:t>and</w:t>
      </w:r>
      <w:r w:rsidRPr="0091707B">
        <w:rPr>
          <w:rFonts w:ascii="Calibri Light" w:hAnsi="Calibri Light" w:cs="Calibri Light"/>
          <w:sz w:val="20"/>
          <w:szCs w:val="20"/>
          <w:lang w:eastAsia="fr-FR"/>
        </w:rPr>
        <w:t xml:space="preserve"> Meditech.</w:t>
      </w:r>
      <w:r w:rsidRPr="00062F68">
        <w:rPr>
          <w:rFonts w:ascii="Calibri Light" w:hAnsi="Calibri Light" w:cs="Calibri Light"/>
          <w:b/>
          <w:bCs/>
          <w:sz w:val="20"/>
          <w:szCs w:val="20"/>
        </w:rPr>
        <w:t xml:space="preserve"> </w:t>
      </w:r>
    </w:p>
    <w:p w14:paraId="340B1527" w14:textId="77777777" w:rsid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91707B">
        <w:rPr>
          <w:rFonts w:ascii="Calibri Light" w:hAnsi="Calibri Light" w:cs="Calibri Light"/>
          <w:sz w:val="20"/>
          <w:szCs w:val="20"/>
        </w:rPr>
        <w:t>Acted as a point of escalation for complex clinical application issues, ensuring rapid resolution to minimize disruption to patient care.</w:t>
      </w:r>
      <w:r>
        <w:rPr>
          <w:rFonts w:ascii="Calibri Light" w:hAnsi="Calibri Light" w:cs="Calibri Light"/>
          <w:sz w:val="20"/>
          <w:szCs w:val="20"/>
        </w:rPr>
        <w:t xml:space="preserve">  </w:t>
      </w:r>
    </w:p>
    <w:p w14:paraId="0FE07CB0" w14:textId="77777777" w:rsidR="00062F68" w:rsidRDefault="0091707B"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Monitored daily ticket flow and ensured adherence to SLAs, prioritizing incidents impacting clinical operations and patient safety.</w:t>
      </w:r>
    </w:p>
    <w:p w14:paraId="1F6C923C" w14:textId="77777777" w:rsidR="00062F68" w:rsidRDefault="0091707B"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Collaborated with IT, nursing, and clinical informatics teams to troubleshoot and resolve system issues affecting end users.</w:t>
      </w:r>
    </w:p>
    <w:p w14:paraId="59B66FC9" w14:textId="77777777" w:rsidR="00062F68" w:rsidRDefault="0091707B"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Trained help desk staff on healthcare technologies, clinical workflows, HIPAA compliance, and customer service best practices.</w:t>
      </w:r>
    </w:p>
    <w:p w14:paraId="7F1E3B0F" w14:textId="77777777" w:rsidR="00062F68" w:rsidRPr="00062F68" w:rsidRDefault="0091707B"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Ensured data security and privacy standards were met in all support interactions, in line with HIPAA and organizational policies.</w:t>
      </w:r>
    </w:p>
    <w:p w14:paraId="098B8C3F" w14:textId="77777777" w:rsidR="00062F68" w:rsidRPr="00062F68" w:rsidRDefault="0091707B"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Maintained and updated clinical support documentation, FAQs, and knowledge base resources to improve first-call resolution rates.</w:t>
      </w:r>
    </w:p>
    <w:p w14:paraId="6CF0A8DC" w14:textId="77777777" w:rsidR="00062F68" w:rsidRPr="00062F68" w:rsidRDefault="0091707B"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Conducted root cause analysis for recurring technical issues and implemented long-term solutions.</w:t>
      </w:r>
    </w:p>
    <w:p w14:paraId="3AEFBD91" w14:textId="77777777" w:rsidR="00062F68" w:rsidRPr="00062F68" w:rsidRDefault="0091707B"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Participated in go-live support for EHR rollouts and upgrades, ensuring smooth transitions with minimal downtime.</w:t>
      </w:r>
    </w:p>
    <w:p w14:paraId="1E04C9BF" w14:textId="503FCEDC" w:rsidR="0091707B" w:rsidRPr="00062F68" w:rsidRDefault="0091707B"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Collected and analyzed performance metrics to identify trends and optimize service delivery in a clinical environment.</w:t>
      </w:r>
    </w:p>
    <w:p w14:paraId="3DDE4871" w14:textId="77777777" w:rsidR="0091707B" w:rsidRPr="000F4FDE" w:rsidRDefault="0091707B" w:rsidP="000F4FDE">
      <w:pPr>
        <w:tabs>
          <w:tab w:val="right" w:pos="10773"/>
        </w:tabs>
        <w:ind w:right="27"/>
        <w:rPr>
          <w:rFonts w:ascii="Calibri Light" w:hAnsi="Calibri Light" w:cs="Calibri Light"/>
          <w:b/>
          <w:bCs/>
          <w:sz w:val="20"/>
          <w:szCs w:val="20"/>
        </w:rPr>
      </w:pPr>
    </w:p>
    <w:p w14:paraId="13BCB5D3" w14:textId="6AB6CA5F" w:rsidR="000F4FDE" w:rsidRDefault="000F4FDE" w:rsidP="000F4FDE">
      <w:pPr>
        <w:tabs>
          <w:tab w:val="right" w:pos="10773"/>
        </w:tabs>
        <w:ind w:right="27"/>
        <w:rPr>
          <w:rFonts w:ascii="Calibri Light" w:hAnsi="Calibri Light" w:cs="Calibri Light"/>
          <w:b/>
          <w:bCs/>
          <w:sz w:val="20"/>
          <w:szCs w:val="20"/>
        </w:rPr>
      </w:pPr>
      <w:r w:rsidRPr="000F4FDE">
        <w:rPr>
          <w:rFonts w:ascii="Calibri Light" w:hAnsi="Calibri Light" w:cs="Calibri Light"/>
          <w:b/>
          <w:bCs/>
          <w:sz w:val="20"/>
          <w:szCs w:val="20"/>
        </w:rPr>
        <w:t xml:space="preserve">Team Lead, Technical Help Desk | Allscripts </w:t>
      </w:r>
      <w:r>
        <w:rPr>
          <w:rFonts w:ascii="Calibri Light" w:hAnsi="Calibri Light" w:cs="Calibri Light"/>
          <w:b/>
          <w:bCs/>
          <w:sz w:val="20"/>
          <w:szCs w:val="20"/>
        </w:rPr>
        <w:tab/>
        <w:t xml:space="preserve">July </w:t>
      </w:r>
      <w:r w:rsidRPr="000F4FDE">
        <w:rPr>
          <w:rFonts w:ascii="Calibri Light" w:hAnsi="Calibri Light" w:cs="Calibri Light"/>
          <w:b/>
          <w:bCs/>
          <w:sz w:val="20"/>
          <w:szCs w:val="20"/>
        </w:rPr>
        <w:t>2009</w:t>
      </w:r>
      <w:r>
        <w:rPr>
          <w:rFonts w:ascii="Calibri Light" w:hAnsi="Calibri Light" w:cs="Calibri Light"/>
          <w:b/>
          <w:bCs/>
          <w:sz w:val="20"/>
          <w:szCs w:val="20"/>
        </w:rPr>
        <w:t xml:space="preserve"> – December </w:t>
      </w:r>
      <w:r w:rsidRPr="000F4FDE">
        <w:rPr>
          <w:rFonts w:ascii="Calibri Light" w:hAnsi="Calibri Light" w:cs="Calibri Light"/>
          <w:b/>
          <w:bCs/>
          <w:sz w:val="20"/>
          <w:szCs w:val="20"/>
        </w:rPr>
        <w:t>2011</w:t>
      </w:r>
    </w:p>
    <w:p w14:paraId="1A156DF0" w14:textId="77777777" w:rsid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Collected and analyzed performance metrics to identify trends and optimize service delivery in a clinical environment.</w:t>
      </w:r>
    </w:p>
    <w:p w14:paraId="0EE2A6F4" w14:textId="7777777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Supervised and mentored a team of help desk technicians, ensuring timely and effective resolution of technical issues.</w:t>
      </w:r>
    </w:p>
    <w:p w14:paraId="41F85D39" w14:textId="7777777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Acted as the primary escalation point for complex or high-priority incidents, providing hands-on support and troubleshooting.</w:t>
      </w:r>
    </w:p>
    <w:p w14:paraId="73754451" w14:textId="7777777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Monitored help desk performance metrics (SLAs, ticket volume, resolution time) and implemented improvements to boost efficiency.</w:t>
      </w:r>
    </w:p>
    <w:p w14:paraId="19946307" w14:textId="7777777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Developed and maintained standard operating procedures (SOPs) and knowledge base articles to streamline support processes.</w:t>
      </w:r>
    </w:p>
    <w:p w14:paraId="0C008979" w14:textId="7777777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Coordinated with IT departments and third-party vendors to ensure consistent service delivery and timely issue resolution.</w:t>
      </w:r>
    </w:p>
    <w:p w14:paraId="6750BB74" w14:textId="7777777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Conducted regular training sessions to enhance team skills, promote best practices, and ensure alignment with organizational goals.</w:t>
      </w:r>
    </w:p>
    <w:p w14:paraId="5291FF63" w14:textId="423EF86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Managed ticketing systems (e.g., ServiceNow, Jira) and ensured accurate logging and documentation of support requests.</w:t>
      </w:r>
    </w:p>
    <w:p w14:paraId="2C9BBEFD" w14:textId="7777777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Led weekly team meetings to review performance, share updates, and address challenges proactively.</w:t>
      </w:r>
    </w:p>
    <w:p w14:paraId="290824AB" w14:textId="77777777"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Participated in strategic planning for IT service improvements and future infrastructure upgrades.</w:t>
      </w:r>
    </w:p>
    <w:p w14:paraId="429BB382" w14:textId="5CFE762B" w:rsidR="00062F68" w:rsidRPr="00062F68" w:rsidRDefault="00062F68" w:rsidP="00062F68">
      <w:pPr>
        <w:pStyle w:val="ListParagraph"/>
        <w:widowControl w:val="0"/>
        <w:numPr>
          <w:ilvl w:val="0"/>
          <w:numId w:val="18"/>
        </w:numPr>
        <w:autoSpaceDE w:val="0"/>
        <w:autoSpaceDN w:val="0"/>
        <w:adjustRightInd w:val="0"/>
        <w:snapToGrid w:val="0"/>
        <w:spacing w:after="40"/>
        <w:ind w:left="374" w:hanging="187"/>
        <w:contextualSpacing w:val="0"/>
        <w:rPr>
          <w:rFonts w:ascii="Calibri Light" w:hAnsi="Calibri Light" w:cs="Calibri Light"/>
          <w:sz w:val="20"/>
          <w:szCs w:val="20"/>
          <w:lang w:eastAsia="fr-FR"/>
        </w:rPr>
      </w:pPr>
      <w:r w:rsidRPr="00062F68">
        <w:rPr>
          <w:rFonts w:ascii="Calibri Light" w:hAnsi="Calibri Light" w:cs="Calibri Light"/>
          <w:sz w:val="20"/>
          <w:szCs w:val="20"/>
        </w:rPr>
        <w:t>Provided excellent customer service and maintained high satisfaction levels through clear communication and problem resolution.</w:t>
      </w:r>
    </w:p>
    <w:p w14:paraId="5E619A29" w14:textId="77777777" w:rsidR="00062F68" w:rsidRPr="00241EB6" w:rsidRDefault="00062F68" w:rsidP="000F4FDE">
      <w:pPr>
        <w:tabs>
          <w:tab w:val="right" w:pos="10773"/>
        </w:tabs>
        <w:ind w:right="27"/>
        <w:rPr>
          <w:rFonts w:ascii="Calibri Light" w:hAnsi="Calibri Light" w:cs="Calibri Light"/>
          <w:b/>
          <w:bCs/>
          <w:sz w:val="20"/>
          <w:szCs w:val="20"/>
        </w:rPr>
      </w:pPr>
    </w:p>
    <w:p w14:paraId="2F245F26" w14:textId="77777777" w:rsidR="00186B22" w:rsidRPr="00554970" w:rsidRDefault="001E3533" w:rsidP="005156B6">
      <w:pPr>
        <w:pBdr>
          <w:bottom w:val="single" w:sz="12" w:space="1" w:color="323E4F"/>
        </w:pBdr>
        <w:spacing w:before="240" w:after="120"/>
        <w:rPr>
          <w:rFonts w:ascii="Calibri Light" w:hAnsi="Calibri Light" w:cs="Calibri Light"/>
          <w:b/>
          <w:sz w:val="20"/>
          <w:szCs w:val="20"/>
        </w:rPr>
      </w:pPr>
      <w:r w:rsidRPr="00554970">
        <w:rPr>
          <w:rFonts w:ascii="Calibri Light" w:hAnsi="Calibri Light" w:cs="Calibri Light"/>
          <w:b/>
          <w:sz w:val="20"/>
          <w:szCs w:val="20"/>
        </w:rPr>
        <w:t>Education &amp; Professional Development</w:t>
      </w:r>
    </w:p>
    <w:p w14:paraId="4C1E7AA2" w14:textId="7ADF59A2" w:rsidR="000F4FDE" w:rsidRDefault="000F4FDE" w:rsidP="00381422">
      <w:pPr>
        <w:widowControl w:val="0"/>
        <w:autoSpaceDE w:val="0"/>
        <w:autoSpaceDN w:val="0"/>
        <w:adjustRightInd w:val="0"/>
        <w:snapToGrid w:val="0"/>
        <w:jc w:val="center"/>
        <w:rPr>
          <w:rFonts w:ascii="Calibri Light" w:hAnsi="Calibri Light" w:cs="Calibri Light"/>
          <w:b/>
          <w:bCs/>
          <w:sz w:val="20"/>
          <w:szCs w:val="20"/>
          <w:lang w:eastAsia="fr-FR"/>
        </w:rPr>
      </w:pPr>
      <w:r>
        <w:rPr>
          <w:rFonts w:ascii="Calibri Light" w:hAnsi="Calibri Light" w:cs="Calibri Light"/>
          <w:b/>
          <w:bCs/>
          <w:sz w:val="20"/>
          <w:szCs w:val="20"/>
          <w:lang w:eastAsia="fr-FR"/>
        </w:rPr>
        <w:t>Bachelor of Science in Business Management, Focus on Project Management – Southern New Hampshire University | 2022</w:t>
      </w:r>
    </w:p>
    <w:p w14:paraId="0654BF48" w14:textId="24BB832B" w:rsidR="000F4FDE" w:rsidRDefault="000F4FDE" w:rsidP="00381422">
      <w:pPr>
        <w:widowControl w:val="0"/>
        <w:autoSpaceDE w:val="0"/>
        <w:autoSpaceDN w:val="0"/>
        <w:adjustRightInd w:val="0"/>
        <w:snapToGrid w:val="0"/>
        <w:jc w:val="center"/>
        <w:rPr>
          <w:rFonts w:ascii="Calibri Light" w:hAnsi="Calibri Light" w:cs="Calibri Light"/>
          <w:b/>
          <w:bCs/>
          <w:sz w:val="20"/>
          <w:szCs w:val="20"/>
          <w:lang w:eastAsia="fr-FR"/>
        </w:rPr>
      </w:pPr>
      <w:r>
        <w:rPr>
          <w:rFonts w:ascii="Calibri Light" w:hAnsi="Calibri Light" w:cs="Calibri Light"/>
          <w:b/>
          <w:bCs/>
          <w:sz w:val="20"/>
          <w:szCs w:val="20"/>
          <w:lang w:eastAsia="fr-FR"/>
        </w:rPr>
        <w:t>Associate of Arts in Liberal Arts – Queensborough College</w:t>
      </w:r>
    </w:p>
    <w:p w14:paraId="7ED82AEA" w14:textId="77E40E50" w:rsidR="000F4FDE" w:rsidRPr="00554970" w:rsidRDefault="000F4FDE" w:rsidP="000F4FDE">
      <w:pPr>
        <w:pBdr>
          <w:bottom w:val="single" w:sz="12" w:space="1" w:color="323E4F"/>
        </w:pBdr>
        <w:spacing w:before="240" w:after="120"/>
        <w:rPr>
          <w:rFonts w:ascii="Calibri Light" w:hAnsi="Calibri Light" w:cs="Calibri Light"/>
          <w:b/>
          <w:sz w:val="20"/>
          <w:szCs w:val="20"/>
        </w:rPr>
      </w:pPr>
      <w:r>
        <w:rPr>
          <w:rFonts w:ascii="Calibri Light" w:hAnsi="Calibri Light" w:cs="Calibri Light"/>
          <w:b/>
          <w:sz w:val="20"/>
          <w:szCs w:val="20"/>
        </w:rPr>
        <w:t>Certifications</w:t>
      </w:r>
    </w:p>
    <w:p w14:paraId="0D708D95" w14:textId="35A81973" w:rsidR="000F4FDE" w:rsidRPr="000F4FDE" w:rsidRDefault="000F4FDE" w:rsidP="00381422">
      <w:pPr>
        <w:widowControl w:val="0"/>
        <w:autoSpaceDE w:val="0"/>
        <w:autoSpaceDN w:val="0"/>
        <w:adjustRightInd w:val="0"/>
        <w:snapToGrid w:val="0"/>
        <w:jc w:val="center"/>
        <w:rPr>
          <w:rFonts w:ascii="Calibri Light" w:hAnsi="Calibri Light" w:cs="Calibri Light"/>
          <w:b/>
          <w:bCs/>
          <w:sz w:val="20"/>
          <w:szCs w:val="20"/>
          <w:lang w:eastAsia="fr-FR"/>
        </w:rPr>
      </w:pPr>
      <w:r w:rsidRPr="000F4FDE">
        <w:rPr>
          <w:rFonts w:ascii="Calibri Light" w:hAnsi="Calibri Light" w:cs="Calibri Light"/>
          <w:b/>
          <w:bCs/>
          <w:sz w:val="20"/>
          <w:szCs w:val="20"/>
          <w:lang w:eastAsia="fr-FR"/>
        </w:rPr>
        <w:t>Project Management Professional Certificate, PMI Institute, Kearny, NJ | 2023</w:t>
      </w:r>
    </w:p>
    <w:p w14:paraId="4B1A29AE" w14:textId="307591F0" w:rsidR="000F4FDE" w:rsidRPr="000F4FDE" w:rsidRDefault="000F4FDE" w:rsidP="00381422">
      <w:pPr>
        <w:widowControl w:val="0"/>
        <w:autoSpaceDE w:val="0"/>
        <w:autoSpaceDN w:val="0"/>
        <w:adjustRightInd w:val="0"/>
        <w:snapToGrid w:val="0"/>
        <w:jc w:val="center"/>
        <w:rPr>
          <w:rFonts w:ascii="Calibri Light" w:hAnsi="Calibri Light" w:cs="Calibri Light"/>
          <w:b/>
          <w:bCs/>
          <w:sz w:val="20"/>
          <w:szCs w:val="20"/>
          <w:lang w:eastAsia="fr-FR"/>
        </w:rPr>
      </w:pPr>
      <w:r w:rsidRPr="000F4FDE">
        <w:rPr>
          <w:rFonts w:ascii="Calibri Light" w:hAnsi="Calibri Light" w:cs="Calibri Light"/>
          <w:b/>
          <w:bCs/>
          <w:sz w:val="20"/>
          <w:szCs w:val="20"/>
          <w:lang w:eastAsia="fr-FR"/>
        </w:rPr>
        <w:t>Scrum Master Certification, Knowledge Hut, Kearny, NJ | 2023</w:t>
      </w:r>
    </w:p>
    <w:p w14:paraId="41512E0B" w14:textId="469B6EFE" w:rsidR="000F4FDE" w:rsidRPr="000F4FDE" w:rsidRDefault="000F4FDE" w:rsidP="00381422">
      <w:pPr>
        <w:widowControl w:val="0"/>
        <w:autoSpaceDE w:val="0"/>
        <w:autoSpaceDN w:val="0"/>
        <w:adjustRightInd w:val="0"/>
        <w:snapToGrid w:val="0"/>
        <w:jc w:val="center"/>
        <w:rPr>
          <w:rFonts w:ascii="Calibri Light" w:hAnsi="Calibri Light" w:cs="Calibri Light"/>
          <w:b/>
          <w:bCs/>
          <w:sz w:val="20"/>
          <w:szCs w:val="20"/>
          <w:lang w:eastAsia="fr-FR"/>
        </w:rPr>
      </w:pPr>
      <w:r w:rsidRPr="000F4FDE">
        <w:rPr>
          <w:rFonts w:ascii="Calibri Light" w:hAnsi="Calibri Light" w:cs="Calibri Light"/>
          <w:b/>
          <w:bCs/>
          <w:sz w:val="20"/>
          <w:szCs w:val="20"/>
          <w:lang w:eastAsia="fr-FR"/>
        </w:rPr>
        <w:t>APM Certification in Agile Project Management | 2022</w:t>
      </w:r>
    </w:p>
    <w:p w14:paraId="0D8BB4A4" w14:textId="0302A389" w:rsidR="000F4FDE" w:rsidRPr="00554970" w:rsidRDefault="000F4FDE" w:rsidP="000F4FDE">
      <w:pPr>
        <w:pBdr>
          <w:bottom w:val="single" w:sz="12" w:space="1" w:color="323E4F"/>
        </w:pBdr>
        <w:spacing w:before="240" w:after="120"/>
        <w:rPr>
          <w:rFonts w:ascii="Calibri Light" w:hAnsi="Calibri Light" w:cs="Calibri Light"/>
          <w:b/>
          <w:sz w:val="20"/>
          <w:szCs w:val="20"/>
        </w:rPr>
      </w:pPr>
      <w:r>
        <w:rPr>
          <w:rFonts w:ascii="Calibri Light" w:hAnsi="Calibri Light" w:cs="Calibri Light"/>
          <w:b/>
          <w:sz w:val="20"/>
          <w:szCs w:val="20"/>
        </w:rPr>
        <w:t>Computer &amp; Technical Skills</w:t>
      </w:r>
    </w:p>
    <w:p w14:paraId="790631F1" w14:textId="38074165" w:rsidR="000F4FDE" w:rsidRPr="000F4FDE" w:rsidRDefault="000F4FDE" w:rsidP="000F4FDE">
      <w:pPr>
        <w:widowControl w:val="0"/>
        <w:autoSpaceDE w:val="0"/>
        <w:autoSpaceDN w:val="0"/>
        <w:adjustRightInd w:val="0"/>
        <w:snapToGrid w:val="0"/>
        <w:spacing w:after="40"/>
        <w:jc w:val="center"/>
        <w:rPr>
          <w:rFonts w:ascii="Calibri Light" w:hAnsi="Calibri Light" w:cs="Calibri Light"/>
          <w:b/>
          <w:bCs/>
          <w:sz w:val="20"/>
          <w:szCs w:val="20"/>
          <w:lang w:eastAsia="fr-FR"/>
        </w:rPr>
      </w:pPr>
      <w:r>
        <w:rPr>
          <w:rFonts w:ascii="Calibri Light" w:hAnsi="Calibri Light" w:cs="Calibri Light"/>
          <w:b/>
          <w:bCs/>
          <w:sz w:val="20"/>
          <w:szCs w:val="20"/>
          <w:lang w:eastAsia="fr-FR"/>
        </w:rPr>
        <w:t>HTML, Tableau, Jira, Smartsheet, SQL, Microsoft Office Suite (Word, Excel, PowerPoint, Outlook</w:t>
      </w:r>
      <w:r w:rsidR="00046566">
        <w:rPr>
          <w:rFonts w:ascii="Calibri Light" w:hAnsi="Calibri Light" w:cs="Calibri Light"/>
          <w:b/>
          <w:bCs/>
          <w:sz w:val="20"/>
          <w:szCs w:val="20"/>
          <w:lang w:eastAsia="fr-FR"/>
        </w:rPr>
        <w:t>, Project</w:t>
      </w:r>
      <w:r>
        <w:rPr>
          <w:rFonts w:ascii="Calibri Light" w:hAnsi="Calibri Light" w:cs="Calibri Light"/>
          <w:b/>
          <w:bCs/>
          <w:sz w:val="20"/>
          <w:szCs w:val="20"/>
          <w:lang w:eastAsia="fr-FR"/>
        </w:rPr>
        <w:t>)</w:t>
      </w:r>
      <w:r w:rsidR="00046566">
        <w:rPr>
          <w:rFonts w:ascii="Calibri Light" w:hAnsi="Calibri Light" w:cs="Calibri Light"/>
          <w:b/>
          <w:bCs/>
          <w:sz w:val="20"/>
          <w:szCs w:val="20"/>
          <w:lang w:eastAsia="fr-FR"/>
        </w:rPr>
        <w:t>, XML, Confluence</w:t>
      </w:r>
    </w:p>
    <w:sectPr w:rsidR="000F4FDE" w:rsidRPr="000F4FDE" w:rsidSect="00962E87">
      <w:headerReference w:type="default" r:id="rId7"/>
      <w:pgSz w:w="12240" w:h="15840"/>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8602D" w14:textId="77777777" w:rsidR="00B258BA" w:rsidRDefault="00B258BA" w:rsidP="005C1F1F">
      <w:r>
        <w:separator/>
      </w:r>
    </w:p>
  </w:endnote>
  <w:endnote w:type="continuationSeparator" w:id="0">
    <w:p w14:paraId="16F7463C" w14:textId="77777777" w:rsidR="00B258BA" w:rsidRDefault="00B258BA" w:rsidP="005C1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CB1E1" w14:textId="77777777" w:rsidR="00B258BA" w:rsidRDefault="00B258BA" w:rsidP="005C1F1F">
      <w:r>
        <w:separator/>
      </w:r>
    </w:p>
  </w:footnote>
  <w:footnote w:type="continuationSeparator" w:id="0">
    <w:p w14:paraId="305206CE" w14:textId="77777777" w:rsidR="00B258BA" w:rsidRDefault="00B258BA" w:rsidP="005C1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B118" w14:textId="77777777" w:rsidR="00962E87" w:rsidRDefault="00962E87">
    <w:pPr>
      <w:pStyle w:val="Header"/>
    </w:pPr>
  </w:p>
  <w:p w14:paraId="6BF3A15C" w14:textId="77777777" w:rsidR="00962E87" w:rsidRPr="00866AD2" w:rsidRDefault="00962E87" w:rsidP="00962E87">
    <w:pPr>
      <w:jc w:val="center"/>
      <w:rPr>
        <w:rFonts w:ascii="Constantia" w:eastAsia="Calibri" w:hAnsi="Constantia" w:cs="Calibri Light"/>
        <w:b/>
        <w:bCs/>
        <w:color w:val="000000" w:themeColor="text1"/>
        <w:spacing w:val="6"/>
        <w:sz w:val="44"/>
        <w:szCs w:val="44"/>
      </w:rPr>
    </w:pPr>
    <w:r>
      <w:rPr>
        <w:rFonts w:ascii="Calibri Light" w:eastAsia="Calibri" w:hAnsi="Calibri Light" w:cs="Calibri Light"/>
        <w:noProof/>
        <w:color w:val="000000" w:themeColor="text1"/>
        <w:spacing w:val="20"/>
        <w:sz w:val="60"/>
        <w:szCs w:val="60"/>
      </w:rPr>
      <mc:AlternateContent>
        <mc:Choice Requires="wps">
          <w:drawing>
            <wp:anchor distT="0" distB="0" distL="114300" distR="114300" simplePos="0" relativeHeight="251659264" behindDoc="0" locked="0" layoutInCell="1" allowOverlap="1" wp14:anchorId="2C18C2AB" wp14:editId="4CF0DFE1">
              <wp:simplePos x="0" y="0"/>
              <wp:positionH relativeFrom="column">
                <wp:posOffset>0</wp:posOffset>
              </wp:positionH>
              <wp:positionV relativeFrom="paragraph">
                <wp:posOffset>-543076</wp:posOffset>
              </wp:positionV>
              <wp:extent cx="8193505" cy="536575"/>
              <wp:effectExtent l="0" t="0" r="0" b="0"/>
              <wp:wrapNone/>
              <wp:docPr id="583552981" name="Isosceles Triangle 9"/>
              <wp:cNvGraphicFramePr/>
              <a:graphic xmlns:a="http://schemas.openxmlformats.org/drawingml/2006/main">
                <a:graphicData uri="http://schemas.microsoft.com/office/word/2010/wordprocessingShape">
                  <wps:wsp>
                    <wps:cNvSpPr/>
                    <wps:spPr>
                      <a:xfrm rot="10800000" flipH="1">
                        <a:off x="0" y="0"/>
                        <a:ext cx="8193505" cy="536575"/>
                      </a:xfrm>
                      <a:custGeom>
                        <a:avLst/>
                        <a:gdLst>
                          <a:gd name="connsiteX0" fmla="*/ 0 w 7715250"/>
                          <a:gd name="connsiteY0" fmla="*/ 1076325 h 1076325"/>
                          <a:gd name="connsiteX1" fmla="*/ 3857625 w 7715250"/>
                          <a:gd name="connsiteY1" fmla="*/ 0 h 1076325"/>
                          <a:gd name="connsiteX2" fmla="*/ 7715250 w 7715250"/>
                          <a:gd name="connsiteY2" fmla="*/ 1076325 h 1076325"/>
                          <a:gd name="connsiteX3" fmla="*/ 0 w 7715250"/>
                          <a:gd name="connsiteY3" fmla="*/ 1076325 h 1076325"/>
                          <a:gd name="connsiteX0" fmla="*/ 0 w 7715250"/>
                          <a:gd name="connsiteY0" fmla="*/ 1076325 h 1076325"/>
                          <a:gd name="connsiteX1" fmla="*/ 7715250 w 7715250"/>
                          <a:gd name="connsiteY1" fmla="*/ 0 h 1076325"/>
                          <a:gd name="connsiteX2" fmla="*/ 7715250 w 7715250"/>
                          <a:gd name="connsiteY2" fmla="*/ 1076325 h 1076325"/>
                          <a:gd name="connsiteX3" fmla="*/ 0 w 7715250"/>
                          <a:gd name="connsiteY3" fmla="*/ 1076325 h 1076325"/>
                        </a:gdLst>
                        <a:ahLst/>
                        <a:cxnLst>
                          <a:cxn ang="0">
                            <a:pos x="connsiteX0" y="connsiteY0"/>
                          </a:cxn>
                          <a:cxn ang="0">
                            <a:pos x="connsiteX1" y="connsiteY1"/>
                          </a:cxn>
                          <a:cxn ang="0">
                            <a:pos x="connsiteX2" y="connsiteY2"/>
                          </a:cxn>
                          <a:cxn ang="0">
                            <a:pos x="connsiteX3" y="connsiteY3"/>
                          </a:cxn>
                        </a:cxnLst>
                        <a:rect l="l" t="t" r="r" b="b"/>
                        <a:pathLst>
                          <a:path w="7715250" h="1076325">
                            <a:moveTo>
                              <a:pt x="0" y="1076325"/>
                            </a:moveTo>
                            <a:lnTo>
                              <a:pt x="7715250" y="0"/>
                            </a:lnTo>
                            <a:lnTo>
                              <a:pt x="7715250" y="1076325"/>
                            </a:lnTo>
                            <a:lnTo>
                              <a:pt x="0" y="1076325"/>
                            </a:lnTo>
                            <a:close/>
                          </a:path>
                        </a:pathLst>
                      </a:custGeom>
                      <a:solidFill>
                        <a:schemeClr val="accent5">
                          <a:lumMod val="20000"/>
                          <a:lumOff val="8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DD1BC" id="Isosceles Triangle 9" o:spid="_x0000_s1026" style="position:absolute;margin-left:0;margin-top:-42.75pt;width:645.15pt;height:42.25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15250,1076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" path="m,1076325l7715250,r,1076325l,1076325xe" fillcolor="#deeaf6 [664]" stroked="f" strokeweight="2pt">
              <v:path arrowok="t" o:connecttype="custom" o:connectlocs="0,536575;8193505,0;8193505,536575;0,536575" o:connectangles="0,0,0,0"/>
            </v:shape>
          </w:pict>
        </mc:Fallback>
      </mc:AlternateContent>
    </w:r>
    <w:r w:rsidRPr="00866AD2">
      <w:rPr>
        <w:rFonts w:ascii="Constantia" w:hAnsi="Constantia" w:cs="Calibri Light"/>
        <w:b/>
        <w:bCs/>
        <w:noProof/>
        <w:color w:val="000000" w:themeColor="text1"/>
        <w:spacing w:val="6"/>
        <w:sz w:val="44"/>
        <w:szCs w:val="44"/>
      </w:rPr>
      <mc:AlternateContent>
        <mc:Choice Requires="wps">
          <w:drawing>
            <wp:anchor distT="0" distB="0" distL="114300" distR="114300" simplePos="0" relativeHeight="251660288" behindDoc="0" locked="0" layoutInCell="1" allowOverlap="1" wp14:anchorId="4FC998B3" wp14:editId="03F3DC54">
              <wp:simplePos x="0" y="0"/>
              <wp:positionH relativeFrom="column">
                <wp:posOffset>-556591</wp:posOffset>
              </wp:positionH>
              <wp:positionV relativeFrom="paragraph">
                <wp:posOffset>-537210</wp:posOffset>
              </wp:positionV>
              <wp:extent cx="7815072" cy="536713"/>
              <wp:effectExtent l="0" t="0" r="0" b="0"/>
              <wp:wrapNone/>
              <wp:docPr id="1502864446"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815072" cy="536713"/>
                      </a:xfrm>
                      <a:prstGeom prst="rtTriangle">
                        <a:avLst/>
                      </a:prstGeom>
                      <a:solidFill>
                        <a:schemeClr val="accent5">
                          <a:lumMod val="75000"/>
                        </a:scheme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2B2ABC" id="_x0000_t6" coordsize="21600,21600" o:spt="6" path="m,l,21600r21600,xe">
              <v:stroke joinstyle="miter"/>
              <v:path gradientshapeok="t" o:connecttype="custom" o:connectlocs="0,0;0,10800;0,21600;10800,21600;21600,21600;10800,10800" textboxrect="1800,12600,12600,19800"/>
            </v:shapetype>
            <v:shape id="AutoShape 11" o:spid="_x0000_s1026" type="#_x0000_t6" style="position:absolute;margin-left:-43.85pt;margin-top:-42.3pt;width:615.35pt;height:42.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" fillcolor="#2e74b5 [2408]" stroked="f"/>
          </w:pict>
        </mc:Fallback>
      </mc:AlternateContent>
    </w:r>
    <w:r w:rsidRPr="000F4FDE">
      <w:rPr>
        <w:rFonts w:ascii="Constantia" w:hAnsi="Constantia" w:cs="Calibri Light"/>
        <w:b/>
        <w:bCs/>
        <w:noProof/>
        <w:color w:val="000000" w:themeColor="text1"/>
        <w:spacing w:val="6"/>
        <w:sz w:val="44"/>
        <w:szCs w:val="44"/>
      </w:rPr>
      <w:t>Israela Stevens</w:t>
    </w:r>
  </w:p>
  <w:p w14:paraId="7C824187" w14:textId="17087558" w:rsidR="00962E87" w:rsidRPr="00866AD2" w:rsidRDefault="00342078" w:rsidP="00962E87">
    <w:pPr>
      <w:pBdr>
        <w:bottom w:val="single" w:sz="12" w:space="1" w:color="F2F2F2" w:themeColor="background1" w:themeShade="F2"/>
      </w:pBdr>
      <w:spacing w:line="259" w:lineRule="auto"/>
      <w:jc w:val="center"/>
      <w:rPr>
        <w:rFonts w:ascii="Calibri Light" w:hAnsi="Calibri Light" w:cs="Calibri Light"/>
        <w:color w:val="000000" w:themeColor="text1"/>
        <w:spacing w:val="-4"/>
      </w:rPr>
    </w:pPr>
    <w:r>
      <w:rPr>
        <w:rFonts w:ascii="Calibri Light" w:hAnsi="Calibri Light" w:cs="Calibri Light"/>
        <w:color w:val="000000" w:themeColor="text1"/>
        <w:spacing w:val="-4"/>
      </w:rPr>
      <w:t>Washington, DC/Baltimore</w:t>
    </w:r>
    <w:r w:rsidR="00962E87" w:rsidRPr="00866AD2">
      <w:rPr>
        <w:rFonts w:ascii="Calibri Light" w:hAnsi="Calibri Light" w:cs="Calibri Light"/>
        <w:color w:val="000000" w:themeColor="text1"/>
        <w:spacing w:val="-4"/>
      </w:rPr>
      <w:t xml:space="preserve"> </w:t>
    </w:r>
    <w:r w:rsidR="00962E87" w:rsidRPr="00866AD2">
      <w:rPr>
        <w:rFonts w:ascii="Calibri Light" w:hAnsi="Calibri Light" w:cs="Calibri Light"/>
        <w:color w:val="000000" w:themeColor="text1"/>
        <w:spacing w:val="-4"/>
      </w:rPr>
      <w:sym w:font="Wingdings" w:char="F073"/>
    </w:r>
    <w:r w:rsidR="00962E87" w:rsidRPr="00866AD2">
      <w:rPr>
        <w:rFonts w:ascii="Calibri Light" w:hAnsi="Calibri Light" w:cs="Calibri Light"/>
        <w:b/>
        <w:color w:val="000000" w:themeColor="text1"/>
        <w:spacing w:val="-4"/>
      </w:rPr>
      <w:t xml:space="preserve"> </w:t>
    </w:r>
    <w:r w:rsidR="00962E87" w:rsidRPr="00866AD2">
      <w:rPr>
        <w:rFonts w:ascii="Calibri Light" w:hAnsi="Calibri Light" w:cs="Calibri Light"/>
        <w:iCs/>
        <w:color w:val="000000" w:themeColor="text1"/>
        <w:spacing w:val="-4"/>
      </w:rPr>
      <w:t>(</w:t>
    </w:r>
    <w:r w:rsidR="00962E87" w:rsidRPr="000F4FDE">
      <w:rPr>
        <w:rFonts w:ascii="Calibri Light" w:hAnsi="Calibri Light" w:cs="Calibri Light"/>
        <w:iCs/>
        <w:color w:val="000000" w:themeColor="text1"/>
        <w:spacing w:val="-4"/>
      </w:rPr>
      <w:t>973</w:t>
    </w:r>
    <w:r w:rsidR="00962E87">
      <w:rPr>
        <w:rFonts w:ascii="Calibri Light" w:hAnsi="Calibri Light" w:cs="Calibri Light"/>
        <w:iCs/>
        <w:color w:val="000000" w:themeColor="text1"/>
        <w:spacing w:val="-4"/>
      </w:rPr>
      <w:t xml:space="preserve">) </w:t>
    </w:r>
    <w:r w:rsidR="00962E87" w:rsidRPr="000F4FDE">
      <w:rPr>
        <w:rFonts w:ascii="Calibri Light" w:hAnsi="Calibri Light" w:cs="Calibri Light"/>
        <w:iCs/>
        <w:color w:val="000000" w:themeColor="text1"/>
        <w:spacing w:val="-4"/>
      </w:rPr>
      <w:t>510</w:t>
    </w:r>
    <w:r w:rsidR="00962E87">
      <w:rPr>
        <w:rFonts w:ascii="Calibri Light" w:hAnsi="Calibri Light" w:cs="Calibri Light"/>
        <w:iCs/>
        <w:color w:val="000000" w:themeColor="text1"/>
        <w:spacing w:val="-4"/>
      </w:rPr>
      <w:t>-</w:t>
    </w:r>
    <w:r w:rsidR="00962E87" w:rsidRPr="000F4FDE">
      <w:rPr>
        <w:rFonts w:ascii="Calibri Light" w:hAnsi="Calibri Light" w:cs="Calibri Light"/>
        <w:iCs/>
        <w:color w:val="000000" w:themeColor="text1"/>
        <w:spacing w:val="-4"/>
      </w:rPr>
      <w:t>1416</w:t>
    </w:r>
    <w:r w:rsidR="00962E87" w:rsidRPr="00866AD2">
      <w:rPr>
        <w:rFonts w:ascii="Calibri Light" w:hAnsi="Calibri Light" w:cs="Calibri Light"/>
        <w:iCs/>
        <w:color w:val="000000" w:themeColor="text1"/>
        <w:spacing w:val="-4"/>
      </w:rPr>
      <w:t xml:space="preserve"> </w:t>
    </w:r>
    <w:r w:rsidR="00962E87" w:rsidRPr="00866AD2">
      <w:rPr>
        <w:rFonts w:ascii="Calibri Light" w:hAnsi="Calibri Light" w:cs="Calibri Light"/>
        <w:color w:val="000000" w:themeColor="text1"/>
        <w:spacing w:val="-4"/>
      </w:rPr>
      <w:sym w:font="Wingdings" w:char="F073"/>
    </w:r>
    <w:r w:rsidR="00962E87" w:rsidRPr="00866AD2">
      <w:rPr>
        <w:rFonts w:ascii="Calibri Light" w:hAnsi="Calibri Light" w:cs="Calibri Light"/>
        <w:b/>
        <w:color w:val="000000" w:themeColor="text1"/>
        <w:spacing w:val="-4"/>
      </w:rPr>
      <w:t xml:space="preserve"> </w:t>
    </w:r>
    <w:r w:rsidR="00962E87" w:rsidRPr="000F4FDE">
      <w:rPr>
        <w:rFonts w:ascii="Calibri Light" w:hAnsi="Calibri Light" w:cs="Calibri Light"/>
        <w:color w:val="000000" w:themeColor="text1"/>
        <w:spacing w:val="-4"/>
      </w:rPr>
      <w:t>israelastevensy@gmail.com</w:t>
    </w:r>
    <w:r w:rsidR="00962E87" w:rsidRPr="00866AD2">
      <w:rPr>
        <w:rFonts w:ascii="Calibri Light" w:hAnsi="Calibri Light" w:cs="Calibri Light"/>
        <w:color w:val="000000" w:themeColor="text1"/>
        <w:spacing w:val="-4"/>
      </w:rPr>
      <w:t xml:space="preserve"> </w:t>
    </w:r>
    <w:r w:rsidR="00962E87" w:rsidRPr="00866AD2">
      <w:rPr>
        <w:rFonts w:ascii="Calibri Light" w:hAnsi="Calibri Light" w:cs="Calibri Light"/>
        <w:color w:val="000000" w:themeColor="text1"/>
        <w:spacing w:val="-4"/>
      </w:rPr>
      <w:sym w:font="Wingdings" w:char="F073"/>
    </w:r>
    <w:r w:rsidR="00962E87" w:rsidRPr="00866AD2">
      <w:rPr>
        <w:rFonts w:ascii="Calibri Light" w:hAnsi="Calibri Light" w:cs="Calibri Light"/>
        <w:b/>
        <w:bCs/>
        <w:iCs/>
        <w:color w:val="000000" w:themeColor="text1"/>
        <w:spacing w:val="-4"/>
      </w:rPr>
      <w:t xml:space="preserve"> </w:t>
    </w:r>
    <w:r w:rsidR="00962E87" w:rsidRPr="000F4FDE">
      <w:rPr>
        <w:rFonts w:ascii="Calibri Light" w:hAnsi="Calibri Light" w:cs="Calibri Light"/>
        <w:bCs/>
        <w:color w:val="000000" w:themeColor="text1"/>
        <w:spacing w:val="-4"/>
      </w:rPr>
      <w:t>www.linkedin.com/in/israela-stevens</w:t>
    </w:r>
  </w:p>
  <w:p w14:paraId="17993785" w14:textId="77777777" w:rsidR="00962E87" w:rsidRDefault="00962E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2C13"/>
    <w:multiLevelType w:val="hybridMultilevel"/>
    <w:tmpl w:val="F5E8791C"/>
    <w:lvl w:ilvl="0" w:tplc="FFFFFFFF">
      <w:start w:val="195"/>
      <w:numFmt w:val="bullet"/>
      <w:lvlText w:val=""/>
      <w:lvlJc w:val="left"/>
      <w:pPr>
        <w:tabs>
          <w:tab w:val="num" w:pos="360"/>
        </w:tabs>
        <w:ind w:left="360" w:hanging="360"/>
      </w:pPr>
      <w:rPr>
        <w:rFonts w:ascii="Symbol" w:eastAsia="Times New Roman" w:hAnsi="Symbol" w:cs="Times New Roman" w:hint="default"/>
        <w:b/>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5832C30"/>
    <w:multiLevelType w:val="hybridMultilevel"/>
    <w:tmpl w:val="D4A6962A"/>
    <w:lvl w:ilvl="0" w:tplc="0442BD8C">
      <w:start w:val="1"/>
      <w:numFmt w:val="bullet"/>
      <w:lvlText w:val=""/>
      <w:lvlJc w:val="left"/>
      <w:pPr>
        <w:ind w:left="720" w:hanging="360"/>
      </w:pPr>
      <w:rPr>
        <w:rFonts w:ascii="Wingdings 2" w:hAnsi="Wingdings 2" w:hint="default"/>
        <w:b/>
        <w:i w:val="0"/>
        <w:strike w:val="0"/>
        <w:dstrike w:val="0"/>
        <w:color w:val="833C0B"/>
        <w:sz w:val="22"/>
        <w:szCs w:val="22"/>
        <w:u w:val="none" w:color="000000"/>
        <w:vertAlign w:val="baseli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F8D52BC"/>
    <w:multiLevelType w:val="hybridMultilevel"/>
    <w:tmpl w:val="4968744E"/>
    <w:lvl w:ilvl="0" w:tplc="040C0001">
      <w:start w:val="1"/>
      <w:numFmt w:val="bullet"/>
      <w:lvlText w:val=""/>
      <w:lvlJc w:val="left"/>
      <w:pPr>
        <w:tabs>
          <w:tab w:val="num" w:pos="720"/>
        </w:tabs>
        <w:ind w:left="720" w:hanging="360"/>
      </w:pPr>
      <w:rPr>
        <w:rFonts w:ascii="Symbol" w:hAnsi="Symbol" w:hint="default"/>
      </w:rPr>
    </w:lvl>
    <w:lvl w:ilvl="1" w:tplc="0C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Wingding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A32B64"/>
    <w:multiLevelType w:val="hybridMultilevel"/>
    <w:tmpl w:val="B562F6A8"/>
    <w:lvl w:ilvl="0" w:tplc="C972D1C8">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9E5114C"/>
    <w:multiLevelType w:val="hybridMultilevel"/>
    <w:tmpl w:val="716250A2"/>
    <w:lvl w:ilvl="0" w:tplc="EE946C50">
      <w:start w:val="1"/>
      <w:numFmt w:val="bullet"/>
      <w:lvlText w:val=""/>
      <w:lvlJc w:val="left"/>
      <w:pPr>
        <w:ind w:left="720" w:hanging="360"/>
      </w:pPr>
      <w:rPr>
        <w:rFonts w:ascii="Wingdings" w:hAnsi="Wingdings" w:hint="default"/>
        <w:b/>
        <w:bCs w:val="0"/>
        <w:i w:val="0"/>
        <w:iCs w:val="0"/>
        <w:caps w:val="0"/>
        <w:strike w:val="0"/>
        <w:dstrike w:val="0"/>
        <w:color w:val="1F3864"/>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C0C2A"/>
    <w:multiLevelType w:val="hybridMultilevel"/>
    <w:tmpl w:val="CF1AA54A"/>
    <w:lvl w:ilvl="0" w:tplc="F8C07B14">
      <w:start w:val="1"/>
      <w:numFmt w:val="bullet"/>
      <w:lvlText w:val=""/>
      <w:lvlJc w:val="left"/>
      <w:pPr>
        <w:ind w:left="720" w:hanging="360"/>
      </w:pPr>
      <w:rPr>
        <w:rFonts w:ascii="Wingdings" w:hAnsi="Wingdings" w:hint="default"/>
        <w:b w:val="0"/>
        <w:i w:val="0"/>
        <w:strike w:val="0"/>
        <w:dstrike w:val="0"/>
        <w:color w:val="EA4E4E"/>
        <w:sz w:val="16"/>
        <w:szCs w:val="22"/>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635FC"/>
    <w:multiLevelType w:val="hybridMultilevel"/>
    <w:tmpl w:val="7D5EF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E63279"/>
    <w:multiLevelType w:val="hybridMultilevel"/>
    <w:tmpl w:val="F36069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2746E9B"/>
    <w:multiLevelType w:val="hybridMultilevel"/>
    <w:tmpl w:val="05E8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1549E3"/>
    <w:multiLevelType w:val="hybridMultilevel"/>
    <w:tmpl w:val="BD107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967A4B"/>
    <w:multiLevelType w:val="hybridMultilevel"/>
    <w:tmpl w:val="C35C46E4"/>
    <w:lvl w:ilvl="0" w:tplc="F8C07B14">
      <w:start w:val="1"/>
      <w:numFmt w:val="bullet"/>
      <w:lvlText w:val=""/>
      <w:lvlJc w:val="left"/>
      <w:pPr>
        <w:ind w:left="900" w:hanging="360"/>
      </w:pPr>
      <w:rPr>
        <w:rFonts w:ascii="Wingdings" w:hAnsi="Wingdings" w:hint="default"/>
        <w:b w:val="0"/>
        <w:i w:val="0"/>
        <w:strike w:val="0"/>
        <w:dstrike w:val="0"/>
        <w:color w:val="EA4E4E"/>
        <w:sz w:val="16"/>
        <w:szCs w:val="22"/>
        <w:u w:val="none" w:color="000000"/>
        <w:effect w:val="none"/>
        <w:vertAlign w:val="baseline"/>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435E1E7B"/>
    <w:multiLevelType w:val="hybridMultilevel"/>
    <w:tmpl w:val="3314E5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DE8774A"/>
    <w:multiLevelType w:val="hybridMultilevel"/>
    <w:tmpl w:val="6838BF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E9F5F03"/>
    <w:multiLevelType w:val="hybridMultilevel"/>
    <w:tmpl w:val="A07080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DD622E"/>
    <w:multiLevelType w:val="hybridMultilevel"/>
    <w:tmpl w:val="A09865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395303"/>
    <w:multiLevelType w:val="hybridMultilevel"/>
    <w:tmpl w:val="5394C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C52FD2"/>
    <w:multiLevelType w:val="hybridMultilevel"/>
    <w:tmpl w:val="B922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9F6F2D"/>
    <w:multiLevelType w:val="hybridMultilevel"/>
    <w:tmpl w:val="D0E68B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0304A5E"/>
    <w:multiLevelType w:val="hybridMultilevel"/>
    <w:tmpl w:val="62E2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BF5853"/>
    <w:multiLevelType w:val="hybridMultilevel"/>
    <w:tmpl w:val="12C6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F600E3"/>
    <w:multiLevelType w:val="hybridMultilevel"/>
    <w:tmpl w:val="08585B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96355E3"/>
    <w:multiLevelType w:val="hybridMultilevel"/>
    <w:tmpl w:val="F85442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ACF58E5"/>
    <w:multiLevelType w:val="hybridMultilevel"/>
    <w:tmpl w:val="0E20625A"/>
    <w:lvl w:ilvl="0" w:tplc="EE946C50">
      <w:start w:val="1"/>
      <w:numFmt w:val="bullet"/>
      <w:lvlText w:val=""/>
      <w:lvlJc w:val="left"/>
      <w:pPr>
        <w:tabs>
          <w:tab w:val="num" w:pos="720"/>
        </w:tabs>
        <w:ind w:left="720" w:hanging="360"/>
      </w:pPr>
      <w:rPr>
        <w:rFonts w:ascii="Wingdings" w:hAnsi="Wingdings" w:hint="default"/>
        <w:b/>
        <w:bCs w:val="0"/>
        <w:i w:val="0"/>
        <w:iCs w:val="0"/>
        <w:caps w:val="0"/>
        <w:strike w:val="0"/>
        <w:dstrike w:val="0"/>
        <w:color w:val="1F3864"/>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C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Wingding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6056F4"/>
    <w:multiLevelType w:val="hybridMultilevel"/>
    <w:tmpl w:val="4D2CEA48"/>
    <w:lvl w:ilvl="0" w:tplc="D6C03060">
      <w:start w:val="1"/>
      <w:numFmt w:val="bullet"/>
      <w:lvlText w:val=""/>
      <w:lvlJc w:val="left"/>
      <w:pPr>
        <w:ind w:left="720" w:hanging="360"/>
      </w:pPr>
      <w:rPr>
        <w:rFonts w:ascii="Wingdings" w:hAnsi="Wingdings" w:hint="default"/>
        <w:b/>
        <w:i w:val="0"/>
        <w:strike w:val="0"/>
        <w:dstrike w:val="0"/>
        <w:color w:val="405164"/>
        <w:sz w:val="22"/>
        <w:szCs w:val="22"/>
        <w:u w:val="none" w:color="000000"/>
        <w:vertAlign w:val="baseli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72AD1587"/>
    <w:multiLevelType w:val="hybridMultilevel"/>
    <w:tmpl w:val="37A8AD48"/>
    <w:lvl w:ilvl="0" w:tplc="2B4AFB5A">
      <w:start w:val="1"/>
      <w:numFmt w:val="bullet"/>
      <w:lvlText w:val=""/>
      <w:lvlJc w:val="left"/>
      <w:pPr>
        <w:ind w:left="900" w:hanging="360"/>
      </w:pPr>
      <w:rPr>
        <w:rFonts w:ascii="Wingdings" w:hAnsi="Wingdings" w:hint="default"/>
        <w:b/>
        <w:i w:val="0"/>
        <w:strike w:val="0"/>
        <w:dstrike w:val="0"/>
        <w:color w:val="833C0B"/>
        <w:sz w:val="16"/>
        <w:szCs w:val="22"/>
        <w:u w:val="none" w:color="000000"/>
        <w:vertAlign w:val="baseline"/>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75830127"/>
    <w:multiLevelType w:val="hybridMultilevel"/>
    <w:tmpl w:val="B298F9FC"/>
    <w:lvl w:ilvl="0" w:tplc="F8C07B14">
      <w:start w:val="1"/>
      <w:numFmt w:val="bullet"/>
      <w:lvlText w:val=""/>
      <w:lvlJc w:val="left"/>
      <w:pPr>
        <w:ind w:left="760" w:hanging="360"/>
      </w:pPr>
      <w:rPr>
        <w:rFonts w:ascii="Wingdings" w:hAnsi="Wingdings" w:hint="default"/>
        <w:b w:val="0"/>
        <w:i w:val="0"/>
        <w:strike w:val="0"/>
        <w:dstrike w:val="0"/>
        <w:color w:val="EA4E4E"/>
        <w:sz w:val="16"/>
        <w:szCs w:val="22"/>
        <w:u w:val="none" w:color="000000"/>
        <w:effect w:val="none"/>
        <w:vertAlign w:val="baseline"/>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num w:numId="1" w16cid:durableId="1037662104">
    <w:abstractNumId w:val="14"/>
  </w:num>
  <w:num w:numId="2" w16cid:durableId="1736664647">
    <w:abstractNumId w:val="11"/>
  </w:num>
  <w:num w:numId="3" w16cid:durableId="1557813980">
    <w:abstractNumId w:val="17"/>
  </w:num>
  <w:num w:numId="4" w16cid:durableId="1164514411">
    <w:abstractNumId w:val="6"/>
  </w:num>
  <w:num w:numId="5" w16cid:durableId="936404440">
    <w:abstractNumId w:val="13"/>
  </w:num>
  <w:num w:numId="6" w16cid:durableId="321929513">
    <w:abstractNumId w:val="21"/>
  </w:num>
  <w:num w:numId="7" w16cid:durableId="263266636">
    <w:abstractNumId w:val="20"/>
  </w:num>
  <w:num w:numId="8" w16cid:durableId="205234063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5485289">
    <w:abstractNumId w:val="0"/>
  </w:num>
  <w:num w:numId="10" w16cid:durableId="316497476">
    <w:abstractNumId w:val="7"/>
  </w:num>
  <w:num w:numId="11" w16cid:durableId="1289506637">
    <w:abstractNumId w:val="3"/>
  </w:num>
  <w:num w:numId="12" w16cid:durableId="325548819">
    <w:abstractNumId w:val="2"/>
  </w:num>
  <w:num w:numId="13" w16cid:durableId="1450664491">
    <w:abstractNumId w:val="12"/>
  </w:num>
  <w:num w:numId="14" w16cid:durableId="965820060">
    <w:abstractNumId w:val="1"/>
  </w:num>
  <w:num w:numId="15" w16cid:durableId="180053180">
    <w:abstractNumId w:val="23"/>
  </w:num>
  <w:num w:numId="16" w16cid:durableId="977956579">
    <w:abstractNumId w:val="22"/>
  </w:num>
  <w:num w:numId="17" w16cid:durableId="2028748355">
    <w:abstractNumId w:val="24"/>
  </w:num>
  <w:num w:numId="18" w16cid:durableId="1781022997">
    <w:abstractNumId w:val="10"/>
  </w:num>
  <w:num w:numId="19" w16cid:durableId="1831022244">
    <w:abstractNumId w:val="9"/>
  </w:num>
  <w:num w:numId="20" w16cid:durableId="1532570849">
    <w:abstractNumId w:val="16"/>
  </w:num>
  <w:num w:numId="21" w16cid:durableId="2094281928">
    <w:abstractNumId w:val="18"/>
  </w:num>
  <w:num w:numId="22" w16cid:durableId="659508671">
    <w:abstractNumId w:val="19"/>
  </w:num>
  <w:num w:numId="23" w16cid:durableId="1374496579">
    <w:abstractNumId w:val="15"/>
  </w:num>
  <w:num w:numId="24" w16cid:durableId="1661613289">
    <w:abstractNumId w:val="4"/>
  </w:num>
  <w:num w:numId="25" w16cid:durableId="1883983831">
    <w:abstractNumId w:val="8"/>
  </w:num>
  <w:num w:numId="26" w16cid:durableId="1493062217">
    <w:abstractNumId w:val="25"/>
  </w:num>
  <w:num w:numId="27" w16cid:durableId="1006982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E0MDa2MDE0sDSxNDZS0lEKTi0uzszPAykwrQUAEvr2GCwAAAA="/>
  </w:docVars>
  <w:rsids>
    <w:rsidRoot w:val="00404558"/>
    <w:rsid w:val="000139CE"/>
    <w:rsid w:val="00013CCD"/>
    <w:rsid w:val="00035F63"/>
    <w:rsid w:val="00046566"/>
    <w:rsid w:val="00047F8A"/>
    <w:rsid w:val="00062166"/>
    <w:rsid w:val="00062F68"/>
    <w:rsid w:val="0007370E"/>
    <w:rsid w:val="00082CA6"/>
    <w:rsid w:val="000A53CA"/>
    <w:rsid w:val="000B0FA2"/>
    <w:rsid w:val="000D6E8C"/>
    <w:rsid w:val="000F4FDE"/>
    <w:rsid w:val="00103E1E"/>
    <w:rsid w:val="00105EB3"/>
    <w:rsid w:val="0011231E"/>
    <w:rsid w:val="00125C58"/>
    <w:rsid w:val="00126CE5"/>
    <w:rsid w:val="001327AC"/>
    <w:rsid w:val="001334EF"/>
    <w:rsid w:val="00153F92"/>
    <w:rsid w:val="0015487F"/>
    <w:rsid w:val="0017440A"/>
    <w:rsid w:val="001774D3"/>
    <w:rsid w:val="00182042"/>
    <w:rsid w:val="00186B22"/>
    <w:rsid w:val="001E3533"/>
    <w:rsid w:val="00212C31"/>
    <w:rsid w:val="00225141"/>
    <w:rsid w:val="00227D56"/>
    <w:rsid w:val="00233D2C"/>
    <w:rsid w:val="00241EB6"/>
    <w:rsid w:val="00245979"/>
    <w:rsid w:val="00245F90"/>
    <w:rsid w:val="00247801"/>
    <w:rsid w:val="00247817"/>
    <w:rsid w:val="0026216A"/>
    <w:rsid w:val="00275A40"/>
    <w:rsid w:val="0028281B"/>
    <w:rsid w:val="00290604"/>
    <w:rsid w:val="002B31CC"/>
    <w:rsid w:val="002B62AC"/>
    <w:rsid w:val="002C15D1"/>
    <w:rsid w:val="002C323D"/>
    <w:rsid w:val="002D1A18"/>
    <w:rsid w:val="002D4F52"/>
    <w:rsid w:val="002F2CC5"/>
    <w:rsid w:val="002F4E37"/>
    <w:rsid w:val="00307704"/>
    <w:rsid w:val="00312AC3"/>
    <w:rsid w:val="00323D00"/>
    <w:rsid w:val="003252D6"/>
    <w:rsid w:val="00332D6E"/>
    <w:rsid w:val="00342078"/>
    <w:rsid w:val="00342488"/>
    <w:rsid w:val="00353208"/>
    <w:rsid w:val="00357536"/>
    <w:rsid w:val="00381422"/>
    <w:rsid w:val="003A2A4A"/>
    <w:rsid w:val="003A5221"/>
    <w:rsid w:val="003B4968"/>
    <w:rsid w:val="003E27C0"/>
    <w:rsid w:val="00404558"/>
    <w:rsid w:val="00407AFA"/>
    <w:rsid w:val="00422952"/>
    <w:rsid w:val="0044643E"/>
    <w:rsid w:val="00483015"/>
    <w:rsid w:val="004943C9"/>
    <w:rsid w:val="004A0C57"/>
    <w:rsid w:val="004A5488"/>
    <w:rsid w:val="004D69DC"/>
    <w:rsid w:val="004F07F0"/>
    <w:rsid w:val="00503AE3"/>
    <w:rsid w:val="0051014B"/>
    <w:rsid w:val="00511227"/>
    <w:rsid w:val="005156B6"/>
    <w:rsid w:val="00521096"/>
    <w:rsid w:val="005269F1"/>
    <w:rsid w:val="005421A7"/>
    <w:rsid w:val="00542A26"/>
    <w:rsid w:val="00553214"/>
    <w:rsid w:val="00554970"/>
    <w:rsid w:val="005856B0"/>
    <w:rsid w:val="005B376E"/>
    <w:rsid w:val="005B404B"/>
    <w:rsid w:val="005B4493"/>
    <w:rsid w:val="005C1F1F"/>
    <w:rsid w:val="005C2AF1"/>
    <w:rsid w:val="005E16C4"/>
    <w:rsid w:val="005E51BB"/>
    <w:rsid w:val="005E7A05"/>
    <w:rsid w:val="00612EE1"/>
    <w:rsid w:val="006133A4"/>
    <w:rsid w:val="006149F0"/>
    <w:rsid w:val="00633E77"/>
    <w:rsid w:val="00646123"/>
    <w:rsid w:val="00651624"/>
    <w:rsid w:val="006607A7"/>
    <w:rsid w:val="00674209"/>
    <w:rsid w:val="006809DC"/>
    <w:rsid w:val="006861A6"/>
    <w:rsid w:val="006A2DAB"/>
    <w:rsid w:val="006C6FA3"/>
    <w:rsid w:val="006D07E9"/>
    <w:rsid w:val="00701805"/>
    <w:rsid w:val="00707C26"/>
    <w:rsid w:val="0072110A"/>
    <w:rsid w:val="00725C00"/>
    <w:rsid w:val="007302A0"/>
    <w:rsid w:val="00744053"/>
    <w:rsid w:val="007649E3"/>
    <w:rsid w:val="00774B82"/>
    <w:rsid w:val="00796C23"/>
    <w:rsid w:val="007B5FAB"/>
    <w:rsid w:val="007E06CF"/>
    <w:rsid w:val="007E3D70"/>
    <w:rsid w:val="007F037A"/>
    <w:rsid w:val="00841D20"/>
    <w:rsid w:val="00875ACF"/>
    <w:rsid w:val="00896486"/>
    <w:rsid w:val="008A62AD"/>
    <w:rsid w:val="0090481C"/>
    <w:rsid w:val="0091707B"/>
    <w:rsid w:val="00940239"/>
    <w:rsid w:val="00962E87"/>
    <w:rsid w:val="00976777"/>
    <w:rsid w:val="00981893"/>
    <w:rsid w:val="009831A2"/>
    <w:rsid w:val="009844B4"/>
    <w:rsid w:val="00986FFE"/>
    <w:rsid w:val="009971FB"/>
    <w:rsid w:val="009A655B"/>
    <w:rsid w:val="009A7F28"/>
    <w:rsid w:val="009B3745"/>
    <w:rsid w:val="009C1E15"/>
    <w:rsid w:val="009C71B9"/>
    <w:rsid w:val="009E6A8B"/>
    <w:rsid w:val="009F29E1"/>
    <w:rsid w:val="00A17316"/>
    <w:rsid w:val="00A31620"/>
    <w:rsid w:val="00A62C95"/>
    <w:rsid w:val="00A678E7"/>
    <w:rsid w:val="00A716C3"/>
    <w:rsid w:val="00AA630C"/>
    <w:rsid w:val="00AA7E43"/>
    <w:rsid w:val="00AC14A4"/>
    <w:rsid w:val="00AC2812"/>
    <w:rsid w:val="00AE43B6"/>
    <w:rsid w:val="00AE6248"/>
    <w:rsid w:val="00B10B55"/>
    <w:rsid w:val="00B1572D"/>
    <w:rsid w:val="00B258BA"/>
    <w:rsid w:val="00B26E07"/>
    <w:rsid w:val="00B37D28"/>
    <w:rsid w:val="00B43964"/>
    <w:rsid w:val="00B6791D"/>
    <w:rsid w:val="00B81824"/>
    <w:rsid w:val="00B81B24"/>
    <w:rsid w:val="00BA36DC"/>
    <w:rsid w:val="00BB1E2E"/>
    <w:rsid w:val="00BB2B7B"/>
    <w:rsid w:val="00BB43A6"/>
    <w:rsid w:val="00BC1881"/>
    <w:rsid w:val="00BE1B86"/>
    <w:rsid w:val="00BF342B"/>
    <w:rsid w:val="00BF5A00"/>
    <w:rsid w:val="00C03665"/>
    <w:rsid w:val="00C13040"/>
    <w:rsid w:val="00C2198D"/>
    <w:rsid w:val="00C42B46"/>
    <w:rsid w:val="00C43FDF"/>
    <w:rsid w:val="00C50DA8"/>
    <w:rsid w:val="00C645A0"/>
    <w:rsid w:val="00C826D5"/>
    <w:rsid w:val="00C8457D"/>
    <w:rsid w:val="00C870B1"/>
    <w:rsid w:val="00CA4457"/>
    <w:rsid w:val="00CA61B6"/>
    <w:rsid w:val="00CC3B6A"/>
    <w:rsid w:val="00CD106C"/>
    <w:rsid w:val="00CE763B"/>
    <w:rsid w:val="00D012DF"/>
    <w:rsid w:val="00D1262B"/>
    <w:rsid w:val="00D131C3"/>
    <w:rsid w:val="00D70C9E"/>
    <w:rsid w:val="00D730ED"/>
    <w:rsid w:val="00D8473B"/>
    <w:rsid w:val="00D92C43"/>
    <w:rsid w:val="00DA3909"/>
    <w:rsid w:val="00DB2E47"/>
    <w:rsid w:val="00DC3131"/>
    <w:rsid w:val="00DE7310"/>
    <w:rsid w:val="00E036DF"/>
    <w:rsid w:val="00E058AF"/>
    <w:rsid w:val="00E22DCF"/>
    <w:rsid w:val="00E36108"/>
    <w:rsid w:val="00E53A2D"/>
    <w:rsid w:val="00E56CB7"/>
    <w:rsid w:val="00E61EAE"/>
    <w:rsid w:val="00EA4288"/>
    <w:rsid w:val="00EB0C95"/>
    <w:rsid w:val="00EB746E"/>
    <w:rsid w:val="00F13DFC"/>
    <w:rsid w:val="00F5182D"/>
    <w:rsid w:val="00F572D0"/>
    <w:rsid w:val="00F647C9"/>
    <w:rsid w:val="00F70AC8"/>
    <w:rsid w:val="00F73548"/>
    <w:rsid w:val="00F9537C"/>
    <w:rsid w:val="00F968CB"/>
    <w:rsid w:val="00FA2908"/>
    <w:rsid w:val="00FA49E1"/>
    <w:rsid w:val="00FB161B"/>
    <w:rsid w:val="00FE3E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CDE61"/>
  <w15:chartTrackingRefBased/>
  <w15:docId w15:val="{0D417280-DAD5-D44D-86ED-80978885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07B"/>
    <w:rPr>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UnresolvedMention">
    <w:name w:val="Unresolved Mention"/>
    <w:semiHidden/>
    <w:unhideWhenUsed/>
    <w:rPr>
      <w:color w:val="605E5C"/>
      <w:shd w:val="clear" w:color="auto" w:fill="E1DFDD"/>
    </w:rPr>
  </w:style>
  <w:style w:type="paragraph" w:styleId="Header">
    <w:name w:val="header"/>
    <w:basedOn w:val="Normal"/>
    <w:link w:val="HeaderChar"/>
    <w:uiPriority w:val="99"/>
    <w:unhideWhenUsed/>
    <w:rsid w:val="005C1F1F"/>
    <w:pPr>
      <w:tabs>
        <w:tab w:val="center" w:pos="4680"/>
        <w:tab w:val="right" w:pos="9360"/>
      </w:tabs>
    </w:pPr>
  </w:style>
  <w:style w:type="character" w:customStyle="1" w:styleId="HeaderChar">
    <w:name w:val="Header Char"/>
    <w:link w:val="Header"/>
    <w:uiPriority w:val="99"/>
    <w:rsid w:val="005C1F1F"/>
    <w:rPr>
      <w:sz w:val="24"/>
      <w:szCs w:val="24"/>
    </w:rPr>
  </w:style>
  <w:style w:type="paragraph" w:styleId="Footer">
    <w:name w:val="footer"/>
    <w:basedOn w:val="Normal"/>
    <w:link w:val="FooterChar"/>
    <w:uiPriority w:val="99"/>
    <w:unhideWhenUsed/>
    <w:rsid w:val="005C1F1F"/>
    <w:pPr>
      <w:tabs>
        <w:tab w:val="center" w:pos="4680"/>
        <w:tab w:val="right" w:pos="9360"/>
      </w:tabs>
    </w:pPr>
  </w:style>
  <w:style w:type="character" w:customStyle="1" w:styleId="FooterChar">
    <w:name w:val="Footer Char"/>
    <w:link w:val="Footer"/>
    <w:uiPriority w:val="99"/>
    <w:rsid w:val="005C1F1F"/>
    <w:rPr>
      <w:sz w:val="24"/>
      <w:szCs w:val="24"/>
    </w:rPr>
  </w:style>
  <w:style w:type="paragraph" w:customStyle="1" w:styleId="cv">
    <w:name w:val="cv"/>
    <w:basedOn w:val="Normal"/>
    <w:rsid w:val="005C1F1F"/>
    <w:pPr>
      <w:jc w:val="both"/>
    </w:pPr>
    <w:rPr>
      <w:rFonts w:ascii="Arial" w:hAnsi="Arial"/>
      <w:szCs w:val="20"/>
      <w:lang w:val="fr-CA" w:eastAsia="fr-FR"/>
    </w:rPr>
  </w:style>
  <w:style w:type="paragraph" w:styleId="ListParagraph">
    <w:name w:val="List Paragraph"/>
    <w:basedOn w:val="Normal"/>
    <w:uiPriority w:val="34"/>
    <w:qFormat/>
    <w:rsid w:val="00981893"/>
    <w:pPr>
      <w:ind w:left="720"/>
      <w:contextualSpacing/>
    </w:pPr>
  </w:style>
  <w:style w:type="paragraph" w:styleId="NoSpacing">
    <w:name w:val="No Spacing"/>
    <w:link w:val="NoSpacingChar"/>
    <w:uiPriority w:val="1"/>
    <w:qFormat/>
    <w:rsid w:val="00186B22"/>
    <w:rPr>
      <w:rFonts w:ascii="Calibri" w:hAnsi="Calibri"/>
      <w:sz w:val="22"/>
      <w:szCs w:val="22"/>
      <w:lang w:val="en-US"/>
    </w:rPr>
  </w:style>
  <w:style w:type="character" w:customStyle="1" w:styleId="NoSpacingChar">
    <w:name w:val="No Spacing Char"/>
    <w:link w:val="NoSpacing"/>
    <w:uiPriority w:val="1"/>
    <w:rsid w:val="00186B22"/>
    <w:rPr>
      <w:rFonts w:ascii="Calibri" w:eastAsia="Times New Roman" w:hAnsi="Calibri" w:cs="Times New Roman"/>
      <w:sz w:val="22"/>
      <w:szCs w:val="22"/>
    </w:rPr>
  </w:style>
  <w:style w:type="paragraph" w:styleId="NormalWeb">
    <w:name w:val="Normal (Web)"/>
    <w:basedOn w:val="Normal"/>
    <w:uiPriority w:val="99"/>
    <w:semiHidden/>
    <w:unhideWhenUsed/>
    <w:rsid w:val="003E27C0"/>
    <w:pPr>
      <w:spacing w:before="100" w:beforeAutospacing="1" w:after="100" w:afterAutospacing="1"/>
    </w:pPr>
    <w:rPr>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04130">
      <w:bodyDiv w:val="1"/>
      <w:marLeft w:val="0"/>
      <w:marRight w:val="0"/>
      <w:marTop w:val="0"/>
      <w:marBottom w:val="0"/>
      <w:divBdr>
        <w:top w:val="none" w:sz="0" w:space="0" w:color="auto"/>
        <w:left w:val="none" w:sz="0" w:space="0" w:color="auto"/>
        <w:bottom w:val="none" w:sz="0" w:space="0" w:color="auto"/>
        <w:right w:val="none" w:sz="0" w:space="0" w:color="auto"/>
      </w:divBdr>
    </w:div>
    <w:div w:id="1110776431">
      <w:bodyDiv w:val="1"/>
      <w:marLeft w:val="0"/>
      <w:marRight w:val="0"/>
      <w:marTop w:val="0"/>
      <w:marBottom w:val="0"/>
      <w:divBdr>
        <w:top w:val="none" w:sz="0" w:space="0" w:color="auto"/>
        <w:left w:val="none" w:sz="0" w:space="0" w:color="auto"/>
        <w:bottom w:val="none" w:sz="0" w:space="0" w:color="auto"/>
        <w:right w:val="none" w:sz="0" w:space="0" w:color="auto"/>
      </w:divBdr>
    </w:div>
    <w:div w:id="1176534041">
      <w:bodyDiv w:val="1"/>
      <w:marLeft w:val="0"/>
      <w:marRight w:val="0"/>
      <w:marTop w:val="0"/>
      <w:marBottom w:val="0"/>
      <w:divBdr>
        <w:top w:val="none" w:sz="0" w:space="0" w:color="auto"/>
        <w:left w:val="none" w:sz="0" w:space="0" w:color="auto"/>
        <w:bottom w:val="none" w:sz="0" w:space="0" w:color="auto"/>
        <w:right w:val="none" w:sz="0" w:space="0" w:color="auto"/>
      </w:divBdr>
    </w:div>
    <w:div w:id="1285114833">
      <w:bodyDiv w:val="1"/>
      <w:marLeft w:val="0"/>
      <w:marRight w:val="0"/>
      <w:marTop w:val="0"/>
      <w:marBottom w:val="0"/>
      <w:divBdr>
        <w:top w:val="none" w:sz="0" w:space="0" w:color="auto"/>
        <w:left w:val="none" w:sz="0" w:space="0" w:color="auto"/>
        <w:bottom w:val="none" w:sz="0" w:space="0" w:color="auto"/>
        <w:right w:val="none" w:sz="0" w:space="0" w:color="auto"/>
      </w:divBdr>
    </w:div>
    <w:div w:id="1522553118">
      <w:bodyDiv w:val="1"/>
      <w:marLeft w:val="0"/>
      <w:marRight w:val="0"/>
      <w:marTop w:val="0"/>
      <w:marBottom w:val="0"/>
      <w:divBdr>
        <w:top w:val="none" w:sz="0" w:space="0" w:color="auto"/>
        <w:left w:val="none" w:sz="0" w:space="0" w:color="auto"/>
        <w:bottom w:val="none" w:sz="0" w:space="0" w:color="auto"/>
        <w:right w:val="none" w:sz="0" w:space="0" w:color="auto"/>
      </w:divBdr>
    </w:div>
    <w:div w:id="174753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1776</Words>
  <Characters>11404</Characters>
  <Application>Microsoft Office Word</Application>
  <DocSecurity>0</DocSecurity>
  <Lines>219</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Stevens, Israela</dc:creator>
  <cp:keywords/>
  <dc:description/>
  <cp:lastModifiedBy>Stevens, Israela</cp:lastModifiedBy>
  <cp:revision>22</cp:revision>
  <dcterms:created xsi:type="dcterms:W3CDTF">2025-04-15T00:01:00Z</dcterms:created>
  <dcterms:modified xsi:type="dcterms:W3CDTF">2025-04-28T17:31:00Z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eelwm3AREQvkRP1wNEZ8ivstC6el8v/KDQo=</vt:lpwstr>
  </property>
</Properties>
</file>