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F836D2" w14:textId="3A1A928E" w:rsidR="005E6225" w:rsidRPr="00574EF9" w:rsidRDefault="004E1C8F" w:rsidP="00574EF9">
      <w:pPr>
        <w:pStyle w:val="Title"/>
        <w:spacing w:line="360" w:lineRule="auto"/>
        <w:rPr>
          <w:rFonts w:eastAsiaTheme="minorEastAsia"/>
          <w:sz w:val="52"/>
          <w:szCs w:val="52"/>
          <w:lang w:eastAsia="ko-KR"/>
        </w:rPr>
      </w:pPr>
      <w:r w:rsidRPr="00574EF9">
        <w:rPr>
          <w:rFonts w:eastAsiaTheme="minorEastAsia"/>
          <w:w w:val="95"/>
          <w:sz w:val="52"/>
          <w:szCs w:val="52"/>
          <w:lang w:eastAsia="ko-KR"/>
        </w:rPr>
        <w:t>John Colby</w:t>
      </w:r>
    </w:p>
    <w:p w14:paraId="0A0FC6D2" w14:textId="5C560856" w:rsidR="00B62263" w:rsidRDefault="00000000" w:rsidP="00574EF9">
      <w:pPr>
        <w:spacing w:before="69" w:line="360" w:lineRule="auto"/>
        <w:jc w:val="center"/>
        <w:rPr>
          <w:i/>
          <w:sz w:val="37"/>
        </w:rPr>
      </w:pPr>
      <w:r>
        <w:rPr>
          <w:i/>
          <w:w w:val="90"/>
          <w:sz w:val="37"/>
        </w:rPr>
        <w:t>S</w:t>
      </w:r>
      <w:r w:rsidR="00002478">
        <w:rPr>
          <w:i/>
          <w:w w:val="90"/>
          <w:sz w:val="37"/>
        </w:rPr>
        <w:t>r</w:t>
      </w:r>
      <w:r>
        <w:rPr>
          <w:i/>
          <w:spacing w:val="-6"/>
          <w:sz w:val="37"/>
        </w:rPr>
        <w:t xml:space="preserve"> </w:t>
      </w:r>
      <w:r w:rsidR="00002478">
        <w:rPr>
          <w:i/>
          <w:spacing w:val="-6"/>
          <w:sz w:val="37"/>
        </w:rPr>
        <w:t xml:space="preserve">Full Stack </w:t>
      </w:r>
      <w:r w:rsidR="00FF30CE">
        <w:rPr>
          <w:i/>
          <w:w w:val="90"/>
          <w:sz w:val="37"/>
        </w:rPr>
        <w:t>.NET</w:t>
      </w:r>
      <w:r>
        <w:rPr>
          <w:i/>
          <w:spacing w:val="-3"/>
          <w:sz w:val="37"/>
        </w:rPr>
        <w:t xml:space="preserve"> </w:t>
      </w:r>
      <w:r>
        <w:rPr>
          <w:i/>
          <w:spacing w:val="-2"/>
          <w:w w:val="90"/>
          <w:sz w:val="37"/>
        </w:rPr>
        <w:t>Engineer</w:t>
      </w:r>
    </w:p>
    <w:p w14:paraId="1A4B2A2D" w14:textId="08DF2748" w:rsidR="00B62263" w:rsidRPr="006A7749" w:rsidRDefault="00287B5B" w:rsidP="00574EF9">
      <w:pPr>
        <w:pStyle w:val="BodyText"/>
        <w:tabs>
          <w:tab w:val="left" w:pos="5078"/>
          <w:tab w:val="left" w:pos="6883"/>
          <w:tab w:val="left" w:pos="8931"/>
        </w:tabs>
        <w:spacing w:before="234" w:line="360" w:lineRule="auto"/>
        <w:ind w:right="1041"/>
        <w:jc w:val="center"/>
        <w:rPr>
          <w:sz w:val="24"/>
          <w:szCs w:val="24"/>
        </w:rPr>
      </w:pPr>
      <w:r>
        <w:rPr>
          <w:position w:val="1"/>
          <w:sz w:val="24"/>
          <w:szCs w:val="24"/>
        </w:rPr>
        <w:t xml:space="preserve">             </w:t>
      </w:r>
      <w:r w:rsidRPr="006A7749">
        <w:rPr>
          <w:noProof/>
          <w:sz w:val="24"/>
          <w:szCs w:val="24"/>
        </w:rPr>
        <w:drawing>
          <wp:inline distT="0" distB="0" distL="0" distR="0" wp14:anchorId="676F3DFA" wp14:editId="31A99ADB">
            <wp:extent cx="113792" cy="88900"/>
            <wp:effectExtent l="0" t="0" r="0" b="0"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CEE">
        <w:rPr>
          <w:position w:val="1"/>
          <w:sz w:val="24"/>
          <w:szCs w:val="24"/>
        </w:rPr>
        <w:t xml:space="preserve"> </w:t>
      </w:r>
      <w:r w:rsidR="006A7749" w:rsidRPr="006A7749">
        <w:rPr>
          <w:position w:val="1"/>
          <w:sz w:val="24"/>
          <w:szCs w:val="24"/>
        </w:rPr>
        <w:t>john</w:t>
      </w:r>
      <w:r w:rsidR="00D30BC9">
        <w:rPr>
          <w:position w:val="1"/>
          <w:sz w:val="24"/>
          <w:szCs w:val="24"/>
        </w:rPr>
        <w:t>w</w:t>
      </w:r>
      <w:r w:rsidR="006A7749" w:rsidRPr="006A7749">
        <w:rPr>
          <w:position w:val="1"/>
          <w:sz w:val="24"/>
          <w:szCs w:val="24"/>
        </w:rPr>
        <w:t>colby</w:t>
      </w:r>
      <w:r w:rsidR="00D30BC9">
        <w:rPr>
          <w:position w:val="1"/>
          <w:sz w:val="24"/>
          <w:szCs w:val="24"/>
        </w:rPr>
        <w:t>9090</w:t>
      </w:r>
      <w:r w:rsidR="006A7749" w:rsidRPr="006A7749">
        <w:rPr>
          <w:position w:val="1"/>
          <w:sz w:val="24"/>
          <w:szCs w:val="24"/>
        </w:rPr>
        <w:t>@gmail.com</w:t>
      </w:r>
      <w:r w:rsidR="00383C71" w:rsidRPr="006A7749">
        <w:rPr>
          <w:position w:val="1"/>
          <w:sz w:val="24"/>
          <w:szCs w:val="24"/>
        </w:rPr>
        <w:t xml:space="preserve">      </w:t>
      </w:r>
      <w:r w:rsidRPr="006A7749">
        <w:rPr>
          <w:noProof/>
          <w:position w:val="-2"/>
          <w:sz w:val="24"/>
          <w:szCs w:val="24"/>
        </w:rPr>
        <w:drawing>
          <wp:inline distT="0" distB="0" distL="0" distR="0" wp14:anchorId="52A680C6" wp14:editId="58A71521">
            <wp:extent cx="122821" cy="1224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1" cy="1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F1E" w:rsidRPr="006A7749">
        <w:rPr>
          <w:position w:val="1"/>
          <w:sz w:val="24"/>
          <w:szCs w:val="24"/>
        </w:rPr>
        <w:t xml:space="preserve">  </w:t>
      </w:r>
      <w:r w:rsidR="006A7749" w:rsidRPr="006A7749">
        <w:rPr>
          <w:position w:val="1"/>
          <w:sz w:val="24"/>
          <w:szCs w:val="24"/>
        </w:rPr>
        <w:t>+1 229 947 4442</w:t>
      </w:r>
      <w:r w:rsidR="00007F1E" w:rsidRPr="006A7749">
        <w:rPr>
          <w:position w:val="1"/>
          <w:sz w:val="24"/>
          <w:szCs w:val="24"/>
        </w:rPr>
        <w:t xml:space="preserve">    </w:t>
      </w:r>
      <w:r w:rsidR="00023B18" w:rsidRPr="006A7749">
        <w:rPr>
          <w:position w:val="1"/>
          <w:sz w:val="24"/>
          <w:szCs w:val="24"/>
        </w:rPr>
        <w:t xml:space="preserve"> </w:t>
      </w:r>
      <w:r w:rsidRPr="006A7749">
        <w:rPr>
          <w:noProof/>
          <w:position w:val="-3"/>
          <w:sz w:val="24"/>
          <w:szCs w:val="24"/>
        </w:rPr>
        <w:drawing>
          <wp:inline distT="0" distB="0" distL="0" distR="0" wp14:anchorId="1CE26DBB" wp14:editId="35985123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749">
        <w:rPr>
          <w:position w:val="1"/>
          <w:sz w:val="24"/>
          <w:szCs w:val="24"/>
        </w:rPr>
        <w:t xml:space="preserve"> </w:t>
      </w:r>
      <w:r w:rsidR="00667661">
        <w:rPr>
          <w:position w:val="1"/>
          <w:sz w:val="24"/>
          <w:szCs w:val="24"/>
        </w:rPr>
        <w:t>Jacksonville, FL</w:t>
      </w:r>
      <w:r w:rsidR="008745B8">
        <w:rPr>
          <w:position w:val="1"/>
          <w:sz w:val="24"/>
          <w:szCs w:val="24"/>
        </w:rPr>
        <w:br/>
      </w:r>
    </w:p>
    <w:p w14:paraId="509DC98D" w14:textId="77777777" w:rsidR="00B62263" w:rsidRDefault="00000000" w:rsidP="003B7B6B">
      <w:pPr>
        <w:pStyle w:val="Heading1"/>
        <w:tabs>
          <w:tab w:val="left" w:pos="9854"/>
        </w:tabs>
        <w:spacing w:after="200"/>
        <w:ind w:left="101"/>
        <w:rPr>
          <w:u w:val="thick"/>
        </w:rPr>
      </w:pPr>
      <w:r w:rsidRPr="00FE7DAE">
        <w:rPr>
          <w:spacing w:val="-2"/>
          <w:sz w:val="32"/>
          <w:szCs w:val="32"/>
          <w:u w:val="thick"/>
        </w:rPr>
        <w:t>PROFILE</w:t>
      </w:r>
      <w:r>
        <w:rPr>
          <w:u w:val="thick"/>
        </w:rPr>
        <w:tab/>
      </w:r>
    </w:p>
    <w:p w14:paraId="4EBA9A9B" w14:textId="2E4201DF" w:rsidR="008E43C0" w:rsidRPr="00DF5DC7" w:rsidRDefault="005E6D56" w:rsidP="00241347">
      <w:pPr>
        <w:spacing w:line="276" w:lineRule="auto"/>
        <w:jc w:val="both"/>
        <w:rPr>
          <w:sz w:val="24"/>
          <w:szCs w:val="24"/>
        </w:rPr>
      </w:pPr>
      <w:r w:rsidRPr="00DF5DC7">
        <w:rPr>
          <w:sz w:val="24"/>
          <w:szCs w:val="24"/>
        </w:rPr>
        <w:t>Results-driven</w:t>
      </w:r>
      <w:r w:rsidRPr="00DF5DC7">
        <w:rPr>
          <w:b/>
          <w:bCs/>
          <w:sz w:val="24"/>
          <w:szCs w:val="24"/>
        </w:rPr>
        <w:t xml:space="preserve"> Senior Full-Stack Engineer</w:t>
      </w:r>
      <w:r w:rsidRPr="00DF5DC7">
        <w:rPr>
          <w:sz w:val="24"/>
          <w:szCs w:val="24"/>
        </w:rPr>
        <w:t xml:space="preserve"> with </w:t>
      </w:r>
      <w:r w:rsidRPr="00DF5DC7">
        <w:rPr>
          <w:b/>
          <w:bCs/>
          <w:sz w:val="24"/>
          <w:szCs w:val="24"/>
        </w:rPr>
        <w:t xml:space="preserve">13 years </w:t>
      </w:r>
      <w:r w:rsidRPr="00DF5DC7">
        <w:rPr>
          <w:sz w:val="24"/>
          <w:szCs w:val="24"/>
        </w:rPr>
        <w:t xml:space="preserve">of experience specializing in building </w:t>
      </w:r>
      <w:r w:rsidRPr="00DF5DC7">
        <w:rPr>
          <w:b/>
          <w:bCs/>
          <w:sz w:val="24"/>
          <w:szCs w:val="24"/>
        </w:rPr>
        <w:t>scalable</w:t>
      </w:r>
      <w:r w:rsidRPr="00DF5DC7">
        <w:rPr>
          <w:sz w:val="24"/>
          <w:szCs w:val="24"/>
        </w:rPr>
        <w:t xml:space="preserve">, </w:t>
      </w:r>
      <w:r w:rsidRPr="00DF5DC7">
        <w:rPr>
          <w:b/>
          <w:bCs/>
          <w:sz w:val="24"/>
          <w:szCs w:val="24"/>
        </w:rPr>
        <w:t>cloud-native solutions</w:t>
      </w:r>
      <w:r w:rsidRPr="00DF5DC7">
        <w:rPr>
          <w:sz w:val="24"/>
          <w:szCs w:val="24"/>
        </w:rPr>
        <w:t xml:space="preserve"> using </w:t>
      </w:r>
      <w:r w:rsidRPr="00DF5DC7">
        <w:rPr>
          <w:b/>
          <w:bCs/>
          <w:sz w:val="24"/>
          <w:szCs w:val="24"/>
        </w:rPr>
        <w:t>.NET Core</w:t>
      </w:r>
      <w:r w:rsidRPr="00DF5DC7">
        <w:rPr>
          <w:sz w:val="24"/>
          <w:szCs w:val="24"/>
        </w:rPr>
        <w:t xml:space="preserve"> and modern frontend frameworks like </w:t>
      </w:r>
      <w:r w:rsidRPr="00DF5DC7">
        <w:rPr>
          <w:b/>
          <w:bCs/>
          <w:sz w:val="24"/>
          <w:szCs w:val="24"/>
        </w:rPr>
        <w:t>Angular</w:t>
      </w:r>
      <w:r w:rsidRPr="00DF5DC7">
        <w:rPr>
          <w:sz w:val="24"/>
          <w:szCs w:val="24"/>
        </w:rPr>
        <w:t xml:space="preserve"> and </w:t>
      </w:r>
      <w:r w:rsidRPr="00DF5DC7">
        <w:rPr>
          <w:b/>
          <w:bCs/>
          <w:sz w:val="24"/>
          <w:szCs w:val="24"/>
        </w:rPr>
        <w:t>React</w:t>
      </w:r>
      <w:r w:rsidRPr="00DF5DC7">
        <w:rPr>
          <w:sz w:val="24"/>
          <w:szCs w:val="24"/>
        </w:rPr>
        <w:t xml:space="preserve">. Proficient in designing and deploying </w:t>
      </w:r>
      <w:r w:rsidRPr="00DF5DC7">
        <w:rPr>
          <w:b/>
          <w:bCs/>
          <w:sz w:val="24"/>
          <w:szCs w:val="24"/>
        </w:rPr>
        <w:t>microservices architectures</w:t>
      </w:r>
      <w:r w:rsidRPr="00DF5DC7">
        <w:rPr>
          <w:sz w:val="24"/>
          <w:szCs w:val="24"/>
        </w:rPr>
        <w:t xml:space="preserve">, </w:t>
      </w:r>
      <w:r w:rsidRPr="00DF5DC7">
        <w:rPr>
          <w:b/>
          <w:bCs/>
          <w:sz w:val="24"/>
          <w:szCs w:val="24"/>
        </w:rPr>
        <w:t>secure APIs</w:t>
      </w:r>
      <w:r w:rsidRPr="00DF5DC7">
        <w:rPr>
          <w:sz w:val="24"/>
          <w:szCs w:val="24"/>
        </w:rPr>
        <w:t xml:space="preserve">, and </w:t>
      </w:r>
      <w:r w:rsidRPr="00DF5DC7">
        <w:rPr>
          <w:b/>
          <w:bCs/>
          <w:sz w:val="24"/>
          <w:szCs w:val="24"/>
        </w:rPr>
        <w:t>DevOps pipelines</w:t>
      </w:r>
      <w:r w:rsidRPr="00DF5DC7">
        <w:rPr>
          <w:sz w:val="24"/>
          <w:szCs w:val="24"/>
        </w:rPr>
        <w:t xml:space="preserve"> across </w:t>
      </w:r>
      <w:r w:rsidRPr="00DF5DC7">
        <w:rPr>
          <w:b/>
          <w:bCs/>
          <w:sz w:val="24"/>
          <w:szCs w:val="24"/>
        </w:rPr>
        <w:t>AWS</w:t>
      </w:r>
      <w:r w:rsidRPr="00DF5DC7">
        <w:rPr>
          <w:sz w:val="24"/>
          <w:szCs w:val="24"/>
        </w:rPr>
        <w:t xml:space="preserve">, </w:t>
      </w:r>
      <w:r w:rsidRPr="00DF5DC7">
        <w:rPr>
          <w:b/>
          <w:bCs/>
          <w:sz w:val="24"/>
          <w:szCs w:val="24"/>
        </w:rPr>
        <w:t>Azure</w:t>
      </w:r>
      <w:r w:rsidRPr="00DF5DC7">
        <w:rPr>
          <w:sz w:val="24"/>
          <w:szCs w:val="24"/>
        </w:rPr>
        <w:t xml:space="preserve">, and </w:t>
      </w:r>
      <w:r w:rsidRPr="00DF5DC7">
        <w:rPr>
          <w:b/>
          <w:bCs/>
          <w:sz w:val="24"/>
          <w:szCs w:val="24"/>
        </w:rPr>
        <w:t>GCP</w:t>
      </w:r>
      <w:r w:rsidRPr="00DF5DC7">
        <w:rPr>
          <w:sz w:val="24"/>
          <w:szCs w:val="24"/>
        </w:rPr>
        <w:t xml:space="preserve"> platforms. Adept at delivering </w:t>
      </w:r>
      <w:r w:rsidRPr="00DF5DC7">
        <w:rPr>
          <w:b/>
          <w:bCs/>
          <w:sz w:val="24"/>
          <w:szCs w:val="24"/>
        </w:rPr>
        <w:t>compliance-driven applications</w:t>
      </w:r>
      <w:r w:rsidRPr="00DF5DC7">
        <w:rPr>
          <w:sz w:val="24"/>
          <w:szCs w:val="24"/>
        </w:rPr>
        <w:t xml:space="preserve"> for </w:t>
      </w:r>
      <w:r w:rsidRPr="00DF5DC7">
        <w:rPr>
          <w:b/>
          <w:bCs/>
          <w:sz w:val="24"/>
          <w:szCs w:val="24"/>
        </w:rPr>
        <w:t>healthcare</w:t>
      </w:r>
      <w:r w:rsidRPr="00DF5DC7">
        <w:rPr>
          <w:sz w:val="24"/>
          <w:szCs w:val="24"/>
        </w:rPr>
        <w:t xml:space="preserve"> and </w:t>
      </w:r>
      <w:r w:rsidRPr="00DF5DC7">
        <w:rPr>
          <w:b/>
          <w:bCs/>
          <w:sz w:val="24"/>
          <w:szCs w:val="24"/>
        </w:rPr>
        <w:t>financial industries</w:t>
      </w:r>
      <w:r w:rsidRPr="00DF5DC7">
        <w:rPr>
          <w:sz w:val="24"/>
          <w:szCs w:val="24"/>
        </w:rPr>
        <w:t xml:space="preserve">, with expertise in </w:t>
      </w:r>
      <w:r w:rsidRPr="00DF5DC7">
        <w:rPr>
          <w:b/>
          <w:bCs/>
          <w:sz w:val="24"/>
          <w:szCs w:val="24"/>
        </w:rPr>
        <w:t>HIPAA</w:t>
      </w:r>
      <w:r w:rsidRPr="00DF5DC7">
        <w:rPr>
          <w:sz w:val="24"/>
          <w:szCs w:val="24"/>
        </w:rPr>
        <w:t xml:space="preserve">, </w:t>
      </w:r>
      <w:r w:rsidRPr="00DF5DC7">
        <w:rPr>
          <w:b/>
          <w:bCs/>
          <w:sz w:val="24"/>
          <w:szCs w:val="24"/>
        </w:rPr>
        <w:t>FISMA</w:t>
      </w:r>
      <w:r w:rsidRPr="00DF5DC7">
        <w:rPr>
          <w:sz w:val="24"/>
          <w:szCs w:val="24"/>
        </w:rPr>
        <w:t xml:space="preserve">, and </w:t>
      </w:r>
      <w:r w:rsidRPr="00DF5DC7">
        <w:rPr>
          <w:b/>
          <w:bCs/>
          <w:sz w:val="24"/>
          <w:szCs w:val="24"/>
        </w:rPr>
        <w:t>NIST standards</w:t>
      </w:r>
      <w:r w:rsidRPr="00DF5DC7">
        <w:rPr>
          <w:sz w:val="24"/>
          <w:szCs w:val="24"/>
        </w:rPr>
        <w:t xml:space="preserve">. Skilled in </w:t>
      </w:r>
      <w:r w:rsidRPr="00DF5DC7">
        <w:rPr>
          <w:b/>
          <w:bCs/>
          <w:sz w:val="24"/>
          <w:szCs w:val="24"/>
        </w:rPr>
        <w:t>leading cross-functional teams</w:t>
      </w:r>
      <w:r w:rsidRPr="00DF5DC7">
        <w:rPr>
          <w:sz w:val="24"/>
          <w:szCs w:val="24"/>
        </w:rPr>
        <w:t xml:space="preserve">, optimizing </w:t>
      </w:r>
      <w:r w:rsidRPr="00DF5DC7">
        <w:rPr>
          <w:b/>
          <w:bCs/>
          <w:sz w:val="24"/>
          <w:szCs w:val="24"/>
        </w:rPr>
        <w:t>system performance</w:t>
      </w:r>
      <w:r w:rsidRPr="00DF5DC7">
        <w:rPr>
          <w:sz w:val="24"/>
          <w:szCs w:val="24"/>
        </w:rPr>
        <w:t xml:space="preserve">, and leveraging </w:t>
      </w:r>
      <w:r w:rsidRPr="00DF5DC7">
        <w:rPr>
          <w:b/>
          <w:bCs/>
          <w:sz w:val="24"/>
          <w:szCs w:val="24"/>
        </w:rPr>
        <w:t>cutting-edge technologies</w:t>
      </w:r>
      <w:r w:rsidRPr="00DF5DC7">
        <w:rPr>
          <w:sz w:val="24"/>
          <w:szCs w:val="24"/>
        </w:rPr>
        <w:t xml:space="preserve"> to enhance </w:t>
      </w:r>
      <w:r w:rsidRPr="00DF5DC7">
        <w:rPr>
          <w:b/>
          <w:bCs/>
          <w:sz w:val="24"/>
          <w:szCs w:val="24"/>
        </w:rPr>
        <w:t>user experiences</w:t>
      </w:r>
      <w:r w:rsidRPr="00DF5DC7">
        <w:rPr>
          <w:sz w:val="24"/>
          <w:szCs w:val="24"/>
        </w:rPr>
        <w:t xml:space="preserve">, </w:t>
      </w:r>
      <w:r w:rsidRPr="00DF5DC7">
        <w:rPr>
          <w:b/>
          <w:bCs/>
          <w:sz w:val="24"/>
          <w:szCs w:val="24"/>
        </w:rPr>
        <w:t>streamline workflows</w:t>
      </w:r>
      <w:r w:rsidRPr="00DF5DC7">
        <w:rPr>
          <w:sz w:val="24"/>
          <w:szCs w:val="24"/>
        </w:rPr>
        <w:t xml:space="preserve">, and ensure </w:t>
      </w:r>
      <w:r w:rsidRPr="00DF5DC7">
        <w:rPr>
          <w:b/>
          <w:bCs/>
          <w:sz w:val="24"/>
          <w:szCs w:val="24"/>
        </w:rPr>
        <w:t>system reliability</w:t>
      </w:r>
      <w:r w:rsidRPr="00DF5DC7">
        <w:rPr>
          <w:sz w:val="24"/>
          <w:szCs w:val="24"/>
        </w:rPr>
        <w:t xml:space="preserve">. Passionate about </w:t>
      </w:r>
      <w:r w:rsidRPr="00DF5DC7">
        <w:rPr>
          <w:b/>
          <w:bCs/>
          <w:sz w:val="24"/>
          <w:szCs w:val="24"/>
        </w:rPr>
        <w:t>mentoring developers</w:t>
      </w:r>
      <w:r w:rsidRPr="00DF5DC7">
        <w:rPr>
          <w:sz w:val="24"/>
          <w:szCs w:val="24"/>
        </w:rPr>
        <w:t xml:space="preserve"> and driving </w:t>
      </w:r>
      <w:r w:rsidRPr="00DF5DC7">
        <w:rPr>
          <w:b/>
          <w:bCs/>
          <w:sz w:val="24"/>
          <w:szCs w:val="24"/>
        </w:rPr>
        <w:t>innovation</w:t>
      </w:r>
      <w:r w:rsidRPr="00DF5DC7">
        <w:rPr>
          <w:sz w:val="24"/>
          <w:szCs w:val="24"/>
        </w:rPr>
        <w:t xml:space="preserve"> in </w:t>
      </w:r>
      <w:r w:rsidRPr="00DF5DC7">
        <w:rPr>
          <w:b/>
          <w:bCs/>
          <w:sz w:val="24"/>
          <w:szCs w:val="24"/>
        </w:rPr>
        <w:t>high-stakes, data-intensive environments</w:t>
      </w:r>
      <w:r w:rsidRPr="00DF5DC7">
        <w:rPr>
          <w:sz w:val="24"/>
          <w:szCs w:val="24"/>
        </w:rPr>
        <w:t>.</w:t>
      </w:r>
    </w:p>
    <w:p w14:paraId="45A135F6" w14:textId="79ABD943" w:rsidR="00C41F0E" w:rsidRPr="00FE7DAE" w:rsidRDefault="00C41F0E" w:rsidP="003B7B6B">
      <w:pPr>
        <w:pStyle w:val="Heading1"/>
        <w:tabs>
          <w:tab w:val="left" w:pos="9854"/>
        </w:tabs>
        <w:spacing w:before="206"/>
        <w:rPr>
          <w:sz w:val="32"/>
          <w:szCs w:val="32"/>
          <w:u w:val="none"/>
        </w:rPr>
      </w:pPr>
      <w:r w:rsidRPr="00FE7DAE">
        <w:rPr>
          <w:spacing w:val="-2"/>
          <w:sz w:val="32"/>
          <w:szCs w:val="32"/>
          <w:u w:val="thick"/>
        </w:rPr>
        <w:t>EDUCATION</w:t>
      </w:r>
      <w:r w:rsidRPr="00FE7DAE">
        <w:rPr>
          <w:sz w:val="32"/>
          <w:szCs w:val="32"/>
          <w:u w:val="thick"/>
        </w:rPr>
        <w:tab/>
      </w:r>
    </w:p>
    <w:p w14:paraId="5A505CA2" w14:textId="77777777" w:rsidR="00C41F0E" w:rsidRDefault="00C41F0E" w:rsidP="003B7B6B">
      <w:pPr>
        <w:ind w:left="107" w:right="-2207"/>
        <w:jc w:val="both"/>
        <w:rPr>
          <w:b/>
          <w:bCs/>
          <w:spacing w:val="-2"/>
        </w:rPr>
      </w:pPr>
    </w:p>
    <w:p w14:paraId="12F511CC" w14:textId="25DAADBD" w:rsidR="00C41F0E" w:rsidRPr="009534B1" w:rsidRDefault="00C41F0E" w:rsidP="00574EF9">
      <w:pPr>
        <w:spacing w:line="360" w:lineRule="auto"/>
        <w:ind w:left="107" w:right="-2207" w:hanging="17"/>
        <w:jc w:val="both"/>
        <w:rPr>
          <w:rFonts w:eastAsiaTheme="minorEastAsia"/>
          <w:sz w:val="24"/>
          <w:szCs w:val="24"/>
          <w:lang w:eastAsia="ko-KR"/>
        </w:rPr>
      </w:pPr>
      <w:r w:rsidRPr="00FE7DAE">
        <w:rPr>
          <w:b/>
          <w:bCs/>
          <w:spacing w:val="-2"/>
          <w:sz w:val="24"/>
          <w:szCs w:val="24"/>
        </w:rPr>
        <w:t>Bachelor</w:t>
      </w:r>
      <w:r w:rsidR="003B2516">
        <w:rPr>
          <w:rFonts w:eastAsiaTheme="minorEastAsia"/>
          <w:b/>
          <w:bCs/>
          <w:spacing w:val="-16"/>
          <w:sz w:val="24"/>
          <w:szCs w:val="24"/>
          <w:lang w:eastAsia="ko-KR"/>
        </w:rPr>
        <w:t>’</w:t>
      </w:r>
      <w:r w:rsidR="003B2516">
        <w:rPr>
          <w:rFonts w:eastAsiaTheme="minorEastAsia" w:hint="eastAsia"/>
          <w:b/>
          <w:bCs/>
          <w:spacing w:val="-16"/>
          <w:sz w:val="24"/>
          <w:szCs w:val="24"/>
          <w:lang w:eastAsia="ko-KR"/>
        </w:rPr>
        <w:t>s</w:t>
      </w:r>
      <w:r w:rsidR="007C5662">
        <w:rPr>
          <w:rFonts w:eastAsiaTheme="minorEastAsia" w:hint="eastAsia"/>
          <w:b/>
          <w:bCs/>
          <w:spacing w:val="-2"/>
          <w:sz w:val="24"/>
          <w:szCs w:val="24"/>
          <w:lang w:eastAsia="ko-KR"/>
        </w:rPr>
        <w:t xml:space="preserve"> Degree</w:t>
      </w:r>
      <w:r w:rsidRPr="00FE7DAE">
        <w:rPr>
          <w:b/>
          <w:bCs/>
          <w:spacing w:val="-15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in</w:t>
      </w:r>
      <w:r w:rsidRPr="00FE7DAE">
        <w:rPr>
          <w:b/>
          <w:bCs/>
          <w:spacing w:val="-15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Computer</w:t>
      </w:r>
      <w:r w:rsidR="007C5662">
        <w:rPr>
          <w:rFonts w:eastAsiaTheme="minorEastAsia" w:hint="eastAsia"/>
          <w:b/>
          <w:bCs/>
          <w:spacing w:val="-2"/>
          <w:sz w:val="24"/>
          <w:szCs w:val="24"/>
          <w:lang w:eastAsia="ko-KR"/>
        </w:rPr>
        <w:t xml:space="preserve"> Engineering</w:t>
      </w:r>
      <w:r w:rsidRPr="00FE7DAE">
        <w:rPr>
          <w:spacing w:val="-2"/>
          <w:sz w:val="24"/>
          <w:szCs w:val="24"/>
        </w:rPr>
        <w:t xml:space="preserve">                  </w:t>
      </w:r>
      <w:r w:rsidR="00E26FAD">
        <w:rPr>
          <w:rFonts w:eastAsiaTheme="minorEastAsia"/>
          <w:spacing w:val="-2"/>
          <w:sz w:val="24"/>
          <w:szCs w:val="24"/>
          <w:lang w:eastAsia="ko-KR"/>
        </w:rPr>
        <w:t xml:space="preserve">         </w:t>
      </w:r>
      <w:r w:rsidR="001567CC">
        <w:rPr>
          <w:sz w:val="24"/>
          <w:szCs w:val="24"/>
        </w:rPr>
        <w:t xml:space="preserve">Aug </w:t>
      </w:r>
      <w:r w:rsidRPr="00FE7DAE">
        <w:rPr>
          <w:sz w:val="24"/>
          <w:szCs w:val="24"/>
        </w:rPr>
        <w:t>20</w:t>
      </w:r>
      <w:r w:rsidR="001567CC">
        <w:rPr>
          <w:rFonts w:eastAsiaTheme="minorEastAsia"/>
          <w:sz w:val="24"/>
          <w:szCs w:val="24"/>
          <w:lang w:eastAsia="ko-KR"/>
        </w:rPr>
        <w:t>08</w:t>
      </w:r>
      <w:r w:rsidRPr="00FE7DAE">
        <w:rPr>
          <w:spacing w:val="-2"/>
          <w:sz w:val="24"/>
          <w:szCs w:val="24"/>
        </w:rPr>
        <w:t xml:space="preserve"> </w:t>
      </w:r>
      <w:r w:rsidRPr="00FE7DAE">
        <w:rPr>
          <w:sz w:val="24"/>
          <w:szCs w:val="24"/>
        </w:rPr>
        <w:t>–</w:t>
      </w:r>
      <w:r w:rsidRPr="00FE7DAE">
        <w:rPr>
          <w:spacing w:val="-2"/>
          <w:sz w:val="24"/>
          <w:szCs w:val="24"/>
        </w:rPr>
        <w:t xml:space="preserve"> </w:t>
      </w:r>
      <w:r w:rsidR="001567CC">
        <w:rPr>
          <w:spacing w:val="-2"/>
          <w:sz w:val="24"/>
          <w:szCs w:val="24"/>
        </w:rPr>
        <w:t xml:space="preserve">May </w:t>
      </w:r>
      <w:r w:rsidRPr="00FE7DAE">
        <w:rPr>
          <w:spacing w:val="-2"/>
          <w:sz w:val="24"/>
          <w:szCs w:val="24"/>
        </w:rPr>
        <w:t>20</w:t>
      </w:r>
      <w:r w:rsidR="00383C71">
        <w:rPr>
          <w:spacing w:val="-2"/>
          <w:sz w:val="24"/>
          <w:szCs w:val="24"/>
        </w:rPr>
        <w:t>1</w:t>
      </w:r>
      <w:r w:rsidR="001567CC">
        <w:rPr>
          <w:rFonts w:eastAsiaTheme="minorEastAsia"/>
          <w:spacing w:val="-2"/>
          <w:sz w:val="24"/>
          <w:szCs w:val="24"/>
          <w:lang w:eastAsia="ko-KR"/>
        </w:rPr>
        <w:t>2</w:t>
      </w:r>
      <w:r w:rsidRPr="00FE7DAE">
        <w:rPr>
          <w:spacing w:val="-2"/>
          <w:sz w:val="24"/>
          <w:szCs w:val="24"/>
        </w:rPr>
        <w:t xml:space="preserve"> | </w:t>
      </w:r>
      <w:r w:rsidR="00E26FAD">
        <w:rPr>
          <w:rFonts w:eastAsiaTheme="minorEastAsia"/>
          <w:spacing w:val="-2"/>
          <w:sz w:val="24"/>
          <w:szCs w:val="24"/>
          <w:lang w:eastAsia="ko-KR"/>
        </w:rPr>
        <w:t>Gainesville</w:t>
      </w:r>
      <w:r w:rsidRPr="00FE7DAE">
        <w:rPr>
          <w:spacing w:val="-2"/>
          <w:sz w:val="24"/>
          <w:szCs w:val="24"/>
        </w:rPr>
        <w:t xml:space="preserve">, </w:t>
      </w:r>
      <w:r w:rsidR="00E26FAD">
        <w:rPr>
          <w:rFonts w:eastAsiaTheme="minorEastAsia"/>
          <w:spacing w:val="-2"/>
          <w:sz w:val="24"/>
          <w:szCs w:val="24"/>
          <w:lang w:eastAsia="ko-KR"/>
        </w:rPr>
        <w:t>F</w:t>
      </w:r>
      <w:r w:rsidR="00FF34CB">
        <w:rPr>
          <w:rFonts w:eastAsiaTheme="minorEastAsia"/>
          <w:spacing w:val="-2"/>
          <w:sz w:val="24"/>
          <w:szCs w:val="24"/>
          <w:lang w:eastAsia="ko-KR"/>
        </w:rPr>
        <w:t>L, USA</w:t>
      </w:r>
    </w:p>
    <w:p w14:paraId="24BE8A4A" w14:textId="0A9FF9DA" w:rsidR="005C4F08" w:rsidRDefault="009534B1" w:rsidP="00B7030A">
      <w:pPr>
        <w:spacing w:line="360" w:lineRule="auto"/>
        <w:ind w:left="107"/>
      </w:pPr>
      <w:r w:rsidRPr="00574EF9">
        <w:rPr>
          <w:rFonts w:eastAsiaTheme="minorEastAsia" w:hint="eastAsia"/>
          <w:i/>
          <w:spacing w:val="-2"/>
          <w:w w:val="90"/>
          <w:sz w:val="32"/>
          <w:szCs w:val="32"/>
          <w:lang w:eastAsia="ko-KR"/>
        </w:rPr>
        <w:t>University</w:t>
      </w:r>
      <w:r w:rsidR="004E1C8F" w:rsidRPr="00574EF9">
        <w:rPr>
          <w:rFonts w:eastAsiaTheme="minorEastAsia"/>
          <w:i/>
          <w:spacing w:val="-2"/>
          <w:w w:val="90"/>
          <w:sz w:val="32"/>
          <w:szCs w:val="32"/>
          <w:lang w:eastAsia="ko-KR"/>
        </w:rPr>
        <w:t xml:space="preserve"> of Florida</w:t>
      </w:r>
    </w:p>
    <w:p w14:paraId="449A78D6" w14:textId="0BDDF489" w:rsidR="00B62263" w:rsidRPr="00FE7DAE" w:rsidRDefault="00C41F0E" w:rsidP="003B7B6B">
      <w:pPr>
        <w:pStyle w:val="Heading1"/>
        <w:tabs>
          <w:tab w:val="left" w:pos="9854"/>
        </w:tabs>
        <w:spacing w:before="204"/>
        <w:ind w:left="142"/>
        <w:rPr>
          <w:sz w:val="32"/>
          <w:szCs w:val="32"/>
          <w:u w:val="none"/>
        </w:rPr>
      </w:pPr>
      <w:r w:rsidRPr="00FE7DAE">
        <w:rPr>
          <w:sz w:val="32"/>
          <w:szCs w:val="32"/>
          <w:u w:val="thick"/>
        </w:rPr>
        <w:t>PROFESSIONAL</w:t>
      </w:r>
      <w:r w:rsidRPr="00FE7DAE">
        <w:rPr>
          <w:spacing w:val="54"/>
          <w:sz w:val="32"/>
          <w:szCs w:val="32"/>
          <w:u w:val="thick"/>
        </w:rPr>
        <w:t xml:space="preserve"> </w:t>
      </w:r>
      <w:r w:rsidRPr="00FE7DAE">
        <w:rPr>
          <w:spacing w:val="-2"/>
          <w:sz w:val="32"/>
          <w:szCs w:val="32"/>
          <w:u w:val="thick"/>
        </w:rPr>
        <w:t>EXPERIENCE</w:t>
      </w:r>
      <w:r w:rsidRPr="00FE7DAE">
        <w:rPr>
          <w:sz w:val="32"/>
          <w:szCs w:val="32"/>
          <w:u w:val="thick"/>
        </w:rPr>
        <w:tab/>
      </w:r>
    </w:p>
    <w:p w14:paraId="64C81B0F" w14:textId="77777777" w:rsidR="00B62263" w:rsidRPr="00C41F0E" w:rsidRDefault="00B62263" w:rsidP="003B7B6B"/>
    <w:p w14:paraId="69C1A7D0" w14:textId="682EB268" w:rsidR="00D9631A" w:rsidRDefault="00C12C92" w:rsidP="00574EF9">
      <w:pPr>
        <w:spacing w:line="276" w:lineRule="auto"/>
        <w:rPr>
          <w:rFonts w:eastAsiaTheme="minorEastAsia"/>
          <w:sz w:val="24"/>
          <w:szCs w:val="24"/>
          <w:lang w:eastAsia="ko-KR"/>
        </w:rPr>
      </w:pPr>
      <w:r w:rsidRPr="00C12C92">
        <w:rPr>
          <w:b/>
          <w:bCs/>
          <w:sz w:val="28"/>
          <w:szCs w:val="28"/>
        </w:rPr>
        <w:t xml:space="preserve">Senior / </w:t>
      </w:r>
      <w:r w:rsidR="00CF0597">
        <w:rPr>
          <w:b/>
          <w:bCs/>
          <w:sz w:val="28"/>
          <w:szCs w:val="28"/>
        </w:rPr>
        <w:t xml:space="preserve">Lead </w:t>
      </w:r>
      <w:r w:rsidR="00AD5EAD">
        <w:rPr>
          <w:b/>
          <w:bCs/>
          <w:sz w:val="28"/>
          <w:szCs w:val="28"/>
        </w:rPr>
        <w:t xml:space="preserve">Software </w:t>
      </w:r>
      <w:r w:rsidR="00CF0597">
        <w:rPr>
          <w:b/>
          <w:bCs/>
          <w:sz w:val="28"/>
          <w:szCs w:val="28"/>
        </w:rPr>
        <w:t>Engineer</w:t>
      </w:r>
    </w:p>
    <w:p w14:paraId="4B8C3C45" w14:textId="1E6B45A4" w:rsidR="006D30CE" w:rsidRPr="00FE7DAE" w:rsidRDefault="0091781F" w:rsidP="00574EF9">
      <w:pPr>
        <w:spacing w:line="276" w:lineRule="auto"/>
        <w:jc w:val="distribute"/>
        <w:rPr>
          <w:sz w:val="28"/>
          <w:szCs w:val="28"/>
        </w:rPr>
      </w:pPr>
      <w:r w:rsidRPr="0091781F">
        <w:rPr>
          <w:sz w:val="28"/>
          <w:szCs w:val="28"/>
        </w:rPr>
        <w:t>Conduent</w:t>
      </w:r>
      <w:r w:rsidR="006D30CE" w:rsidRPr="00FE7DAE">
        <w:rPr>
          <w:b/>
          <w:bCs/>
          <w:sz w:val="28"/>
          <w:szCs w:val="28"/>
        </w:rPr>
        <w:t xml:space="preserve">                                         </w:t>
      </w:r>
      <w:r w:rsidR="00110408">
        <w:rPr>
          <w:b/>
          <w:bCs/>
          <w:sz w:val="28"/>
          <w:szCs w:val="28"/>
        </w:rPr>
        <w:t xml:space="preserve">           </w:t>
      </w:r>
      <w:r w:rsidR="006D30CE" w:rsidRPr="00FE7DAE">
        <w:rPr>
          <w:b/>
          <w:bCs/>
          <w:sz w:val="28"/>
          <w:szCs w:val="28"/>
        </w:rPr>
        <w:t xml:space="preserve"> </w:t>
      </w:r>
      <w:r w:rsidR="006D30CE">
        <w:rPr>
          <w:rFonts w:eastAsiaTheme="minorEastAsia" w:hint="eastAsia"/>
          <w:sz w:val="24"/>
          <w:szCs w:val="24"/>
          <w:lang w:eastAsia="ko-KR"/>
        </w:rPr>
        <w:t>Jan</w:t>
      </w:r>
      <w:r w:rsidR="006D30CE" w:rsidRPr="00131045">
        <w:rPr>
          <w:sz w:val="24"/>
          <w:szCs w:val="24"/>
        </w:rPr>
        <w:t xml:space="preserve"> 20</w:t>
      </w:r>
      <w:r w:rsidR="00781229">
        <w:rPr>
          <w:sz w:val="24"/>
          <w:szCs w:val="24"/>
        </w:rPr>
        <w:t>17</w:t>
      </w:r>
      <w:r w:rsidR="006D30CE" w:rsidRPr="00131045">
        <w:rPr>
          <w:sz w:val="24"/>
          <w:szCs w:val="24"/>
        </w:rPr>
        <w:t xml:space="preserve"> – </w:t>
      </w:r>
      <w:r w:rsidR="006D30CE">
        <w:rPr>
          <w:rFonts w:eastAsiaTheme="minorEastAsia" w:hint="eastAsia"/>
          <w:sz w:val="24"/>
          <w:szCs w:val="24"/>
          <w:lang w:eastAsia="ko-KR"/>
        </w:rPr>
        <w:t>Present</w:t>
      </w:r>
      <w:r w:rsidR="006D30CE" w:rsidRPr="00131045">
        <w:rPr>
          <w:sz w:val="24"/>
          <w:szCs w:val="24"/>
        </w:rPr>
        <w:t xml:space="preserve"> | </w:t>
      </w:r>
      <w:r w:rsidR="008745B8">
        <w:rPr>
          <w:sz w:val="24"/>
          <w:szCs w:val="24"/>
        </w:rPr>
        <w:t>Austin</w:t>
      </w:r>
      <w:r w:rsidR="006D30CE" w:rsidRPr="00E04533">
        <w:rPr>
          <w:sz w:val="24"/>
          <w:szCs w:val="24"/>
        </w:rPr>
        <w:t>, TX</w:t>
      </w:r>
      <w:r w:rsidR="00110408">
        <w:rPr>
          <w:sz w:val="24"/>
          <w:szCs w:val="24"/>
        </w:rPr>
        <w:t xml:space="preserve"> (Remote)</w:t>
      </w:r>
    </w:p>
    <w:p w14:paraId="0857E4E3" w14:textId="77777777" w:rsidR="00580C66" w:rsidRPr="00580C66" w:rsidRDefault="00000000" w:rsidP="00580C66">
      <w:pPr>
        <w:spacing w:before="60" w:after="60"/>
        <w:jc w:val="both"/>
        <w:rPr>
          <w:sz w:val="24"/>
          <w:szCs w:val="24"/>
        </w:rPr>
      </w:pPr>
      <w:r>
        <w:rPr>
          <w:sz w:val="24"/>
          <w:szCs w:val="24"/>
        </w:rPr>
        <w:pict w14:anchorId="564D7C62">
          <v:rect id="_x0000_i1025" style="width:0;height:1.5pt" o:hralign="center" o:hrstd="t" o:hr="t" fillcolor="#a0a0a0" stroked="f"/>
        </w:pict>
      </w:r>
    </w:p>
    <w:p w14:paraId="5DF0FE41" w14:textId="49D5E42A" w:rsidR="006D30CE" w:rsidRPr="00D12DC8" w:rsidRDefault="00580C66" w:rsidP="00574EF9">
      <w:pPr>
        <w:spacing w:before="60" w:after="60" w:line="360" w:lineRule="auto"/>
        <w:jc w:val="both"/>
        <w:rPr>
          <w:sz w:val="24"/>
          <w:szCs w:val="24"/>
        </w:rPr>
      </w:pPr>
      <w:r w:rsidRPr="00580C66">
        <w:rPr>
          <w:b/>
          <w:bCs/>
          <w:sz w:val="24"/>
          <w:szCs w:val="24"/>
        </w:rPr>
        <w:t>Government-Backed Healthcare Solutions for Centers for Medicare &amp; Medicaid</w:t>
      </w:r>
    </w:p>
    <w:p w14:paraId="3AABAEE1" w14:textId="5CC3D572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Developed a Scalable Patient Management Platform</w:t>
      </w:r>
      <w:r w:rsidRPr="005E6D56">
        <w:rPr>
          <w:sz w:val="24"/>
          <w:szCs w:val="24"/>
        </w:rPr>
        <w:t>: Spearheaded the development of a cloud-native patient management system for CMS using C#, .NET Core, and Kubernetes. Integrated OAuth 2.0 and JWT authentication, ensuring HIPAA compliance and reducing response times for critical patient services by 30%.</w:t>
      </w:r>
    </w:p>
    <w:p w14:paraId="355F5130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Enhanced Provider Workflow with Seamless Integration</w:t>
      </w:r>
      <w:r w:rsidRPr="005E6D56">
        <w:rPr>
          <w:sz w:val="24"/>
          <w:szCs w:val="24"/>
        </w:rPr>
        <w:t>: Partnered with CMS to design a unified interface for EHR, billing, and telehealth services, leveraging ASP.NET Core 6 and Azure Functions. Streamlined provider operations, reducing administrative tasks by 25%.</w:t>
      </w:r>
    </w:p>
    <w:p w14:paraId="09627F77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Implemented Advanced Telemedicine Features</w:t>
      </w:r>
      <w:r w:rsidRPr="005E6D56">
        <w:rPr>
          <w:sz w:val="24"/>
          <w:szCs w:val="24"/>
        </w:rPr>
        <w:t>: Integrated Twilio and WebRTC to enable secure, real-time telemedicine consultations. Designed scalable APIs, boosting telemedicine adoption rates by 40% across healthcare networks.</w:t>
      </w:r>
    </w:p>
    <w:p w14:paraId="4EDD0171" w14:textId="676168EE" w:rsidR="00580C66" w:rsidRPr="00574EF9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lastRenderedPageBreak/>
        <w:t>Enabled FISMA and NIST 800-53 Compliance</w:t>
      </w:r>
      <w:r w:rsidRPr="005E6D56">
        <w:rPr>
          <w:sz w:val="24"/>
          <w:szCs w:val="24"/>
        </w:rPr>
        <w:t>: Directed the implementation of security controls based on federal guidelines, conducting regular risk assessments and monitoring. Reduced security incidents by 35% and achieved full compliance with federal policies.</w:t>
      </w:r>
    </w:p>
    <w:p w14:paraId="0F8D3840" w14:textId="5F2206A2" w:rsidR="00580C66" w:rsidRPr="00580C66" w:rsidRDefault="00000000" w:rsidP="00574EF9">
      <w:pPr>
        <w:spacing w:before="6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pict w14:anchorId="4EE5C0CB">
          <v:rect id="_x0000_i1026" style="width:0;height:1.5pt" o:hralign="center" o:hrstd="t" o:hr="t" fillcolor="#a0a0a0" stroked="f"/>
        </w:pict>
      </w:r>
      <w:r w:rsidR="00580C66" w:rsidRPr="00580C66">
        <w:rPr>
          <w:b/>
          <w:bCs/>
          <w:sz w:val="24"/>
          <w:szCs w:val="24"/>
        </w:rPr>
        <w:t>Cloud-Native Microservices and Infrastructure</w:t>
      </w:r>
    </w:p>
    <w:p w14:paraId="40C8B647" w14:textId="77777777" w:rsidR="00241347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241347">
        <w:rPr>
          <w:b/>
          <w:bCs/>
          <w:sz w:val="24"/>
          <w:szCs w:val="24"/>
        </w:rPr>
        <w:t>Developed Cloud Infrastructure with Terraform</w:t>
      </w:r>
      <w:r w:rsidRPr="00241347">
        <w:rPr>
          <w:sz w:val="24"/>
          <w:szCs w:val="24"/>
        </w:rPr>
        <w:t>: Automated cloud resource provisioning using Terraform across Azure environments. Achieved consistent deployments with reduced configuration errors by 25%.</w:t>
      </w:r>
    </w:p>
    <w:p w14:paraId="4051195A" w14:textId="67B5B409" w:rsidR="005E6D56" w:rsidRPr="00241347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241347">
        <w:rPr>
          <w:b/>
          <w:bCs/>
          <w:sz w:val="24"/>
          <w:szCs w:val="24"/>
        </w:rPr>
        <w:t>Designed Healthcare Microservices Architecture</w:t>
      </w:r>
      <w:r w:rsidRPr="00241347">
        <w:rPr>
          <w:sz w:val="24"/>
          <w:szCs w:val="24"/>
        </w:rPr>
        <w:t>: Built modular microservices with ASP.NET Core and RabbitMQ, enhancing system scalability and reducing downtime by 40% during high-traffic periods.</w:t>
      </w:r>
    </w:p>
    <w:p w14:paraId="18A3C0FF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Deployed Serverless Applications</w:t>
      </w:r>
      <w:r w:rsidRPr="005E6D56">
        <w:rPr>
          <w:sz w:val="24"/>
          <w:szCs w:val="24"/>
        </w:rPr>
        <w:t>: Leveraged Azure Functions and Azure App Service to build cost-efficient, scalable serverless infrastructures. Automated CI/CD pipelines with Azure DevOps, improving deployment speed by 40%.</w:t>
      </w:r>
    </w:p>
    <w:p w14:paraId="59B1983D" w14:textId="44060BD6" w:rsidR="00580C66" w:rsidRPr="00574EF9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Optimized Database Performance</w:t>
      </w:r>
      <w:r w:rsidRPr="005E6D56">
        <w:rPr>
          <w:sz w:val="24"/>
          <w:szCs w:val="24"/>
        </w:rPr>
        <w:t>: Managed healthcare data with PostgreSQL and Redis caching, reducing query execution times by 35% during peak loads.</w:t>
      </w:r>
      <w:r w:rsidR="0075700C">
        <w:rPr>
          <w:sz w:val="24"/>
          <w:szCs w:val="24"/>
        </w:rPr>
        <w:t xml:space="preserve"> </w:t>
      </w:r>
    </w:p>
    <w:p w14:paraId="0D2A3987" w14:textId="0D8F900E" w:rsidR="00580C66" w:rsidRPr="00580C66" w:rsidRDefault="00000000" w:rsidP="00574EF9">
      <w:pPr>
        <w:spacing w:before="6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pict w14:anchorId="3EB70034">
          <v:rect id="_x0000_i1027" style="width:0;height:1.5pt" o:hralign="center" o:hrstd="t" o:hr="t" fillcolor="#a0a0a0" stroked="f"/>
        </w:pict>
      </w:r>
      <w:r w:rsidR="00580C66" w:rsidRPr="00580C66">
        <w:rPr>
          <w:b/>
          <w:bCs/>
          <w:sz w:val="24"/>
          <w:szCs w:val="24"/>
        </w:rPr>
        <w:t>Data Analytics and Security</w:t>
      </w:r>
    </w:p>
    <w:p w14:paraId="5FF56580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Developed a Real-Time Analytics Platform</w:t>
      </w:r>
      <w:r w:rsidRPr="005E6D56">
        <w:rPr>
          <w:sz w:val="24"/>
          <w:szCs w:val="24"/>
        </w:rPr>
        <w:t>: Engineered a healthcare analytics system using C#, .NET Core, and Azure Machine Learning. Provided actionable clinical insights, improving patient outcomes by 20%.</w:t>
      </w:r>
    </w:p>
    <w:p w14:paraId="18E755A3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Integrated Role-Based Access Control (RBAC)</w:t>
      </w:r>
      <w:r w:rsidRPr="005E6D56">
        <w:rPr>
          <w:sz w:val="24"/>
          <w:szCs w:val="24"/>
        </w:rPr>
        <w:t>: Strengthened security by implementing Azure Active Directory and ASP.NET Identity-based RBAC. Reduced unauthorized access incidents by 30%.</w:t>
      </w:r>
    </w:p>
    <w:p w14:paraId="47901D4A" w14:textId="39893781" w:rsidR="00580C66" w:rsidRPr="00574EF9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Advanced Monitoring and Logging</w:t>
      </w:r>
      <w:r w:rsidRPr="005E6D56">
        <w:rPr>
          <w:sz w:val="24"/>
          <w:szCs w:val="24"/>
        </w:rPr>
        <w:t xml:space="preserve">: Integrated </w:t>
      </w:r>
      <w:proofErr w:type="spellStart"/>
      <w:r w:rsidRPr="005E6D56">
        <w:rPr>
          <w:sz w:val="24"/>
          <w:szCs w:val="24"/>
        </w:rPr>
        <w:t>Serilog</w:t>
      </w:r>
      <w:proofErr w:type="spellEnd"/>
      <w:r w:rsidRPr="005E6D56">
        <w:rPr>
          <w:sz w:val="24"/>
          <w:szCs w:val="24"/>
        </w:rPr>
        <w:t xml:space="preserve"> and Azure Application Insights for real-time monitoring and troubleshooting. Reduced issue resolution time by 30%.</w:t>
      </w:r>
    </w:p>
    <w:p w14:paraId="7EC081F6" w14:textId="7E9766D6" w:rsidR="00580C66" w:rsidRPr="00580C66" w:rsidRDefault="00000000" w:rsidP="00574EF9">
      <w:pPr>
        <w:spacing w:before="6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pict w14:anchorId="316158C6">
          <v:rect id="_x0000_i1028" style="width:0;height:1.5pt" o:hralign="center" o:hrstd="t" o:hr="t" fillcolor="#a0a0a0" stroked="f"/>
        </w:pict>
      </w:r>
      <w:r w:rsidR="00580C66" w:rsidRPr="00580C66">
        <w:rPr>
          <w:b/>
          <w:bCs/>
          <w:sz w:val="24"/>
          <w:szCs w:val="24"/>
        </w:rPr>
        <w:t>Enhanced Frontend and User Experience</w:t>
      </w:r>
    </w:p>
    <w:p w14:paraId="364F401A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80C66">
        <w:rPr>
          <w:b/>
          <w:bCs/>
          <w:sz w:val="24"/>
          <w:szCs w:val="24"/>
        </w:rPr>
        <w:t>Built a Responsive Front-End for Clinicians</w:t>
      </w:r>
      <w:r w:rsidRPr="00580C66">
        <w:rPr>
          <w:sz w:val="24"/>
          <w:szCs w:val="24"/>
        </w:rPr>
        <w:t>: Developed a React-based, mobile-friendly UI tailored for healthcare providers. Improved clinician productivity by 25% with a streamlined, intuitive design.</w:t>
      </w:r>
    </w:p>
    <w:p w14:paraId="194D9A85" w14:textId="2B1DB40F" w:rsidR="00580C66" w:rsidRPr="00574EF9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Designed Cross-Platform Mobile Applications</w:t>
      </w:r>
      <w:r w:rsidRPr="005E6D56">
        <w:rPr>
          <w:sz w:val="24"/>
          <w:szCs w:val="24"/>
        </w:rPr>
        <w:t>: Created mobile apps with .NET MAUI and Xamarin for remote patient monitoring and telemedicine, increasing patient engagement by 30%.</w:t>
      </w:r>
    </w:p>
    <w:p w14:paraId="512DA852" w14:textId="2FE8FC11" w:rsidR="00580C66" w:rsidRPr="00580C66" w:rsidRDefault="00000000" w:rsidP="00574EF9">
      <w:pPr>
        <w:spacing w:before="6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pict w14:anchorId="3D0CD234">
          <v:rect id="_x0000_i1029" style="width:0;height:1.5pt" o:hralign="center" o:hrstd="t" o:hr="t" fillcolor="#a0a0a0" stroked="f"/>
        </w:pict>
      </w:r>
      <w:r w:rsidR="00580C66" w:rsidRPr="00580C66">
        <w:rPr>
          <w:b/>
          <w:bCs/>
          <w:sz w:val="24"/>
          <w:szCs w:val="24"/>
        </w:rPr>
        <w:t>Leadership and Mentorship</w:t>
      </w:r>
    </w:p>
    <w:p w14:paraId="0C763507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80C66">
        <w:rPr>
          <w:b/>
          <w:bCs/>
          <w:sz w:val="24"/>
          <w:szCs w:val="24"/>
        </w:rPr>
        <w:t>Fostered Knowledge Sharing</w:t>
      </w:r>
      <w:r w:rsidRPr="00580C66">
        <w:rPr>
          <w:sz w:val="24"/>
          <w:szCs w:val="24"/>
        </w:rPr>
        <w:t>: Conducted knowledge-sharing sessions on microservices, Azure, and CI/CD practices, reducing onboarding time by 20%.</w:t>
      </w:r>
    </w:p>
    <w:p w14:paraId="3C22B58F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Mentored Junior Developers</w:t>
      </w:r>
      <w:r w:rsidRPr="005E6D56">
        <w:rPr>
          <w:sz w:val="24"/>
          <w:szCs w:val="24"/>
        </w:rPr>
        <w:t>: Guided a team of 7 junior developers, improving team productivity by 25% through pair programming, code reviews, and training.</w:t>
      </w:r>
    </w:p>
    <w:p w14:paraId="3C0727AF" w14:textId="5620889B" w:rsidR="00580C66" w:rsidRPr="00574EF9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Streamlined Agile Processes</w:t>
      </w:r>
      <w:r w:rsidRPr="005E6D56">
        <w:rPr>
          <w:sz w:val="24"/>
          <w:szCs w:val="24"/>
        </w:rPr>
        <w:t>: Utilized Jira and Azure DevOps to manage sprints, boosting team velocity by 35%.</w:t>
      </w:r>
    </w:p>
    <w:p w14:paraId="798A380B" w14:textId="4B8499A1" w:rsidR="00580C66" w:rsidRPr="00580C66" w:rsidRDefault="00000000" w:rsidP="00574EF9">
      <w:pPr>
        <w:spacing w:before="60" w:after="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pict w14:anchorId="40B71A9C">
          <v:rect id="_x0000_i1030" style="width:0;height:1.5pt" o:hralign="center" o:hrstd="t" o:hr="t" fillcolor="#a0a0a0" stroked="f"/>
        </w:pict>
      </w:r>
      <w:r w:rsidR="00580C66" w:rsidRPr="00580C66">
        <w:rPr>
          <w:b/>
          <w:bCs/>
          <w:sz w:val="24"/>
          <w:szCs w:val="24"/>
        </w:rPr>
        <w:lastRenderedPageBreak/>
        <w:t>Notable Innovations and Integrations</w:t>
      </w:r>
    </w:p>
    <w:p w14:paraId="1A2C6FD9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80C66">
        <w:rPr>
          <w:b/>
          <w:bCs/>
          <w:sz w:val="24"/>
          <w:szCs w:val="24"/>
        </w:rPr>
        <w:t>Developed Real-Time Alerts for Critical Care</w:t>
      </w:r>
      <w:r w:rsidRPr="00580C66">
        <w:rPr>
          <w:sz w:val="24"/>
          <w:szCs w:val="24"/>
        </w:rPr>
        <w:t xml:space="preserve">: Implemented an alert system using Apache Kafka and </w:t>
      </w:r>
      <w:proofErr w:type="spellStart"/>
      <w:r w:rsidRPr="00580C66">
        <w:rPr>
          <w:sz w:val="24"/>
          <w:szCs w:val="24"/>
        </w:rPr>
        <w:t>SignalR</w:t>
      </w:r>
      <w:proofErr w:type="spellEnd"/>
      <w:r w:rsidRPr="00580C66">
        <w:rPr>
          <w:sz w:val="24"/>
          <w:szCs w:val="24"/>
        </w:rPr>
        <w:t xml:space="preserve"> for instant critical-care notifications, improving emergency response times by 30%.</w:t>
      </w:r>
    </w:p>
    <w:p w14:paraId="33DA26C2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Enhanced Healthcare Data Exchange</w:t>
      </w:r>
      <w:r w:rsidRPr="005E6D56">
        <w:rPr>
          <w:sz w:val="24"/>
          <w:szCs w:val="24"/>
        </w:rPr>
        <w:t xml:space="preserve">: Designed fault-tolerant API integrations with external healthcare services using Polly and </w:t>
      </w:r>
      <w:proofErr w:type="spellStart"/>
      <w:r w:rsidRPr="005E6D56">
        <w:rPr>
          <w:sz w:val="24"/>
          <w:szCs w:val="24"/>
        </w:rPr>
        <w:t>HttpClientFactory</w:t>
      </w:r>
      <w:proofErr w:type="spellEnd"/>
      <w:r w:rsidRPr="005E6D56">
        <w:rPr>
          <w:sz w:val="24"/>
          <w:szCs w:val="24"/>
        </w:rPr>
        <w:t>, improving performance and reliability by 20%.</w:t>
      </w:r>
    </w:p>
    <w:p w14:paraId="610E7CCC" w14:textId="77777777" w:rsidR="005E6D5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Implemented Multi-Tenant SaaS Architecture</w:t>
      </w:r>
      <w:r w:rsidRPr="005E6D56">
        <w:rPr>
          <w:sz w:val="24"/>
          <w:szCs w:val="24"/>
        </w:rPr>
        <w:t>: Designed a scalable SaaS platform with tenant-based data isolation, reducing infrastructure costs by 25%.</w:t>
      </w:r>
    </w:p>
    <w:p w14:paraId="266CD0C4" w14:textId="3B9BBF81" w:rsidR="00580C66" w:rsidRDefault="00580C66" w:rsidP="00574EF9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  <w:r w:rsidRPr="005E6D56">
        <w:rPr>
          <w:b/>
          <w:bCs/>
          <w:sz w:val="24"/>
          <w:szCs w:val="24"/>
        </w:rPr>
        <w:t>Optimized Workforce Management</w:t>
      </w:r>
      <w:r w:rsidRPr="005E6D56">
        <w:rPr>
          <w:sz w:val="24"/>
          <w:szCs w:val="24"/>
        </w:rPr>
        <w:t>: Built Python-based ETL pipelines to streamline healthcare workforce data processing, enhancing scheduling accuracy and efficiency.</w:t>
      </w:r>
    </w:p>
    <w:p w14:paraId="5FE7AB68" w14:textId="77777777" w:rsidR="00574EF9" w:rsidRPr="005E6D56" w:rsidRDefault="00574EF9" w:rsidP="00574EF9">
      <w:pPr>
        <w:widowControl/>
        <w:autoSpaceDE/>
        <w:autoSpaceDN/>
        <w:spacing w:before="60" w:after="60" w:line="276" w:lineRule="auto"/>
        <w:ind w:left="274"/>
        <w:jc w:val="both"/>
        <w:rPr>
          <w:sz w:val="24"/>
          <w:szCs w:val="24"/>
        </w:rPr>
      </w:pPr>
    </w:p>
    <w:p w14:paraId="059A726B" w14:textId="77777777" w:rsidR="00E46AF0" w:rsidRPr="00393258" w:rsidRDefault="00E46AF0" w:rsidP="00E46AF0">
      <w:pPr>
        <w:spacing w:before="60" w:after="60"/>
        <w:ind w:left="270"/>
        <w:jc w:val="both"/>
        <w:rPr>
          <w:rFonts w:eastAsiaTheme="minorEastAsia"/>
          <w:sz w:val="12"/>
          <w:szCs w:val="12"/>
          <w:lang w:eastAsia="ko-KR"/>
        </w:rPr>
      </w:pPr>
    </w:p>
    <w:p w14:paraId="232581BC" w14:textId="287A4A70" w:rsidR="004E7126" w:rsidRPr="00FE7DAE" w:rsidRDefault="004E7126" w:rsidP="00B534F8">
      <w:pPr>
        <w:spacing w:line="276" w:lineRule="auto"/>
        <w:rPr>
          <w:b/>
          <w:bCs/>
          <w:sz w:val="28"/>
          <w:szCs w:val="28"/>
        </w:rPr>
      </w:pPr>
      <w:r w:rsidRPr="004E7126">
        <w:rPr>
          <w:b/>
          <w:bCs/>
          <w:sz w:val="28"/>
          <w:szCs w:val="28"/>
        </w:rPr>
        <w:t xml:space="preserve">Full Stack </w:t>
      </w:r>
      <w:r w:rsidR="006D0FF8">
        <w:rPr>
          <w:b/>
          <w:bCs/>
          <w:sz w:val="28"/>
          <w:szCs w:val="28"/>
        </w:rPr>
        <w:t>Engineer</w:t>
      </w:r>
      <w:r w:rsidRPr="004E7126">
        <w:rPr>
          <w:b/>
          <w:bCs/>
          <w:sz w:val="28"/>
          <w:szCs w:val="28"/>
        </w:rPr>
        <w:t>/Cloud Engineer</w:t>
      </w:r>
    </w:p>
    <w:p w14:paraId="70EED56C" w14:textId="1FBB411B" w:rsidR="004E7126" w:rsidRPr="00FE7DAE" w:rsidRDefault="00853993" w:rsidP="00B534F8">
      <w:pPr>
        <w:spacing w:line="276" w:lineRule="auto"/>
        <w:jc w:val="distribute"/>
        <w:rPr>
          <w:sz w:val="28"/>
          <w:szCs w:val="28"/>
        </w:rPr>
      </w:pPr>
      <w:proofErr w:type="spellStart"/>
      <w:r w:rsidRPr="00853993">
        <w:rPr>
          <w:i/>
          <w:iCs/>
          <w:sz w:val="28"/>
          <w:szCs w:val="28"/>
        </w:rPr>
        <w:t>AdventHealth</w:t>
      </w:r>
      <w:proofErr w:type="spellEnd"/>
      <w:r w:rsidR="004E7126" w:rsidRPr="00FE7DAE">
        <w:rPr>
          <w:b/>
          <w:bCs/>
          <w:sz w:val="28"/>
          <w:szCs w:val="28"/>
        </w:rPr>
        <w:t xml:space="preserve">                                           </w:t>
      </w:r>
      <w:r w:rsidR="00131045" w:rsidRPr="00131045">
        <w:rPr>
          <w:sz w:val="24"/>
          <w:szCs w:val="24"/>
        </w:rPr>
        <w:t>Dec 201</w:t>
      </w:r>
      <w:r w:rsidR="00A30117">
        <w:rPr>
          <w:sz w:val="24"/>
          <w:szCs w:val="24"/>
        </w:rPr>
        <w:t>4</w:t>
      </w:r>
      <w:r w:rsidR="00131045" w:rsidRPr="00131045">
        <w:rPr>
          <w:sz w:val="24"/>
          <w:szCs w:val="24"/>
        </w:rPr>
        <w:t xml:space="preserve"> – Jan 20</w:t>
      </w:r>
      <w:r w:rsidR="006432CA">
        <w:rPr>
          <w:sz w:val="24"/>
          <w:szCs w:val="24"/>
        </w:rPr>
        <w:t>17</w:t>
      </w:r>
      <w:r w:rsidR="00131045" w:rsidRPr="00131045">
        <w:rPr>
          <w:sz w:val="24"/>
          <w:szCs w:val="24"/>
        </w:rPr>
        <w:t xml:space="preserve"> | </w:t>
      </w:r>
      <w:r w:rsidRPr="00853993">
        <w:rPr>
          <w:sz w:val="24"/>
          <w:szCs w:val="24"/>
        </w:rPr>
        <w:t>Altamonte Springs, FL</w:t>
      </w:r>
      <w:r w:rsidR="00192F7D">
        <w:rPr>
          <w:sz w:val="24"/>
          <w:szCs w:val="24"/>
        </w:rPr>
        <w:t>(Remote)</w:t>
      </w:r>
    </w:p>
    <w:p w14:paraId="17AA005A" w14:textId="77777777" w:rsidR="00574EF9" w:rsidRDefault="00574EF9" w:rsidP="003B7B6B">
      <w:pPr>
        <w:ind w:left="284" w:hanging="142"/>
        <w:jc w:val="both"/>
        <w:rPr>
          <w:rFonts w:eastAsiaTheme="minorEastAsia"/>
          <w:sz w:val="21"/>
          <w:szCs w:val="21"/>
          <w:lang w:eastAsia="ko-KR"/>
        </w:rPr>
      </w:pPr>
    </w:p>
    <w:p w14:paraId="3582FAE0" w14:textId="77777777" w:rsidR="003B064E" w:rsidRPr="003B064E" w:rsidRDefault="00000000" w:rsidP="003B064E">
      <w:pPr>
        <w:rPr>
          <w:rFonts w:eastAsiaTheme="minorEastAsia"/>
          <w:sz w:val="24"/>
          <w:szCs w:val="24"/>
          <w:lang w:eastAsia="ko-KR"/>
        </w:rPr>
      </w:pPr>
      <w:r>
        <w:rPr>
          <w:rFonts w:eastAsiaTheme="minorEastAsia"/>
          <w:sz w:val="24"/>
          <w:szCs w:val="24"/>
          <w:lang w:eastAsia="ko-KR"/>
        </w:rPr>
        <w:pict w14:anchorId="33E42E4F">
          <v:rect id="_x0000_i1031" style="width:0;height:1.5pt" o:hralign="center" o:hrstd="t" o:hr="t" fillcolor="#a0a0a0" stroked="f"/>
        </w:pict>
      </w:r>
    </w:p>
    <w:p w14:paraId="7CDF2D8D" w14:textId="77777777" w:rsidR="003B064E" w:rsidRPr="003B064E" w:rsidRDefault="003B064E" w:rsidP="00B534F8">
      <w:pPr>
        <w:spacing w:line="360" w:lineRule="auto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Developed Scalable Healthcare Data Management Solutions</w:t>
      </w:r>
    </w:p>
    <w:p w14:paraId="1195777B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45" w:after="45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Built and Enhanced the Client Data Management System (CDMS)</w:t>
      </w:r>
      <w:r w:rsidRPr="003B064E">
        <w:rPr>
          <w:rFonts w:eastAsiaTheme="minorEastAsia"/>
          <w:sz w:val="24"/>
          <w:szCs w:val="24"/>
          <w:lang w:eastAsia="ko-KR"/>
        </w:rPr>
        <w:t>: Designed a dynamic platform for processing healthcare claims and client records in near real-time, enabling secure and scalable data transformations using C#, .NET Core, and ASP.NET Core.</w:t>
      </w:r>
    </w:p>
    <w:p w14:paraId="7B1D9E30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45" w:after="45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Implemented Event-Driven Data Transformation with AWS Services</w:t>
      </w:r>
      <w:r w:rsidRPr="005E6D56">
        <w:rPr>
          <w:rFonts w:eastAsiaTheme="minorEastAsia"/>
          <w:sz w:val="24"/>
          <w:szCs w:val="24"/>
          <w:lang w:eastAsia="ko-KR"/>
        </w:rPr>
        <w:t>: Utilized AWS SQS and SNS for event-driven workflows, enabling reliable message delivery and near real-time data transformation.</w:t>
      </w:r>
    </w:p>
    <w:p w14:paraId="2BEA8FD6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45" w:after="45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Integrated Cross-Functional Features</w:t>
      </w:r>
      <w:r w:rsidRPr="005E6D56">
        <w:rPr>
          <w:rFonts w:eastAsiaTheme="minorEastAsia"/>
          <w:sz w:val="24"/>
          <w:szCs w:val="24"/>
          <w:lang w:eastAsia="ko-KR"/>
        </w:rPr>
        <w:t xml:space="preserve">: Partnered with the </w:t>
      </w:r>
      <w:proofErr w:type="spellStart"/>
      <w:r w:rsidRPr="005E6D56">
        <w:rPr>
          <w:rFonts w:eastAsiaTheme="minorEastAsia"/>
          <w:sz w:val="24"/>
          <w:szCs w:val="24"/>
          <w:lang w:eastAsia="ko-KR"/>
        </w:rPr>
        <w:t>AdEvent</w:t>
      </w:r>
      <w:proofErr w:type="spellEnd"/>
      <w:r w:rsidRPr="005E6D56">
        <w:rPr>
          <w:rFonts w:eastAsiaTheme="minorEastAsia"/>
          <w:sz w:val="24"/>
          <w:szCs w:val="24"/>
          <w:lang w:eastAsia="ko-KR"/>
        </w:rPr>
        <w:t xml:space="preserve"> team to develop event-driven capabilities and collaborated with stakeholders to align developments with HIPAA compliance and business needs.</w:t>
      </w:r>
    </w:p>
    <w:p w14:paraId="374D1AAD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45" w:after="45" w:line="276" w:lineRule="auto"/>
        <w:ind w:left="270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Built a Data Mapping Solution</w:t>
      </w:r>
      <w:r w:rsidRPr="005E6D56">
        <w:rPr>
          <w:rFonts w:eastAsiaTheme="minorEastAsia"/>
          <w:sz w:val="24"/>
          <w:szCs w:val="24"/>
          <w:lang w:eastAsia="ko-KR"/>
        </w:rPr>
        <w:t>: Developed the CDMS Transformer to map data dynamically from source systems (e.g., ABS) into a Common Business Object (CBO) schema using Neo4j, improving mapping efficiency by 30%.</w:t>
      </w:r>
    </w:p>
    <w:p w14:paraId="68884A55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45" w:after="45" w:line="276" w:lineRule="auto"/>
        <w:ind w:left="270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Secure API Gateway Implementation</w:t>
      </w:r>
      <w:r w:rsidRPr="005E6D56">
        <w:rPr>
          <w:rFonts w:eastAsiaTheme="minorEastAsia"/>
          <w:sz w:val="24"/>
          <w:szCs w:val="24"/>
          <w:lang w:eastAsia="ko-KR"/>
        </w:rPr>
        <w:t>: Created the CDMS Admin Gateway to facilitate secure interactions between the CDMS UI and various environments (Dev, Test, and Prod).</w:t>
      </w:r>
    </w:p>
    <w:p w14:paraId="6B9FA9B4" w14:textId="1DD0A64B" w:rsidR="003B064E" w:rsidRP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45" w:after="45" w:line="276" w:lineRule="auto"/>
        <w:ind w:left="270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Consolidated Data with AWS Lambda</w:t>
      </w:r>
      <w:r w:rsidRPr="005E6D56">
        <w:rPr>
          <w:rFonts w:eastAsiaTheme="minorEastAsia"/>
          <w:sz w:val="24"/>
          <w:szCs w:val="24"/>
          <w:lang w:eastAsia="ko-KR"/>
        </w:rPr>
        <w:t>: Designed the CDMS Aggregator to consolidate related events using AWS Lambda, improving transformation workflows.</w:t>
      </w:r>
    </w:p>
    <w:p w14:paraId="673E41E5" w14:textId="77777777" w:rsidR="003B064E" w:rsidRPr="003B064E" w:rsidRDefault="00000000" w:rsidP="003B064E">
      <w:pPr>
        <w:rPr>
          <w:rFonts w:eastAsiaTheme="minorEastAsia"/>
          <w:sz w:val="24"/>
          <w:szCs w:val="24"/>
          <w:lang w:eastAsia="ko-KR"/>
        </w:rPr>
      </w:pPr>
      <w:r>
        <w:rPr>
          <w:rFonts w:eastAsiaTheme="minorEastAsia"/>
          <w:sz w:val="24"/>
          <w:szCs w:val="24"/>
          <w:lang w:eastAsia="ko-KR"/>
        </w:rPr>
        <w:pict w14:anchorId="53D153E1">
          <v:rect id="_x0000_i1032" style="width:0;height:1.5pt" o:hralign="center" o:hrstd="t" o:hr="t" fillcolor="#a0a0a0" stroked="f"/>
        </w:pict>
      </w:r>
    </w:p>
    <w:p w14:paraId="5A72D06C" w14:textId="77777777" w:rsidR="003B064E" w:rsidRPr="003B064E" w:rsidRDefault="003B064E" w:rsidP="00B534F8">
      <w:pPr>
        <w:spacing w:line="360" w:lineRule="auto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Enhanced User Interface and User Experience</w:t>
      </w:r>
    </w:p>
    <w:p w14:paraId="295D9670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Modernized the CDMS UI</w:t>
      </w:r>
      <w:r w:rsidRPr="003B064E">
        <w:rPr>
          <w:rFonts w:eastAsiaTheme="minorEastAsia"/>
          <w:sz w:val="24"/>
          <w:szCs w:val="24"/>
          <w:lang w:eastAsia="ko-KR"/>
        </w:rPr>
        <w:t>: Transitioned from AngularJS to Vue.js, creating a responsive and intuitive interface for schema mappings, error record management, and event replay functionality, reducing user troubleshooting time by 40%.</w:t>
      </w:r>
    </w:p>
    <w:p w14:paraId="47F83AE1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Integrated Frontend State Management</w:t>
      </w:r>
      <w:r w:rsidRPr="005E6D56">
        <w:rPr>
          <w:rFonts w:eastAsiaTheme="minorEastAsia"/>
          <w:sz w:val="24"/>
          <w:szCs w:val="24"/>
          <w:lang w:eastAsia="ko-KR"/>
        </w:rPr>
        <w:t xml:space="preserve">: Leveraged </w:t>
      </w:r>
      <w:proofErr w:type="spellStart"/>
      <w:r w:rsidRPr="005E6D56">
        <w:rPr>
          <w:rFonts w:eastAsiaTheme="minorEastAsia"/>
          <w:sz w:val="24"/>
          <w:szCs w:val="24"/>
          <w:lang w:eastAsia="ko-KR"/>
        </w:rPr>
        <w:t>Vuex</w:t>
      </w:r>
      <w:proofErr w:type="spellEnd"/>
      <w:r w:rsidRPr="005E6D56">
        <w:rPr>
          <w:rFonts w:eastAsiaTheme="minorEastAsia"/>
          <w:sz w:val="24"/>
          <w:szCs w:val="24"/>
          <w:lang w:eastAsia="ko-KR"/>
        </w:rPr>
        <w:t xml:space="preserve"> for efficient state management in Vue.js, ensuring seamless data interactions and UI responsiveness.</w:t>
      </w:r>
    </w:p>
    <w:p w14:paraId="76AC7A77" w14:textId="76D44216" w:rsidR="003B064E" w:rsidRP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Streamlined Data Visualizations</w:t>
      </w:r>
      <w:r w:rsidRPr="005E6D56">
        <w:rPr>
          <w:rFonts w:eastAsiaTheme="minorEastAsia"/>
          <w:sz w:val="24"/>
          <w:szCs w:val="24"/>
          <w:lang w:eastAsia="ko-KR"/>
        </w:rPr>
        <w:t xml:space="preserve">: Created real-time dashboards using Prometheus, Grafana, and AWS </w:t>
      </w:r>
      <w:proofErr w:type="spellStart"/>
      <w:r w:rsidRPr="005E6D56">
        <w:rPr>
          <w:rFonts w:eastAsiaTheme="minorEastAsia"/>
          <w:sz w:val="24"/>
          <w:szCs w:val="24"/>
          <w:lang w:eastAsia="ko-KR"/>
        </w:rPr>
        <w:t>QuickSight</w:t>
      </w:r>
      <w:proofErr w:type="spellEnd"/>
      <w:r w:rsidRPr="005E6D56">
        <w:rPr>
          <w:rFonts w:eastAsiaTheme="minorEastAsia"/>
          <w:sz w:val="24"/>
          <w:szCs w:val="24"/>
          <w:lang w:eastAsia="ko-KR"/>
        </w:rPr>
        <w:t xml:space="preserve"> to visualize key metrics, improving operational insights and decision-making.</w:t>
      </w:r>
    </w:p>
    <w:p w14:paraId="51E3258F" w14:textId="77777777" w:rsidR="003B064E" w:rsidRPr="003B064E" w:rsidRDefault="00000000" w:rsidP="003B064E">
      <w:pPr>
        <w:rPr>
          <w:rFonts w:eastAsiaTheme="minorEastAsia"/>
          <w:sz w:val="24"/>
          <w:szCs w:val="24"/>
          <w:lang w:eastAsia="ko-KR"/>
        </w:rPr>
      </w:pPr>
      <w:r>
        <w:rPr>
          <w:rFonts w:eastAsiaTheme="minorEastAsia"/>
          <w:sz w:val="24"/>
          <w:szCs w:val="24"/>
          <w:lang w:eastAsia="ko-KR"/>
        </w:rPr>
        <w:pict w14:anchorId="208BCE02">
          <v:rect id="_x0000_i1033" style="width:0;height:1.5pt" o:hralign="center" o:hrstd="t" o:hr="t" fillcolor="#a0a0a0" stroked="f"/>
        </w:pict>
      </w:r>
    </w:p>
    <w:p w14:paraId="1224C262" w14:textId="77777777" w:rsidR="003B064E" w:rsidRPr="003B064E" w:rsidRDefault="003B064E" w:rsidP="00B534F8">
      <w:pPr>
        <w:spacing w:line="360" w:lineRule="auto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lastRenderedPageBreak/>
        <w:t>Cloud Infrastructure and Deployment</w:t>
      </w:r>
    </w:p>
    <w:p w14:paraId="1B908E2F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Automated Deployment Pipelines</w:t>
      </w:r>
      <w:r w:rsidRPr="003B064E">
        <w:rPr>
          <w:rFonts w:eastAsiaTheme="minorEastAsia"/>
          <w:sz w:val="24"/>
          <w:szCs w:val="24"/>
          <w:lang w:eastAsia="ko-KR"/>
        </w:rPr>
        <w:t>: Used GitLab CI/CD and Helm to deploy containerized applications on AWS Elastic Kubernetes Service (EKS) reducing deployment times by 40%.</w:t>
      </w:r>
    </w:p>
    <w:p w14:paraId="53D379BE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Enhanced System Observability</w:t>
      </w:r>
      <w:r w:rsidRPr="005E6D56">
        <w:rPr>
          <w:rFonts w:eastAsiaTheme="minorEastAsia"/>
          <w:sz w:val="24"/>
          <w:szCs w:val="24"/>
          <w:lang w:eastAsia="ko-KR"/>
        </w:rPr>
        <w:t>: Configured monitoring and logging solutions with ELK Stack and AWS CloudWatch Logs, improving incident resolution efficiency by 30%.</w:t>
      </w:r>
    </w:p>
    <w:p w14:paraId="145732D9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Optimized Batch Processing</w:t>
      </w:r>
      <w:r w:rsidRPr="005E6D56">
        <w:rPr>
          <w:rFonts w:eastAsiaTheme="minorEastAsia"/>
          <w:sz w:val="24"/>
          <w:szCs w:val="24"/>
          <w:lang w:eastAsia="ko-KR"/>
        </w:rPr>
        <w:t>: Designed batch processing solutions using .NET Core Background Services and Azure Data Factory, improving reporting and data aggregation.</w:t>
      </w:r>
    </w:p>
    <w:p w14:paraId="755420D7" w14:textId="2B2A6451" w:rsidR="003B064E" w:rsidRP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Streamlined Data Processing Across Clouds</w:t>
      </w:r>
      <w:r w:rsidRPr="005E6D56">
        <w:rPr>
          <w:rFonts w:eastAsiaTheme="minorEastAsia"/>
          <w:sz w:val="24"/>
          <w:szCs w:val="24"/>
          <w:lang w:eastAsia="ko-KR"/>
        </w:rPr>
        <w:t>: Automated data migration workflows using AWS Glue, Azure Data Factory, and GCP Dataflow, ensuring consistency and minimal downtime.</w:t>
      </w:r>
    </w:p>
    <w:p w14:paraId="377CD40A" w14:textId="77777777" w:rsidR="003B064E" w:rsidRPr="003B064E" w:rsidRDefault="00000000" w:rsidP="003B064E">
      <w:pPr>
        <w:rPr>
          <w:rFonts w:eastAsiaTheme="minorEastAsia"/>
          <w:sz w:val="24"/>
          <w:szCs w:val="24"/>
          <w:lang w:eastAsia="ko-KR"/>
        </w:rPr>
      </w:pPr>
      <w:r>
        <w:rPr>
          <w:rFonts w:eastAsiaTheme="minorEastAsia"/>
          <w:sz w:val="24"/>
          <w:szCs w:val="24"/>
          <w:lang w:eastAsia="ko-KR"/>
        </w:rPr>
        <w:pict w14:anchorId="2E6AF274">
          <v:rect id="_x0000_i1034" style="width:0;height:1.5pt" o:hralign="center" o:hrstd="t" o:hr="t" fillcolor="#a0a0a0" stroked="f"/>
        </w:pict>
      </w:r>
    </w:p>
    <w:p w14:paraId="4ADF47E4" w14:textId="77777777" w:rsidR="003B064E" w:rsidRPr="003B064E" w:rsidRDefault="003B064E" w:rsidP="00B534F8">
      <w:pPr>
        <w:spacing w:line="360" w:lineRule="auto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Data Security and Compliance</w:t>
      </w:r>
    </w:p>
    <w:p w14:paraId="3D3AA6B4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Secured Sensitive Healthcare Data</w:t>
      </w:r>
      <w:r w:rsidRPr="003B064E">
        <w:rPr>
          <w:rFonts w:eastAsiaTheme="minorEastAsia"/>
          <w:sz w:val="24"/>
          <w:szCs w:val="24"/>
          <w:lang w:eastAsia="ko-KR"/>
        </w:rPr>
        <w:t>: Applied encryption techniques like AES-256 and SSL/TLS, ensuring secure data transmission. Integrated OAuth 2.0 and JWT for robust authentication and authorization.</w:t>
      </w:r>
    </w:p>
    <w:p w14:paraId="17C69ECD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Ensured HIPAA Compliance</w:t>
      </w:r>
      <w:r w:rsidRPr="005E6D56">
        <w:rPr>
          <w:rFonts w:eastAsiaTheme="minorEastAsia"/>
          <w:sz w:val="24"/>
          <w:szCs w:val="24"/>
          <w:lang w:eastAsia="ko-KR"/>
        </w:rPr>
        <w:t>: Implemented advanced access controls, audit logs, and secure data protocols across CDMS applications, reducing compliance risks.</w:t>
      </w:r>
    </w:p>
    <w:p w14:paraId="4E715CA4" w14:textId="0BF02BA2" w:rsidR="003B064E" w:rsidRP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Implemented Role-Based Access Control (RBAC)</w:t>
      </w:r>
      <w:r w:rsidRPr="005E6D56">
        <w:rPr>
          <w:rFonts w:eastAsiaTheme="minorEastAsia"/>
          <w:sz w:val="24"/>
          <w:szCs w:val="24"/>
          <w:lang w:eastAsia="ko-KR"/>
        </w:rPr>
        <w:t>: Used Azure Active Directory and AWS IAM policies for precise access control, reducing unauthorized access incidents by 25%.</w:t>
      </w:r>
    </w:p>
    <w:p w14:paraId="6DFBE315" w14:textId="77777777" w:rsidR="003B064E" w:rsidRPr="003B064E" w:rsidRDefault="00000000" w:rsidP="003B064E">
      <w:pPr>
        <w:rPr>
          <w:rFonts w:eastAsiaTheme="minorEastAsia"/>
          <w:sz w:val="24"/>
          <w:szCs w:val="24"/>
          <w:lang w:eastAsia="ko-KR"/>
        </w:rPr>
      </w:pPr>
      <w:r>
        <w:rPr>
          <w:rFonts w:eastAsiaTheme="minorEastAsia"/>
          <w:sz w:val="24"/>
          <w:szCs w:val="24"/>
          <w:lang w:eastAsia="ko-KR"/>
        </w:rPr>
        <w:pict w14:anchorId="57E409CE">
          <v:rect id="_x0000_i1035" style="width:0;height:1.5pt" o:hralign="center" o:hrstd="t" o:hr="t" fillcolor="#a0a0a0" stroked="f"/>
        </w:pict>
      </w:r>
    </w:p>
    <w:p w14:paraId="73437EDB" w14:textId="77777777" w:rsidR="003B064E" w:rsidRPr="003B064E" w:rsidRDefault="003B064E" w:rsidP="00B534F8">
      <w:pPr>
        <w:spacing w:line="360" w:lineRule="auto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Team Leadership and Mentorship</w:t>
      </w:r>
    </w:p>
    <w:p w14:paraId="3F4C39E0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Guided Junior Developers</w:t>
      </w:r>
      <w:r w:rsidRPr="003B064E">
        <w:rPr>
          <w:rFonts w:eastAsiaTheme="minorEastAsia"/>
          <w:sz w:val="24"/>
          <w:szCs w:val="24"/>
          <w:lang w:eastAsia="ko-KR"/>
        </w:rPr>
        <w:t>: Mentored a team of 5 developers, providing hands-on training in .NET Core, AWS, and Neo4j, leading to a 30% improvement in team productivity.</w:t>
      </w:r>
    </w:p>
    <w:p w14:paraId="3672C957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Conducted Training Sessions</w:t>
      </w:r>
      <w:r w:rsidRPr="005E6D56">
        <w:rPr>
          <w:rFonts w:eastAsiaTheme="minorEastAsia"/>
          <w:sz w:val="24"/>
          <w:szCs w:val="24"/>
          <w:lang w:eastAsia="ko-KR"/>
        </w:rPr>
        <w:t>: Delivered workshops on AWS services, CI/CD best practices, and frontend development techniques, accelerating skill development for new team members.</w:t>
      </w:r>
    </w:p>
    <w:p w14:paraId="6FA0AC7D" w14:textId="472D7874" w:rsidR="003B064E" w:rsidRP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Streamlined Agile Processes</w:t>
      </w:r>
      <w:r w:rsidRPr="005E6D56">
        <w:rPr>
          <w:rFonts w:eastAsiaTheme="minorEastAsia"/>
          <w:sz w:val="24"/>
          <w:szCs w:val="24"/>
          <w:lang w:eastAsia="ko-KR"/>
        </w:rPr>
        <w:t>: Led Agile ceremonies such as sprint planning and retrospectives, ensuring alignment with project goals and timely delivery of features.</w:t>
      </w:r>
    </w:p>
    <w:p w14:paraId="020621F6" w14:textId="77777777" w:rsidR="003B064E" w:rsidRPr="003B064E" w:rsidRDefault="00000000" w:rsidP="003B064E">
      <w:pPr>
        <w:rPr>
          <w:rFonts w:eastAsiaTheme="minorEastAsia"/>
          <w:sz w:val="24"/>
          <w:szCs w:val="24"/>
          <w:lang w:eastAsia="ko-KR"/>
        </w:rPr>
      </w:pPr>
      <w:r>
        <w:rPr>
          <w:rFonts w:eastAsiaTheme="minorEastAsia"/>
          <w:sz w:val="24"/>
          <w:szCs w:val="24"/>
          <w:lang w:eastAsia="ko-KR"/>
        </w:rPr>
        <w:pict w14:anchorId="6259107B">
          <v:rect id="_x0000_i1036" style="width:0;height:1.5pt" o:hralign="center" o:hrstd="t" o:hr="t" fillcolor="#a0a0a0" stroked="f"/>
        </w:pict>
      </w:r>
    </w:p>
    <w:p w14:paraId="4051993B" w14:textId="77777777" w:rsidR="003B064E" w:rsidRPr="003B064E" w:rsidRDefault="003B064E" w:rsidP="00B534F8">
      <w:pPr>
        <w:spacing w:line="360" w:lineRule="auto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Notable Innovations and Integrations</w:t>
      </w:r>
    </w:p>
    <w:p w14:paraId="024334EB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3B064E">
        <w:rPr>
          <w:rFonts w:eastAsiaTheme="minorEastAsia"/>
          <w:b/>
          <w:bCs/>
          <w:sz w:val="24"/>
          <w:szCs w:val="24"/>
          <w:lang w:eastAsia="ko-KR"/>
        </w:rPr>
        <w:t>Enhanced Healthcare Data Exchange</w:t>
      </w:r>
      <w:r w:rsidRPr="003B064E">
        <w:rPr>
          <w:rFonts w:eastAsiaTheme="minorEastAsia"/>
          <w:sz w:val="24"/>
          <w:szCs w:val="24"/>
          <w:lang w:eastAsia="ko-KR"/>
        </w:rPr>
        <w:t>: Built resilient API integrations with AWS API Gateway and Azure API Management for seamless data flow with external healthcare systems.</w:t>
      </w:r>
    </w:p>
    <w:p w14:paraId="4C9B5E05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Developed Real-Time Alerts</w:t>
      </w:r>
      <w:r w:rsidRPr="005E6D56">
        <w:rPr>
          <w:rFonts w:eastAsiaTheme="minorEastAsia"/>
          <w:sz w:val="24"/>
          <w:szCs w:val="24"/>
          <w:lang w:eastAsia="ko-KR"/>
        </w:rPr>
        <w:t>: Implemented a real-time notification system using AWS SNS and SQS, improving operational responsiveness.</w:t>
      </w:r>
    </w:p>
    <w:p w14:paraId="0CFB8325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Optimized Database Performance</w:t>
      </w:r>
      <w:r w:rsidRPr="005E6D56">
        <w:rPr>
          <w:rFonts w:eastAsiaTheme="minorEastAsia"/>
          <w:sz w:val="24"/>
          <w:szCs w:val="24"/>
          <w:lang w:eastAsia="ko-KR"/>
        </w:rPr>
        <w:t>: Utilized MongoDB for error handling and replay job management while implementing Redis caching for high-performance data processing.</w:t>
      </w:r>
    </w:p>
    <w:p w14:paraId="053A4336" w14:textId="77777777" w:rsid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Integrated Machine Learning Models</w:t>
      </w:r>
      <w:r w:rsidRPr="005E6D56">
        <w:rPr>
          <w:rFonts w:eastAsiaTheme="minorEastAsia"/>
          <w:sz w:val="24"/>
          <w:szCs w:val="24"/>
          <w:lang w:eastAsia="ko-KR"/>
        </w:rPr>
        <w:t xml:space="preserve">: Partnered with data scientists to deploy models into the CDMS pipeline using AWS </w:t>
      </w:r>
      <w:proofErr w:type="spellStart"/>
      <w:r w:rsidRPr="005E6D56">
        <w:rPr>
          <w:rFonts w:eastAsiaTheme="minorEastAsia"/>
          <w:sz w:val="24"/>
          <w:szCs w:val="24"/>
          <w:lang w:eastAsia="ko-KR"/>
        </w:rPr>
        <w:t>SageMaker</w:t>
      </w:r>
      <w:proofErr w:type="spellEnd"/>
      <w:r w:rsidRPr="005E6D56">
        <w:rPr>
          <w:rFonts w:eastAsiaTheme="minorEastAsia"/>
          <w:sz w:val="24"/>
          <w:szCs w:val="24"/>
          <w:lang w:eastAsia="ko-KR"/>
        </w:rPr>
        <w:t>, enhancing claims processing accuracy by 12%.</w:t>
      </w:r>
    </w:p>
    <w:p w14:paraId="7F12CE00" w14:textId="69D7573A" w:rsidR="003B064E" w:rsidRPr="005E6D56" w:rsidRDefault="003B064E" w:rsidP="00B534F8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4"/>
        <w:jc w:val="both"/>
        <w:rPr>
          <w:rFonts w:eastAsiaTheme="minorEastAsia"/>
          <w:sz w:val="24"/>
          <w:szCs w:val="24"/>
          <w:lang w:eastAsia="ko-KR"/>
        </w:rPr>
      </w:pPr>
      <w:r w:rsidRPr="005E6D56">
        <w:rPr>
          <w:rFonts w:eastAsiaTheme="minorEastAsia"/>
          <w:b/>
          <w:bCs/>
          <w:sz w:val="24"/>
          <w:szCs w:val="24"/>
          <w:lang w:eastAsia="ko-KR"/>
        </w:rPr>
        <w:t>Improved User Experience</w:t>
      </w:r>
      <w:r w:rsidRPr="005E6D56">
        <w:rPr>
          <w:rFonts w:eastAsiaTheme="minorEastAsia"/>
          <w:sz w:val="24"/>
          <w:szCs w:val="24"/>
          <w:lang w:eastAsia="ko-KR"/>
        </w:rPr>
        <w:t>: Enhanced UI with Material Design components and optimized load times using lazy-loading techniques in Vue.js, reducing page load times by 25%.</w:t>
      </w:r>
    </w:p>
    <w:p w14:paraId="0F75C01A" w14:textId="0336FFB3" w:rsidR="003B064E" w:rsidRDefault="003B064E" w:rsidP="003B064E">
      <w:pPr>
        <w:rPr>
          <w:rFonts w:eastAsiaTheme="minorEastAsia"/>
          <w:sz w:val="24"/>
          <w:szCs w:val="24"/>
          <w:lang w:eastAsia="ko-KR"/>
        </w:rPr>
      </w:pPr>
    </w:p>
    <w:p w14:paraId="382D0766" w14:textId="77777777" w:rsidR="00AF26EB" w:rsidRDefault="00AF26EB" w:rsidP="003B064E">
      <w:pPr>
        <w:rPr>
          <w:rFonts w:eastAsiaTheme="minorEastAsia"/>
          <w:sz w:val="24"/>
          <w:szCs w:val="24"/>
          <w:lang w:eastAsia="ko-KR"/>
        </w:rPr>
      </w:pPr>
    </w:p>
    <w:p w14:paraId="0CAB250D" w14:textId="77777777" w:rsidR="00B7030A" w:rsidRPr="003B064E" w:rsidRDefault="00B7030A" w:rsidP="003B064E">
      <w:pPr>
        <w:rPr>
          <w:rFonts w:eastAsiaTheme="minorEastAsia"/>
          <w:sz w:val="24"/>
          <w:szCs w:val="24"/>
          <w:lang w:eastAsia="ko-KR"/>
        </w:rPr>
      </w:pPr>
    </w:p>
    <w:p w14:paraId="3E01A603" w14:textId="77777777" w:rsidR="00C5362E" w:rsidRPr="00C5362E" w:rsidRDefault="00015E7F" w:rsidP="00AF26EB">
      <w:pPr>
        <w:spacing w:line="276" w:lineRule="auto"/>
        <w:rPr>
          <w:rFonts w:eastAsiaTheme="minorEastAsia"/>
          <w:b/>
          <w:bCs/>
          <w:sz w:val="28"/>
          <w:szCs w:val="28"/>
          <w:lang w:eastAsia="ko-KR"/>
        </w:rPr>
      </w:pPr>
      <w:r w:rsidRPr="00015E7F">
        <w:rPr>
          <w:b/>
          <w:bCs/>
          <w:sz w:val="28"/>
          <w:szCs w:val="28"/>
        </w:rPr>
        <w:lastRenderedPageBreak/>
        <w:t>Full Stack Developer</w:t>
      </w:r>
    </w:p>
    <w:p w14:paraId="2E6AD752" w14:textId="23A39901" w:rsidR="00790234" w:rsidRDefault="002D1C0D" w:rsidP="00AF26EB">
      <w:pPr>
        <w:spacing w:line="276" w:lineRule="auto"/>
        <w:jc w:val="distribute"/>
        <w:rPr>
          <w:sz w:val="24"/>
          <w:szCs w:val="24"/>
        </w:rPr>
      </w:pPr>
      <w:r w:rsidRPr="002D1C0D">
        <w:rPr>
          <w:rFonts w:eastAsiaTheme="minorEastAsia"/>
          <w:i/>
          <w:iCs/>
          <w:sz w:val="28"/>
          <w:szCs w:val="28"/>
          <w:lang w:eastAsia="ko-KR"/>
        </w:rPr>
        <w:t>Fidelity Investments</w:t>
      </w:r>
      <w:r w:rsidR="00790234" w:rsidRPr="00C5362E">
        <w:rPr>
          <w:i/>
          <w:iCs/>
          <w:sz w:val="28"/>
          <w:szCs w:val="28"/>
        </w:rPr>
        <w:t xml:space="preserve">                                      </w:t>
      </w:r>
      <w:r w:rsidR="00C5362E">
        <w:rPr>
          <w:rFonts w:eastAsiaTheme="minorEastAsia"/>
          <w:i/>
          <w:iCs/>
          <w:sz w:val="28"/>
          <w:szCs w:val="28"/>
          <w:lang w:eastAsia="ko-KR"/>
        </w:rPr>
        <w:tab/>
      </w:r>
      <w:r w:rsidR="00C5362E">
        <w:rPr>
          <w:rFonts w:eastAsiaTheme="minorEastAsia"/>
          <w:i/>
          <w:iCs/>
          <w:sz w:val="28"/>
          <w:szCs w:val="28"/>
          <w:lang w:eastAsia="ko-KR"/>
        </w:rPr>
        <w:tab/>
      </w:r>
      <w:r w:rsidR="001C4E75">
        <w:rPr>
          <w:rFonts w:eastAsiaTheme="minorEastAsia" w:hint="eastAsia"/>
          <w:i/>
          <w:iCs/>
          <w:sz w:val="28"/>
          <w:szCs w:val="28"/>
          <w:lang w:eastAsia="ko-KR"/>
        </w:rPr>
        <w:t xml:space="preserve">  </w:t>
      </w:r>
      <w:r w:rsidR="00192F7D">
        <w:rPr>
          <w:rFonts w:eastAsiaTheme="minorEastAsia"/>
          <w:i/>
          <w:iCs/>
          <w:sz w:val="28"/>
          <w:szCs w:val="28"/>
          <w:lang w:eastAsia="ko-KR"/>
        </w:rPr>
        <w:t xml:space="preserve">        </w:t>
      </w:r>
      <w:r w:rsidR="001C4E75">
        <w:rPr>
          <w:rFonts w:eastAsiaTheme="minorEastAsia" w:hint="eastAsia"/>
          <w:i/>
          <w:iCs/>
          <w:sz w:val="28"/>
          <w:szCs w:val="28"/>
          <w:lang w:eastAsia="ko-KR"/>
        </w:rPr>
        <w:t xml:space="preserve">     </w:t>
      </w:r>
      <w:r w:rsidR="00015E7F" w:rsidRPr="00015E7F">
        <w:rPr>
          <w:sz w:val="24"/>
          <w:szCs w:val="24"/>
        </w:rPr>
        <w:t>Jun 201</w:t>
      </w:r>
      <w:r w:rsidR="00A30117">
        <w:rPr>
          <w:sz w:val="24"/>
          <w:szCs w:val="24"/>
        </w:rPr>
        <w:t>2</w:t>
      </w:r>
      <w:r w:rsidR="00015E7F" w:rsidRPr="00015E7F">
        <w:rPr>
          <w:sz w:val="24"/>
          <w:szCs w:val="24"/>
        </w:rPr>
        <w:t xml:space="preserve"> – Dec</w:t>
      </w:r>
      <w:r w:rsidR="00C5362E">
        <w:rPr>
          <w:rFonts w:eastAsiaTheme="minorEastAsia" w:hint="eastAsia"/>
          <w:sz w:val="24"/>
          <w:szCs w:val="24"/>
          <w:lang w:eastAsia="ko-KR"/>
        </w:rPr>
        <w:t xml:space="preserve"> </w:t>
      </w:r>
      <w:r w:rsidR="00015E7F" w:rsidRPr="00015E7F">
        <w:rPr>
          <w:sz w:val="24"/>
          <w:szCs w:val="24"/>
        </w:rPr>
        <w:t>201</w:t>
      </w:r>
      <w:r w:rsidR="00A30117">
        <w:rPr>
          <w:sz w:val="24"/>
          <w:szCs w:val="24"/>
        </w:rPr>
        <w:t>4</w:t>
      </w:r>
      <w:r w:rsidR="00015E7F">
        <w:rPr>
          <w:sz w:val="24"/>
          <w:szCs w:val="24"/>
        </w:rPr>
        <w:t xml:space="preserve"> </w:t>
      </w:r>
      <w:r w:rsidR="00790234" w:rsidRPr="00FE7DAE">
        <w:rPr>
          <w:sz w:val="24"/>
          <w:szCs w:val="24"/>
        </w:rPr>
        <w:t xml:space="preserve">| </w:t>
      </w:r>
      <w:r w:rsidRPr="002D1C0D">
        <w:rPr>
          <w:sz w:val="24"/>
          <w:szCs w:val="24"/>
        </w:rPr>
        <w:t>Jacksonville</w:t>
      </w:r>
      <w:r w:rsidR="00015E7F" w:rsidRPr="00015E7F">
        <w:rPr>
          <w:sz w:val="24"/>
          <w:szCs w:val="24"/>
        </w:rPr>
        <w:t xml:space="preserve">, </w:t>
      </w:r>
      <w:r>
        <w:rPr>
          <w:sz w:val="24"/>
          <w:szCs w:val="24"/>
        </w:rPr>
        <w:t>FL</w:t>
      </w:r>
    </w:p>
    <w:p w14:paraId="2C1922B8" w14:textId="77777777" w:rsidR="00AF26EB" w:rsidRPr="008852EE" w:rsidRDefault="00AF26EB" w:rsidP="008852EE"/>
    <w:p w14:paraId="551BC871" w14:textId="7746BE3F" w:rsidR="00FF30CE" w:rsidRPr="00FF30CE" w:rsidRDefault="00000000" w:rsidP="00AF26EB">
      <w:pPr>
        <w:widowControl/>
        <w:autoSpaceDE/>
        <w:autoSpaceDN/>
        <w:spacing w:before="60" w:after="60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  <w:lang w:eastAsia="ko-KR"/>
        </w:rPr>
        <w:pict w14:anchorId="296A8A42">
          <v:rect id="_x0000_i1037" style="width:0;height:1.5pt" o:hralign="center" o:hrstd="t" o:hr="t" fillcolor="#a0a0a0" stroked="f"/>
        </w:pict>
      </w:r>
    </w:p>
    <w:p w14:paraId="0277CE47" w14:textId="77777777" w:rsidR="00FF30CE" w:rsidRPr="00FF30CE" w:rsidRDefault="00FF30CE" w:rsidP="00AF26EB">
      <w:pPr>
        <w:widowControl/>
        <w:autoSpaceDE/>
        <w:autoSpaceDN/>
        <w:spacing w:before="60" w:after="60" w:line="360" w:lineRule="auto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Developed and Enhanced Financial Advisory Solutions</w:t>
      </w:r>
    </w:p>
    <w:p w14:paraId="725E9C00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Collaborated on the Client Portfolio Management System</w:t>
      </w:r>
      <w:r w:rsidRPr="00FF30CE">
        <w:rPr>
          <w:sz w:val="24"/>
          <w:szCs w:val="24"/>
        </w:rPr>
        <w:t>: Worked with the Portfolio Management Development Team to create a comprehensive platform tailored for financial advisors, providing tools to manage client portfolios, review financial analytics, and access market insights efficiently.</w:t>
      </w:r>
    </w:p>
    <w:p w14:paraId="3293A0E4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Designed Financial Dashboards for Advisors</w:t>
      </w:r>
      <w:r w:rsidRPr="00FF30CE">
        <w:rPr>
          <w:sz w:val="24"/>
          <w:szCs w:val="24"/>
        </w:rPr>
        <w:t>: Leveraged HTML5, CSS3, and JavaScript (ES5) to create interactive dashboards, enabling real-time visualization of portfolio performance, market trends, and client financial metrics to support informed decision-making.</w:t>
      </w:r>
    </w:p>
    <w:p w14:paraId="64900C17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Streamlined Financial Data Processing</w:t>
      </w:r>
      <w:r w:rsidRPr="00FF30CE">
        <w:rPr>
          <w:sz w:val="24"/>
          <w:szCs w:val="24"/>
        </w:rPr>
        <w:t>: Built secure and scalable backend services with C# 5.0 and ASP.NET MVC 4, ensuring the efficient handling of sensitive financial data, including client investments and transaction histories.</w:t>
      </w:r>
    </w:p>
    <w:p w14:paraId="052CB037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Integrated Third-Party Financial APIs</w:t>
      </w:r>
      <w:r w:rsidRPr="00FF30CE">
        <w:rPr>
          <w:sz w:val="24"/>
          <w:szCs w:val="24"/>
        </w:rPr>
        <w:t>: Incorporated external APIs for real-time stock quotes, market analysis, and investment research, enhancing the platform’s capability to deliver comprehensive financial insights.</w:t>
      </w:r>
    </w:p>
    <w:p w14:paraId="1E70EA00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Developed RESTful APIs for Financial Workflows</w:t>
      </w:r>
      <w:r w:rsidRPr="00FF30CE">
        <w:rPr>
          <w:sz w:val="24"/>
          <w:szCs w:val="24"/>
        </w:rPr>
        <w:t>: Designed and implemented APIs using ASP.NET Web API to facilitate seamless integration with Fidelity’s internal systems and external financial tools, ensuring data consistency across platforms.</w:t>
      </w:r>
    </w:p>
    <w:p w14:paraId="6CCDC86E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Optimized Financial Data Storage</w:t>
      </w:r>
      <w:r w:rsidRPr="00FF30CE">
        <w:rPr>
          <w:sz w:val="24"/>
          <w:szCs w:val="24"/>
        </w:rPr>
        <w:t>: Utilized MySQL 5.5/5.6 to create reliable and efficient database schemas for large-scale storage of client portfolios, transaction records, and investment analytics.</w:t>
      </w:r>
    </w:p>
    <w:p w14:paraId="2D8F1A46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Implemented Development and Collaboration Tools</w:t>
      </w:r>
      <w:r w:rsidRPr="00FF30CE">
        <w:rPr>
          <w:sz w:val="24"/>
          <w:szCs w:val="24"/>
        </w:rPr>
        <w:t>: Used Git for version control to ensure efficient collaboration and code management. Tracked project progress and coordinated Agile sprints with JIRA, ensuring timely delivery of features.</w:t>
      </w:r>
    </w:p>
    <w:p w14:paraId="65EFC213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Ensured Compliance with Financial Regulations</w:t>
      </w:r>
      <w:r w:rsidRPr="00FF30CE">
        <w:rPr>
          <w:sz w:val="24"/>
          <w:szCs w:val="24"/>
        </w:rPr>
        <w:t xml:space="preserve">: Collaborated with compliance teams to ensure adherence to key financial regulations, including </w:t>
      </w:r>
      <w:r w:rsidRPr="00FF30CE">
        <w:rPr>
          <w:b/>
          <w:bCs/>
          <w:sz w:val="24"/>
          <w:szCs w:val="24"/>
        </w:rPr>
        <w:t>Dodd-Frank Act</w:t>
      </w:r>
      <w:r w:rsidRPr="00FF30CE">
        <w:rPr>
          <w:sz w:val="24"/>
          <w:szCs w:val="24"/>
        </w:rPr>
        <w:t xml:space="preserve">, </w:t>
      </w:r>
      <w:r w:rsidRPr="00FF30CE">
        <w:rPr>
          <w:b/>
          <w:bCs/>
          <w:sz w:val="24"/>
          <w:szCs w:val="24"/>
        </w:rPr>
        <w:t>Gramm-Leach-Bliley Act (GLBA)</w:t>
      </w:r>
      <w:r w:rsidRPr="00FF30CE">
        <w:rPr>
          <w:sz w:val="24"/>
          <w:szCs w:val="24"/>
        </w:rPr>
        <w:t xml:space="preserve">, and </w:t>
      </w:r>
      <w:r w:rsidRPr="00FF30CE">
        <w:rPr>
          <w:b/>
          <w:bCs/>
          <w:sz w:val="24"/>
          <w:szCs w:val="24"/>
        </w:rPr>
        <w:t>Sarbanes-Oxley Act (SOX)</w:t>
      </w:r>
      <w:r w:rsidRPr="00FF30CE">
        <w:rPr>
          <w:sz w:val="24"/>
          <w:szCs w:val="24"/>
        </w:rPr>
        <w:t>. Implemented robust audit trails, data encryption protocols, and access control mechanisms.</w:t>
      </w:r>
    </w:p>
    <w:p w14:paraId="39F53A27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Improved Financial Reporting Features</w:t>
      </w:r>
      <w:r w:rsidRPr="00FF30CE">
        <w:rPr>
          <w:sz w:val="24"/>
          <w:szCs w:val="24"/>
        </w:rPr>
        <w:t>: Enhanced reporting tools within the platform, allowing advisors to generate detailed client performance summaries, investment analyses, and compliance documentation with ease.</w:t>
      </w:r>
    </w:p>
    <w:p w14:paraId="0FC4CF8D" w14:textId="77777777" w:rsidR="00FF30CE" w:rsidRPr="00FF30CE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Created Features for Client Communication</w:t>
      </w:r>
      <w:r w:rsidRPr="00FF30CE">
        <w:rPr>
          <w:sz w:val="24"/>
          <w:szCs w:val="24"/>
        </w:rPr>
        <w:t>: Developed tools to facilitate secure communication between advisors and clients, improving engagement and transparency in financial advisory services.</w:t>
      </w:r>
    </w:p>
    <w:p w14:paraId="056F2A17" w14:textId="37B7D228" w:rsidR="00396AF2" w:rsidRDefault="00FF30CE" w:rsidP="00AF26EB">
      <w:pPr>
        <w:widowControl/>
        <w:numPr>
          <w:ilvl w:val="0"/>
          <w:numId w:val="19"/>
        </w:numPr>
        <w:tabs>
          <w:tab w:val="clear" w:pos="720"/>
          <w:tab w:val="num" w:pos="270"/>
        </w:tabs>
        <w:autoSpaceDE/>
        <w:autoSpaceDN/>
        <w:spacing w:before="60" w:after="60" w:line="276" w:lineRule="auto"/>
        <w:ind w:left="270"/>
        <w:jc w:val="both"/>
        <w:rPr>
          <w:sz w:val="24"/>
          <w:szCs w:val="24"/>
        </w:rPr>
      </w:pPr>
      <w:r w:rsidRPr="00FF30CE">
        <w:rPr>
          <w:b/>
          <w:bCs/>
          <w:sz w:val="24"/>
          <w:szCs w:val="24"/>
        </w:rPr>
        <w:t>Enhanced Performance for Financial Operations</w:t>
      </w:r>
      <w:r w:rsidRPr="00FF30CE">
        <w:rPr>
          <w:sz w:val="24"/>
          <w:szCs w:val="24"/>
        </w:rPr>
        <w:t xml:space="preserve">: Reduced latency in data retrieval processes and optimized backend workflows, ensuring advisors could access up-to-date financial information </w:t>
      </w:r>
      <w:r w:rsidR="00CF1505" w:rsidRPr="00CF1505">
        <w:rPr>
          <w:sz w:val="24"/>
          <w:szCs w:val="24"/>
        </w:rPr>
        <w:t>during critical decision-making moments</w:t>
      </w:r>
    </w:p>
    <w:p w14:paraId="70333D16" w14:textId="77777777" w:rsidR="00B7030A" w:rsidRDefault="00B7030A" w:rsidP="00B7030A">
      <w:pPr>
        <w:widowControl/>
        <w:autoSpaceDE/>
        <w:autoSpaceDN/>
        <w:spacing w:before="60" w:after="60" w:line="276" w:lineRule="auto"/>
        <w:jc w:val="both"/>
        <w:rPr>
          <w:sz w:val="24"/>
          <w:szCs w:val="24"/>
        </w:rPr>
      </w:pPr>
    </w:p>
    <w:p w14:paraId="6186C0D6" w14:textId="77777777" w:rsidR="0007038E" w:rsidRDefault="0007038E" w:rsidP="00B7030A">
      <w:pPr>
        <w:widowControl/>
        <w:autoSpaceDE/>
        <w:autoSpaceDN/>
        <w:spacing w:before="60" w:after="60" w:line="276" w:lineRule="auto"/>
        <w:jc w:val="both"/>
        <w:rPr>
          <w:sz w:val="24"/>
          <w:szCs w:val="24"/>
        </w:rPr>
      </w:pPr>
    </w:p>
    <w:p w14:paraId="75F42D00" w14:textId="77777777" w:rsidR="0007038E" w:rsidRDefault="0007038E" w:rsidP="00B7030A">
      <w:pPr>
        <w:widowControl/>
        <w:autoSpaceDE/>
        <w:autoSpaceDN/>
        <w:spacing w:before="60" w:after="60" w:line="276" w:lineRule="auto"/>
        <w:jc w:val="both"/>
        <w:rPr>
          <w:sz w:val="24"/>
          <w:szCs w:val="24"/>
        </w:rPr>
      </w:pPr>
    </w:p>
    <w:p w14:paraId="3128BA9F" w14:textId="77777777" w:rsidR="0007038E" w:rsidRDefault="0007038E" w:rsidP="00B7030A">
      <w:pPr>
        <w:widowControl/>
        <w:autoSpaceDE/>
        <w:autoSpaceDN/>
        <w:spacing w:before="60" w:after="60" w:line="276" w:lineRule="auto"/>
        <w:jc w:val="both"/>
        <w:rPr>
          <w:sz w:val="24"/>
          <w:szCs w:val="24"/>
        </w:rPr>
      </w:pPr>
    </w:p>
    <w:p w14:paraId="55FBA7F8" w14:textId="77777777" w:rsidR="00B7030A" w:rsidRDefault="00B7030A" w:rsidP="00B7030A">
      <w:pPr>
        <w:pStyle w:val="Heading1"/>
        <w:tabs>
          <w:tab w:val="left" w:pos="9854"/>
        </w:tabs>
        <w:spacing w:before="213"/>
        <w:rPr>
          <w:u w:val="none"/>
        </w:rPr>
      </w:pPr>
      <w:r w:rsidRPr="00FE7DAE">
        <w:rPr>
          <w:spacing w:val="-2"/>
          <w:sz w:val="32"/>
          <w:szCs w:val="32"/>
          <w:u w:val="thick"/>
        </w:rPr>
        <w:lastRenderedPageBreak/>
        <w:t>SKILLS</w:t>
      </w:r>
      <w:r>
        <w:rPr>
          <w:u w:val="thick"/>
        </w:rPr>
        <w:tab/>
      </w:r>
    </w:p>
    <w:p w14:paraId="3267B381" w14:textId="77777777" w:rsidR="00B7030A" w:rsidRDefault="00B7030A" w:rsidP="00B703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8023"/>
      </w:tblGrid>
      <w:tr w:rsidR="00B7030A" w:rsidRPr="006D3555" w14:paraId="7F0A7AA2" w14:textId="77777777" w:rsidTr="00CD0F1F">
        <w:tc>
          <w:tcPr>
            <w:tcW w:w="0" w:type="auto"/>
            <w:hideMark/>
          </w:tcPr>
          <w:p w14:paraId="4F5E309B" w14:textId="77777777" w:rsidR="00B7030A" w:rsidRPr="006D3555" w:rsidRDefault="00B7030A" w:rsidP="00CD0F1F">
            <w:pPr>
              <w:spacing w:line="276" w:lineRule="auto"/>
              <w:rPr>
                <w:b/>
                <w:bCs/>
              </w:rPr>
            </w:pPr>
            <w:r w:rsidRPr="006D3555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B7B94DB" w14:textId="77777777" w:rsidR="00B7030A" w:rsidRPr="006D3555" w:rsidRDefault="00B7030A" w:rsidP="00CD0F1F">
            <w:pPr>
              <w:spacing w:line="276" w:lineRule="auto"/>
              <w:rPr>
                <w:b/>
                <w:bCs/>
              </w:rPr>
            </w:pPr>
            <w:r w:rsidRPr="006D3555">
              <w:rPr>
                <w:b/>
                <w:bCs/>
              </w:rPr>
              <w:t>Technologies/Tools</w:t>
            </w:r>
          </w:p>
        </w:tc>
      </w:tr>
      <w:tr w:rsidR="00B7030A" w:rsidRPr="006D3555" w14:paraId="6E7B60C4" w14:textId="77777777" w:rsidTr="00CD0F1F">
        <w:tc>
          <w:tcPr>
            <w:tcW w:w="0" w:type="auto"/>
            <w:hideMark/>
          </w:tcPr>
          <w:p w14:paraId="500F9A67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Programming Languages</w:t>
            </w:r>
          </w:p>
        </w:tc>
        <w:tc>
          <w:tcPr>
            <w:tcW w:w="0" w:type="auto"/>
            <w:hideMark/>
          </w:tcPr>
          <w:p w14:paraId="01A33D82" w14:textId="77777777" w:rsidR="00B7030A" w:rsidRPr="006D3555" w:rsidRDefault="00B7030A" w:rsidP="00CD0F1F">
            <w:pPr>
              <w:spacing w:line="276" w:lineRule="auto"/>
            </w:pPr>
            <w:r w:rsidRPr="00F27E8E">
              <w:t>C# (.NET Core, ASP.NET Core), Python (3.9), JavaScript (ES6+), TypeScript</w:t>
            </w:r>
          </w:p>
        </w:tc>
      </w:tr>
      <w:tr w:rsidR="00B7030A" w:rsidRPr="006D3555" w14:paraId="2546069B" w14:textId="77777777" w:rsidTr="00CD0F1F">
        <w:tc>
          <w:tcPr>
            <w:tcW w:w="0" w:type="auto"/>
            <w:hideMark/>
          </w:tcPr>
          <w:p w14:paraId="0E3C366B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Frameworks &amp; Libraries</w:t>
            </w:r>
          </w:p>
        </w:tc>
        <w:tc>
          <w:tcPr>
            <w:tcW w:w="0" w:type="auto"/>
            <w:hideMark/>
          </w:tcPr>
          <w:p w14:paraId="37006596" w14:textId="77777777" w:rsidR="00B7030A" w:rsidRPr="006D3555" w:rsidRDefault="00B7030A" w:rsidP="00CD0F1F">
            <w:pPr>
              <w:spacing w:line="276" w:lineRule="auto"/>
            </w:pPr>
            <w:r w:rsidRPr="00F27E8E">
              <w:t xml:space="preserve">ASP.NET Core, Entity Framework, Angular (15/16), React (17), Vue.js (3), Redux, </w:t>
            </w:r>
            <w:proofErr w:type="spellStart"/>
            <w:r w:rsidRPr="00F27E8E">
              <w:t>NgRx</w:t>
            </w:r>
            <w:proofErr w:type="spellEnd"/>
            <w:r w:rsidRPr="00F27E8E">
              <w:t>, Bootstrap</w:t>
            </w:r>
          </w:p>
        </w:tc>
      </w:tr>
      <w:tr w:rsidR="00B7030A" w:rsidRPr="006D3555" w14:paraId="5DD611B5" w14:textId="77777777" w:rsidTr="00CD0F1F">
        <w:tc>
          <w:tcPr>
            <w:tcW w:w="0" w:type="auto"/>
            <w:hideMark/>
          </w:tcPr>
          <w:p w14:paraId="0A783D5B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Cloud Platforms</w:t>
            </w:r>
          </w:p>
        </w:tc>
        <w:tc>
          <w:tcPr>
            <w:tcW w:w="0" w:type="auto"/>
            <w:hideMark/>
          </w:tcPr>
          <w:p w14:paraId="41D685C1" w14:textId="77777777" w:rsidR="00B7030A" w:rsidRPr="006D3555" w:rsidRDefault="00B7030A" w:rsidP="00CD0F1F">
            <w:pPr>
              <w:spacing w:line="276" w:lineRule="auto"/>
            </w:pPr>
            <w:r w:rsidRPr="00F27E8E">
              <w:t>Azure (Functions, Blob Storage, SQL Database, AKS, App Service), AWS (S3, RDS, Lambda, ECS), GCP (Dataflow, Cloud SQL)</w:t>
            </w:r>
          </w:p>
        </w:tc>
      </w:tr>
      <w:tr w:rsidR="00B7030A" w:rsidRPr="006D3555" w14:paraId="6188603F" w14:textId="77777777" w:rsidTr="00CD0F1F">
        <w:tc>
          <w:tcPr>
            <w:tcW w:w="0" w:type="auto"/>
            <w:hideMark/>
          </w:tcPr>
          <w:p w14:paraId="7872295D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Microservices &amp; APIs</w:t>
            </w:r>
          </w:p>
        </w:tc>
        <w:tc>
          <w:tcPr>
            <w:tcW w:w="0" w:type="auto"/>
            <w:hideMark/>
          </w:tcPr>
          <w:p w14:paraId="4EA9C21B" w14:textId="77777777" w:rsidR="00B7030A" w:rsidRPr="006D3555" w:rsidRDefault="00B7030A" w:rsidP="00CD0F1F">
            <w:pPr>
              <w:spacing w:line="276" w:lineRule="auto"/>
            </w:pPr>
            <w:r w:rsidRPr="00F27E8E">
              <w:t xml:space="preserve">Microservices Architecture, RESTful APIs, Event-Driven Architecture (RabbitMQ, Kafka), </w:t>
            </w:r>
            <w:proofErr w:type="spellStart"/>
            <w:r w:rsidRPr="00F27E8E">
              <w:t>gRPC</w:t>
            </w:r>
            <w:proofErr w:type="spellEnd"/>
          </w:p>
        </w:tc>
      </w:tr>
      <w:tr w:rsidR="00B7030A" w:rsidRPr="006D3555" w14:paraId="2BECEA2D" w14:textId="77777777" w:rsidTr="00CD0F1F">
        <w:tc>
          <w:tcPr>
            <w:tcW w:w="0" w:type="auto"/>
            <w:hideMark/>
          </w:tcPr>
          <w:p w14:paraId="47E133F1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Containerization &amp; DevOps</w:t>
            </w:r>
          </w:p>
        </w:tc>
        <w:tc>
          <w:tcPr>
            <w:tcW w:w="0" w:type="auto"/>
            <w:hideMark/>
          </w:tcPr>
          <w:p w14:paraId="25928356" w14:textId="77777777" w:rsidR="00B7030A" w:rsidRPr="00F27E8E" w:rsidRDefault="00B7030A" w:rsidP="00CD0F1F">
            <w:pPr>
              <w:spacing w:line="276" w:lineRule="auto"/>
            </w:pPr>
            <w:r w:rsidRPr="00F27E8E">
              <w:t>Docker, Kubernetes, Helm, Terraform, GitLab CI/CD, Azure DevOps, Azure Pipelines</w:t>
            </w:r>
          </w:p>
          <w:p w14:paraId="00C54B78" w14:textId="77777777" w:rsidR="00B7030A" w:rsidRPr="006D3555" w:rsidRDefault="00B7030A" w:rsidP="00CD0F1F">
            <w:pPr>
              <w:spacing w:line="276" w:lineRule="auto"/>
            </w:pPr>
          </w:p>
        </w:tc>
      </w:tr>
      <w:tr w:rsidR="00B7030A" w:rsidRPr="006D3555" w14:paraId="125A185C" w14:textId="77777777" w:rsidTr="00CD0F1F">
        <w:tc>
          <w:tcPr>
            <w:tcW w:w="0" w:type="auto"/>
            <w:hideMark/>
          </w:tcPr>
          <w:p w14:paraId="3AE080F0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hideMark/>
          </w:tcPr>
          <w:p w14:paraId="51BF4C31" w14:textId="77777777" w:rsidR="00B7030A" w:rsidRDefault="00B7030A" w:rsidP="00CD0F1F">
            <w:pPr>
              <w:spacing w:line="276" w:lineRule="auto"/>
            </w:pPr>
            <w:r w:rsidRPr="00F27E8E">
              <w:t>PostgreSQL, MongoDB, Redis, Neo4j, MySQL, Azure SQL Database</w:t>
            </w:r>
          </w:p>
          <w:p w14:paraId="32DAE398" w14:textId="77777777" w:rsidR="00B7030A" w:rsidRPr="006D3555" w:rsidRDefault="00B7030A" w:rsidP="00CD0F1F">
            <w:pPr>
              <w:spacing w:line="276" w:lineRule="auto"/>
            </w:pPr>
          </w:p>
        </w:tc>
      </w:tr>
      <w:tr w:rsidR="00B7030A" w:rsidRPr="006D3555" w14:paraId="2A49ACB5" w14:textId="77777777" w:rsidTr="00CD0F1F">
        <w:tc>
          <w:tcPr>
            <w:tcW w:w="0" w:type="auto"/>
            <w:hideMark/>
          </w:tcPr>
          <w:p w14:paraId="2565489B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Testing &amp; Quality Assurance</w:t>
            </w:r>
          </w:p>
        </w:tc>
        <w:tc>
          <w:tcPr>
            <w:tcW w:w="0" w:type="auto"/>
            <w:hideMark/>
          </w:tcPr>
          <w:p w14:paraId="399F2B37" w14:textId="77777777" w:rsidR="00B7030A" w:rsidRPr="006D3555" w:rsidRDefault="00B7030A" w:rsidP="00CD0F1F">
            <w:pPr>
              <w:spacing w:line="276" w:lineRule="auto"/>
            </w:pPr>
            <w:proofErr w:type="spellStart"/>
            <w:r w:rsidRPr="00F27E8E">
              <w:t>xUnit</w:t>
            </w:r>
            <w:proofErr w:type="spellEnd"/>
            <w:r w:rsidRPr="00F27E8E">
              <w:t xml:space="preserve">, </w:t>
            </w:r>
            <w:proofErr w:type="spellStart"/>
            <w:r w:rsidRPr="00F27E8E">
              <w:t>NUnit</w:t>
            </w:r>
            <w:proofErr w:type="spellEnd"/>
            <w:r w:rsidRPr="00F27E8E">
              <w:t xml:space="preserve">, </w:t>
            </w:r>
            <w:proofErr w:type="spellStart"/>
            <w:r w:rsidRPr="00F27E8E">
              <w:t>Moq</w:t>
            </w:r>
            <w:proofErr w:type="spellEnd"/>
            <w:r w:rsidRPr="00F27E8E">
              <w:t>, Cypress, Selenium, Unit &amp; Integration Testing</w:t>
            </w:r>
          </w:p>
        </w:tc>
      </w:tr>
      <w:tr w:rsidR="00B7030A" w:rsidRPr="006D3555" w14:paraId="0A499255" w14:textId="77777777" w:rsidTr="00CD0F1F">
        <w:tc>
          <w:tcPr>
            <w:tcW w:w="0" w:type="auto"/>
            <w:hideMark/>
          </w:tcPr>
          <w:p w14:paraId="6773596B" w14:textId="77777777" w:rsidR="00B7030A" w:rsidRPr="006D3555" w:rsidRDefault="00B7030A" w:rsidP="00CD0F1F">
            <w:pPr>
              <w:spacing w:line="276" w:lineRule="auto"/>
            </w:pPr>
            <w:r w:rsidRPr="006D3555">
              <w:rPr>
                <w:b/>
                <w:bCs/>
              </w:rPr>
              <w:t>Security &amp; Compliance</w:t>
            </w:r>
          </w:p>
        </w:tc>
        <w:tc>
          <w:tcPr>
            <w:tcW w:w="0" w:type="auto"/>
            <w:hideMark/>
          </w:tcPr>
          <w:p w14:paraId="4F3A4A84" w14:textId="77777777" w:rsidR="00B7030A" w:rsidRPr="006D3555" w:rsidRDefault="00B7030A" w:rsidP="00CD0F1F">
            <w:pPr>
              <w:spacing w:line="276" w:lineRule="auto"/>
            </w:pPr>
            <w:r w:rsidRPr="00F27E8E">
              <w:t>OAuth 2.0, JWT, AES-256, SSL/TLS, RBAC, HIPAA Compliance, FISMA, NIST Standards</w:t>
            </w:r>
          </w:p>
        </w:tc>
      </w:tr>
    </w:tbl>
    <w:p w14:paraId="4658C147" w14:textId="77777777" w:rsidR="00B7030A" w:rsidRPr="00AF26EB" w:rsidRDefault="00B7030A" w:rsidP="00B7030A">
      <w:pPr>
        <w:widowControl/>
        <w:autoSpaceDE/>
        <w:autoSpaceDN/>
        <w:spacing w:before="60" w:after="60" w:line="276" w:lineRule="auto"/>
        <w:jc w:val="both"/>
        <w:rPr>
          <w:sz w:val="24"/>
          <w:szCs w:val="24"/>
        </w:rPr>
      </w:pPr>
    </w:p>
    <w:sectPr w:rsidR="00B7030A" w:rsidRPr="00AF26EB" w:rsidSect="0091781F">
      <w:type w:val="continuous"/>
      <w:pgSz w:w="12240" w:h="15840"/>
      <w:pgMar w:top="851" w:right="851" w:bottom="851" w:left="851" w:header="720" w:footer="720" w:gutter="0"/>
      <w:pgBorders w:offsetFrom="page">
        <w:top w:val="single" w:sz="4" w:space="24" w:color="5F5F5F" w:themeColor="accent5"/>
        <w:left w:val="single" w:sz="4" w:space="24" w:color="5F5F5F" w:themeColor="accent5"/>
        <w:bottom w:val="single" w:sz="4" w:space="24" w:color="5F5F5F" w:themeColor="accent5"/>
        <w:right w:val="single" w:sz="4" w:space="24" w:color="5F5F5F" w:themeColor="accent5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BBA"/>
    <w:multiLevelType w:val="hybridMultilevel"/>
    <w:tmpl w:val="043A7124"/>
    <w:lvl w:ilvl="0" w:tplc="DBCA5398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5E78964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EE2C9326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7E2615AA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5F0E1CF6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974E6D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09E2757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E920065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D363BA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1" w15:restartNumberingAfterBreak="0">
    <w:nsid w:val="04E90903"/>
    <w:multiLevelType w:val="multilevel"/>
    <w:tmpl w:val="BF7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F26"/>
    <w:multiLevelType w:val="multilevel"/>
    <w:tmpl w:val="0A9C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219A7"/>
    <w:multiLevelType w:val="multilevel"/>
    <w:tmpl w:val="A19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13B71"/>
    <w:multiLevelType w:val="multilevel"/>
    <w:tmpl w:val="3E2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77301"/>
    <w:multiLevelType w:val="hybridMultilevel"/>
    <w:tmpl w:val="87D0C33C"/>
    <w:lvl w:ilvl="0" w:tplc="6B54E082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64C8A8E6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060A301A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9F0AB7A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F162144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72E05930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7F4DB44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74BAA91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141E2D3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6" w15:restartNumberingAfterBreak="0">
    <w:nsid w:val="120F04C8"/>
    <w:multiLevelType w:val="multilevel"/>
    <w:tmpl w:val="598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61827"/>
    <w:multiLevelType w:val="multilevel"/>
    <w:tmpl w:val="A26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16617"/>
    <w:multiLevelType w:val="multilevel"/>
    <w:tmpl w:val="7E8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05B10"/>
    <w:multiLevelType w:val="hybridMultilevel"/>
    <w:tmpl w:val="56601112"/>
    <w:lvl w:ilvl="0" w:tplc="5FF49B70">
      <w:numFmt w:val="bullet"/>
      <w:lvlText w:val="-"/>
      <w:lvlJc w:val="left"/>
      <w:pPr>
        <w:ind w:left="731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4"/>
        <w:sz w:val="21"/>
        <w:szCs w:val="21"/>
        <w:lang w:val="en-US" w:eastAsia="en-US" w:bidi="ar-SA"/>
      </w:rPr>
    </w:lvl>
    <w:lvl w:ilvl="1" w:tplc="8F94924E">
      <w:numFmt w:val="bullet"/>
      <w:lvlText w:val="•"/>
      <w:lvlJc w:val="left"/>
      <w:pPr>
        <w:ind w:left="990" w:hanging="118"/>
      </w:pPr>
      <w:rPr>
        <w:rFonts w:hint="default"/>
        <w:lang w:val="en-US" w:eastAsia="en-US" w:bidi="ar-SA"/>
      </w:rPr>
    </w:lvl>
    <w:lvl w:ilvl="2" w:tplc="4A224B20">
      <w:numFmt w:val="bullet"/>
      <w:lvlText w:val="•"/>
      <w:lvlJc w:val="left"/>
      <w:pPr>
        <w:ind w:left="1241" w:hanging="118"/>
      </w:pPr>
      <w:rPr>
        <w:rFonts w:hint="default"/>
        <w:lang w:val="en-US" w:eastAsia="en-US" w:bidi="ar-SA"/>
      </w:rPr>
    </w:lvl>
    <w:lvl w:ilvl="3" w:tplc="95EC0356">
      <w:numFmt w:val="bullet"/>
      <w:lvlText w:val="•"/>
      <w:lvlJc w:val="left"/>
      <w:pPr>
        <w:ind w:left="1491" w:hanging="118"/>
      </w:pPr>
      <w:rPr>
        <w:rFonts w:hint="default"/>
        <w:lang w:val="en-US" w:eastAsia="en-US" w:bidi="ar-SA"/>
      </w:rPr>
    </w:lvl>
    <w:lvl w:ilvl="4" w:tplc="72EE9298">
      <w:numFmt w:val="bullet"/>
      <w:lvlText w:val="•"/>
      <w:lvlJc w:val="left"/>
      <w:pPr>
        <w:ind w:left="1742" w:hanging="118"/>
      </w:pPr>
      <w:rPr>
        <w:rFonts w:hint="default"/>
        <w:lang w:val="en-US" w:eastAsia="en-US" w:bidi="ar-SA"/>
      </w:rPr>
    </w:lvl>
    <w:lvl w:ilvl="5" w:tplc="5A828BF2">
      <w:numFmt w:val="bullet"/>
      <w:lvlText w:val="•"/>
      <w:lvlJc w:val="left"/>
      <w:pPr>
        <w:ind w:left="1992" w:hanging="118"/>
      </w:pPr>
      <w:rPr>
        <w:rFonts w:hint="default"/>
        <w:lang w:val="en-US" w:eastAsia="en-US" w:bidi="ar-SA"/>
      </w:rPr>
    </w:lvl>
    <w:lvl w:ilvl="6" w:tplc="666822F2">
      <w:numFmt w:val="bullet"/>
      <w:lvlText w:val="•"/>
      <w:lvlJc w:val="left"/>
      <w:pPr>
        <w:ind w:left="2243" w:hanging="118"/>
      </w:pPr>
      <w:rPr>
        <w:rFonts w:hint="default"/>
        <w:lang w:val="en-US" w:eastAsia="en-US" w:bidi="ar-SA"/>
      </w:rPr>
    </w:lvl>
    <w:lvl w:ilvl="7" w:tplc="F7226E4E">
      <w:numFmt w:val="bullet"/>
      <w:lvlText w:val="•"/>
      <w:lvlJc w:val="left"/>
      <w:pPr>
        <w:ind w:left="2493" w:hanging="118"/>
      </w:pPr>
      <w:rPr>
        <w:rFonts w:hint="default"/>
        <w:lang w:val="en-US" w:eastAsia="en-US" w:bidi="ar-SA"/>
      </w:rPr>
    </w:lvl>
    <w:lvl w:ilvl="8" w:tplc="0C044BB8">
      <w:numFmt w:val="bullet"/>
      <w:lvlText w:val="•"/>
      <w:lvlJc w:val="left"/>
      <w:pPr>
        <w:ind w:left="2744" w:hanging="118"/>
      </w:pPr>
      <w:rPr>
        <w:rFonts w:hint="default"/>
        <w:lang w:val="en-US" w:eastAsia="en-US" w:bidi="ar-SA"/>
      </w:rPr>
    </w:lvl>
  </w:abstractNum>
  <w:abstractNum w:abstractNumId="10" w15:restartNumberingAfterBreak="0">
    <w:nsid w:val="1CED73AA"/>
    <w:multiLevelType w:val="hybridMultilevel"/>
    <w:tmpl w:val="4328C15C"/>
    <w:lvl w:ilvl="0" w:tplc="7E7A7D2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BECAEFDE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B7A835C8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C9D47E5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B1325EE6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3A229A4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D038B56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1B9CA97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43EE5C0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11" w15:restartNumberingAfterBreak="0">
    <w:nsid w:val="1EA547AA"/>
    <w:multiLevelType w:val="hybridMultilevel"/>
    <w:tmpl w:val="12768B62"/>
    <w:lvl w:ilvl="0" w:tplc="A94EA1B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391064E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C4A2F530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D7F2E2C4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25E0529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F4F02478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8188B55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B4780B20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82240DC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12" w15:restartNumberingAfterBreak="0">
    <w:nsid w:val="22362F71"/>
    <w:multiLevelType w:val="multilevel"/>
    <w:tmpl w:val="598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E2763"/>
    <w:multiLevelType w:val="multilevel"/>
    <w:tmpl w:val="889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74721"/>
    <w:multiLevelType w:val="multilevel"/>
    <w:tmpl w:val="1FF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C77C5"/>
    <w:multiLevelType w:val="multilevel"/>
    <w:tmpl w:val="044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14092"/>
    <w:multiLevelType w:val="multilevel"/>
    <w:tmpl w:val="AC7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32B39"/>
    <w:multiLevelType w:val="hybridMultilevel"/>
    <w:tmpl w:val="B782A4AC"/>
    <w:lvl w:ilvl="0" w:tplc="0B0AD19A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8A80BAFA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B04602A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6EC5D8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99F25190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D222F7C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EA4927A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F25A2BFE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1D81E02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18" w15:restartNumberingAfterBreak="0">
    <w:nsid w:val="456502B3"/>
    <w:multiLevelType w:val="multilevel"/>
    <w:tmpl w:val="624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12845"/>
    <w:multiLevelType w:val="hybridMultilevel"/>
    <w:tmpl w:val="137E1E5E"/>
    <w:lvl w:ilvl="0" w:tplc="7AE88ED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1FEE6B4A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7CE86A74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0C4297A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90687072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42D2F212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22E4F9E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113812D8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42264064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0" w15:restartNumberingAfterBreak="0">
    <w:nsid w:val="48703F80"/>
    <w:multiLevelType w:val="multilevel"/>
    <w:tmpl w:val="8D2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F4F25"/>
    <w:multiLevelType w:val="multilevel"/>
    <w:tmpl w:val="28B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6712A"/>
    <w:multiLevelType w:val="hybridMultilevel"/>
    <w:tmpl w:val="5246B84A"/>
    <w:lvl w:ilvl="0" w:tplc="812044B4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0E124A7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5C2A256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DE8146C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6F684D0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BA12FAD0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AF60AA9C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929CD2EA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94AA2F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3" w15:restartNumberingAfterBreak="0">
    <w:nsid w:val="49DD5504"/>
    <w:multiLevelType w:val="multilevel"/>
    <w:tmpl w:val="918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E09BD"/>
    <w:multiLevelType w:val="multilevel"/>
    <w:tmpl w:val="76E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F205E"/>
    <w:multiLevelType w:val="multilevel"/>
    <w:tmpl w:val="D14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966CA"/>
    <w:multiLevelType w:val="multilevel"/>
    <w:tmpl w:val="535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E049E"/>
    <w:multiLevelType w:val="multilevel"/>
    <w:tmpl w:val="96AC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32144"/>
    <w:multiLevelType w:val="hybridMultilevel"/>
    <w:tmpl w:val="D254633A"/>
    <w:lvl w:ilvl="0" w:tplc="08DAE954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FA26338C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0EDA03A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8B9A2DA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4882D04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9B6EDE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D44C22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FED02826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82DCBBE0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9" w15:restartNumberingAfterBreak="0">
    <w:nsid w:val="53AD644D"/>
    <w:multiLevelType w:val="hybridMultilevel"/>
    <w:tmpl w:val="5246D328"/>
    <w:lvl w:ilvl="0" w:tplc="269C8C78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7E4C89B8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C930E788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E248A94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BC0471C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818A030A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E32818F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35A436C8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6FA0F72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30" w15:restartNumberingAfterBreak="0">
    <w:nsid w:val="59C65211"/>
    <w:multiLevelType w:val="multilevel"/>
    <w:tmpl w:val="1A7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26652"/>
    <w:multiLevelType w:val="multilevel"/>
    <w:tmpl w:val="4DC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05261"/>
    <w:multiLevelType w:val="multilevel"/>
    <w:tmpl w:val="31F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D7021"/>
    <w:multiLevelType w:val="multilevel"/>
    <w:tmpl w:val="F2E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6555A"/>
    <w:multiLevelType w:val="multilevel"/>
    <w:tmpl w:val="64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F734A"/>
    <w:multiLevelType w:val="multilevel"/>
    <w:tmpl w:val="6E2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82DBE"/>
    <w:multiLevelType w:val="multilevel"/>
    <w:tmpl w:val="289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553D1"/>
    <w:multiLevelType w:val="multilevel"/>
    <w:tmpl w:val="860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9673C"/>
    <w:multiLevelType w:val="multilevel"/>
    <w:tmpl w:val="7E8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B1929"/>
    <w:multiLevelType w:val="hybridMultilevel"/>
    <w:tmpl w:val="D1AC2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7018CA"/>
    <w:multiLevelType w:val="hybridMultilevel"/>
    <w:tmpl w:val="86FE1E3E"/>
    <w:lvl w:ilvl="0" w:tplc="7D8855F0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4D6802F6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EC2AA034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7D548ED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1C88FA0E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943424FA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EF02DBE4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55A04A70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30F6C45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41" w15:restartNumberingAfterBreak="0">
    <w:nsid w:val="71C97E1E"/>
    <w:multiLevelType w:val="hybridMultilevel"/>
    <w:tmpl w:val="1366B38A"/>
    <w:lvl w:ilvl="0" w:tplc="32EABF1A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EFCCF790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15CEF902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5866D8A0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1CA8B3A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AFD4027C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ACB8A68E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220CB31A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7026CDE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42" w15:restartNumberingAfterBreak="0">
    <w:nsid w:val="725B5371"/>
    <w:multiLevelType w:val="multilevel"/>
    <w:tmpl w:val="C2C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56BFF"/>
    <w:multiLevelType w:val="multilevel"/>
    <w:tmpl w:val="DC4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A1D03"/>
    <w:multiLevelType w:val="multilevel"/>
    <w:tmpl w:val="619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949934">
    <w:abstractNumId w:val="22"/>
  </w:num>
  <w:num w:numId="2" w16cid:durableId="1632638496">
    <w:abstractNumId w:val="41"/>
  </w:num>
  <w:num w:numId="3" w16cid:durableId="865556254">
    <w:abstractNumId w:val="5"/>
  </w:num>
  <w:num w:numId="4" w16cid:durableId="807091925">
    <w:abstractNumId w:val="40"/>
  </w:num>
  <w:num w:numId="5" w16cid:durableId="375207240">
    <w:abstractNumId w:val="11"/>
  </w:num>
  <w:num w:numId="6" w16cid:durableId="1653824645">
    <w:abstractNumId w:val="0"/>
  </w:num>
  <w:num w:numId="7" w16cid:durableId="416563356">
    <w:abstractNumId w:val="28"/>
  </w:num>
  <w:num w:numId="8" w16cid:durableId="1899364384">
    <w:abstractNumId w:val="19"/>
  </w:num>
  <w:num w:numId="9" w16cid:durableId="1087655444">
    <w:abstractNumId w:val="10"/>
  </w:num>
  <w:num w:numId="10" w16cid:durableId="136730292">
    <w:abstractNumId w:val="17"/>
  </w:num>
  <w:num w:numId="11" w16cid:durableId="2128576262">
    <w:abstractNumId w:val="29"/>
  </w:num>
  <w:num w:numId="12" w16cid:durableId="1262639719">
    <w:abstractNumId w:val="9"/>
  </w:num>
  <w:num w:numId="13" w16cid:durableId="216862206">
    <w:abstractNumId w:val="13"/>
  </w:num>
  <w:num w:numId="14" w16cid:durableId="994336576">
    <w:abstractNumId w:val="6"/>
  </w:num>
  <w:num w:numId="15" w16cid:durableId="1427534529">
    <w:abstractNumId w:val="31"/>
  </w:num>
  <w:num w:numId="16" w16cid:durableId="1953197764">
    <w:abstractNumId w:val="7"/>
  </w:num>
  <w:num w:numId="17" w16cid:durableId="615065787">
    <w:abstractNumId w:val="14"/>
  </w:num>
  <w:num w:numId="18" w16cid:durableId="1921404105">
    <w:abstractNumId w:val="18"/>
  </w:num>
  <w:num w:numId="19" w16cid:durableId="459539385">
    <w:abstractNumId w:val="42"/>
  </w:num>
  <w:num w:numId="20" w16cid:durableId="1567062407">
    <w:abstractNumId w:val="32"/>
  </w:num>
  <w:num w:numId="21" w16cid:durableId="158430908">
    <w:abstractNumId w:val="16"/>
  </w:num>
  <w:num w:numId="22" w16cid:durableId="443043211">
    <w:abstractNumId w:val="33"/>
  </w:num>
  <w:num w:numId="23" w16cid:durableId="1173447114">
    <w:abstractNumId w:val="2"/>
  </w:num>
  <w:num w:numId="24" w16cid:durableId="1950887679">
    <w:abstractNumId w:val="30"/>
  </w:num>
  <w:num w:numId="25" w16cid:durableId="1419327366">
    <w:abstractNumId w:val="8"/>
  </w:num>
  <w:num w:numId="26" w16cid:durableId="13768812">
    <w:abstractNumId w:val="27"/>
  </w:num>
  <w:num w:numId="27" w16cid:durableId="16006795">
    <w:abstractNumId w:val="12"/>
  </w:num>
  <w:num w:numId="28" w16cid:durableId="109789713">
    <w:abstractNumId w:val="3"/>
  </w:num>
  <w:num w:numId="29" w16cid:durableId="32966508">
    <w:abstractNumId w:val="24"/>
  </w:num>
  <w:num w:numId="30" w16cid:durableId="2092316600">
    <w:abstractNumId w:val="20"/>
  </w:num>
  <w:num w:numId="31" w16cid:durableId="1520317808">
    <w:abstractNumId w:val="38"/>
  </w:num>
  <w:num w:numId="32" w16cid:durableId="563369001">
    <w:abstractNumId w:val="21"/>
  </w:num>
  <w:num w:numId="33" w16cid:durableId="249508372">
    <w:abstractNumId w:val="4"/>
  </w:num>
  <w:num w:numId="34" w16cid:durableId="431827164">
    <w:abstractNumId w:val="34"/>
  </w:num>
  <w:num w:numId="35" w16cid:durableId="898635343">
    <w:abstractNumId w:val="44"/>
  </w:num>
  <w:num w:numId="36" w16cid:durableId="688334573">
    <w:abstractNumId w:val="43"/>
  </w:num>
  <w:num w:numId="37" w16cid:durableId="1820264035">
    <w:abstractNumId w:val="1"/>
  </w:num>
  <w:num w:numId="38" w16cid:durableId="1050765752">
    <w:abstractNumId w:val="15"/>
  </w:num>
  <w:num w:numId="39" w16cid:durableId="1632591483">
    <w:abstractNumId w:val="36"/>
  </w:num>
  <w:num w:numId="40" w16cid:durableId="1425154499">
    <w:abstractNumId w:val="23"/>
  </w:num>
  <w:num w:numId="41" w16cid:durableId="1046638061">
    <w:abstractNumId w:val="26"/>
  </w:num>
  <w:num w:numId="42" w16cid:durableId="1025983761">
    <w:abstractNumId w:val="37"/>
  </w:num>
  <w:num w:numId="43" w16cid:durableId="1845319490">
    <w:abstractNumId w:val="35"/>
  </w:num>
  <w:num w:numId="44" w16cid:durableId="295180223">
    <w:abstractNumId w:val="25"/>
  </w:num>
  <w:num w:numId="45" w16cid:durableId="5412894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63"/>
    <w:rsid w:val="00000C18"/>
    <w:rsid w:val="00002478"/>
    <w:rsid w:val="0000383B"/>
    <w:rsid w:val="00007F1E"/>
    <w:rsid w:val="00015E7F"/>
    <w:rsid w:val="00021F5F"/>
    <w:rsid w:val="00023B18"/>
    <w:rsid w:val="00043DC3"/>
    <w:rsid w:val="000454E0"/>
    <w:rsid w:val="00064A8C"/>
    <w:rsid w:val="0007038E"/>
    <w:rsid w:val="000730A5"/>
    <w:rsid w:val="00095580"/>
    <w:rsid w:val="000A104E"/>
    <w:rsid w:val="000B0DB0"/>
    <w:rsid w:val="000B2228"/>
    <w:rsid w:val="000E5051"/>
    <w:rsid w:val="000E5F04"/>
    <w:rsid w:val="00110408"/>
    <w:rsid w:val="00131045"/>
    <w:rsid w:val="0014243A"/>
    <w:rsid w:val="001567CC"/>
    <w:rsid w:val="00164CC9"/>
    <w:rsid w:val="001656D3"/>
    <w:rsid w:val="00174252"/>
    <w:rsid w:val="00191DB1"/>
    <w:rsid w:val="00192F7D"/>
    <w:rsid w:val="001C4E75"/>
    <w:rsid w:val="001D150E"/>
    <w:rsid w:val="00200CF4"/>
    <w:rsid w:val="00215D94"/>
    <w:rsid w:val="00232CE6"/>
    <w:rsid w:val="00241347"/>
    <w:rsid w:val="002549E2"/>
    <w:rsid w:val="002552F6"/>
    <w:rsid w:val="0026678A"/>
    <w:rsid w:val="00275E36"/>
    <w:rsid w:val="00287B5B"/>
    <w:rsid w:val="002924A6"/>
    <w:rsid w:val="002B2F93"/>
    <w:rsid w:val="002B4366"/>
    <w:rsid w:val="002D1C0D"/>
    <w:rsid w:val="00316B1A"/>
    <w:rsid w:val="00332C65"/>
    <w:rsid w:val="0034555F"/>
    <w:rsid w:val="0035361B"/>
    <w:rsid w:val="00355193"/>
    <w:rsid w:val="00375DD6"/>
    <w:rsid w:val="003826D9"/>
    <w:rsid w:val="00383C71"/>
    <w:rsid w:val="00393258"/>
    <w:rsid w:val="00396AF2"/>
    <w:rsid w:val="003A6A5F"/>
    <w:rsid w:val="003B064E"/>
    <w:rsid w:val="003B2516"/>
    <w:rsid w:val="003B42FF"/>
    <w:rsid w:val="003B7B6B"/>
    <w:rsid w:val="003E2B2A"/>
    <w:rsid w:val="003E3D50"/>
    <w:rsid w:val="00443FCC"/>
    <w:rsid w:val="00450F7C"/>
    <w:rsid w:val="00453429"/>
    <w:rsid w:val="004554DC"/>
    <w:rsid w:val="00455EF8"/>
    <w:rsid w:val="004A261F"/>
    <w:rsid w:val="004A6606"/>
    <w:rsid w:val="004B7BD9"/>
    <w:rsid w:val="004D2C16"/>
    <w:rsid w:val="004E1C8F"/>
    <w:rsid w:val="004E7126"/>
    <w:rsid w:val="00514B02"/>
    <w:rsid w:val="00563EF8"/>
    <w:rsid w:val="0057101B"/>
    <w:rsid w:val="00571552"/>
    <w:rsid w:val="00574EF9"/>
    <w:rsid w:val="00580C66"/>
    <w:rsid w:val="00581349"/>
    <w:rsid w:val="00587A42"/>
    <w:rsid w:val="00590A6A"/>
    <w:rsid w:val="00592D33"/>
    <w:rsid w:val="005A29BA"/>
    <w:rsid w:val="005C020C"/>
    <w:rsid w:val="005C15F3"/>
    <w:rsid w:val="005C4F08"/>
    <w:rsid w:val="005C5DD9"/>
    <w:rsid w:val="005E6225"/>
    <w:rsid w:val="005E6D56"/>
    <w:rsid w:val="00623CB8"/>
    <w:rsid w:val="006432CA"/>
    <w:rsid w:val="00647AED"/>
    <w:rsid w:val="00665204"/>
    <w:rsid w:val="00667661"/>
    <w:rsid w:val="006837D4"/>
    <w:rsid w:val="00690A1D"/>
    <w:rsid w:val="006A1062"/>
    <w:rsid w:val="006A7749"/>
    <w:rsid w:val="006B1CC8"/>
    <w:rsid w:val="006B71E0"/>
    <w:rsid w:val="006C265E"/>
    <w:rsid w:val="006D0FF8"/>
    <w:rsid w:val="006D30CE"/>
    <w:rsid w:val="006D3555"/>
    <w:rsid w:val="006E0C0F"/>
    <w:rsid w:val="006F0F40"/>
    <w:rsid w:val="00714AE2"/>
    <w:rsid w:val="00741072"/>
    <w:rsid w:val="0075239F"/>
    <w:rsid w:val="0075700C"/>
    <w:rsid w:val="00777183"/>
    <w:rsid w:val="00781229"/>
    <w:rsid w:val="00790234"/>
    <w:rsid w:val="00794A01"/>
    <w:rsid w:val="007B38E5"/>
    <w:rsid w:val="007C2291"/>
    <w:rsid w:val="007C5662"/>
    <w:rsid w:val="007F0E1A"/>
    <w:rsid w:val="007F15A8"/>
    <w:rsid w:val="0080733D"/>
    <w:rsid w:val="008108C5"/>
    <w:rsid w:val="008264B5"/>
    <w:rsid w:val="0083442C"/>
    <w:rsid w:val="00834BD4"/>
    <w:rsid w:val="008454D4"/>
    <w:rsid w:val="0084766C"/>
    <w:rsid w:val="00851BD1"/>
    <w:rsid w:val="00853993"/>
    <w:rsid w:val="008713C4"/>
    <w:rsid w:val="008745B8"/>
    <w:rsid w:val="008753F0"/>
    <w:rsid w:val="0088391E"/>
    <w:rsid w:val="008852EE"/>
    <w:rsid w:val="00885B12"/>
    <w:rsid w:val="00885F61"/>
    <w:rsid w:val="00890639"/>
    <w:rsid w:val="00896373"/>
    <w:rsid w:val="008B233F"/>
    <w:rsid w:val="008C3DE8"/>
    <w:rsid w:val="008C4530"/>
    <w:rsid w:val="008D1A55"/>
    <w:rsid w:val="008E43C0"/>
    <w:rsid w:val="008E7B9A"/>
    <w:rsid w:val="008F4776"/>
    <w:rsid w:val="00910CE5"/>
    <w:rsid w:val="009150B3"/>
    <w:rsid w:val="0091781F"/>
    <w:rsid w:val="009220EC"/>
    <w:rsid w:val="00937A82"/>
    <w:rsid w:val="00942B6E"/>
    <w:rsid w:val="009472ED"/>
    <w:rsid w:val="009534B1"/>
    <w:rsid w:val="00956AA1"/>
    <w:rsid w:val="0098619D"/>
    <w:rsid w:val="00990F4C"/>
    <w:rsid w:val="009A12E9"/>
    <w:rsid w:val="009A19A4"/>
    <w:rsid w:val="009B4516"/>
    <w:rsid w:val="009B49D4"/>
    <w:rsid w:val="009E1260"/>
    <w:rsid w:val="009F4156"/>
    <w:rsid w:val="00A30117"/>
    <w:rsid w:val="00A37508"/>
    <w:rsid w:val="00A75560"/>
    <w:rsid w:val="00A77FFB"/>
    <w:rsid w:val="00A91353"/>
    <w:rsid w:val="00A920FD"/>
    <w:rsid w:val="00A97C11"/>
    <w:rsid w:val="00AA7DE7"/>
    <w:rsid w:val="00AB26D0"/>
    <w:rsid w:val="00AC6136"/>
    <w:rsid w:val="00AD2F03"/>
    <w:rsid w:val="00AD5EAD"/>
    <w:rsid w:val="00AF26EB"/>
    <w:rsid w:val="00B112F4"/>
    <w:rsid w:val="00B534F8"/>
    <w:rsid w:val="00B62263"/>
    <w:rsid w:val="00B63532"/>
    <w:rsid w:val="00B6781C"/>
    <w:rsid w:val="00B7030A"/>
    <w:rsid w:val="00B71A1F"/>
    <w:rsid w:val="00BA1728"/>
    <w:rsid w:val="00BC2282"/>
    <w:rsid w:val="00BD3C41"/>
    <w:rsid w:val="00BD727D"/>
    <w:rsid w:val="00C07ACB"/>
    <w:rsid w:val="00C12C92"/>
    <w:rsid w:val="00C16CEE"/>
    <w:rsid w:val="00C330F2"/>
    <w:rsid w:val="00C370B2"/>
    <w:rsid w:val="00C41F0E"/>
    <w:rsid w:val="00C5362E"/>
    <w:rsid w:val="00C7284B"/>
    <w:rsid w:val="00C75CE0"/>
    <w:rsid w:val="00C917CD"/>
    <w:rsid w:val="00CA3953"/>
    <w:rsid w:val="00CA61FA"/>
    <w:rsid w:val="00CA6607"/>
    <w:rsid w:val="00CC7E4E"/>
    <w:rsid w:val="00CD2D1E"/>
    <w:rsid w:val="00CD56B9"/>
    <w:rsid w:val="00CD6FB8"/>
    <w:rsid w:val="00CF0597"/>
    <w:rsid w:val="00CF1505"/>
    <w:rsid w:val="00D04A27"/>
    <w:rsid w:val="00D05BB3"/>
    <w:rsid w:val="00D25A61"/>
    <w:rsid w:val="00D30BC9"/>
    <w:rsid w:val="00D4004C"/>
    <w:rsid w:val="00D62083"/>
    <w:rsid w:val="00D62E3B"/>
    <w:rsid w:val="00D65E3D"/>
    <w:rsid w:val="00D77351"/>
    <w:rsid w:val="00D86340"/>
    <w:rsid w:val="00D94D40"/>
    <w:rsid w:val="00D9631A"/>
    <w:rsid w:val="00DA4266"/>
    <w:rsid w:val="00DA641D"/>
    <w:rsid w:val="00DB309F"/>
    <w:rsid w:val="00DC1A5B"/>
    <w:rsid w:val="00DD3AD4"/>
    <w:rsid w:val="00DD544B"/>
    <w:rsid w:val="00DE1988"/>
    <w:rsid w:val="00DE361C"/>
    <w:rsid w:val="00DE486C"/>
    <w:rsid w:val="00DE51BA"/>
    <w:rsid w:val="00DE55B2"/>
    <w:rsid w:val="00DF5DC7"/>
    <w:rsid w:val="00E25022"/>
    <w:rsid w:val="00E26FAD"/>
    <w:rsid w:val="00E46AF0"/>
    <w:rsid w:val="00E81B7F"/>
    <w:rsid w:val="00ED5037"/>
    <w:rsid w:val="00EF1531"/>
    <w:rsid w:val="00F04A63"/>
    <w:rsid w:val="00F07C23"/>
    <w:rsid w:val="00F27E8E"/>
    <w:rsid w:val="00F439D9"/>
    <w:rsid w:val="00F6357C"/>
    <w:rsid w:val="00F6443E"/>
    <w:rsid w:val="00FA2CEF"/>
    <w:rsid w:val="00FB23C1"/>
    <w:rsid w:val="00FC0076"/>
    <w:rsid w:val="00FD0656"/>
    <w:rsid w:val="00FE2A2F"/>
    <w:rsid w:val="00FE7DAE"/>
    <w:rsid w:val="00FF0B5D"/>
    <w:rsid w:val="00FF30CE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5031"/>
  <w15:docId w15:val="{3617481B-EAF9-4C5E-8503-CC396063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E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38"/>
      <w:ind w:left="107"/>
      <w:outlineLvl w:val="0"/>
    </w:pPr>
    <w:rPr>
      <w:b/>
      <w:bCs/>
      <w:sz w:val="27"/>
      <w:szCs w:val="2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10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14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11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14" w:firstLine="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2B6E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B6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3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E6225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777183"/>
    <w:rPr>
      <w:sz w:val="24"/>
      <w:szCs w:val="24"/>
    </w:rPr>
  </w:style>
  <w:style w:type="table" w:styleId="TableGrid">
    <w:name w:val="Table Grid"/>
    <w:basedOn w:val="TableNormal"/>
    <w:uiPriority w:val="39"/>
    <w:rsid w:val="00192F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2F7D"/>
    <w:rPr>
      <w:rFonts w:ascii="Times New Roman" w:eastAsia="Times New Roman" w:hAnsi="Times New Roman" w:cs="Times New Roman"/>
      <w:b/>
      <w:bCs/>
      <w:sz w:val="27"/>
      <w:szCs w:val="27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192F7D"/>
    <w:rPr>
      <w:rFonts w:ascii="Times New Roman" w:eastAsia="Times New Roman" w:hAnsi="Times New Roman" w:cs="Times New Roman"/>
      <w:sz w:val="21"/>
      <w:szCs w:val="21"/>
    </w:rPr>
  </w:style>
  <w:style w:type="character" w:styleId="Strong">
    <w:name w:val="Strong"/>
    <w:basedOn w:val="DefaultParagraphFont"/>
    <w:uiPriority w:val="22"/>
    <w:qFormat/>
    <w:rsid w:val="00F04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thonypollinzi4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4583D-848D-45CC-A358-80711E32A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2981</TotalTime>
  <Pages>6</Pages>
  <Words>2046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Kristin Meeler</cp:lastModifiedBy>
  <cp:revision>118</cp:revision>
  <cp:lastPrinted>2024-11-12T04:38:00Z</cp:lastPrinted>
  <dcterms:created xsi:type="dcterms:W3CDTF">2024-12-09T19:54:00Z</dcterms:created>
  <dcterms:modified xsi:type="dcterms:W3CDTF">2025-02-04T11:45:00Z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2024-09-10T00:00:00Z</vt:filetime>
  </property>
  <property fmtid="{D5CDD505-2E9C-101B-9397-08002B2CF9AE}" pid="5" name="Producer">
    <vt:lpwstr>3-Heights(TM) PDF Security Shell 4.8.25.2 (http://www.pdf-tools.com)</vt:lpwstr>
  </property>
</Properties>
</file>