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5C577C" w14:textId="0C54C258" w:rsidR="006C0036" w:rsidRPr="00CE0F0D" w:rsidRDefault="007C4FF4" w:rsidP="006C0036">
      <w:pPr>
        <w:suppressAutoHyphens w:val="0"/>
        <w:jc w:val="center"/>
        <w:rPr>
          <w:rFonts w:ascii="Calibri" w:eastAsia="Calibri" w:hAnsi="Calibri" w:cs="Calibri"/>
          <w:b/>
          <w:bCs/>
          <w:color w:val="002060"/>
          <w:spacing w:val="20"/>
          <w:sz w:val="40"/>
          <w:szCs w:val="40"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DAB916" wp14:editId="5E876C5B">
                <wp:simplePos x="0" y="0"/>
                <wp:positionH relativeFrom="page">
                  <wp:posOffset>-19050</wp:posOffset>
                </wp:positionH>
                <wp:positionV relativeFrom="paragraph">
                  <wp:posOffset>-408305</wp:posOffset>
                </wp:positionV>
                <wp:extent cx="7814945" cy="600075"/>
                <wp:effectExtent l="0" t="0" r="0" b="0"/>
                <wp:wrapNone/>
                <wp:docPr id="1849842660" name="Right Tri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814945" cy="600075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729A15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9" o:spid="_x0000_s1026" type="#_x0000_t6" style="position:absolute;margin-left:-1.5pt;margin-top:-32.15pt;width:615.35pt;height:47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" fillcolor="#002060" stroked="f">
                <w10:wrap anchorx="page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AF569" wp14:editId="46091390">
                <wp:simplePos x="0" y="0"/>
                <wp:positionH relativeFrom="page">
                  <wp:posOffset>-76200</wp:posOffset>
                </wp:positionH>
                <wp:positionV relativeFrom="paragraph">
                  <wp:posOffset>-554990</wp:posOffset>
                </wp:positionV>
                <wp:extent cx="8193405" cy="593090"/>
                <wp:effectExtent l="0" t="0" r="0" b="0"/>
                <wp:wrapNone/>
                <wp:docPr id="1689409235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0800000" flipH="1">
                          <a:off x="0" y="0"/>
                          <a:ext cx="8193405" cy="593090"/>
                        </a:xfrm>
                        <a:custGeom>
                          <a:avLst/>
                          <a:gdLst>
                            <a:gd name="connsiteX0" fmla="*/ 0 w 7715250"/>
                            <a:gd name="connsiteY0" fmla="*/ 1076325 h 1076325"/>
                            <a:gd name="connsiteX1" fmla="*/ 3857625 w 7715250"/>
                            <a:gd name="connsiteY1" fmla="*/ 0 h 1076325"/>
                            <a:gd name="connsiteX2" fmla="*/ 7715250 w 7715250"/>
                            <a:gd name="connsiteY2" fmla="*/ 1076325 h 1076325"/>
                            <a:gd name="connsiteX3" fmla="*/ 0 w 7715250"/>
                            <a:gd name="connsiteY3" fmla="*/ 1076325 h 1076325"/>
                            <a:gd name="connsiteX0" fmla="*/ 0 w 7715250"/>
                            <a:gd name="connsiteY0" fmla="*/ 1076325 h 1076325"/>
                            <a:gd name="connsiteX1" fmla="*/ 7715250 w 7715250"/>
                            <a:gd name="connsiteY1" fmla="*/ 0 h 1076325"/>
                            <a:gd name="connsiteX2" fmla="*/ 7715250 w 7715250"/>
                            <a:gd name="connsiteY2" fmla="*/ 1076325 h 1076325"/>
                            <a:gd name="connsiteX3" fmla="*/ 0 w 7715250"/>
                            <a:gd name="connsiteY3" fmla="*/ 1076325 h 10763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715250" h="1076325">
                              <a:moveTo>
                                <a:pt x="0" y="1076325"/>
                              </a:moveTo>
                              <a:lnTo>
                                <a:pt x="7715250" y="0"/>
                              </a:lnTo>
                              <a:lnTo>
                                <a:pt x="7715250" y="1076325"/>
                              </a:lnTo>
                              <a:lnTo>
                                <a:pt x="0" y="10763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339977" id="Freeform: Shape 7" o:spid="_x0000_s1026" style="position:absolute;margin-left:-6pt;margin-top:-43.7pt;width:645.15pt;height:46.7pt;rotation:18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715250,1076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" path="m,1076325l7715250,r,1076325l,1076325xe" fillcolor="#f2f2f2 [3052]" stroked="f" strokeweight="2pt">
                <v:path arrowok="t" o:connecttype="custom" o:connectlocs="0,593090;8193405,0;8193405,593090;0,593090" o:connectangles="0,0,0,0"/>
                <w10:wrap anchorx="page"/>
              </v:shape>
            </w:pict>
          </mc:Fallback>
        </mc:AlternateContent>
      </w:r>
      <w:bookmarkStart w:id="0" w:name="_Hlk170679016"/>
      <w:r w:rsidR="004F2475" w:rsidRPr="00CE0F0D">
        <w:rPr>
          <w:rFonts w:ascii="Calibri" w:hAnsi="Calibri" w:cs="Calibri"/>
          <w:b/>
          <w:bCs/>
          <w:noProof/>
          <w:color w:val="002060"/>
          <w:sz w:val="40"/>
          <w:szCs w:val="40"/>
        </w:rPr>
        <w:t xml:space="preserve"> </w:t>
      </w:r>
      <w:bookmarkStart w:id="1" w:name="_Hlk173249616"/>
      <w:bookmarkStart w:id="2" w:name="_Hlk168414144"/>
      <w:bookmarkEnd w:id="0"/>
      <w:r w:rsidR="006C0036">
        <w:rPr>
          <w:rFonts w:ascii="Calibri" w:hAnsi="Calibri" w:cs="Calibri"/>
          <w:b/>
          <w:bCs/>
          <w:noProof/>
          <w:color w:val="002060"/>
          <w:sz w:val="40"/>
          <w:szCs w:val="40"/>
        </w:rPr>
        <w:t>Khaled Chemli</w:t>
      </w:r>
      <w:bookmarkEnd w:id="1"/>
    </w:p>
    <w:p w14:paraId="7F1FF071" w14:textId="47C066E3" w:rsidR="004F2475" w:rsidRPr="00473B74" w:rsidRDefault="006C0036" w:rsidP="006C0036">
      <w:pPr>
        <w:suppressAutoHyphens w:val="0"/>
        <w:jc w:val="center"/>
        <w:rPr>
          <w:rFonts w:ascii="Calibri" w:eastAsia="Calibri" w:hAnsi="Calibri" w:cs="Calibri"/>
          <w:color w:val="000000" w:themeColor="text1"/>
          <w:spacing w:val="4"/>
          <w:sz w:val="8"/>
          <w:szCs w:val="8"/>
          <w:lang w:eastAsia="en-US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Atlanta, GA</w:t>
      </w:r>
      <w:r w:rsidRPr="00473B74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473B74">
        <w:rPr>
          <w:rFonts w:ascii="Calibri" w:hAnsi="Calibri" w:cs="Calibri"/>
          <w:color w:val="000000" w:themeColor="text1"/>
          <w:spacing w:val="-4"/>
          <w:sz w:val="22"/>
          <w:szCs w:val="22"/>
        </w:rPr>
        <w:sym w:font="Wingdings" w:char="F073"/>
      </w:r>
      <w:r w:rsidRPr="00473B74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bookmarkStart w:id="3" w:name="_Hlk173249630"/>
      <w:r w:rsidRPr="00B941B3">
        <w:rPr>
          <w:rFonts w:ascii="Calibri" w:hAnsi="Calibri" w:cs="Calibri"/>
          <w:bCs/>
          <w:color w:val="000000" w:themeColor="text1"/>
          <w:sz w:val="22"/>
          <w:szCs w:val="22"/>
        </w:rPr>
        <w:t>(404) 944-6360</w:t>
      </w:r>
      <w:bookmarkEnd w:id="3"/>
      <w:r w:rsidRPr="00473B74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473B74">
        <w:rPr>
          <w:rFonts w:ascii="Calibri" w:hAnsi="Calibri" w:cs="Calibri"/>
          <w:color w:val="000000" w:themeColor="text1"/>
          <w:spacing w:val="-4"/>
          <w:sz w:val="22"/>
          <w:szCs w:val="22"/>
        </w:rPr>
        <w:sym w:font="Wingdings" w:char="F073"/>
      </w:r>
      <w:r w:rsidRPr="00473B74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bookmarkStart w:id="4" w:name="_Hlk173249644"/>
      <w:r w:rsidRPr="00B941B3">
        <w:rPr>
          <w:rFonts w:ascii="Calibri" w:hAnsi="Calibri" w:cs="Calibri"/>
          <w:bCs/>
          <w:sz w:val="22"/>
          <w:szCs w:val="22"/>
        </w:rPr>
        <w:t>Khaled.chemli@outlook.com</w:t>
      </w:r>
      <w:bookmarkEnd w:id="4"/>
    </w:p>
    <w:bookmarkEnd w:id="2"/>
    <w:p w14:paraId="7FEBFB7A" w14:textId="37B0C95E" w:rsidR="007D43C0" w:rsidRPr="004A62B1" w:rsidRDefault="001034A3" w:rsidP="007D43C0">
      <w:pPr>
        <w:jc w:val="center"/>
        <w:rPr>
          <w:rFonts w:ascii="Calibri" w:hAnsi="Calibri" w:cs="Calibri"/>
          <w:b/>
          <w:color w:val="002060"/>
          <w:sz w:val="28"/>
          <w:szCs w:val="28"/>
        </w:rPr>
      </w:pPr>
      <w:r>
        <w:rPr>
          <w:rFonts w:ascii="Calibri" w:hAnsi="Calibri" w:cs="Calibri"/>
          <w:b/>
          <w:color w:val="002060"/>
          <w:sz w:val="28"/>
          <w:szCs w:val="28"/>
        </w:rPr>
        <w:t>Active Directory Engineer</w:t>
      </w:r>
    </w:p>
    <w:p w14:paraId="57CA4835" w14:textId="4F14302D" w:rsidR="002A3695" w:rsidRPr="00C576B8" w:rsidRDefault="00CC3C05" w:rsidP="00CC3C05">
      <w:pPr>
        <w:tabs>
          <w:tab w:val="left" w:pos="5880"/>
        </w:tabs>
        <w:rPr>
          <w:rFonts w:ascii="Calibri" w:hAnsi="Calibri" w:cs="Calibri"/>
          <w:b/>
          <w:color w:val="002060"/>
          <w:sz w:val="6"/>
          <w:szCs w:val="6"/>
        </w:rPr>
      </w:pPr>
      <w:r>
        <w:rPr>
          <w:rFonts w:ascii="Calibri" w:hAnsi="Calibri" w:cs="Calibri"/>
          <w:b/>
          <w:color w:val="002060"/>
          <w:sz w:val="6"/>
          <w:szCs w:val="6"/>
        </w:rPr>
        <w:tab/>
      </w:r>
    </w:p>
    <w:p w14:paraId="34C8BAF3" w14:textId="6AD8A5F2" w:rsidR="006B77C3" w:rsidRPr="006B77C3" w:rsidRDefault="006B77C3" w:rsidP="006B77C3">
      <w:pPr>
        <w:spacing w:line="239" w:lineRule="auto"/>
        <w:rPr>
          <w:rFonts w:asciiTheme="minorHAnsi" w:hAnsiTheme="minorHAnsi" w:cstheme="minorHAnsi"/>
          <w:sz w:val="22"/>
          <w:szCs w:val="22"/>
        </w:rPr>
      </w:pPr>
      <w:r w:rsidRPr="006B77C3">
        <w:rPr>
          <w:rFonts w:asciiTheme="minorHAnsi" w:hAnsiTheme="minorHAnsi" w:cstheme="minorHAnsi"/>
          <w:color w:val="27272A"/>
          <w:sz w:val="22"/>
          <w:szCs w:val="22"/>
        </w:rPr>
        <w:t xml:space="preserve">Active Directory Engineer with over 20 years of expertise in designing, implementing, </w:t>
      </w:r>
      <w:r w:rsidRPr="006B77C3">
        <w:rPr>
          <w:rFonts w:asciiTheme="minorHAnsi" w:hAnsiTheme="minorHAnsi" w:cstheme="minorHAnsi"/>
          <w:sz w:val="22"/>
          <w:szCs w:val="22"/>
        </w:rPr>
        <w:t>and maintaining secure and efficient Active Directory environments for enterprise-level organizations.</w:t>
      </w:r>
      <w:r w:rsidRPr="006B77C3">
        <w:rPr>
          <w:rFonts w:asciiTheme="minorHAnsi" w:hAnsiTheme="minorHAnsi" w:cstheme="minorHAnsi"/>
          <w:color w:val="27272A"/>
          <w:sz w:val="22"/>
          <w:szCs w:val="22"/>
        </w:rPr>
        <w:t xml:space="preserve"> Passionate about aligning IT strategies with organizational goals, fostering cross-functional collaboration</w:t>
      </w:r>
      <w:bookmarkStart w:id="5" w:name="_GoBack"/>
      <w:bookmarkEnd w:id="5"/>
      <w:r w:rsidR="00520A0A">
        <w:rPr>
          <w:rFonts w:asciiTheme="minorHAnsi" w:hAnsiTheme="minorHAnsi" w:cstheme="minorHAnsi"/>
          <w:color w:val="27272A"/>
          <w:sz w:val="22"/>
          <w:szCs w:val="22"/>
        </w:rPr>
        <w:t xml:space="preserve">, </w:t>
      </w:r>
      <w:r w:rsidRPr="006B77C3">
        <w:rPr>
          <w:rFonts w:asciiTheme="minorHAnsi" w:hAnsiTheme="minorHAnsi" w:cstheme="minorHAnsi"/>
          <w:color w:val="27272A"/>
          <w:sz w:val="22"/>
          <w:szCs w:val="22"/>
        </w:rPr>
        <w:t>and driving innovative solutions in directory services and identity management.</w:t>
      </w:r>
      <w:r w:rsidRPr="006B77C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CD63D42" w14:textId="77777777" w:rsidR="004F2475" w:rsidRPr="00E110F3" w:rsidRDefault="004F2475" w:rsidP="00521410">
      <w:pPr>
        <w:spacing w:line="276" w:lineRule="auto"/>
        <w:jc w:val="both"/>
        <w:rPr>
          <w:rFonts w:ascii="Calibri" w:hAnsi="Calibri" w:cs="Calibri"/>
          <w:color w:val="000000" w:themeColor="text1"/>
          <w:sz w:val="8"/>
          <w:szCs w:val="8"/>
        </w:rPr>
      </w:pPr>
    </w:p>
    <w:p w14:paraId="51F8F7E6" w14:textId="1AD6D67D" w:rsidR="004F2475" w:rsidRPr="00CE0F0D" w:rsidRDefault="004F2475" w:rsidP="004E2C64">
      <w:pPr>
        <w:tabs>
          <w:tab w:val="right" w:pos="10800"/>
        </w:tabs>
        <w:suppressAutoHyphens w:val="0"/>
        <w:jc w:val="both"/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  <w:lang w:eastAsia="en-US"/>
        </w:rPr>
        <w:sectPr w:rsidR="004F2475" w:rsidRPr="00CE0F0D" w:rsidSect="006F5BAF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432" w:right="720" w:bottom="432" w:left="720" w:header="432" w:footer="0" w:gutter="0"/>
          <w:cols w:space="720"/>
          <w:titlePg/>
          <w:docGrid w:linePitch="360"/>
        </w:sectPr>
      </w:pPr>
      <w:r w:rsidRPr="00CE0F0D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  <w:lang w:eastAsia="en-US"/>
        </w:rPr>
        <w:t xml:space="preserve">CORE </w:t>
      </w:r>
      <w:r w:rsidR="00164D63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  <w:lang w:eastAsia="en-US"/>
        </w:rPr>
        <w:t>COMPETENCIES</w:t>
      </w:r>
      <w:r w:rsidRPr="00CE0F0D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  <w:lang w:eastAsia="en-US"/>
        </w:rPr>
        <w:tab/>
      </w:r>
    </w:p>
    <w:p w14:paraId="764F630A" w14:textId="74792CFA" w:rsidR="004F2475" w:rsidRPr="00A957CC" w:rsidRDefault="00237A20" w:rsidP="00A957CC">
      <w:pPr>
        <w:shd w:val="clear" w:color="auto" w:fill="FFFFFF"/>
        <w:ind w:left="180"/>
        <w:rPr>
          <w:rFonts w:asciiTheme="minorHAnsi" w:hAnsiTheme="minorHAnsi" w:cstheme="minorHAnsi"/>
          <w:color w:val="000000"/>
          <w:sz w:val="22"/>
          <w:szCs w:val="22"/>
        </w:rPr>
      </w:pPr>
      <w:r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>Active Directory Infrastructure |Network Administration | Architecture Developmen</w:t>
      </w:r>
      <w:r w:rsidR="0049508E"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t | Application Infrastructure </w:t>
      </w:r>
      <w:r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>|</w:t>
      </w:r>
      <w:r w:rsidR="00642D73"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 Application Support | </w:t>
      </w:r>
      <w:r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>System Integration | Network Configuration | PowerShel</w:t>
      </w:r>
      <w:r w:rsidR="00447CAC">
        <w:rPr>
          <w:rFonts w:ascii="Calibri" w:hAnsi="Calibri" w:cs="Calibri"/>
          <w:color w:val="000000" w:themeColor="text1"/>
          <w:spacing w:val="-8"/>
          <w:sz w:val="22"/>
          <w:szCs w:val="22"/>
        </w:rPr>
        <w:t>l Scripting</w:t>
      </w:r>
      <w:r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 | System Upgrades | System Hardening |</w:t>
      </w:r>
      <w:r w:rsidR="00A957CC" w:rsidRPr="00A957C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957CC" w:rsidRPr="00B07B0B">
        <w:rPr>
          <w:rFonts w:asciiTheme="minorHAnsi" w:hAnsiTheme="minorHAnsi" w:cstheme="minorHAnsi"/>
          <w:color w:val="000000"/>
          <w:sz w:val="22"/>
          <w:szCs w:val="22"/>
        </w:rPr>
        <w:t>System Troubleshooting</w:t>
      </w:r>
      <w:r w:rsidR="00A957CC" w:rsidRPr="00A957CC">
        <w:rPr>
          <w:rFonts w:asciiTheme="minorHAnsi" w:hAnsiTheme="minorHAnsi" w:cstheme="minorHAnsi"/>
          <w:color w:val="000000"/>
          <w:sz w:val="22"/>
          <w:szCs w:val="22"/>
        </w:rPr>
        <w:t xml:space="preserve"> |</w:t>
      </w:r>
      <w:r w:rsidR="00447CAC" w:rsidRPr="00447CAC">
        <w:rPr>
          <w:rFonts w:asciiTheme="minorHAnsi" w:hAnsiTheme="minorHAnsi" w:cstheme="minorHAnsi"/>
          <w:color w:val="000000"/>
          <w:sz w:val="22"/>
          <w:szCs w:val="22"/>
          <w14:ligatures w14:val="none"/>
        </w:rPr>
        <w:t xml:space="preserve"> </w:t>
      </w:r>
      <w:r w:rsidR="00447CAC" w:rsidRPr="00A957CC">
        <w:rPr>
          <w:rFonts w:asciiTheme="minorHAnsi" w:hAnsiTheme="minorHAnsi" w:cstheme="minorHAnsi"/>
          <w:color w:val="000000"/>
          <w:sz w:val="22"/>
          <w:szCs w:val="22"/>
          <w14:ligatures w14:val="none"/>
        </w:rPr>
        <w:t>Root Cause Analysis</w:t>
      </w:r>
      <w:r w:rsidR="00447CAC">
        <w:rPr>
          <w:rFonts w:asciiTheme="minorHAnsi" w:hAnsiTheme="minorHAnsi" w:cstheme="minorHAnsi"/>
          <w:color w:val="000000"/>
          <w:sz w:val="22"/>
          <w:szCs w:val="22"/>
          <w14:ligatures w14:val="none"/>
        </w:rPr>
        <w:t xml:space="preserve"> | </w:t>
      </w:r>
      <w:r w:rsidR="00642D73"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Directory Services | </w:t>
      </w:r>
      <w:r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>Identity Management | Data Migration | Cloud Computing | Networking Concepts | Project Management | Perfo</w:t>
      </w:r>
      <w:r w:rsidR="00642D73"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 xml:space="preserve">rmance Analysis | </w:t>
      </w:r>
      <w:r w:rsidRPr="00A957CC">
        <w:rPr>
          <w:rFonts w:ascii="Calibri" w:hAnsi="Calibri" w:cs="Calibri"/>
          <w:color w:val="000000" w:themeColor="text1"/>
          <w:spacing w:val="-8"/>
          <w:sz w:val="22"/>
          <w:szCs w:val="22"/>
        </w:rPr>
        <w:t>Organizational Leadership | Technical Writing | Environment Management | Strategic Planning | Negotiation | Team Collaboration| Leadership | Mentoring | Conflict Resolution</w:t>
      </w:r>
    </w:p>
    <w:p w14:paraId="46386647" w14:textId="77777777" w:rsidR="006F5BAF" w:rsidRPr="006F5BAF" w:rsidRDefault="006F5BAF" w:rsidP="00521410">
      <w:pPr>
        <w:pStyle w:val="NoSpacing"/>
        <w:tabs>
          <w:tab w:val="left" w:pos="4392"/>
        </w:tabs>
        <w:spacing w:line="276" w:lineRule="auto"/>
        <w:jc w:val="both"/>
        <w:rPr>
          <w:rFonts w:ascii="Calibri" w:eastAsia="Times New Roman" w:hAnsi="Calibri" w:cs="Calibri"/>
          <w:color w:val="000000" w:themeColor="text1"/>
          <w:spacing w:val="-6"/>
          <w:sz w:val="8"/>
          <w:szCs w:val="8"/>
          <w:lang w:val="en-US"/>
        </w:rPr>
      </w:pPr>
    </w:p>
    <w:p w14:paraId="5D432061" w14:textId="34A4EDBD" w:rsidR="00AF4F05" w:rsidRPr="00A957CC" w:rsidRDefault="004F2475" w:rsidP="00AF4F05">
      <w:pPr>
        <w:pStyle w:val="NoSpacing"/>
        <w:tabs>
          <w:tab w:val="left" w:pos="4392"/>
        </w:tabs>
        <w:jc w:val="center"/>
        <w:rPr>
          <w:rFonts w:eastAsia="Times New Roman" w:cstheme="minorHAnsi"/>
          <w:color w:val="000000" w:themeColor="text1"/>
          <w:lang w:val="en-US"/>
        </w:rPr>
      </w:pPr>
      <w:r w:rsidRPr="00CE0F0D">
        <w:rPr>
          <w:rFonts w:ascii="Calibri" w:eastAsia="Times New Roman" w:hAnsi="Calibri" w:cs="Calibri"/>
          <w:b/>
          <w:bCs/>
          <w:color w:val="002060"/>
          <w:lang w:val="en-US"/>
        </w:rPr>
        <w:t>Technical Skills:</w:t>
      </w:r>
      <w:r w:rsidRPr="00CE0F0D">
        <w:rPr>
          <w:rFonts w:ascii="Calibri" w:eastAsia="Times New Roman" w:hAnsi="Calibri" w:cs="Calibri"/>
          <w:color w:val="002060"/>
          <w:lang w:val="en-US"/>
        </w:rPr>
        <w:t xml:space="preserve"> </w:t>
      </w:r>
      <w:r w:rsidR="00AF4F05" w:rsidRPr="00A957CC">
        <w:rPr>
          <w:rFonts w:eastAsia="Times New Roman" w:cstheme="minorHAnsi"/>
          <w:color w:val="000000" w:themeColor="text1"/>
          <w:lang w:val="en-US"/>
        </w:rPr>
        <w:t>LAN/WAN/NOC Administration, Active Directory, Microsoft Azure Fundamentals, Exchange/Office 365,</w:t>
      </w:r>
    </w:p>
    <w:p w14:paraId="733E19ED" w14:textId="03223B8D" w:rsidR="00AF4F05" w:rsidRPr="00A957CC" w:rsidRDefault="00AF4F05" w:rsidP="00AF4F05">
      <w:pPr>
        <w:pStyle w:val="NoSpacing"/>
        <w:tabs>
          <w:tab w:val="left" w:pos="4392"/>
        </w:tabs>
        <w:jc w:val="center"/>
        <w:rPr>
          <w:rFonts w:eastAsia="Times New Roman" w:cstheme="minorHAnsi"/>
          <w:color w:val="000000" w:themeColor="text1"/>
          <w:lang w:val="en-US"/>
        </w:rPr>
      </w:pPr>
      <w:r w:rsidRPr="00A957CC">
        <w:rPr>
          <w:rFonts w:eastAsia="Times New Roman" w:cstheme="minorHAnsi"/>
          <w:color w:val="000000" w:themeColor="text1"/>
          <w:lang w:val="en-US"/>
        </w:rPr>
        <w:t>Amazon AWS, TCP/IP, DNS, DHCP/IPAM, VPN, IIS, SSL, LDAP, MFA, SSO, SAML, Cisco Switches/Routers, Firewall/Spam</w:t>
      </w:r>
    </w:p>
    <w:p w14:paraId="4314C497" w14:textId="778817CF" w:rsidR="0088751F" w:rsidRPr="00A957CC" w:rsidRDefault="00AF4F05" w:rsidP="0088751F">
      <w:pPr>
        <w:pStyle w:val="NoSpacing"/>
        <w:tabs>
          <w:tab w:val="left" w:pos="4392"/>
        </w:tabs>
        <w:jc w:val="center"/>
        <w:rPr>
          <w:rFonts w:eastAsia="Times New Roman" w:cstheme="minorHAnsi"/>
          <w:color w:val="000000" w:themeColor="text1"/>
          <w:lang w:val="en-US"/>
        </w:rPr>
      </w:pPr>
      <w:r w:rsidRPr="00A957CC">
        <w:rPr>
          <w:rFonts w:eastAsia="Times New Roman" w:cstheme="minorHAnsi"/>
          <w:color w:val="000000" w:themeColor="text1"/>
          <w:lang w:val="en-US"/>
        </w:rPr>
        <w:t>Filter, SAN Storage, IBM/HP Blade System</w:t>
      </w:r>
      <w:r w:rsidR="0094509B">
        <w:rPr>
          <w:rFonts w:eastAsia="Times New Roman" w:cstheme="minorHAnsi"/>
          <w:color w:val="000000" w:themeColor="text1"/>
          <w:lang w:val="en-US"/>
        </w:rPr>
        <w:t>s, VMware v</w:t>
      </w:r>
      <w:r w:rsidRPr="00A957CC">
        <w:rPr>
          <w:rFonts w:eastAsia="Times New Roman" w:cstheme="minorHAnsi"/>
          <w:color w:val="000000" w:themeColor="text1"/>
          <w:lang w:val="en-US"/>
        </w:rPr>
        <w:t xml:space="preserve">Sphere/Hyper-V, System Backup/Recovery, </w:t>
      </w:r>
    </w:p>
    <w:p w14:paraId="5E9773E9" w14:textId="1C6D382B" w:rsidR="004F2475" w:rsidRPr="00A957CC" w:rsidRDefault="00AF4F05" w:rsidP="0088751F">
      <w:pPr>
        <w:pStyle w:val="NoSpacing"/>
        <w:tabs>
          <w:tab w:val="left" w:pos="4392"/>
        </w:tabs>
        <w:jc w:val="center"/>
        <w:rPr>
          <w:rFonts w:eastAsia="Times New Roman" w:cstheme="minorHAnsi"/>
          <w:color w:val="000000" w:themeColor="text1"/>
          <w:lang w:val="en-US"/>
        </w:rPr>
      </w:pPr>
      <w:r w:rsidRPr="00A957CC">
        <w:rPr>
          <w:rFonts w:eastAsia="Times New Roman" w:cstheme="minorHAnsi"/>
          <w:color w:val="000000" w:themeColor="text1"/>
          <w:lang w:val="en-US"/>
        </w:rPr>
        <w:t xml:space="preserve">Cluster &amp; </w:t>
      </w:r>
      <w:r w:rsidR="0088751F" w:rsidRPr="00A957CC">
        <w:rPr>
          <w:rFonts w:eastAsia="Times New Roman" w:cstheme="minorHAnsi"/>
          <w:color w:val="000000" w:themeColor="text1"/>
          <w:lang w:val="en-US"/>
        </w:rPr>
        <w:t>Load Balancing</w:t>
      </w:r>
      <w:r w:rsidRPr="00A957CC">
        <w:rPr>
          <w:rFonts w:eastAsia="Times New Roman" w:cstheme="minorHAnsi"/>
          <w:color w:val="000000" w:themeColor="text1"/>
          <w:lang w:val="en-US"/>
        </w:rPr>
        <w:t>, Disaster Recovery, Quest Migration Manager</w:t>
      </w:r>
    </w:p>
    <w:p w14:paraId="7346A674" w14:textId="77777777" w:rsidR="004F2475" w:rsidRPr="00E110F3" w:rsidRDefault="004F2475" w:rsidP="00C576B8">
      <w:pPr>
        <w:pStyle w:val="NoSpacing"/>
        <w:tabs>
          <w:tab w:val="left" w:pos="4392"/>
        </w:tabs>
        <w:rPr>
          <w:rFonts w:ascii="Calibri" w:eastAsia="Calibri" w:hAnsi="Calibri" w:cs="Calibri"/>
          <w:b/>
          <w:bCs/>
          <w:color w:val="F596A4"/>
          <w:spacing w:val="20"/>
          <w:sz w:val="8"/>
          <w:szCs w:val="8"/>
          <w:lang w:val="en-US"/>
        </w:rPr>
      </w:pPr>
    </w:p>
    <w:p w14:paraId="22123504" w14:textId="2F889B7E" w:rsidR="00520A0A" w:rsidRPr="00520A0A" w:rsidRDefault="004F2475" w:rsidP="004E2C64">
      <w:pPr>
        <w:tabs>
          <w:tab w:val="right" w:pos="10800"/>
        </w:tabs>
        <w:jc w:val="both"/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</w:pPr>
      <w:r w:rsidRPr="00CE0F0D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>PROFESSIONAL EXPERIENCE</w:t>
      </w:r>
      <w:r w:rsidRPr="00CE0F0D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</w:p>
    <w:p w14:paraId="73B0F389" w14:textId="387A3822" w:rsidR="008F133C" w:rsidRDefault="00000975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color w:val="002060"/>
          <w:sz w:val="22"/>
          <w:szCs w:val="22"/>
        </w:rPr>
      </w:pPr>
      <w:bookmarkStart w:id="6" w:name="_Hlk173249778"/>
      <w:bookmarkStart w:id="7" w:name="_Hlk170678002"/>
      <w:r>
        <w:rPr>
          <w:rFonts w:ascii="Calibri" w:hAnsi="Calibri" w:cs="Calibri"/>
          <w:b/>
          <w:bCs/>
          <w:color w:val="002060"/>
          <w:sz w:val="22"/>
          <w:szCs w:val="22"/>
        </w:rPr>
        <w:t>Active Directory Engineer</w:t>
      </w:r>
      <w:bookmarkEnd w:id="6"/>
      <w:r w:rsidR="00A26CA3" w:rsidRPr="00A26CA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A26CA3">
        <w:rPr>
          <w:rFonts w:ascii="Calibri" w:hAnsi="Calibri" w:cs="Calibri"/>
          <w:b/>
          <w:bCs/>
          <w:color w:val="002060"/>
          <w:sz w:val="22"/>
          <w:szCs w:val="22"/>
        </w:rPr>
        <w:t>|</w:t>
      </w:r>
      <w:r w:rsidR="00A26CA3" w:rsidRPr="00A26CA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proofErr w:type="spellStart"/>
      <w:r w:rsidR="002A75E5">
        <w:rPr>
          <w:rFonts w:ascii="Calibri" w:hAnsi="Calibri" w:cs="Calibri"/>
          <w:color w:val="002060"/>
          <w:sz w:val="22"/>
          <w:szCs w:val="22"/>
        </w:rPr>
        <w:t>Vaco</w:t>
      </w:r>
      <w:proofErr w:type="spellEnd"/>
      <w:r w:rsidR="002A75E5">
        <w:rPr>
          <w:rFonts w:ascii="Calibri" w:hAnsi="Calibri" w:cs="Calibri"/>
          <w:color w:val="002060"/>
          <w:sz w:val="22"/>
          <w:szCs w:val="22"/>
        </w:rPr>
        <w:t xml:space="preserve"> Enterprise LLP | Brentwood, TN</w:t>
      </w:r>
      <w:r w:rsidR="00A26CA3">
        <w:rPr>
          <w:rFonts w:ascii="Calibri" w:hAnsi="Calibri" w:cs="Calibri"/>
          <w:b/>
          <w:bCs/>
          <w:color w:val="002060"/>
          <w:sz w:val="22"/>
          <w:szCs w:val="22"/>
        </w:rPr>
        <w:tab/>
      </w:r>
      <w:bookmarkStart w:id="8" w:name="_heading=h.4d34og8" w:colFirst="0" w:colLast="0"/>
      <w:bookmarkEnd w:id="7"/>
      <w:bookmarkEnd w:id="8"/>
      <w:r>
        <w:rPr>
          <w:rFonts w:ascii="Calibri" w:hAnsi="Calibri" w:cs="Calibri"/>
          <w:b/>
          <w:bCs/>
          <w:color w:val="002060"/>
          <w:sz w:val="22"/>
          <w:szCs w:val="22"/>
        </w:rPr>
        <w:t>October 2022 – March 2024</w:t>
      </w:r>
    </w:p>
    <w:p w14:paraId="68898823" w14:textId="5A7512F8" w:rsidR="00833317" w:rsidRPr="001970CA" w:rsidRDefault="00B52313" w:rsidP="001970CA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b/>
          <w:bCs/>
          <w:i/>
          <w:iCs/>
          <w:color w:val="000000" w:themeColor="text1"/>
          <w:spacing w:val="-4"/>
          <w:sz w:val="22"/>
          <w:szCs w:val="22"/>
        </w:rPr>
      </w:pPr>
      <w:r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 xml:space="preserve">Oversaw the migration </w:t>
      </w:r>
      <w:r w:rsidR="00AF4F05"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 xml:space="preserve">of </w:t>
      </w:r>
      <w:r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 xml:space="preserve">systems </w:t>
      </w:r>
      <w:r w:rsidR="00AF4F05"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>for</w:t>
      </w:r>
      <w:r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 xml:space="preserve"> multiple </w:t>
      </w:r>
      <w:r w:rsidR="00AF4F05"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>healthcare facilities</w:t>
      </w:r>
      <w:r>
        <w:rPr>
          <w:rFonts w:ascii="Calibri" w:hAnsi="Calibri" w:cs="Calibri"/>
          <w:i/>
          <w:iCs/>
          <w:color w:val="000000" w:themeColor="text1"/>
          <w:spacing w:val="-4"/>
          <w:sz w:val="22"/>
          <w:szCs w:val="22"/>
        </w:rPr>
        <w:t>, ensuring minimal disruption and seamless transition.</w:t>
      </w:r>
    </w:p>
    <w:p w14:paraId="54C7B51C" w14:textId="15C27675" w:rsidR="001970CA" w:rsidRDefault="001970CA" w:rsidP="001970C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4D3D00">
        <w:rPr>
          <w:rFonts w:ascii="Calibri" w:hAnsi="Calibri" w:cs="Calibri"/>
          <w:spacing w:val="-8"/>
          <w:sz w:val="22"/>
          <w:szCs w:val="22"/>
        </w:rPr>
        <w:t xml:space="preserve">Implemented rigorous assessments of Active Directory environments, uncovering 20+ potential risks and dependencies ahead of migration; insights led to the development of a tailored migration plan, benefiting over 300 user accounts. </w:t>
      </w:r>
    </w:p>
    <w:p w14:paraId="7404591E" w14:textId="7D768DD4" w:rsidR="00FE55F6" w:rsidRPr="00FE55F6" w:rsidRDefault="00FE55F6" w:rsidP="00FE55F6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F577EB">
        <w:rPr>
          <w:rFonts w:ascii="Calibri" w:hAnsi="Calibri" w:cs="Calibri"/>
          <w:spacing w:val="-8"/>
          <w:sz w:val="22"/>
          <w:szCs w:val="22"/>
        </w:rPr>
        <w:t xml:space="preserve">Conducted assessments of Active Directory environments, identifying </w:t>
      </w:r>
      <w:r>
        <w:rPr>
          <w:rFonts w:ascii="Calibri" w:hAnsi="Calibri" w:cs="Calibri"/>
          <w:spacing w:val="-8"/>
          <w:sz w:val="22"/>
          <w:szCs w:val="22"/>
        </w:rPr>
        <w:t xml:space="preserve">dependencies </w:t>
      </w:r>
      <w:r w:rsidRPr="00F577EB">
        <w:rPr>
          <w:rFonts w:ascii="Calibri" w:hAnsi="Calibri" w:cs="Calibri"/>
          <w:spacing w:val="-8"/>
          <w:sz w:val="22"/>
          <w:szCs w:val="22"/>
        </w:rPr>
        <w:t xml:space="preserve">and potential </w:t>
      </w:r>
      <w:r>
        <w:rPr>
          <w:rFonts w:ascii="Calibri" w:hAnsi="Calibri" w:cs="Calibri"/>
          <w:spacing w:val="-8"/>
          <w:sz w:val="22"/>
          <w:szCs w:val="22"/>
        </w:rPr>
        <w:t>risks</w:t>
      </w:r>
      <w:r w:rsidRPr="00F577EB">
        <w:rPr>
          <w:rFonts w:ascii="Calibri" w:hAnsi="Calibri" w:cs="Calibri"/>
          <w:spacing w:val="-8"/>
          <w:sz w:val="22"/>
          <w:szCs w:val="22"/>
        </w:rPr>
        <w:t xml:space="preserve"> prior to migration.</w:t>
      </w:r>
    </w:p>
    <w:p w14:paraId="78EB39FB" w14:textId="3C58A95E" w:rsidR="00A432B7" w:rsidRDefault="00F577EB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>
        <w:rPr>
          <w:rFonts w:ascii="Calibri" w:hAnsi="Calibri" w:cs="Calibri"/>
          <w:spacing w:val="-8"/>
          <w:sz w:val="22"/>
          <w:szCs w:val="22"/>
        </w:rPr>
        <w:t xml:space="preserve">Deployed </w:t>
      </w:r>
      <w:proofErr w:type="spellStart"/>
      <w:r>
        <w:rPr>
          <w:rFonts w:ascii="Calibri" w:hAnsi="Calibri" w:cs="Calibri"/>
          <w:spacing w:val="-8"/>
          <w:sz w:val="22"/>
          <w:szCs w:val="22"/>
        </w:rPr>
        <w:t>Domotz</w:t>
      </w:r>
      <w:proofErr w:type="spellEnd"/>
      <w:r>
        <w:rPr>
          <w:rFonts w:ascii="Calibri" w:hAnsi="Calibri" w:cs="Calibri"/>
          <w:spacing w:val="-8"/>
          <w:sz w:val="22"/>
          <w:szCs w:val="22"/>
        </w:rPr>
        <w:t xml:space="preserve"> network discovery tool, monitoring and gathering assets on network, preparing each device for transition.</w:t>
      </w:r>
    </w:p>
    <w:p w14:paraId="293AF715" w14:textId="74469DF7" w:rsidR="00F577EB" w:rsidRDefault="00475FCA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475FCA">
        <w:rPr>
          <w:rFonts w:ascii="Calibri" w:hAnsi="Calibri" w:cs="Calibri"/>
          <w:spacing w:val="-8"/>
          <w:sz w:val="22"/>
          <w:szCs w:val="22"/>
        </w:rPr>
        <w:t>Collaborated with cross-functional teams, coordinating migration activities and resolving technical issues in network technology.</w:t>
      </w:r>
    </w:p>
    <w:p w14:paraId="3A108822" w14:textId="2743437D" w:rsidR="00FE55F6" w:rsidRPr="009B2D4D" w:rsidRDefault="00FE55F6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1720FE">
        <w:rPr>
          <w:rFonts w:ascii="Calibri" w:hAnsi="Calibri" w:cs="Calibri"/>
          <w:spacing w:val="-6"/>
          <w:sz w:val="22"/>
          <w:szCs w:val="22"/>
        </w:rPr>
        <w:t>Executed pilot testing of remote migration processes and post-migration testing and validation for system verification.</w:t>
      </w:r>
    </w:p>
    <w:p w14:paraId="65F26D40" w14:textId="38BF8761" w:rsidR="009B2D4D" w:rsidRPr="00F277C4" w:rsidRDefault="009B2D4D" w:rsidP="00F277C4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9B2D4D">
        <w:rPr>
          <w:rFonts w:ascii="Calibri" w:hAnsi="Calibri" w:cs="Calibri"/>
          <w:sz w:val="22"/>
          <w:szCs w:val="22"/>
        </w:rPr>
        <w:t>Diagnosed and addressed any disruptions, issues, or anomalies that arose during the migration process.</w:t>
      </w:r>
    </w:p>
    <w:p w14:paraId="107EE735" w14:textId="01E2AEB3" w:rsidR="001720FE" w:rsidRPr="00475FCA" w:rsidRDefault="001720FE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475FCA">
        <w:rPr>
          <w:rFonts w:ascii="Calibri" w:hAnsi="Calibri" w:cs="Calibri"/>
          <w:spacing w:val="-8"/>
          <w:sz w:val="22"/>
          <w:szCs w:val="22"/>
        </w:rPr>
        <w:t xml:space="preserve">Successfully designed and </w:t>
      </w:r>
      <w:r w:rsidR="007C4FF4">
        <w:rPr>
          <w:rFonts w:ascii="Calibri" w:hAnsi="Calibri" w:cs="Calibri"/>
          <w:spacing w:val="-8"/>
          <w:sz w:val="22"/>
          <w:szCs w:val="22"/>
        </w:rPr>
        <w:t>applied</w:t>
      </w:r>
      <w:r w:rsidRPr="00475FCA">
        <w:rPr>
          <w:rFonts w:ascii="Calibri" w:hAnsi="Calibri" w:cs="Calibri"/>
          <w:spacing w:val="-8"/>
          <w:sz w:val="22"/>
          <w:szCs w:val="22"/>
        </w:rPr>
        <w:t xml:space="preserve"> migration strategies </w:t>
      </w:r>
      <w:r w:rsidR="00475FCA" w:rsidRPr="00475FCA">
        <w:rPr>
          <w:rFonts w:ascii="Calibri" w:hAnsi="Calibri" w:cs="Calibri"/>
          <w:spacing w:val="-8"/>
          <w:sz w:val="22"/>
          <w:szCs w:val="22"/>
        </w:rPr>
        <w:t xml:space="preserve">with new solutions </w:t>
      </w:r>
      <w:r w:rsidRPr="00475FCA">
        <w:rPr>
          <w:rFonts w:ascii="Calibri" w:hAnsi="Calibri" w:cs="Calibri"/>
          <w:spacing w:val="-8"/>
          <w:sz w:val="22"/>
          <w:szCs w:val="22"/>
        </w:rPr>
        <w:t xml:space="preserve">tailored to </w:t>
      </w:r>
      <w:r w:rsidR="00910ED7">
        <w:rPr>
          <w:rFonts w:ascii="Calibri" w:hAnsi="Calibri" w:cs="Calibri"/>
          <w:spacing w:val="-8"/>
          <w:sz w:val="22"/>
          <w:szCs w:val="22"/>
        </w:rPr>
        <w:t xml:space="preserve">the </w:t>
      </w:r>
      <w:r w:rsidRPr="00475FCA">
        <w:rPr>
          <w:rFonts w:ascii="Calibri" w:hAnsi="Calibri" w:cs="Calibri"/>
          <w:spacing w:val="-8"/>
          <w:sz w:val="22"/>
          <w:szCs w:val="22"/>
        </w:rPr>
        <w:t>unique requirements of each site.</w:t>
      </w:r>
    </w:p>
    <w:p w14:paraId="165827BF" w14:textId="2D2CE9FA" w:rsidR="001720FE" w:rsidRDefault="001720FE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z w:val="22"/>
          <w:szCs w:val="22"/>
        </w:rPr>
      </w:pPr>
      <w:r w:rsidRPr="001720FE">
        <w:rPr>
          <w:rFonts w:ascii="Calibri" w:hAnsi="Calibri" w:cs="Calibri"/>
          <w:sz w:val="22"/>
          <w:szCs w:val="22"/>
        </w:rPr>
        <w:t>Managed Quest Migration Manager for AD across remote servers and multiple sites, ensuring seamless integration.</w:t>
      </w:r>
    </w:p>
    <w:p w14:paraId="26FAC1A0" w14:textId="01596AD0" w:rsidR="00B52313" w:rsidRPr="00FE55F6" w:rsidRDefault="001720FE" w:rsidP="00FE55F6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6"/>
          <w:sz w:val="22"/>
          <w:szCs w:val="22"/>
        </w:rPr>
      </w:pPr>
      <w:r w:rsidRPr="001720FE">
        <w:rPr>
          <w:rFonts w:ascii="Calibri" w:hAnsi="Calibri" w:cs="Calibri"/>
          <w:spacing w:val="-6"/>
          <w:sz w:val="22"/>
          <w:szCs w:val="22"/>
        </w:rPr>
        <w:t>Effectively migrated 1000s of AD users, groups, devices, and applications onto existing centralized active directory domain.</w:t>
      </w:r>
    </w:p>
    <w:p w14:paraId="6B181F76" w14:textId="77777777" w:rsidR="00A432B7" w:rsidRPr="00BE331F" w:rsidRDefault="00A432B7" w:rsidP="00521410">
      <w:pPr>
        <w:spacing w:line="276" w:lineRule="auto"/>
        <w:jc w:val="both"/>
        <w:rPr>
          <w:rFonts w:ascii="Calibri" w:hAnsi="Calibri" w:cs="Calibri"/>
          <w:spacing w:val="-6"/>
          <w:sz w:val="8"/>
          <w:szCs w:val="8"/>
        </w:rPr>
      </w:pPr>
    </w:p>
    <w:p w14:paraId="430F24D3" w14:textId="17F63073" w:rsidR="00754DE3" w:rsidRDefault="00000975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b/>
          <w:bCs/>
          <w:color w:val="002060"/>
          <w:sz w:val="22"/>
          <w:szCs w:val="22"/>
        </w:rPr>
      </w:pPr>
      <w:bookmarkStart w:id="9" w:name="_Hlk168426031"/>
      <w:r w:rsidRPr="00000975">
        <w:rPr>
          <w:rFonts w:ascii="Calibri" w:hAnsi="Calibri" w:cs="Calibri"/>
          <w:b/>
          <w:bCs/>
          <w:color w:val="002060"/>
          <w:sz w:val="22"/>
          <w:szCs w:val="22"/>
        </w:rPr>
        <w:t>Active Directory Engineer</w:t>
      </w:r>
      <w:r w:rsidR="00C06428" w:rsidRPr="00C06428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C06428">
        <w:rPr>
          <w:rFonts w:ascii="Calibri" w:hAnsi="Calibri" w:cs="Calibri"/>
          <w:b/>
          <w:bCs/>
          <w:color w:val="002060"/>
          <w:sz w:val="22"/>
          <w:szCs w:val="22"/>
        </w:rPr>
        <w:t>|</w:t>
      </w:r>
      <w:r w:rsidR="002A75E5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2A75E5">
        <w:rPr>
          <w:rFonts w:ascii="Calibri" w:hAnsi="Calibri" w:cs="Calibri"/>
          <w:color w:val="002060"/>
          <w:sz w:val="22"/>
          <w:szCs w:val="22"/>
        </w:rPr>
        <w:t>Beacon Hill Staffing Group</w:t>
      </w:r>
      <w:r w:rsidR="002A75E5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2A75E5">
        <w:rPr>
          <w:rFonts w:ascii="Calibri" w:hAnsi="Calibri" w:cs="Calibri"/>
          <w:color w:val="002060"/>
          <w:sz w:val="22"/>
          <w:szCs w:val="22"/>
        </w:rPr>
        <w:t>| Atlanta, GA</w:t>
      </w:r>
      <w:r w:rsidR="00C06428">
        <w:rPr>
          <w:rFonts w:ascii="Calibri" w:hAnsi="Calibri" w:cs="Calibri"/>
          <w:color w:val="002060"/>
          <w:sz w:val="22"/>
          <w:szCs w:val="22"/>
        </w:rPr>
        <w:tab/>
      </w:r>
      <w:r>
        <w:rPr>
          <w:rFonts w:ascii="Calibri" w:hAnsi="Calibri" w:cs="Calibri"/>
          <w:b/>
          <w:bCs/>
          <w:color w:val="002060"/>
          <w:sz w:val="22"/>
          <w:szCs w:val="22"/>
        </w:rPr>
        <w:t>February 2021 – March 2022</w:t>
      </w:r>
    </w:p>
    <w:p w14:paraId="58899715" w14:textId="2E9AA4C7" w:rsidR="00BB56A4" w:rsidRPr="00BB56A4" w:rsidRDefault="00BB56A4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</w:pPr>
      <w:r w:rsidRPr="00BB56A4">
        <w:rPr>
          <w:rFonts w:ascii="Calibri" w:hAnsi="Calibri" w:cs="Calibri"/>
          <w:i/>
          <w:iCs/>
          <w:color w:val="000000" w:themeColor="text1"/>
          <w:sz w:val="22"/>
          <w:szCs w:val="22"/>
        </w:rPr>
        <w:t>Drove</w:t>
      </w:r>
      <w:r w:rsidRPr="00BB56A4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 xml:space="preserve"> </w:t>
      </w:r>
      <w:r w:rsidR="00454E14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 xml:space="preserve">organization </w:t>
      </w:r>
      <w:r w:rsidRPr="00BB56A4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 xml:space="preserve">growth </w:t>
      </w:r>
      <w:r w:rsidR="00E15CBA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>by providing</w:t>
      </w:r>
      <w:r w:rsidRPr="00BB56A4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 xml:space="preserve"> innovative </w:t>
      </w:r>
      <w:r w:rsidR="00F542E0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>designs, implementation</w:t>
      </w:r>
      <w:r w:rsidR="00E15CBA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>,</w:t>
      </w:r>
      <w:r w:rsidR="00F542E0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 xml:space="preserve"> and support</w:t>
      </w:r>
      <w:r w:rsidR="00E15CBA">
        <w:rPr>
          <w:rFonts w:ascii="Calibri" w:hAnsi="Calibri" w:cs="Calibri"/>
          <w:i/>
          <w:iCs/>
          <w:color w:val="000000" w:themeColor="text1"/>
          <w:spacing w:val="-2"/>
          <w:sz w:val="22"/>
          <w:szCs w:val="22"/>
        </w:rPr>
        <w:t xml:space="preserve"> services across the enterprise.</w:t>
      </w:r>
    </w:p>
    <w:bookmarkEnd w:id="9"/>
    <w:p w14:paraId="3B3BA5A6" w14:textId="77777777" w:rsidR="00AF4F05" w:rsidRDefault="00E91021" w:rsidP="00AF4F05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>
        <w:rPr>
          <w:rFonts w:ascii="Calibri" w:hAnsi="Calibri" w:cs="Calibri"/>
          <w:spacing w:val="-8"/>
          <w:sz w:val="22"/>
          <w:szCs w:val="22"/>
        </w:rPr>
        <w:t>Spearheaded the lifecycle process of migrating over 50 domain controllers from 2008/2012 to 2019 &amp; 2016 domain level.</w:t>
      </w:r>
    </w:p>
    <w:p w14:paraId="6D4F292D" w14:textId="614BFD27" w:rsidR="00E91021" w:rsidRPr="00AF4F05" w:rsidRDefault="00AF4F05" w:rsidP="00AF4F05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AF4F05">
        <w:rPr>
          <w:rFonts w:ascii="Calibri" w:hAnsi="Calibri" w:cs="Calibri"/>
          <w:spacing w:val="-8"/>
          <w:sz w:val="22"/>
          <w:szCs w:val="22"/>
        </w:rPr>
        <w:t>Deployed and maintained Active Directory infrastructure as a service on Microsoft Azure; integrated Azure AD Connect for directory synchronization, identity access management, and resource health monitoring, enhancing system reliability by 40%.</w:t>
      </w:r>
    </w:p>
    <w:p w14:paraId="5EEA0C99" w14:textId="700C0DC3" w:rsidR="00E91021" w:rsidRDefault="00F542E0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>
        <w:rPr>
          <w:rFonts w:ascii="Calibri" w:hAnsi="Calibri" w:cs="Calibri"/>
          <w:spacing w:val="-8"/>
          <w:sz w:val="22"/>
          <w:szCs w:val="22"/>
        </w:rPr>
        <w:t>Created system documentation for domain technologies, including installation, configuration, and appropriate troubleshooting.</w:t>
      </w:r>
    </w:p>
    <w:p w14:paraId="618CC26F" w14:textId="5A934C6C" w:rsidR="00F542E0" w:rsidRPr="00D95E92" w:rsidRDefault="00F542E0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4"/>
          <w:sz w:val="22"/>
          <w:szCs w:val="22"/>
        </w:rPr>
      </w:pPr>
      <w:r w:rsidRPr="00D95E92">
        <w:rPr>
          <w:rFonts w:ascii="Calibri" w:hAnsi="Calibri" w:cs="Calibri"/>
          <w:spacing w:val="-4"/>
          <w:sz w:val="22"/>
          <w:szCs w:val="22"/>
        </w:rPr>
        <w:t>Performed root cause analysis and technical leadership regarding the prevention of future issues</w:t>
      </w:r>
      <w:r w:rsidR="00D95E92" w:rsidRPr="00D95E92">
        <w:rPr>
          <w:rFonts w:ascii="Calibri" w:hAnsi="Calibri" w:cs="Calibri"/>
          <w:spacing w:val="-4"/>
          <w:sz w:val="22"/>
          <w:szCs w:val="22"/>
        </w:rPr>
        <w:t xml:space="preserve"> and change requests</w:t>
      </w:r>
      <w:r w:rsidRPr="00D95E92">
        <w:rPr>
          <w:rFonts w:ascii="Calibri" w:hAnsi="Calibri" w:cs="Calibri"/>
          <w:spacing w:val="-4"/>
          <w:sz w:val="22"/>
          <w:szCs w:val="22"/>
        </w:rPr>
        <w:t>.</w:t>
      </w:r>
    </w:p>
    <w:p w14:paraId="34F9A49B" w14:textId="2700EFD8" w:rsidR="00F542E0" w:rsidRPr="00446BC6" w:rsidRDefault="00F542E0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10"/>
          <w:sz w:val="22"/>
          <w:szCs w:val="22"/>
        </w:rPr>
      </w:pPr>
      <w:r w:rsidRPr="00446BC6">
        <w:rPr>
          <w:rFonts w:ascii="Calibri" w:hAnsi="Calibri" w:cs="Calibri"/>
          <w:spacing w:val="-10"/>
          <w:sz w:val="22"/>
          <w:szCs w:val="22"/>
        </w:rPr>
        <w:t xml:space="preserve">Formulated and </w:t>
      </w:r>
      <w:r w:rsidR="007C4FF4">
        <w:rPr>
          <w:rFonts w:ascii="Calibri" w:hAnsi="Calibri" w:cs="Calibri"/>
          <w:spacing w:val="-10"/>
          <w:sz w:val="22"/>
          <w:szCs w:val="22"/>
        </w:rPr>
        <w:t>carried out</w:t>
      </w:r>
      <w:r w:rsidRPr="00446BC6">
        <w:rPr>
          <w:rFonts w:ascii="Calibri" w:hAnsi="Calibri" w:cs="Calibri"/>
          <w:spacing w:val="-10"/>
          <w:sz w:val="22"/>
          <w:szCs w:val="22"/>
        </w:rPr>
        <w:t xml:space="preserve"> a group polic</w:t>
      </w:r>
      <w:r w:rsidR="00D95E92">
        <w:rPr>
          <w:rFonts w:ascii="Calibri" w:hAnsi="Calibri" w:cs="Calibri"/>
          <w:spacing w:val="-10"/>
          <w:sz w:val="22"/>
          <w:szCs w:val="22"/>
        </w:rPr>
        <w:t>ies</w:t>
      </w:r>
      <w:r w:rsidRPr="00446BC6">
        <w:rPr>
          <w:rFonts w:ascii="Calibri" w:hAnsi="Calibri" w:cs="Calibri"/>
          <w:spacing w:val="-10"/>
          <w:sz w:val="22"/>
          <w:szCs w:val="22"/>
        </w:rPr>
        <w:t xml:space="preserve"> objective to ensure compliance with policies for servers and user end-point devices.</w:t>
      </w:r>
    </w:p>
    <w:p w14:paraId="0FD984EA" w14:textId="5D9B962E" w:rsidR="00F542E0" w:rsidRPr="00446BC6" w:rsidRDefault="00F542E0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10"/>
          <w:sz w:val="22"/>
          <w:szCs w:val="22"/>
        </w:rPr>
      </w:pPr>
      <w:r w:rsidRPr="00446BC6">
        <w:rPr>
          <w:rFonts w:ascii="Calibri" w:hAnsi="Calibri" w:cs="Calibri"/>
          <w:spacing w:val="-10"/>
          <w:sz w:val="22"/>
          <w:szCs w:val="22"/>
        </w:rPr>
        <w:t>Maintained infrastructure services related to the Active Directory infrastructure and environment, ensuring optimal performance.</w:t>
      </w:r>
    </w:p>
    <w:p w14:paraId="25B966C9" w14:textId="0608ECE9" w:rsidR="00F542E0" w:rsidRPr="00454E14" w:rsidRDefault="00F542E0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>
        <w:rPr>
          <w:rFonts w:ascii="Calibri" w:hAnsi="Calibri" w:cs="Calibri"/>
          <w:spacing w:val="-8"/>
          <w:sz w:val="22"/>
          <w:szCs w:val="22"/>
        </w:rPr>
        <w:t>Worked with Corporate Cyber Security and Risk Management teams, remediating systems infected by a ransomware attack.</w:t>
      </w:r>
    </w:p>
    <w:p w14:paraId="72C3CC7D" w14:textId="77777777" w:rsidR="00C624E3" w:rsidRPr="00454E14" w:rsidRDefault="00C624E3" w:rsidP="00521410">
      <w:pPr>
        <w:spacing w:line="276" w:lineRule="auto"/>
        <w:jc w:val="both"/>
        <w:rPr>
          <w:rFonts w:ascii="Calibri" w:hAnsi="Calibri" w:cs="Calibri"/>
          <w:spacing w:val="-6"/>
          <w:sz w:val="8"/>
          <w:szCs w:val="8"/>
        </w:rPr>
      </w:pPr>
    </w:p>
    <w:p w14:paraId="4154EEB1" w14:textId="20441C4F" w:rsidR="00754DE3" w:rsidRPr="00754DE3" w:rsidRDefault="00000975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b/>
          <w:bCs/>
          <w:color w:val="002060"/>
          <w:sz w:val="22"/>
          <w:szCs w:val="22"/>
        </w:rPr>
      </w:pPr>
      <w:r>
        <w:rPr>
          <w:rFonts w:ascii="Calibri" w:hAnsi="Calibri" w:cs="Calibri"/>
          <w:b/>
          <w:bCs/>
          <w:color w:val="002060"/>
          <w:sz w:val="22"/>
          <w:szCs w:val="22"/>
        </w:rPr>
        <w:t>Senior Systems Administrator</w:t>
      </w:r>
      <w:r w:rsidR="00754DE3" w:rsidRPr="00754DE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754DE3">
        <w:rPr>
          <w:rFonts w:ascii="Calibri" w:hAnsi="Calibri" w:cs="Calibri"/>
          <w:b/>
          <w:bCs/>
          <w:color w:val="002060"/>
          <w:sz w:val="22"/>
          <w:szCs w:val="22"/>
        </w:rPr>
        <w:t>|</w:t>
      </w:r>
      <w:r w:rsidR="00754DE3" w:rsidRPr="00754DE3">
        <w:rPr>
          <w:rFonts w:ascii="Calibri" w:hAnsi="Calibri" w:cs="Calibri"/>
          <w:color w:val="002060"/>
          <w:sz w:val="22"/>
          <w:szCs w:val="22"/>
        </w:rPr>
        <w:t xml:space="preserve"> </w:t>
      </w:r>
      <w:r>
        <w:rPr>
          <w:rFonts w:ascii="Calibri" w:hAnsi="Calibri" w:cs="Calibri"/>
          <w:color w:val="002060"/>
          <w:sz w:val="22"/>
          <w:szCs w:val="22"/>
        </w:rPr>
        <w:t xml:space="preserve">Aldridge </w:t>
      </w:r>
      <w:proofErr w:type="spellStart"/>
      <w:r>
        <w:rPr>
          <w:rFonts w:ascii="Calibri" w:hAnsi="Calibri" w:cs="Calibri"/>
          <w:color w:val="002060"/>
          <w:sz w:val="22"/>
          <w:szCs w:val="22"/>
        </w:rPr>
        <w:t>Pite</w:t>
      </w:r>
      <w:proofErr w:type="spellEnd"/>
      <w:r>
        <w:rPr>
          <w:rFonts w:ascii="Calibri" w:hAnsi="Calibri" w:cs="Calibri"/>
          <w:color w:val="002060"/>
          <w:sz w:val="22"/>
          <w:szCs w:val="22"/>
        </w:rPr>
        <w:t>, LLP</w:t>
      </w:r>
      <w:r w:rsidR="00C85CF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C85CF3">
        <w:rPr>
          <w:rFonts w:ascii="Calibri" w:hAnsi="Calibri" w:cs="Calibri"/>
          <w:color w:val="002060"/>
          <w:sz w:val="22"/>
          <w:szCs w:val="22"/>
        </w:rPr>
        <w:t xml:space="preserve">| </w:t>
      </w:r>
      <w:r>
        <w:rPr>
          <w:rFonts w:ascii="Calibri" w:hAnsi="Calibri" w:cs="Calibri"/>
          <w:color w:val="002060"/>
          <w:sz w:val="22"/>
          <w:szCs w:val="22"/>
        </w:rPr>
        <w:t>Atlanta, GA</w:t>
      </w:r>
      <w:r w:rsidR="00754DE3">
        <w:rPr>
          <w:rFonts w:ascii="Calibri" w:hAnsi="Calibri" w:cs="Calibri"/>
          <w:color w:val="002060"/>
          <w:sz w:val="22"/>
          <w:szCs w:val="22"/>
        </w:rPr>
        <w:tab/>
      </w:r>
      <w:r>
        <w:rPr>
          <w:rFonts w:ascii="Calibri" w:hAnsi="Calibri" w:cs="Calibri"/>
          <w:b/>
          <w:bCs/>
          <w:color w:val="002060"/>
          <w:sz w:val="22"/>
          <w:szCs w:val="22"/>
        </w:rPr>
        <w:t>October 2017 – March 2020</w:t>
      </w:r>
    </w:p>
    <w:p w14:paraId="22A4F834" w14:textId="418604FA" w:rsidR="00C624E3" w:rsidRPr="00F75E7D" w:rsidRDefault="00C816E8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i/>
          <w:iCs/>
          <w:color w:val="002060"/>
          <w:spacing w:val="-4"/>
          <w:sz w:val="22"/>
          <w:szCs w:val="22"/>
        </w:rPr>
      </w:pPr>
      <w:r>
        <w:rPr>
          <w:rFonts w:ascii="Calibri" w:hAnsi="Calibri" w:cs="Calibri"/>
          <w:i/>
          <w:iCs/>
          <w:spacing w:val="-4"/>
          <w:sz w:val="22"/>
          <w:szCs w:val="22"/>
        </w:rPr>
        <w:t xml:space="preserve">Administered </w:t>
      </w:r>
      <w:r w:rsidR="00B463EA">
        <w:rPr>
          <w:rFonts w:ascii="Calibri" w:hAnsi="Calibri" w:cs="Calibri"/>
          <w:i/>
          <w:iCs/>
          <w:spacing w:val="-4"/>
          <w:sz w:val="22"/>
          <w:szCs w:val="22"/>
        </w:rPr>
        <w:t>organization-wide information systems planning and rendered top-notch expertise to support daily operations.</w:t>
      </w:r>
    </w:p>
    <w:p w14:paraId="6AED8AA3" w14:textId="58FE94D5" w:rsidR="0075250F" w:rsidRPr="00CA2469" w:rsidRDefault="00E15CBA" w:rsidP="00CA2469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2"/>
          <w:sz w:val="22"/>
          <w:szCs w:val="22"/>
        </w:rPr>
      </w:pPr>
      <w:r w:rsidRPr="0075250F">
        <w:rPr>
          <w:rFonts w:ascii="Calibri" w:hAnsi="Calibri" w:cs="Calibri"/>
          <w:spacing w:val="-2"/>
          <w:sz w:val="22"/>
          <w:szCs w:val="22"/>
        </w:rPr>
        <w:t>Deliver</w:t>
      </w:r>
      <w:r w:rsidR="0075250F">
        <w:rPr>
          <w:rFonts w:ascii="Calibri" w:hAnsi="Calibri" w:cs="Calibri"/>
          <w:spacing w:val="-2"/>
          <w:sz w:val="22"/>
          <w:szCs w:val="22"/>
        </w:rPr>
        <w:t xml:space="preserve">ed high-level onsite support to </w:t>
      </w:r>
      <w:r w:rsidRPr="0075250F">
        <w:rPr>
          <w:rFonts w:ascii="Calibri" w:hAnsi="Calibri" w:cs="Calibri"/>
          <w:spacing w:val="-2"/>
          <w:sz w:val="22"/>
          <w:szCs w:val="22"/>
        </w:rPr>
        <w:t>corporate-wide IT infrastructure issues, functioning as Senior Systems Administrator for a large national US law firm.</w:t>
      </w:r>
    </w:p>
    <w:p w14:paraId="2BA318A7" w14:textId="369569FA" w:rsidR="00E15CBA" w:rsidRDefault="00E15CBA" w:rsidP="00E15CB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2"/>
          <w:sz w:val="22"/>
          <w:szCs w:val="22"/>
        </w:rPr>
      </w:pPr>
      <w:r>
        <w:rPr>
          <w:rFonts w:ascii="Calibri" w:hAnsi="Calibri" w:cs="Calibri"/>
          <w:spacing w:val="-2"/>
          <w:sz w:val="22"/>
          <w:szCs w:val="22"/>
        </w:rPr>
        <w:t>Effectuated performance tuning, ensuring assigned systems were optimized to maximum functionality and availability.</w:t>
      </w:r>
    </w:p>
    <w:p w14:paraId="39C48BD5" w14:textId="77777777" w:rsidR="00186FCC" w:rsidRDefault="00D95E92" w:rsidP="00ED5FC2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2"/>
          <w:sz w:val="22"/>
          <w:szCs w:val="22"/>
        </w:rPr>
      </w:pPr>
      <w:r w:rsidRPr="00D95E92">
        <w:rPr>
          <w:rFonts w:ascii="Calibri" w:hAnsi="Calibri" w:cs="Calibri"/>
          <w:spacing w:val="-2"/>
          <w:sz w:val="22"/>
          <w:szCs w:val="22"/>
        </w:rPr>
        <w:t>Increased system uptime from 95% to 99% availability, optimizing file service and reducing single points of failure.</w:t>
      </w:r>
    </w:p>
    <w:p w14:paraId="46144F44" w14:textId="32EC8835" w:rsidR="0085084A" w:rsidRDefault="00ED5FC2" w:rsidP="00DA6179">
      <w:pPr>
        <w:spacing w:line="276" w:lineRule="auto"/>
        <w:ind w:left="180"/>
        <w:jc w:val="both"/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</w:pPr>
      <w:r w:rsidRPr="00186FCC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>PROFESSIONAL EXPERIENCE</w:t>
      </w:r>
      <w:r w:rsidRPr="00186FCC">
        <w:rPr>
          <w:rFonts w:ascii="Calibri" w:eastAsia="Calibri" w:hAnsi="Calibri" w:cs="Calibri"/>
          <w:b/>
          <w:bCs/>
          <w:i/>
          <w:iCs/>
          <w:color w:val="002060"/>
          <w:spacing w:val="20"/>
        </w:rPr>
        <w:t xml:space="preserve"> (continued)</w:t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  <w:r w:rsidRPr="00186FCC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</w:p>
    <w:p w14:paraId="3884AEA1" w14:textId="321E8DDA" w:rsidR="0085084A" w:rsidRPr="006B77C3" w:rsidRDefault="009E5E50" w:rsidP="0085084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2"/>
          <w:sz w:val="22"/>
          <w:szCs w:val="22"/>
        </w:rPr>
      </w:pPr>
      <w:r w:rsidRPr="006B77C3">
        <w:rPr>
          <w:rFonts w:ascii="Calibri" w:hAnsi="Calibri" w:cs="Calibri"/>
          <w:spacing w:val="-10"/>
          <w:sz w:val="22"/>
          <w:szCs w:val="22"/>
        </w:rPr>
        <w:lastRenderedPageBreak/>
        <w:t>Consolidated and migrated</w:t>
      </w:r>
      <w:r w:rsidR="0085084A" w:rsidRPr="006B77C3">
        <w:rPr>
          <w:rFonts w:ascii="Calibri" w:hAnsi="Calibri" w:cs="Calibri"/>
          <w:spacing w:val="-10"/>
          <w:sz w:val="22"/>
          <w:szCs w:val="22"/>
        </w:rPr>
        <w:t xml:space="preserve"> a multi-domain AD infrastructure to one domain for over 1100 users using Binary Tree migration tool.</w:t>
      </w:r>
    </w:p>
    <w:p w14:paraId="28409555" w14:textId="3FB288F3" w:rsidR="00B463EA" w:rsidRPr="006B77C3" w:rsidRDefault="00B463EA" w:rsidP="00E15CB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z w:val="22"/>
          <w:szCs w:val="22"/>
        </w:rPr>
      </w:pPr>
      <w:r w:rsidRPr="006B77C3">
        <w:rPr>
          <w:rFonts w:ascii="Calibri" w:hAnsi="Calibri" w:cs="Calibri"/>
          <w:sz w:val="22"/>
          <w:szCs w:val="22"/>
        </w:rPr>
        <w:t>Reduced</w:t>
      </w:r>
      <w:r w:rsidR="001970CA" w:rsidRPr="006B77C3">
        <w:rPr>
          <w:rFonts w:ascii="Calibri" w:hAnsi="Calibri" w:cs="Calibri"/>
          <w:sz w:val="22"/>
          <w:szCs w:val="22"/>
        </w:rPr>
        <w:t xml:space="preserve"> manual labor by approximately 2</w:t>
      </w:r>
      <w:r w:rsidRPr="006B77C3">
        <w:rPr>
          <w:rFonts w:ascii="Calibri" w:hAnsi="Calibri" w:cs="Calibri"/>
          <w:sz w:val="22"/>
          <w:szCs w:val="22"/>
        </w:rPr>
        <w:t>0 hours per week by automation of daily administrative tasks</w:t>
      </w:r>
      <w:r w:rsidR="00F621AD" w:rsidRPr="006B77C3">
        <w:rPr>
          <w:rFonts w:ascii="Calibri" w:hAnsi="Calibri" w:cs="Calibri"/>
          <w:sz w:val="22"/>
          <w:szCs w:val="22"/>
        </w:rPr>
        <w:t xml:space="preserve">, </w:t>
      </w:r>
      <w:r w:rsidRPr="006B77C3">
        <w:rPr>
          <w:rFonts w:ascii="Calibri" w:hAnsi="Calibri" w:cs="Calibri"/>
          <w:sz w:val="22"/>
          <w:szCs w:val="22"/>
        </w:rPr>
        <w:t>reporting</w:t>
      </w:r>
      <w:r w:rsidR="00F621AD" w:rsidRPr="006B77C3">
        <w:rPr>
          <w:rFonts w:ascii="Calibri" w:hAnsi="Calibri" w:cs="Calibri"/>
          <w:sz w:val="22"/>
          <w:szCs w:val="22"/>
        </w:rPr>
        <w:t>,</w:t>
      </w:r>
      <w:r w:rsidR="00D95E92" w:rsidRPr="006B77C3">
        <w:rPr>
          <w:rFonts w:ascii="Calibri" w:hAnsi="Calibri" w:cs="Calibri"/>
          <w:sz w:val="22"/>
          <w:szCs w:val="22"/>
        </w:rPr>
        <w:t xml:space="preserve"> and identity management </w:t>
      </w:r>
      <w:r w:rsidR="00ED5FC2" w:rsidRPr="006B77C3">
        <w:rPr>
          <w:rFonts w:ascii="Calibri" w:hAnsi="Calibri" w:cs="Calibri"/>
          <w:sz w:val="22"/>
          <w:szCs w:val="22"/>
        </w:rPr>
        <w:t>processes</w:t>
      </w:r>
      <w:r w:rsidRPr="006B77C3">
        <w:rPr>
          <w:rFonts w:ascii="Calibri" w:hAnsi="Calibri" w:cs="Calibri"/>
          <w:sz w:val="22"/>
          <w:szCs w:val="22"/>
        </w:rPr>
        <w:t>.</w:t>
      </w:r>
    </w:p>
    <w:p w14:paraId="67FCD7A5" w14:textId="4FAFA1B6" w:rsidR="00B463EA" w:rsidRPr="006B77C3" w:rsidRDefault="00B463EA" w:rsidP="00E15CB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6"/>
          <w:sz w:val="22"/>
          <w:szCs w:val="22"/>
        </w:rPr>
      </w:pPr>
      <w:r w:rsidRPr="006B77C3">
        <w:rPr>
          <w:rFonts w:ascii="Calibri" w:hAnsi="Calibri" w:cs="Calibri"/>
          <w:spacing w:val="-6"/>
          <w:sz w:val="22"/>
          <w:szCs w:val="22"/>
        </w:rPr>
        <w:t xml:space="preserve">Designed and </w:t>
      </w:r>
      <w:r w:rsidR="007C4FF4" w:rsidRPr="006B77C3">
        <w:rPr>
          <w:rFonts w:ascii="Calibri" w:hAnsi="Calibri" w:cs="Calibri"/>
          <w:spacing w:val="-6"/>
          <w:sz w:val="22"/>
          <w:szCs w:val="22"/>
        </w:rPr>
        <w:t>enacted</w:t>
      </w:r>
      <w:r w:rsidRPr="006B77C3">
        <w:rPr>
          <w:rFonts w:ascii="Calibri" w:hAnsi="Calibri" w:cs="Calibri"/>
          <w:spacing w:val="-6"/>
          <w:sz w:val="22"/>
          <w:szCs w:val="22"/>
        </w:rPr>
        <w:t xml:space="preserve"> the architecture and maintenance of Windows 2008/2012/2016 server environment, including Active Directory, D</w:t>
      </w:r>
      <w:r w:rsidR="001301BC" w:rsidRPr="006B77C3">
        <w:rPr>
          <w:rFonts w:ascii="Calibri" w:hAnsi="Calibri" w:cs="Calibri"/>
          <w:spacing w:val="-6"/>
          <w:sz w:val="22"/>
          <w:szCs w:val="22"/>
        </w:rPr>
        <w:t xml:space="preserve">NS, GPO, DFS, FTP, SQL, </w:t>
      </w:r>
      <w:proofErr w:type="gramStart"/>
      <w:r w:rsidR="001301BC" w:rsidRPr="006B77C3">
        <w:rPr>
          <w:rFonts w:ascii="Calibri" w:hAnsi="Calibri" w:cs="Calibri"/>
          <w:spacing w:val="-6"/>
          <w:sz w:val="22"/>
          <w:szCs w:val="22"/>
        </w:rPr>
        <w:t>WSUS</w:t>
      </w:r>
      <w:proofErr w:type="gramEnd"/>
      <w:r w:rsidR="002768BB" w:rsidRPr="006B77C3">
        <w:rPr>
          <w:rFonts w:ascii="Calibri" w:hAnsi="Calibri" w:cs="Calibri"/>
          <w:spacing w:val="-6"/>
          <w:sz w:val="22"/>
          <w:szCs w:val="22"/>
        </w:rPr>
        <w:t xml:space="preserve">, </w:t>
      </w:r>
      <w:r w:rsidRPr="006B77C3">
        <w:rPr>
          <w:rFonts w:ascii="Calibri" w:hAnsi="Calibri" w:cs="Calibri"/>
          <w:spacing w:val="-6"/>
          <w:sz w:val="22"/>
          <w:szCs w:val="22"/>
        </w:rPr>
        <w:t>MS Exchange 2016 clustering, and load balancing.</w:t>
      </w:r>
    </w:p>
    <w:p w14:paraId="0A27E487" w14:textId="437240AD" w:rsidR="00B463EA" w:rsidRPr="006B77C3" w:rsidRDefault="0098386F" w:rsidP="0098386F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z w:val="22"/>
          <w:szCs w:val="22"/>
        </w:rPr>
      </w:pPr>
      <w:r w:rsidRPr="006B77C3">
        <w:rPr>
          <w:rFonts w:ascii="Calibri" w:hAnsi="Calibri" w:cs="Calibri"/>
          <w:sz w:val="22"/>
          <w:szCs w:val="22"/>
        </w:rPr>
        <w:t xml:space="preserve">Managed </w:t>
      </w:r>
      <w:r w:rsidR="000E56F6" w:rsidRPr="006B77C3">
        <w:rPr>
          <w:rFonts w:ascii="Calibri" w:hAnsi="Calibri" w:cs="Calibri"/>
          <w:sz w:val="22"/>
          <w:szCs w:val="22"/>
        </w:rPr>
        <w:t xml:space="preserve">and maintained </w:t>
      </w:r>
      <w:r w:rsidRPr="006B77C3">
        <w:rPr>
          <w:rFonts w:ascii="Calibri" w:hAnsi="Calibri" w:cs="Calibri"/>
          <w:sz w:val="22"/>
          <w:szCs w:val="22"/>
        </w:rPr>
        <w:t>VMware vSphere 6.7 with 12 hosts and 4 clusters across two data centers with 400 guests, revamping the VMware environment and improving performance and stability.</w:t>
      </w:r>
    </w:p>
    <w:p w14:paraId="60D3F8DA" w14:textId="3D029F99" w:rsidR="00B463EA" w:rsidRPr="006B77C3" w:rsidRDefault="00B463EA" w:rsidP="00B463E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z w:val="22"/>
          <w:szCs w:val="22"/>
        </w:rPr>
      </w:pPr>
      <w:r w:rsidRPr="006B77C3">
        <w:rPr>
          <w:rFonts w:ascii="Calibri" w:hAnsi="Calibri" w:cs="Calibri"/>
          <w:sz w:val="22"/>
          <w:szCs w:val="22"/>
        </w:rPr>
        <w:t xml:space="preserve">Coordinated with the Security Team on reporting, remediation, performance tuning, hardening concepts, system assessments, and </w:t>
      </w:r>
      <w:r w:rsidR="00525421" w:rsidRPr="006B77C3">
        <w:rPr>
          <w:rFonts w:ascii="Calibri" w:hAnsi="Calibri" w:cs="Calibri"/>
          <w:sz w:val="22"/>
          <w:szCs w:val="22"/>
        </w:rPr>
        <w:t>Windows</w:t>
      </w:r>
      <w:r w:rsidR="00475FCA" w:rsidRPr="006B77C3">
        <w:rPr>
          <w:rFonts w:ascii="Calibri" w:hAnsi="Calibri" w:cs="Calibri"/>
          <w:sz w:val="22"/>
          <w:szCs w:val="22"/>
        </w:rPr>
        <w:t xml:space="preserve"> </w:t>
      </w:r>
      <w:r w:rsidRPr="006B77C3">
        <w:rPr>
          <w:rFonts w:ascii="Calibri" w:hAnsi="Calibri" w:cs="Calibri"/>
          <w:sz w:val="22"/>
          <w:szCs w:val="22"/>
        </w:rPr>
        <w:t>security vulnerabilities using a variety of monitoring security tools.</w:t>
      </w:r>
    </w:p>
    <w:p w14:paraId="4451DA3B" w14:textId="77777777" w:rsidR="00B463EA" w:rsidRPr="006B77C3" w:rsidRDefault="00B463EA" w:rsidP="00B463EA">
      <w:pPr>
        <w:spacing w:line="276" w:lineRule="auto"/>
        <w:ind w:left="180"/>
        <w:jc w:val="both"/>
        <w:rPr>
          <w:rFonts w:ascii="Calibri" w:hAnsi="Calibri" w:cs="Calibri"/>
          <w:spacing w:val="-8"/>
          <w:sz w:val="22"/>
          <w:szCs w:val="22"/>
        </w:rPr>
      </w:pPr>
    </w:p>
    <w:p w14:paraId="35C2C359" w14:textId="59FED04E" w:rsidR="007F584D" w:rsidRPr="006B77C3" w:rsidRDefault="00000975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6B77C3">
        <w:rPr>
          <w:rFonts w:ascii="Calibri" w:hAnsi="Calibri" w:cs="Calibri"/>
          <w:b/>
          <w:bCs/>
          <w:color w:val="002060"/>
          <w:sz w:val="22"/>
          <w:szCs w:val="22"/>
        </w:rPr>
        <w:t>IT Consultant/Contractor</w:t>
      </w:r>
      <w:r w:rsidR="007F584D" w:rsidRPr="006B77C3">
        <w:rPr>
          <w:rFonts w:ascii="Calibri" w:hAnsi="Calibri" w:cs="Calibri"/>
          <w:b/>
          <w:bCs/>
          <w:color w:val="002060"/>
          <w:sz w:val="22"/>
          <w:szCs w:val="22"/>
        </w:rPr>
        <w:t xml:space="preserve"> |</w:t>
      </w:r>
      <w:r w:rsidR="007F584D" w:rsidRPr="006B77C3">
        <w:rPr>
          <w:rFonts w:ascii="Calibri" w:hAnsi="Calibri" w:cs="Calibri"/>
          <w:color w:val="002060"/>
          <w:sz w:val="22"/>
          <w:szCs w:val="22"/>
        </w:rPr>
        <w:t xml:space="preserve"> </w:t>
      </w:r>
      <w:r w:rsidRPr="006B77C3">
        <w:rPr>
          <w:rFonts w:ascii="Calibri" w:hAnsi="Calibri" w:cs="Calibri"/>
          <w:color w:val="002060"/>
          <w:sz w:val="22"/>
          <w:szCs w:val="22"/>
        </w:rPr>
        <w:t>NBIS</w:t>
      </w:r>
      <w:r w:rsidR="00C85CF3" w:rsidRPr="006B77C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C85CF3" w:rsidRPr="006B77C3">
        <w:rPr>
          <w:rFonts w:ascii="Calibri" w:hAnsi="Calibri" w:cs="Calibri"/>
          <w:color w:val="002060"/>
          <w:sz w:val="22"/>
          <w:szCs w:val="22"/>
        </w:rPr>
        <w:t xml:space="preserve">| </w:t>
      </w:r>
      <w:r w:rsidRPr="006B77C3">
        <w:rPr>
          <w:rFonts w:ascii="Calibri" w:hAnsi="Calibri" w:cs="Calibri"/>
          <w:color w:val="002060"/>
          <w:sz w:val="22"/>
          <w:szCs w:val="22"/>
        </w:rPr>
        <w:t>Atlanta, GA</w:t>
      </w:r>
      <w:r w:rsidR="00C85CF3" w:rsidRPr="006B77C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="00C85CF3" w:rsidRPr="006B77C3">
        <w:rPr>
          <w:rFonts w:ascii="Calibri" w:hAnsi="Calibri" w:cs="Calibri"/>
          <w:b/>
          <w:bCs/>
          <w:color w:val="002060"/>
          <w:sz w:val="22"/>
          <w:szCs w:val="22"/>
        </w:rPr>
        <w:tab/>
      </w:r>
      <w:r w:rsidRPr="006B77C3">
        <w:rPr>
          <w:rFonts w:ascii="Calibri" w:hAnsi="Calibri" w:cs="Calibri"/>
          <w:b/>
          <w:bCs/>
          <w:color w:val="002060"/>
          <w:sz w:val="22"/>
          <w:szCs w:val="22"/>
        </w:rPr>
        <w:t>March 2017 – May 2017</w:t>
      </w:r>
    </w:p>
    <w:p w14:paraId="1849AB09" w14:textId="7B715E52" w:rsidR="002F1D54" w:rsidRPr="006B77C3" w:rsidRDefault="00290402" w:rsidP="00521410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i/>
          <w:iCs/>
          <w:color w:val="002060"/>
          <w:spacing w:val="-8"/>
          <w:sz w:val="22"/>
          <w:szCs w:val="22"/>
        </w:rPr>
      </w:pPr>
      <w:r w:rsidRPr="006B77C3">
        <w:rPr>
          <w:rFonts w:ascii="Calibri" w:hAnsi="Calibri" w:cs="Calibri"/>
          <w:i/>
          <w:iCs/>
          <w:spacing w:val="-8"/>
          <w:sz w:val="22"/>
          <w:szCs w:val="22"/>
        </w:rPr>
        <w:t>Monitored the integrity and availability of hardware and server resources, maintaining self-developed installation and configuration.</w:t>
      </w:r>
    </w:p>
    <w:p w14:paraId="5D820431" w14:textId="64CBD51E" w:rsidR="00B463EA" w:rsidRPr="006B77C3" w:rsidRDefault="00290402" w:rsidP="00521410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6B77C3">
        <w:rPr>
          <w:rFonts w:ascii="Calibri" w:hAnsi="Calibri" w:cs="Calibri"/>
          <w:spacing w:val="-8"/>
          <w:sz w:val="22"/>
          <w:szCs w:val="22"/>
        </w:rPr>
        <w:t xml:space="preserve">Achieved 100% system availability and reduced infrastructure cost by 10% by coordinating and executing the migration of </w:t>
      </w:r>
      <w:r w:rsidR="00F621AD" w:rsidRPr="006B77C3">
        <w:rPr>
          <w:rFonts w:ascii="Calibri" w:hAnsi="Calibri" w:cs="Calibri"/>
          <w:spacing w:val="-8"/>
          <w:sz w:val="22"/>
          <w:szCs w:val="22"/>
        </w:rPr>
        <w:t>operating</w:t>
      </w:r>
      <w:r w:rsidRPr="006B77C3">
        <w:rPr>
          <w:rFonts w:ascii="Calibri" w:hAnsi="Calibri" w:cs="Calibri"/>
          <w:spacing w:val="-8"/>
          <w:sz w:val="22"/>
          <w:szCs w:val="22"/>
        </w:rPr>
        <w:t xml:space="preserve"> systems from on-premises hosting to Amazon Web Services.</w:t>
      </w:r>
    </w:p>
    <w:p w14:paraId="3DF1C23F" w14:textId="4C8673FF" w:rsidR="00520A0A" w:rsidRDefault="00B463EA" w:rsidP="00520A0A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10"/>
          <w:sz w:val="22"/>
          <w:szCs w:val="22"/>
        </w:rPr>
      </w:pPr>
      <w:r w:rsidRPr="006B77C3">
        <w:rPr>
          <w:rFonts w:ascii="Calibri" w:hAnsi="Calibri" w:cs="Calibri"/>
          <w:spacing w:val="-10"/>
          <w:sz w:val="22"/>
          <w:szCs w:val="22"/>
        </w:rPr>
        <w:t>Served as the administrator and source of high-level support for Office 365 and MS Exchange within a hybrid work environment.</w:t>
      </w:r>
    </w:p>
    <w:p w14:paraId="5D1CD860" w14:textId="77777777" w:rsidR="00520A0A" w:rsidRPr="00520A0A" w:rsidRDefault="00520A0A" w:rsidP="00520A0A">
      <w:pPr>
        <w:spacing w:line="276" w:lineRule="auto"/>
        <w:jc w:val="both"/>
        <w:rPr>
          <w:rFonts w:ascii="Calibri" w:hAnsi="Calibri" w:cs="Calibri"/>
          <w:spacing w:val="-10"/>
          <w:sz w:val="22"/>
          <w:szCs w:val="22"/>
        </w:rPr>
      </w:pPr>
    </w:p>
    <w:p w14:paraId="694EC16E" w14:textId="7B8CB1E8" w:rsidR="00000975" w:rsidRPr="006B77C3" w:rsidRDefault="00000975" w:rsidP="00000975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6B77C3">
        <w:rPr>
          <w:rFonts w:ascii="Calibri" w:hAnsi="Calibri" w:cs="Calibri"/>
          <w:b/>
          <w:bCs/>
          <w:color w:val="002060"/>
          <w:sz w:val="22"/>
          <w:szCs w:val="22"/>
        </w:rPr>
        <w:t>Senior Systems Administrator |</w:t>
      </w:r>
      <w:r w:rsidRPr="006B77C3">
        <w:rPr>
          <w:rFonts w:ascii="Calibri" w:hAnsi="Calibri" w:cs="Calibri"/>
          <w:color w:val="002060"/>
          <w:sz w:val="22"/>
          <w:szCs w:val="22"/>
        </w:rPr>
        <w:t xml:space="preserve"> Randstad, USA</w:t>
      </w:r>
      <w:r w:rsidRPr="006B77C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Pr="006B77C3">
        <w:rPr>
          <w:rFonts w:ascii="Calibri" w:hAnsi="Calibri" w:cs="Calibri"/>
          <w:color w:val="002060"/>
          <w:sz w:val="22"/>
          <w:szCs w:val="22"/>
        </w:rPr>
        <w:t>| Atlanta, GA</w:t>
      </w:r>
      <w:r w:rsidRPr="006B77C3">
        <w:rPr>
          <w:rFonts w:ascii="Calibri" w:hAnsi="Calibri" w:cs="Calibri"/>
          <w:b/>
          <w:bCs/>
          <w:color w:val="002060"/>
          <w:sz w:val="22"/>
          <w:szCs w:val="22"/>
        </w:rPr>
        <w:t xml:space="preserve"> </w:t>
      </w:r>
      <w:r w:rsidRPr="006B77C3">
        <w:rPr>
          <w:rFonts w:ascii="Calibri" w:hAnsi="Calibri" w:cs="Calibri"/>
          <w:b/>
          <w:bCs/>
          <w:color w:val="002060"/>
          <w:sz w:val="22"/>
          <w:szCs w:val="22"/>
        </w:rPr>
        <w:tab/>
        <w:t>January 2000 – January 2017</w:t>
      </w:r>
    </w:p>
    <w:p w14:paraId="0D5F8131" w14:textId="5FA11BA0" w:rsidR="00000975" w:rsidRPr="006B77C3" w:rsidRDefault="007C4FF4" w:rsidP="00000975">
      <w:pPr>
        <w:shd w:val="clear" w:color="auto" w:fill="F2F2F2" w:themeFill="background1" w:themeFillShade="F2"/>
        <w:tabs>
          <w:tab w:val="right" w:pos="10800"/>
        </w:tabs>
        <w:snapToGrid w:val="0"/>
        <w:spacing w:line="276" w:lineRule="auto"/>
        <w:jc w:val="both"/>
        <w:rPr>
          <w:rFonts w:ascii="Calibri" w:hAnsi="Calibri" w:cs="Calibri"/>
          <w:i/>
          <w:iCs/>
          <w:color w:val="002060"/>
          <w:sz w:val="22"/>
          <w:szCs w:val="22"/>
        </w:rPr>
      </w:pPr>
      <w:r w:rsidRPr="006B77C3">
        <w:rPr>
          <w:rFonts w:ascii="Calibri" w:hAnsi="Calibri" w:cs="Calibri"/>
          <w:i/>
          <w:iCs/>
          <w:sz w:val="22"/>
          <w:szCs w:val="22"/>
        </w:rPr>
        <w:t xml:space="preserve">Upheld </w:t>
      </w:r>
      <w:r w:rsidR="009D6628" w:rsidRPr="006B77C3">
        <w:rPr>
          <w:rFonts w:ascii="Calibri" w:hAnsi="Calibri" w:cs="Calibri"/>
          <w:i/>
          <w:iCs/>
          <w:sz w:val="22"/>
          <w:szCs w:val="22"/>
        </w:rPr>
        <w:t>network reliability and stability</w:t>
      </w:r>
      <w:r w:rsidR="002B057D" w:rsidRPr="006B77C3">
        <w:rPr>
          <w:rFonts w:ascii="Calibri" w:hAnsi="Calibri" w:cs="Calibri"/>
          <w:i/>
          <w:iCs/>
          <w:sz w:val="22"/>
          <w:szCs w:val="22"/>
        </w:rPr>
        <w:t xml:space="preserve"> by</w:t>
      </w:r>
      <w:r w:rsidR="009D6628" w:rsidRPr="006B77C3">
        <w:rPr>
          <w:rFonts w:ascii="Calibri" w:hAnsi="Calibri" w:cs="Calibri"/>
          <w:i/>
          <w:iCs/>
          <w:sz w:val="22"/>
          <w:szCs w:val="22"/>
        </w:rPr>
        <w:t xml:space="preserve"> collaborating with </w:t>
      </w:r>
      <w:r w:rsidR="002B057D" w:rsidRPr="006B77C3">
        <w:rPr>
          <w:rFonts w:ascii="Calibri" w:hAnsi="Calibri" w:cs="Calibri"/>
          <w:i/>
          <w:iCs/>
          <w:sz w:val="22"/>
          <w:szCs w:val="22"/>
        </w:rPr>
        <w:t>cross-functional</w:t>
      </w:r>
      <w:r w:rsidR="009D6628" w:rsidRPr="006B77C3">
        <w:rPr>
          <w:rFonts w:ascii="Calibri" w:hAnsi="Calibri" w:cs="Calibri"/>
          <w:i/>
          <w:iCs/>
          <w:sz w:val="22"/>
          <w:szCs w:val="22"/>
        </w:rPr>
        <w:t xml:space="preserve"> teams</w:t>
      </w:r>
      <w:r w:rsidR="002B057D" w:rsidRPr="006B77C3">
        <w:rPr>
          <w:rFonts w:ascii="Calibri" w:hAnsi="Calibri" w:cs="Calibri"/>
          <w:i/>
          <w:iCs/>
          <w:sz w:val="22"/>
          <w:szCs w:val="22"/>
        </w:rPr>
        <w:t xml:space="preserve"> to define and meet requirements.</w:t>
      </w:r>
      <w:r w:rsidR="00000975" w:rsidRPr="006B77C3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12192B90" w14:textId="7F1EA6F5" w:rsidR="00FC322A" w:rsidRPr="006B77C3" w:rsidRDefault="00290402" w:rsidP="00290402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10"/>
          <w:sz w:val="22"/>
          <w:szCs w:val="22"/>
        </w:rPr>
      </w:pPr>
      <w:r w:rsidRPr="006B77C3">
        <w:rPr>
          <w:rFonts w:ascii="Calibri" w:hAnsi="Calibri" w:cs="Calibri"/>
          <w:spacing w:val="-10"/>
          <w:sz w:val="22"/>
          <w:szCs w:val="22"/>
        </w:rPr>
        <w:t>Reduced annual saving cost of 30% by migrating 6000+ users of MS Exchange on perm to Gmail Google Applications on the cloud</w:t>
      </w:r>
      <w:r w:rsidR="00000975" w:rsidRPr="006B77C3">
        <w:rPr>
          <w:rFonts w:ascii="Calibri" w:hAnsi="Calibri" w:cs="Calibri"/>
          <w:spacing w:val="-10"/>
          <w:sz w:val="22"/>
          <w:szCs w:val="22"/>
        </w:rPr>
        <w:t>.</w:t>
      </w:r>
    </w:p>
    <w:p w14:paraId="36DDA971" w14:textId="457594A3" w:rsidR="00290402" w:rsidRPr="006B77C3" w:rsidRDefault="00290402" w:rsidP="00321D82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6B77C3">
        <w:rPr>
          <w:rFonts w:ascii="Calibri" w:hAnsi="Calibri" w:cs="Calibri"/>
          <w:spacing w:val="-8"/>
          <w:sz w:val="22"/>
          <w:szCs w:val="22"/>
        </w:rPr>
        <w:t>Saved the firm of over $500k in operating expenses through establishing a server efficiency and consolidation program.</w:t>
      </w:r>
    </w:p>
    <w:p w14:paraId="4DFD189F" w14:textId="773356C4" w:rsidR="00D74872" w:rsidRPr="006B77C3" w:rsidRDefault="00D74872" w:rsidP="00321D82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6B77C3">
        <w:rPr>
          <w:rFonts w:ascii="Calibri" w:eastAsia="Libre Franklin" w:hAnsi="Calibri" w:cs="Calibri"/>
          <w:sz w:val="22"/>
          <w:szCs w:val="22"/>
          <w:lang w:bidi="en-US"/>
        </w:rPr>
        <w:t>Designed the architecture and oversaw the deployment and mainte</w:t>
      </w:r>
      <w:r w:rsidR="003D1A67" w:rsidRPr="006B77C3">
        <w:rPr>
          <w:rFonts w:ascii="Calibri" w:eastAsia="Libre Franklin" w:hAnsi="Calibri" w:cs="Calibri"/>
          <w:sz w:val="22"/>
          <w:szCs w:val="22"/>
          <w:lang w:bidi="en-US"/>
        </w:rPr>
        <w:t xml:space="preserve">nance of Windows 2003/2008/2012 </w:t>
      </w:r>
      <w:r w:rsidRPr="006B77C3">
        <w:rPr>
          <w:rFonts w:ascii="Calibri" w:eastAsia="Libre Franklin" w:hAnsi="Calibri" w:cs="Calibri"/>
          <w:sz w:val="22"/>
          <w:szCs w:val="22"/>
          <w:lang w:bidi="en-US"/>
        </w:rPr>
        <w:t>Server environment, including Active Directory, GPO, DNS, DHCP,</w:t>
      </w:r>
      <w:r w:rsidR="001301BC" w:rsidRPr="006B77C3">
        <w:rPr>
          <w:rFonts w:ascii="Calibri" w:eastAsia="Libre Franklin" w:hAnsi="Calibri" w:cs="Calibri"/>
          <w:sz w:val="22"/>
          <w:szCs w:val="22"/>
          <w:lang w:bidi="en-US"/>
        </w:rPr>
        <w:t xml:space="preserve"> SMTP, IIS,</w:t>
      </w:r>
      <w:r w:rsidRPr="006B77C3">
        <w:rPr>
          <w:rFonts w:ascii="Calibri" w:eastAsia="Libre Franklin" w:hAnsi="Calibri" w:cs="Calibri"/>
          <w:sz w:val="22"/>
          <w:szCs w:val="22"/>
          <w:lang w:bidi="en-US"/>
        </w:rPr>
        <w:t xml:space="preserve"> FTP, SQL, WSUS, CA and MS Exchange clustering.</w:t>
      </w:r>
    </w:p>
    <w:p w14:paraId="46953736" w14:textId="6F5C944D" w:rsidR="009D6628" w:rsidRPr="006B77C3" w:rsidRDefault="0035514E" w:rsidP="00691D89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pacing w:val="-8"/>
          <w:sz w:val="22"/>
          <w:szCs w:val="22"/>
        </w:rPr>
      </w:pPr>
      <w:r w:rsidRPr="006B77C3">
        <w:rPr>
          <w:rFonts w:ascii="Calibri" w:hAnsi="Calibri" w:cs="Calibri"/>
          <w:spacing w:val="-8"/>
          <w:sz w:val="22"/>
          <w:szCs w:val="22"/>
        </w:rPr>
        <w:t>Executed comprehensive configurations for a virtual environment on the IBM Blade Center, resulting in </w:t>
      </w:r>
      <w:r w:rsidR="00691D89" w:rsidRPr="006B77C3">
        <w:rPr>
          <w:rFonts w:ascii="Calibri" w:hAnsi="Calibri" w:cs="Calibri"/>
          <w:spacing w:val="-8"/>
          <w:sz w:val="22"/>
          <w:szCs w:val="22"/>
        </w:rPr>
        <w:t xml:space="preserve">an increase in efficiency of resource allocation; </w:t>
      </w:r>
      <w:r w:rsidRPr="006B77C3">
        <w:rPr>
          <w:rFonts w:ascii="Calibri" w:hAnsi="Calibri" w:cs="Calibri"/>
          <w:spacing w:val="-8"/>
          <w:sz w:val="22"/>
          <w:szCs w:val="22"/>
        </w:rPr>
        <w:t>led to support for 100+ virtual machines, enhancing operational capability by 25% across departments.</w:t>
      </w:r>
    </w:p>
    <w:p w14:paraId="23AC003F" w14:textId="2EFDDA28" w:rsidR="009D6628" w:rsidRPr="006B77C3" w:rsidRDefault="009D6628" w:rsidP="009D6628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z w:val="22"/>
          <w:szCs w:val="22"/>
        </w:rPr>
      </w:pPr>
      <w:r w:rsidRPr="006B77C3">
        <w:rPr>
          <w:rFonts w:ascii="Calibri" w:hAnsi="Calibri" w:cs="Calibri"/>
          <w:sz w:val="22"/>
          <w:szCs w:val="22"/>
        </w:rPr>
        <w:t>Managed 400TB of storage solutions that supported multiple connectivity options</w:t>
      </w:r>
      <w:r w:rsidR="00071C30" w:rsidRPr="006B77C3">
        <w:rPr>
          <w:rFonts w:ascii="Calibri" w:hAnsi="Calibri" w:cs="Calibri"/>
          <w:sz w:val="22"/>
          <w:szCs w:val="22"/>
        </w:rPr>
        <w:t>,</w:t>
      </w:r>
      <w:r w:rsidRPr="006B77C3">
        <w:rPr>
          <w:rFonts w:ascii="Calibri" w:hAnsi="Calibri" w:cs="Calibri"/>
          <w:sz w:val="22"/>
          <w:szCs w:val="22"/>
        </w:rPr>
        <w:t xml:space="preserve"> </w:t>
      </w:r>
      <w:r w:rsidR="00EB0127" w:rsidRPr="006B77C3">
        <w:rPr>
          <w:rFonts w:ascii="Calibri" w:hAnsi="Calibri" w:cs="Calibri"/>
          <w:sz w:val="22"/>
          <w:szCs w:val="22"/>
        </w:rPr>
        <w:t>shifted</w:t>
      </w:r>
      <w:r w:rsidRPr="006B77C3">
        <w:rPr>
          <w:rFonts w:ascii="Calibri" w:hAnsi="Calibri" w:cs="Calibri"/>
          <w:sz w:val="22"/>
          <w:szCs w:val="22"/>
        </w:rPr>
        <w:t xml:space="preserve"> 200 physical servers to virtual</w:t>
      </w:r>
      <w:r w:rsidR="00071C30" w:rsidRPr="006B77C3">
        <w:rPr>
          <w:rFonts w:ascii="Calibri" w:hAnsi="Calibri" w:cs="Calibri"/>
          <w:sz w:val="22"/>
          <w:szCs w:val="22"/>
        </w:rPr>
        <w:t>,</w:t>
      </w:r>
      <w:r w:rsidRPr="006B77C3">
        <w:rPr>
          <w:rFonts w:ascii="Calibri" w:hAnsi="Calibri" w:cs="Calibri"/>
          <w:sz w:val="22"/>
          <w:szCs w:val="22"/>
        </w:rPr>
        <w:t xml:space="preserve"> and managed the virtual environ</w:t>
      </w:r>
      <w:r w:rsidR="00183392" w:rsidRPr="006B77C3">
        <w:rPr>
          <w:rFonts w:ascii="Calibri" w:hAnsi="Calibri" w:cs="Calibri"/>
          <w:sz w:val="22"/>
          <w:szCs w:val="22"/>
        </w:rPr>
        <w:t>ment comprised of 18 hosts and 5</w:t>
      </w:r>
      <w:r w:rsidRPr="006B77C3">
        <w:rPr>
          <w:rFonts w:ascii="Calibri" w:hAnsi="Calibri" w:cs="Calibri"/>
          <w:sz w:val="22"/>
          <w:szCs w:val="22"/>
        </w:rPr>
        <w:t>00 VMs.</w:t>
      </w:r>
    </w:p>
    <w:p w14:paraId="15E42621" w14:textId="2402DDC1" w:rsidR="007F3BD9" w:rsidRPr="006B77C3" w:rsidRDefault="009D6628" w:rsidP="007F3BD9">
      <w:pPr>
        <w:pStyle w:val="ListParagraph"/>
        <w:numPr>
          <w:ilvl w:val="0"/>
          <w:numId w:val="1"/>
        </w:numPr>
        <w:spacing w:line="276" w:lineRule="auto"/>
        <w:ind w:left="360" w:hanging="180"/>
        <w:jc w:val="both"/>
        <w:rPr>
          <w:rFonts w:ascii="Calibri" w:hAnsi="Calibri" w:cs="Calibri"/>
          <w:sz w:val="22"/>
          <w:szCs w:val="22"/>
        </w:rPr>
      </w:pPr>
      <w:r w:rsidRPr="006B77C3">
        <w:rPr>
          <w:rFonts w:ascii="Calibri" w:hAnsi="Calibri" w:cs="Calibri"/>
          <w:sz w:val="22"/>
          <w:szCs w:val="22"/>
        </w:rPr>
        <w:t>Led the Wintel server team, orchestrating data center move to AT&amp;T Colocation, coordinated detailed equipment inventory, and planned the consolidation and decommissioning of server hardware.</w:t>
      </w:r>
    </w:p>
    <w:p w14:paraId="1D020464" w14:textId="77777777" w:rsidR="007F3BD9" w:rsidRPr="006B77C3" w:rsidRDefault="007F3BD9" w:rsidP="007F3BD9">
      <w:pPr>
        <w:spacing w:line="276" w:lineRule="auto"/>
        <w:ind w:left="180"/>
        <w:jc w:val="both"/>
        <w:rPr>
          <w:rFonts w:ascii="Calibri" w:hAnsi="Calibri" w:cs="Calibri"/>
          <w:sz w:val="22"/>
          <w:szCs w:val="22"/>
        </w:rPr>
      </w:pPr>
    </w:p>
    <w:p w14:paraId="2D2565AB" w14:textId="75180396" w:rsidR="004F2475" w:rsidRPr="002B057D" w:rsidRDefault="004F2475" w:rsidP="002B057D">
      <w:pPr>
        <w:tabs>
          <w:tab w:val="right" w:pos="10800"/>
        </w:tabs>
        <w:jc w:val="both"/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</w:pPr>
      <w:r w:rsidRPr="00CE0F0D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>EDUCATION</w:t>
      </w:r>
      <w:r w:rsidR="00D40ED1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 xml:space="preserve"> &amp; PROFESSIONAL DEVELOPMENT</w:t>
      </w:r>
      <w:r w:rsidRPr="00CE0F0D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</w:p>
    <w:p w14:paraId="0FACEA9F" w14:textId="32E07969" w:rsidR="00D613D5" w:rsidRDefault="002B057D" w:rsidP="006F5BAF">
      <w:pPr>
        <w:tabs>
          <w:tab w:val="right" w:pos="1080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color w:val="002060"/>
          <w:sz w:val="22"/>
          <w:szCs w:val="22"/>
        </w:rPr>
        <w:t>Automation &amp; Electrical Engineering</w:t>
      </w:r>
      <w:r w:rsidR="00C048F6" w:rsidRPr="00CE0F0D">
        <w:rPr>
          <w:rFonts w:ascii="Calibri" w:eastAsia="Calibri" w:hAnsi="Calibri" w:cs="Calibri"/>
          <w:b/>
          <w:color w:val="002060"/>
          <w:sz w:val="22"/>
          <w:szCs w:val="22"/>
        </w:rPr>
        <w:t xml:space="preserve"> | </w:t>
      </w:r>
      <w:r w:rsidR="004D3D00">
        <w:rPr>
          <w:rFonts w:ascii="Calibri" w:eastAsia="Calibri" w:hAnsi="Calibri" w:cs="Calibri"/>
          <w:color w:val="1F3864" w:themeColor="accent1" w:themeShade="80"/>
          <w:sz w:val="22"/>
          <w:szCs w:val="22"/>
        </w:rPr>
        <w:t>Institute</w:t>
      </w:r>
      <w:r w:rsidR="00C048F6" w:rsidRPr="007D43C0">
        <w:rPr>
          <w:rFonts w:ascii="Calibri" w:eastAsia="Calibri" w:hAnsi="Calibri" w:cs="Calibri"/>
          <w:color w:val="1F3864" w:themeColor="accent1" w:themeShade="80"/>
          <w:sz w:val="22"/>
          <w:szCs w:val="22"/>
        </w:rPr>
        <w:t xml:space="preserve"> </w:t>
      </w:r>
      <w:r w:rsidR="007D43C0" w:rsidRPr="007D43C0">
        <w:rPr>
          <w:rFonts w:ascii="Calibri" w:eastAsia="Calibri" w:hAnsi="Calibri" w:cs="Calibri"/>
          <w:color w:val="1F3864" w:themeColor="accent1" w:themeShade="80"/>
          <w:sz w:val="22"/>
          <w:szCs w:val="22"/>
        </w:rPr>
        <w:t>of</w:t>
      </w:r>
      <w:r w:rsidR="004D3D00">
        <w:rPr>
          <w:rFonts w:ascii="Calibri" w:eastAsia="Calibri" w:hAnsi="Calibri" w:cs="Calibri"/>
          <w:color w:val="1F3864" w:themeColor="accent1" w:themeShade="80"/>
          <w:sz w:val="22"/>
          <w:szCs w:val="22"/>
        </w:rPr>
        <w:t xml:space="preserve"> Technology -</w:t>
      </w:r>
      <w:r w:rsidR="007D43C0" w:rsidRPr="007D43C0">
        <w:rPr>
          <w:rFonts w:ascii="Calibri" w:eastAsia="Calibri" w:hAnsi="Calibri" w:cs="Calibri"/>
          <w:color w:val="1F3864" w:themeColor="accent1" w:themeShade="80"/>
          <w:sz w:val="22"/>
          <w:szCs w:val="22"/>
        </w:rPr>
        <w:t xml:space="preserve"> Algiers</w:t>
      </w:r>
      <w:r w:rsidR="00C048F6">
        <w:rPr>
          <w:rFonts w:ascii="Calibri" w:eastAsia="Calibri" w:hAnsi="Calibri" w:cs="Calibri"/>
          <w:sz w:val="22"/>
          <w:szCs w:val="22"/>
        </w:rPr>
        <w:tab/>
      </w:r>
    </w:p>
    <w:p w14:paraId="3C7E2F80" w14:textId="77777777" w:rsidR="002B057D" w:rsidRPr="002B057D" w:rsidRDefault="002B057D" w:rsidP="006F5BAF">
      <w:pPr>
        <w:tabs>
          <w:tab w:val="right" w:pos="10800"/>
        </w:tabs>
        <w:rPr>
          <w:rFonts w:ascii="Calibri" w:eastAsia="Calibri" w:hAnsi="Calibri" w:cs="Calibri"/>
          <w:sz w:val="8"/>
          <w:szCs w:val="8"/>
        </w:rPr>
      </w:pPr>
    </w:p>
    <w:p w14:paraId="7A690F20" w14:textId="3DDFB63F" w:rsidR="00A52503" w:rsidRPr="00CE0F0D" w:rsidRDefault="00A52503" w:rsidP="00A52503">
      <w:pPr>
        <w:tabs>
          <w:tab w:val="right" w:pos="10800"/>
        </w:tabs>
        <w:jc w:val="both"/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>CERTIFICATION</w:t>
      </w:r>
      <w:r w:rsidR="00D40ED1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>S</w:t>
      </w:r>
      <w:r w:rsidR="002B057D">
        <w:rPr>
          <w:rFonts w:ascii="Calibri" w:eastAsia="Calibri" w:hAnsi="Calibri" w:cs="Calibri"/>
          <w:b/>
          <w:bCs/>
          <w:color w:val="002060"/>
          <w:spacing w:val="20"/>
          <w:sz w:val="24"/>
          <w:szCs w:val="24"/>
        </w:rPr>
        <w:t xml:space="preserve"> &amp; TRAININGS</w:t>
      </w:r>
      <w:r w:rsidRPr="00CE0F0D">
        <w:rPr>
          <w:rFonts w:ascii="Calibri" w:eastAsia="Calibri" w:hAnsi="Calibri" w:cs="Calibri"/>
          <w:b/>
          <w:bCs/>
          <w:strike/>
          <w:color w:val="002060"/>
          <w:spacing w:val="20"/>
          <w:sz w:val="24"/>
          <w:szCs w:val="24"/>
        </w:rPr>
        <w:tab/>
      </w:r>
    </w:p>
    <w:p w14:paraId="52486609" w14:textId="07A8CD40" w:rsidR="007D43C0" w:rsidRPr="006B77C3" w:rsidRDefault="001034A3" w:rsidP="001034A3">
      <w:pPr>
        <w:pStyle w:val="NoSpacing"/>
        <w:rPr>
          <w:rFonts w:cstheme="minorHAnsi"/>
          <w:color w:val="1F3864" w:themeColor="accent1" w:themeShade="80"/>
        </w:rPr>
      </w:pPr>
      <w:r w:rsidRPr="006B77C3">
        <w:rPr>
          <w:rFonts w:cstheme="minorHAnsi"/>
          <w:b/>
          <w:color w:val="1F3864" w:themeColor="accent1" w:themeShade="80"/>
        </w:rPr>
        <w:t>Microsoft Certified Professional</w:t>
      </w:r>
      <w:r w:rsidRPr="006B77C3">
        <w:rPr>
          <w:rFonts w:cstheme="minorHAnsi"/>
          <w:color w:val="1F3864" w:themeColor="accent1" w:themeShade="80"/>
        </w:rPr>
        <w:t xml:space="preserve"> | Certified</w:t>
      </w:r>
    </w:p>
    <w:p w14:paraId="2D08CA4A" w14:textId="7328B31E" w:rsidR="001034A3" w:rsidRPr="006B77C3" w:rsidRDefault="001034A3" w:rsidP="001034A3">
      <w:pPr>
        <w:pStyle w:val="NoSpacing"/>
        <w:rPr>
          <w:rFonts w:cstheme="minorHAnsi"/>
          <w:color w:val="1F3864" w:themeColor="accent1" w:themeShade="80"/>
        </w:rPr>
      </w:pPr>
      <w:r w:rsidRPr="006B77C3">
        <w:rPr>
          <w:rFonts w:cstheme="minorHAnsi"/>
          <w:b/>
          <w:color w:val="1F3864" w:themeColor="accent1" w:themeShade="80"/>
        </w:rPr>
        <w:t>CompTIA A+</w:t>
      </w:r>
      <w:r w:rsidRPr="006B77C3">
        <w:rPr>
          <w:rFonts w:cstheme="minorHAnsi"/>
          <w:color w:val="1F3864" w:themeColor="accent1" w:themeShade="80"/>
        </w:rPr>
        <w:t xml:space="preserve"> | Certified </w:t>
      </w:r>
    </w:p>
    <w:p w14:paraId="314F035E" w14:textId="77777777" w:rsidR="00E96150" w:rsidRPr="006B77C3" w:rsidRDefault="007D43C0" w:rsidP="001034A3">
      <w:pPr>
        <w:pStyle w:val="NoSpacing"/>
        <w:rPr>
          <w:rFonts w:cstheme="minorHAnsi"/>
          <w:color w:val="1F3864" w:themeColor="accent1" w:themeShade="80"/>
        </w:rPr>
      </w:pPr>
      <w:r w:rsidRPr="006B77C3">
        <w:rPr>
          <w:rFonts w:cstheme="minorHAnsi"/>
          <w:b/>
          <w:color w:val="1F3864" w:themeColor="accent1" w:themeShade="80"/>
        </w:rPr>
        <w:t>Subject Matter Expert (SME) on Azure Active Directory</w:t>
      </w:r>
      <w:r w:rsidR="001034A3" w:rsidRPr="006B77C3">
        <w:rPr>
          <w:rFonts w:cstheme="minorHAnsi"/>
          <w:color w:val="1F3864" w:themeColor="accent1" w:themeShade="80"/>
        </w:rPr>
        <w:t xml:space="preserve"> | </w:t>
      </w:r>
      <w:r w:rsidRPr="006B77C3">
        <w:rPr>
          <w:rFonts w:cstheme="minorHAnsi"/>
          <w:color w:val="1F3864" w:themeColor="accent1" w:themeShade="80"/>
        </w:rPr>
        <w:t>Certified</w:t>
      </w:r>
    </w:p>
    <w:p w14:paraId="3E7F43CE" w14:textId="64351AB6" w:rsidR="007D43C0" w:rsidRPr="006B77C3" w:rsidRDefault="00052B39" w:rsidP="001034A3">
      <w:pPr>
        <w:pStyle w:val="NoSpacing"/>
        <w:rPr>
          <w:rFonts w:cstheme="minorHAnsi"/>
          <w:color w:val="1F3864" w:themeColor="accent1" w:themeShade="80"/>
        </w:rPr>
      </w:pPr>
      <w:hyperlink r:id="rId12" w:history="1">
        <w:r w:rsidR="00E96150" w:rsidRPr="006B77C3">
          <w:rPr>
            <w:rFonts w:eastAsia="Times New Roman" w:cstheme="minorHAnsi"/>
            <w:b/>
            <w:color w:val="1F3864" w:themeColor="accent1" w:themeShade="80"/>
            <w:bdr w:val="none" w:sz="0" w:space="0" w:color="auto" w:frame="1"/>
          </w:rPr>
          <w:t>Microsoft Azure Administrator</w:t>
        </w:r>
      </w:hyperlink>
      <w:r w:rsidR="00E96150" w:rsidRPr="006B77C3">
        <w:rPr>
          <w:rFonts w:eastAsia="Times New Roman" w:cstheme="minorHAnsi"/>
          <w:b/>
          <w:color w:val="1F3864" w:themeColor="accent1" w:themeShade="80"/>
        </w:rPr>
        <w:t xml:space="preserve"> AZ-104</w:t>
      </w:r>
      <w:r w:rsidR="00E96150" w:rsidRPr="006B77C3">
        <w:rPr>
          <w:rFonts w:eastAsia="Times New Roman" w:cstheme="minorHAnsi"/>
          <w:color w:val="1F3864" w:themeColor="accent1" w:themeShade="80"/>
        </w:rPr>
        <w:t xml:space="preserve"> </w:t>
      </w:r>
      <w:r w:rsidR="00E96150" w:rsidRPr="006B77C3">
        <w:rPr>
          <w:rFonts w:eastAsia="Times New Roman" w:cstheme="minorHAnsi"/>
          <w:color w:val="1F2430"/>
        </w:rPr>
        <w:t xml:space="preserve">| </w:t>
      </w:r>
      <w:r w:rsidR="00E96150" w:rsidRPr="006B77C3">
        <w:rPr>
          <w:rFonts w:eastAsia="Times New Roman" w:cstheme="minorHAnsi"/>
          <w:color w:val="1F3864" w:themeColor="accent1" w:themeShade="80"/>
        </w:rPr>
        <w:t>Course</w:t>
      </w:r>
      <w:r w:rsidR="007D43C0" w:rsidRPr="006B77C3">
        <w:rPr>
          <w:rFonts w:cstheme="minorHAnsi"/>
          <w:color w:val="1F3864" w:themeColor="accent1" w:themeShade="80"/>
        </w:rPr>
        <w:tab/>
      </w:r>
    </w:p>
    <w:p w14:paraId="6A56A872" w14:textId="276A3A65" w:rsidR="007D43C0" w:rsidRPr="006B77C3" w:rsidRDefault="007D43C0" w:rsidP="001034A3">
      <w:pPr>
        <w:pStyle w:val="NoSpacing"/>
        <w:rPr>
          <w:rFonts w:cstheme="minorHAnsi"/>
          <w:color w:val="1F3864" w:themeColor="accent1" w:themeShade="80"/>
        </w:rPr>
      </w:pPr>
      <w:r w:rsidRPr="006B77C3">
        <w:rPr>
          <w:rFonts w:cstheme="minorHAnsi"/>
          <w:b/>
          <w:color w:val="1F3864" w:themeColor="accent1" w:themeShade="80"/>
        </w:rPr>
        <w:t>AWS Certified Solutions Architect – Associate</w:t>
      </w:r>
      <w:r w:rsidRPr="006B77C3">
        <w:rPr>
          <w:rFonts w:cstheme="minorHAnsi"/>
          <w:color w:val="1F3864" w:themeColor="accent1" w:themeShade="80"/>
        </w:rPr>
        <w:t xml:space="preserve"> </w:t>
      </w:r>
      <w:r w:rsidR="001034A3" w:rsidRPr="006B77C3">
        <w:rPr>
          <w:rFonts w:cstheme="minorHAnsi"/>
          <w:color w:val="1F3864" w:themeColor="accent1" w:themeShade="80"/>
        </w:rPr>
        <w:t xml:space="preserve">| </w:t>
      </w:r>
      <w:r w:rsidRPr="006B77C3">
        <w:rPr>
          <w:rFonts w:cstheme="minorHAnsi"/>
          <w:color w:val="1F3864" w:themeColor="accent1" w:themeShade="80"/>
        </w:rPr>
        <w:t xml:space="preserve">Course  </w:t>
      </w:r>
      <w:r w:rsidRPr="006B77C3">
        <w:rPr>
          <w:rFonts w:cstheme="minorHAnsi"/>
          <w:color w:val="1F3864" w:themeColor="accent1" w:themeShade="80"/>
        </w:rPr>
        <w:tab/>
      </w:r>
    </w:p>
    <w:p w14:paraId="7AFD58E3" w14:textId="4784D77D" w:rsidR="002B057D" w:rsidRPr="004A62B1" w:rsidRDefault="007D43C0" w:rsidP="001034A3">
      <w:pPr>
        <w:pStyle w:val="NoSpacing"/>
        <w:rPr>
          <w:bCs/>
          <w:color w:val="000000" w:themeColor="text1"/>
        </w:rPr>
      </w:pPr>
      <w:r w:rsidRPr="006B77C3">
        <w:rPr>
          <w:rFonts w:cstheme="minorHAnsi"/>
          <w:b/>
          <w:color w:val="1F3864" w:themeColor="accent1" w:themeShade="80"/>
        </w:rPr>
        <w:t>Cisco Systems Network Associate CCNA</w:t>
      </w:r>
      <w:r w:rsidRPr="006B77C3">
        <w:rPr>
          <w:rFonts w:cstheme="minorHAnsi"/>
          <w:color w:val="1F3864" w:themeColor="accent1" w:themeShade="80"/>
        </w:rPr>
        <w:t xml:space="preserve"> </w:t>
      </w:r>
      <w:r w:rsidR="001034A3" w:rsidRPr="006B77C3">
        <w:rPr>
          <w:rFonts w:cstheme="minorHAnsi"/>
          <w:color w:val="1F3864" w:themeColor="accent1" w:themeShade="80"/>
        </w:rPr>
        <w:t>|</w:t>
      </w:r>
      <w:r w:rsidRPr="006B77C3">
        <w:rPr>
          <w:rFonts w:cstheme="minorHAnsi"/>
          <w:color w:val="1F3864" w:themeColor="accent1" w:themeShade="80"/>
        </w:rPr>
        <w:t xml:space="preserve"> </w:t>
      </w:r>
      <w:r w:rsidR="001034A3" w:rsidRPr="006B77C3">
        <w:rPr>
          <w:rFonts w:cstheme="minorHAnsi"/>
          <w:color w:val="1F3864" w:themeColor="accent1" w:themeShade="80"/>
        </w:rPr>
        <w:t>Course</w:t>
      </w:r>
      <w:r>
        <w:rPr>
          <w:bCs/>
          <w:color w:val="000000" w:themeColor="text1"/>
        </w:rPr>
        <w:tab/>
      </w:r>
    </w:p>
    <w:sectPr w:rsidR="002B057D" w:rsidRPr="004A62B1" w:rsidSect="00617D77">
      <w:type w:val="continuous"/>
      <w:pgSz w:w="12240" w:h="15840" w:code="1"/>
      <w:pgMar w:top="1440" w:right="720" w:bottom="1440" w:left="72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DA31DD" w14:textId="77777777" w:rsidR="00052B39" w:rsidRDefault="00052B39" w:rsidP="00F624B9">
      <w:r>
        <w:separator/>
      </w:r>
    </w:p>
  </w:endnote>
  <w:endnote w:type="continuationSeparator" w:id="0">
    <w:p w14:paraId="141E8755" w14:textId="77777777" w:rsidR="00052B39" w:rsidRDefault="00052B39" w:rsidP="00F62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4C6A46" w14:textId="77777777" w:rsidR="005C0C3B" w:rsidRDefault="005C0C3B">
    <w:pPr>
      <w:pStyle w:val="Footer"/>
    </w:pPr>
  </w:p>
  <w:p w14:paraId="1695BE39" w14:textId="77777777" w:rsidR="005C0C3B" w:rsidRDefault="005C0C3B">
    <w:pPr>
      <w:pStyle w:val="Footer"/>
    </w:pPr>
  </w:p>
  <w:p w14:paraId="09AF4C6E" w14:textId="77777777" w:rsidR="005C0C3B" w:rsidRDefault="005C0C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18DAD4" w14:textId="1C3F31E6" w:rsidR="00230391" w:rsidRDefault="007C4FF4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D6E313" wp14:editId="04CBDF39">
              <wp:simplePos x="0" y="0"/>
              <wp:positionH relativeFrom="page">
                <wp:posOffset>-34290</wp:posOffset>
              </wp:positionH>
              <wp:positionV relativeFrom="paragraph">
                <wp:posOffset>-464185</wp:posOffset>
              </wp:positionV>
              <wp:extent cx="7814945" cy="932815"/>
              <wp:effectExtent l="0" t="0" r="14605" b="267335"/>
              <wp:wrapNone/>
              <wp:docPr id="930211559" name="Right Tri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1046520" flipV="1">
                        <a:off x="0" y="0"/>
                        <a:ext cx="7814945" cy="932815"/>
                      </a:xfrm>
                      <a:prstGeom prst="rtTriangle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AA2B2B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1" o:spid="_x0000_s1026" type="#_x0000_t6" style="position:absolute;margin-left:-2.7pt;margin-top:-36.55pt;width:615.35pt;height:73.45pt;rotation:11527214fd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" fillcolor="#002060" stroked="f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7D1C71" w14:textId="77777777" w:rsidR="00052B39" w:rsidRDefault="00052B39" w:rsidP="00F624B9">
      <w:r>
        <w:separator/>
      </w:r>
    </w:p>
  </w:footnote>
  <w:footnote w:type="continuationSeparator" w:id="0">
    <w:p w14:paraId="423E2D7D" w14:textId="77777777" w:rsidR="00052B39" w:rsidRDefault="00052B39" w:rsidP="00F624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3A9EF6" w14:textId="05A07462" w:rsidR="005C0C3B" w:rsidRPr="007D6C40" w:rsidRDefault="007C4FF4" w:rsidP="007C0534">
    <w:pPr>
      <w:pStyle w:val="Header"/>
      <w:ind w:left="-720" w:right="-720"/>
      <w:rPr>
        <w:sz w:val="36"/>
        <w:szCs w:val="36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A22D9B" wp14:editId="3F67A136">
              <wp:simplePos x="0" y="0"/>
              <wp:positionH relativeFrom="page">
                <wp:posOffset>0</wp:posOffset>
              </wp:positionH>
              <wp:positionV relativeFrom="paragraph">
                <wp:posOffset>-364490</wp:posOffset>
              </wp:positionV>
              <wp:extent cx="7814945" cy="600710"/>
              <wp:effectExtent l="0" t="0" r="0" b="0"/>
              <wp:wrapNone/>
              <wp:docPr id="291367206" name="Right Tri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7814945" cy="600710"/>
                      </a:xfrm>
                      <a:prstGeom prst="rtTriangle">
                        <a:avLst/>
                      </a:prstGeom>
                      <a:solidFill>
                        <a:schemeClr val="bg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829FE47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style="position:absolute;margin-left:0;margin-top:-28.7pt;width:615.35pt;height:47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" fillcolor="#e7e6e6 [3214]" stroked="f">
              <w10:wrap anchorx="pag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188D6D" wp14:editId="0066CFCC">
              <wp:simplePos x="0" y="0"/>
              <wp:positionH relativeFrom="page">
                <wp:align>left</wp:align>
              </wp:positionH>
              <wp:positionV relativeFrom="paragraph">
                <wp:posOffset>-369570</wp:posOffset>
              </wp:positionV>
              <wp:extent cx="8193405" cy="593090"/>
              <wp:effectExtent l="0" t="0" r="0" b="0"/>
              <wp:wrapNone/>
              <wp:docPr id="1064491602" name="Freeform: 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 flipH="1">
                        <a:off x="0" y="0"/>
                        <a:ext cx="8193405" cy="593090"/>
                      </a:xfrm>
                      <a:custGeom>
                        <a:avLst/>
                        <a:gdLst>
                          <a:gd name="connsiteX0" fmla="*/ 0 w 7715250"/>
                          <a:gd name="connsiteY0" fmla="*/ 1076325 h 1076325"/>
                          <a:gd name="connsiteX1" fmla="*/ 3857625 w 7715250"/>
                          <a:gd name="connsiteY1" fmla="*/ 0 h 1076325"/>
                          <a:gd name="connsiteX2" fmla="*/ 7715250 w 7715250"/>
                          <a:gd name="connsiteY2" fmla="*/ 1076325 h 1076325"/>
                          <a:gd name="connsiteX3" fmla="*/ 0 w 7715250"/>
                          <a:gd name="connsiteY3" fmla="*/ 1076325 h 1076325"/>
                          <a:gd name="connsiteX0" fmla="*/ 0 w 7715250"/>
                          <a:gd name="connsiteY0" fmla="*/ 1076325 h 1076325"/>
                          <a:gd name="connsiteX1" fmla="*/ 7715250 w 7715250"/>
                          <a:gd name="connsiteY1" fmla="*/ 0 h 1076325"/>
                          <a:gd name="connsiteX2" fmla="*/ 7715250 w 7715250"/>
                          <a:gd name="connsiteY2" fmla="*/ 1076325 h 1076325"/>
                          <a:gd name="connsiteX3" fmla="*/ 0 w 7715250"/>
                          <a:gd name="connsiteY3" fmla="*/ 1076325 h 107632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7715250" h="1076325">
                            <a:moveTo>
                              <a:pt x="0" y="1076325"/>
                            </a:moveTo>
                            <a:lnTo>
                              <a:pt x="7715250" y="0"/>
                            </a:lnTo>
                            <a:lnTo>
                              <a:pt x="7715250" y="1076325"/>
                            </a:lnTo>
                            <a:lnTo>
                              <a:pt x="0" y="1076325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</a:schemeClr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6D4B5B" id="Freeform: Shape 3" o:spid="_x0000_s1026" style="position:absolute;margin-left:0;margin-top:-29.1pt;width:645.15pt;height:46.7pt;rotation:180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715250,1076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" path="m,1076325l7715250,r,1076325l,1076325xe" fillcolor="#f2f2f2 [3052]" stroked="f" strokeweight="2pt">
              <v:path arrowok="t" o:connecttype="custom" o:connectlocs="0,593090;8193405,0;8193405,593090;0,593090" o:connectangles="0,0,0,0"/>
              <w10:wrap anchorx="page"/>
            </v:shape>
          </w:pict>
        </mc:Fallback>
      </mc:AlternateContent>
    </w:r>
  </w:p>
  <w:p w14:paraId="77F11603" w14:textId="52A54348" w:rsidR="005C0C3B" w:rsidRPr="007F584D" w:rsidRDefault="00000975" w:rsidP="007F584D">
    <w:pPr>
      <w:tabs>
        <w:tab w:val="right" w:pos="10800"/>
      </w:tabs>
      <w:spacing w:line="276" w:lineRule="auto"/>
      <w:jc w:val="center"/>
      <w:rPr>
        <w:rFonts w:ascii="Calibri" w:hAnsi="Calibri" w:cs="Calibri"/>
        <w:sz w:val="22"/>
        <w:szCs w:val="22"/>
      </w:rPr>
    </w:pPr>
    <w:r w:rsidRPr="00000975">
      <w:rPr>
        <w:rFonts w:ascii="Calibri" w:hAnsi="Calibri" w:cs="Calibri"/>
        <w:b/>
        <w:bCs/>
        <w:sz w:val="22"/>
        <w:szCs w:val="22"/>
      </w:rPr>
      <w:t>Khaled Chemli</w:t>
    </w:r>
    <w:r w:rsidR="007F584D">
      <w:rPr>
        <w:rFonts w:ascii="Calibri" w:hAnsi="Calibri" w:cs="Calibri"/>
        <w:sz w:val="22"/>
        <w:szCs w:val="22"/>
      </w:rPr>
      <w:t xml:space="preserve"> </w:t>
    </w:r>
    <w:r w:rsidR="007F584D" w:rsidRPr="007F584D">
      <w:rPr>
        <w:rFonts w:ascii="Calibri" w:hAnsi="Calibri" w:cs="Calibri"/>
        <w:color w:val="2F5496" w:themeColor="accent1" w:themeShade="BF"/>
        <w:spacing w:val="-4"/>
        <w:sz w:val="22"/>
        <w:szCs w:val="22"/>
      </w:rPr>
      <w:sym w:font="Wingdings" w:char="F073"/>
    </w:r>
    <w:r w:rsidR="002C0D86" w:rsidRPr="007F584D">
      <w:rPr>
        <w:rFonts w:ascii="Calibri" w:hAnsi="Calibri" w:cs="Calibri"/>
        <w:sz w:val="22"/>
        <w:szCs w:val="22"/>
      </w:rPr>
      <w:t xml:space="preserve"> </w:t>
    </w:r>
    <w:r w:rsidRPr="00000975">
      <w:rPr>
        <w:rFonts w:ascii="Calibri" w:hAnsi="Calibri" w:cs="Calibri"/>
        <w:bCs/>
        <w:sz w:val="22"/>
        <w:szCs w:val="22"/>
      </w:rPr>
      <w:t>(404) 944-6360</w:t>
    </w:r>
    <w:r w:rsidR="002C0D86" w:rsidRPr="007F584D">
      <w:rPr>
        <w:rFonts w:ascii="Calibri" w:hAnsi="Calibri" w:cs="Calibri"/>
        <w:sz w:val="22"/>
        <w:szCs w:val="22"/>
      </w:rPr>
      <w:t xml:space="preserve"> </w:t>
    </w:r>
    <w:r w:rsidR="007F584D" w:rsidRPr="007F584D">
      <w:rPr>
        <w:rFonts w:ascii="Calibri" w:hAnsi="Calibri" w:cs="Calibri"/>
        <w:color w:val="2F5496" w:themeColor="accent1" w:themeShade="BF"/>
        <w:spacing w:val="-4"/>
        <w:sz w:val="22"/>
        <w:szCs w:val="22"/>
      </w:rPr>
      <w:sym w:font="Wingdings" w:char="F073"/>
    </w:r>
    <w:r w:rsidR="002C0D86" w:rsidRPr="007F584D">
      <w:rPr>
        <w:rFonts w:ascii="Calibri" w:hAnsi="Calibri" w:cs="Calibri"/>
        <w:sz w:val="22"/>
        <w:szCs w:val="22"/>
      </w:rPr>
      <w:t xml:space="preserve"> </w:t>
    </w:r>
    <w:r w:rsidRPr="00000975">
      <w:rPr>
        <w:rFonts w:asciiTheme="majorHAnsi" w:hAnsiTheme="majorHAnsi" w:cstheme="majorHAnsi"/>
        <w:bCs/>
        <w:sz w:val="22"/>
        <w:szCs w:val="22"/>
      </w:rPr>
      <w:t>Khaled.chemli@outlook.com</w:t>
    </w:r>
    <w:r w:rsidR="00F624B9" w:rsidRPr="007F584D">
      <w:rPr>
        <w:rFonts w:ascii="Calibri" w:hAnsi="Calibri" w:cs="Calibri"/>
        <w:sz w:val="22"/>
        <w:szCs w:val="22"/>
      </w:rPr>
      <w:t xml:space="preserve"> | Page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A48C1" w14:textId="77777777" w:rsidR="005C0C3B" w:rsidRPr="006F5BAF" w:rsidRDefault="005C0C3B" w:rsidP="006F5BAF">
    <w:pPr>
      <w:pStyle w:val="Header"/>
      <w:ind w:right="-720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909AD"/>
    <w:multiLevelType w:val="multilevel"/>
    <w:tmpl w:val="EC1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2178"/>
    <w:multiLevelType w:val="multilevel"/>
    <w:tmpl w:val="7D0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A3EF6"/>
    <w:multiLevelType w:val="hybridMultilevel"/>
    <w:tmpl w:val="F446C4E4"/>
    <w:lvl w:ilvl="0" w:tplc="F376A8F8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  <w:color w:val="002060"/>
        <w:sz w:val="21"/>
        <w:szCs w:val="2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15282"/>
    <w:multiLevelType w:val="hybridMultilevel"/>
    <w:tmpl w:val="1AE88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2N7c0sjQyMTIxMDNQ0lEKTi0uzszPAykwrQUAmqBnCiwAAAA="/>
  </w:docVars>
  <w:rsids>
    <w:rsidRoot w:val="004F2475"/>
    <w:rsid w:val="00000975"/>
    <w:rsid w:val="0001490A"/>
    <w:rsid w:val="00014A7B"/>
    <w:rsid w:val="000319ED"/>
    <w:rsid w:val="0003787F"/>
    <w:rsid w:val="0005143F"/>
    <w:rsid w:val="00052B39"/>
    <w:rsid w:val="00061BCD"/>
    <w:rsid w:val="00063C80"/>
    <w:rsid w:val="0007146C"/>
    <w:rsid w:val="00071C30"/>
    <w:rsid w:val="000A06D9"/>
    <w:rsid w:val="000C504B"/>
    <w:rsid w:val="000D22A6"/>
    <w:rsid w:val="000D3458"/>
    <w:rsid w:val="000E56F6"/>
    <w:rsid w:val="001034A3"/>
    <w:rsid w:val="00123112"/>
    <w:rsid w:val="001301BC"/>
    <w:rsid w:val="00132979"/>
    <w:rsid w:val="001331F3"/>
    <w:rsid w:val="00137F9A"/>
    <w:rsid w:val="001527D5"/>
    <w:rsid w:val="001618F0"/>
    <w:rsid w:val="00164D63"/>
    <w:rsid w:val="001720FE"/>
    <w:rsid w:val="00183392"/>
    <w:rsid w:val="00186FCC"/>
    <w:rsid w:val="001970CA"/>
    <w:rsid w:val="001B02DA"/>
    <w:rsid w:val="001B08B8"/>
    <w:rsid w:val="001D3A7F"/>
    <w:rsid w:val="001D3B9C"/>
    <w:rsid w:val="00230391"/>
    <w:rsid w:val="00237A20"/>
    <w:rsid w:val="0024626D"/>
    <w:rsid w:val="00260EA1"/>
    <w:rsid w:val="00275DF6"/>
    <w:rsid w:val="002768BB"/>
    <w:rsid w:val="00290402"/>
    <w:rsid w:val="002A3695"/>
    <w:rsid w:val="002A6B1D"/>
    <w:rsid w:val="002A75E5"/>
    <w:rsid w:val="002B057D"/>
    <w:rsid w:val="002C0D86"/>
    <w:rsid w:val="002C1FBA"/>
    <w:rsid w:val="002E239A"/>
    <w:rsid w:val="002F1D54"/>
    <w:rsid w:val="0031216C"/>
    <w:rsid w:val="00321D82"/>
    <w:rsid w:val="00324743"/>
    <w:rsid w:val="00335512"/>
    <w:rsid w:val="0035514E"/>
    <w:rsid w:val="00374E18"/>
    <w:rsid w:val="003825BA"/>
    <w:rsid w:val="003A0B82"/>
    <w:rsid w:val="003D1A67"/>
    <w:rsid w:val="003D5861"/>
    <w:rsid w:val="004241EA"/>
    <w:rsid w:val="00446BC6"/>
    <w:rsid w:val="00447CAC"/>
    <w:rsid w:val="00454E14"/>
    <w:rsid w:val="00473B74"/>
    <w:rsid w:val="00475FCA"/>
    <w:rsid w:val="0049508E"/>
    <w:rsid w:val="004A056C"/>
    <w:rsid w:val="004A62B1"/>
    <w:rsid w:val="004B6E89"/>
    <w:rsid w:val="004C4D8A"/>
    <w:rsid w:val="004D3D00"/>
    <w:rsid w:val="004E07C3"/>
    <w:rsid w:val="004E0F72"/>
    <w:rsid w:val="004E2C64"/>
    <w:rsid w:val="004F2401"/>
    <w:rsid w:val="004F2475"/>
    <w:rsid w:val="00520A0A"/>
    <w:rsid w:val="00521410"/>
    <w:rsid w:val="00525421"/>
    <w:rsid w:val="00543594"/>
    <w:rsid w:val="00553B5F"/>
    <w:rsid w:val="00567077"/>
    <w:rsid w:val="00575A39"/>
    <w:rsid w:val="005A50B4"/>
    <w:rsid w:val="005B29EE"/>
    <w:rsid w:val="005C0C3B"/>
    <w:rsid w:val="00617408"/>
    <w:rsid w:val="00617D77"/>
    <w:rsid w:val="00620E4D"/>
    <w:rsid w:val="00642D73"/>
    <w:rsid w:val="00650187"/>
    <w:rsid w:val="00672C0B"/>
    <w:rsid w:val="00691D89"/>
    <w:rsid w:val="006976BD"/>
    <w:rsid w:val="00697AC0"/>
    <w:rsid w:val="006B77C3"/>
    <w:rsid w:val="006C0036"/>
    <w:rsid w:val="006C3EEE"/>
    <w:rsid w:val="006E3157"/>
    <w:rsid w:val="006F5BAF"/>
    <w:rsid w:val="006F64AF"/>
    <w:rsid w:val="00717705"/>
    <w:rsid w:val="0072060A"/>
    <w:rsid w:val="0075250F"/>
    <w:rsid w:val="00754DE3"/>
    <w:rsid w:val="00755D29"/>
    <w:rsid w:val="007604F9"/>
    <w:rsid w:val="00776B08"/>
    <w:rsid w:val="00785931"/>
    <w:rsid w:val="007B5DF2"/>
    <w:rsid w:val="007C0534"/>
    <w:rsid w:val="007C4FF4"/>
    <w:rsid w:val="007D43C0"/>
    <w:rsid w:val="007D7152"/>
    <w:rsid w:val="007F3BD9"/>
    <w:rsid w:val="007F584D"/>
    <w:rsid w:val="008057B0"/>
    <w:rsid w:val="00824E14"/>
    <w:rsid w:val="00832854"/>
    <w:rsid w:val="00833317"/>
    <w:rsid w:val="00846915"/>
    <w:rsid w:val="0085084A"/>
    <w:rsid w:val="0085599E"/>
    <w:rsid w:val="00856738"/>
    <w:rsid w:val="00864A51"/>
    <w:rsid w:val="0087153E"/>
    <w:rsid w:val="008736CA"/>
    <w:rsid w:val="0088751F"/>
    <w:rsid w:val="008F133C"/>
    <w:rsid w:val="00910ED7"/>
    <w:rsid w:val="00914CF8"/>
    <w:rsid w:val="00920E86"/>
    <w:rsid w:val="00937CB0"/>
    <w:rsid w:val="00940F99"/>
    <w:rsid w:val="0094509B"/>
    <w:rsid w:val="00961226"/>
    <w:rsid w:val="0096461E"/>
    <w:rsid w:val="00982647"/>
    <w:rsid w:val="0098386F"/>
    <w:rsid w:val="00983A9D"/>
    <w:rsid w:val="009A5D5D"/>
    <w:rsid w:val="009A75F2"/>
    <w:rsid w:val="009B2D4D"/>
    <w:rsid w:val="009C0B5F"/>
    <w:rsid w:val="009C17FA"/>
    <w:rsid w:val="009D0E4D"/>
    <w:rsid w:val="009D4ECF"/>
    <w:rsid w:val="009D6628"/>
    <w:rsid w:val="009E5E50"/>
    <w:rsid w:val="009F680C"/>
    <w:rsid w:val="00A03195"/>
    <w:rsid w:val="00A26CA3"/>
    <w:rsid w:val="00A432B7"/>
    <w:rsid w:val="00A52503"/>
    <w:rsid w:val="00A957CC"/>
    <w:rsid w:val="00A97D4E"/>
    <w:rsid w:val="00AF0E8A"/>
    <w:rsid w:val="00AF4F05"/>
    <w:rsid w:val="00B16C9F"/>
    <w:rsid w:val="00B20E62"/>
    <w:rsid w:val="00B223E4"/>
    <w:rsid w:val="00B26D12"/>
    <w:rsid w:val="00B3241C"/>
    <w:rsid w:val="00B363F7"/>
    <w:rsid w:val="00B463EA"/>
    <w:rsid w:val="00B52313"/>
    <w:rsid w:val="00B52B53"/>
    <w:rsid w:val="00BA5BF5"/>
    <w:rsid w:val="00BB2570"/>
    <w:rsid w:val="00BB56A4"/>
    <w:rsid w:val="00BC21C2"/>
    <w:rsid w:val="00BD6F39"/>
    <w:rsid w:val="00BE331F"/>
    <w:rsid w:val="00C00A8D"/>
    <w:rsid w:val="00C048F6"/>
    <w:rsid w:val="00C06428"/>
    <w:rsid w:val="00C07401"/>
    <w:rsid w:val="00C135B2"/>
    <w:rsid w:val="00C26F75"/>
    <w:rsid w:val="00C278B5"/>
    <w:rsid w:val="00C27BCB"/>
    <w:rsid w:val="00C3387E"/>
    <w:rsid w:val="00C3795E"/>
    <w:rsid w:val="00C4398A"/>
    <w:rsid w:val="00C576B8"/>
    <w:rsid w:val="00C624E3"/>
    <w:rsid w:val="00C63318"/>
    <w:rsid w:val="00C66625"/>
    <w:rsid w:val="00C726DC"/>
    <w:rsid w:val="00C816E8"/>
    <w:rsid w:val="00C81A63"/>
    <w:rsid w:val="00C85CF3"/>
    <w:rsid w:val="00CA1E21"/>
    <w:rsid w:val="00CA2469"/>
    <w:rsid w:val="00CB401C"/>
    <w:rsid w:val="00CC3C05"/>
    <w:rsid w:val="00CE0768"/>
    <w:rsid w:val="00CE0F0D"/>
    <w:rsid w:val="00CF51A6"/>
    <w:rsid w:val="00CF5A78"/>
    <w:rsid w:val="00D23287"/>
    <w:rsid w:val="00D31CF5"/>
    <w:rsid w:val="00D40051"/>
    <w:rsid w:val="00D40ED1"/>
    <w:rsid w:val="00D613D5"/>
    <w:rsid w:val="00D74872"/>
    <w:rsid w:val="00D95E92"/>
    <w:rsid w:val="00DA6179"/>
    <w:rsid w:val="00DC7871"/>
    <w:rsid w:val="00DD321C"/>
    <w:rsid w:val="00DE6A85"/>
    <w:rsid w:val="00DF0FE2"/>
    <w:rsid w:val="00DF573D"/>
    <w:rsid w:val="00E110F3"/>
    <w:rsid w:val="00E122E4"/>
    <w:rsid w:val="00E15CBA"/>
    <w:rsid w:val="00E15ED7"/>
    <w:rsid w:val="00E2065B"/>
    <w:rsid w:val="00E23479"/>
    <w:rsid w:val="00E260D5"/>
    <w:rsid w:val="00E27B04"/>
    <w:rsid w:val="00E40E49"/>
    <w:rsid w:val="00E4121A"/>
    <w:rsid w:val="00E435A1"/>
    <w:rsid w:val="00E436BB"/>
    <w:rsid w:val="00E45148"/>
    <w:rsid w:val="00E621A0"/>
    <w:rsid w:val="00E65CB4"/>
    <w:rsid w:val="00E71F30"/>
    <w:rsid w:val="00E815DA"/>
    <w:rsid w:val="00E840BB"/>
    <w:rsid w:val="00E860D1"/>
    <w:rsid w:val="00E91021"/>
    <w:rsid w:val="00E942CB"/>
    <w:rsid w:val="00E96150"/>
    <w:rsid w:val="00EA13DC"/>
    <w:rsid w:val="00EB0127"/>
    <w:rsid w:val="00EB34F8"/>
    <w:rsid w:val="00ED210E"/>
    <w:rsid w:val="00ED5FC2"/>
    <w:rsid w:val="00EE77AE"/>
    <w:rsid w:val="00EF14D9"/>
    <w:rsid w:val="00F13F12"/>
    <w:rsid w:val="00F277C4"/>
    <w:rsid w:val="00F36862"/>
    <w:rsid w:val="00F373D2"/>
    <w:rsid w:val="00F47FBE"/>
    <w:rsid w:val="00F542E0"/>
    <w:rsid w:val="00F577EB"/>
    <w:rsid w:val="00F621AD"/>
    <w:rsid w:val="00F624B9"/>
    <w:rsid w:val="00F72CA3"/>
    <w:rsid w:val="00F75E7D"/>
    <w:rsid w:val="00F962E1"/>
    <w:rsid w:val="00FC322A"/>
    <w:rsid w:val="00FD7F05"/>
    <w:rsid w:val="00FE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DB66AF"/>
  <w15:docId w15:val="{E3F7C2A2-CF7C-4525-AB74-884F546C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DE3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F24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24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2475"/>
    <w:rPr>
      <w:rFonts w:ascii="Times New Roman" w:eastAsia="Times New Roman" w:hAnsi="Times New Roman" w:cs="Times New Roman"/>
      <w:kern w:val="0"/>
      <w:sz w:val="20"/>
      <w:szCs w:val="20"/>
      <w:lang w:val="en-US" w:eastAsia="ar-SA"/>
    </w:rPr>
  </w:style>
  <w:style w:type="paragraph" w:styleId="NoSpacing">
    <w:name w:val="No Spacing"/>
    <w:link w:val="NoSpacingChar"/>
    <w:uiPriority w:val="1"/>
    <w:qFormat/>
    <w:rsid w:val="004F2475"/>
    <w:pPr>
      <w:spacing w:after="0" w:line="240" w:lineRule="auto"/>
    </w:pPr>
    <w:rPr>
      <w:kern w:val="0"/>
      <w:lang w:val="en-IN"/>
    </w:rPr>
  </w:style>
  <w:style w:type="character" w:customStyle="1" w:styleId="NoSpacingChar">
    <w:name w:val="No Spacing Char"/>
    <w:link w:val="NoSpacing"/>
    <w:uiPriority w:val="1"/>
    <w:rsid w:val="004F2475"/>
    <w:rPr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4F24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2475"/>
    <w:rPr>
      <w:rFonts w:ascii="Times New Roman" w:eastAsia="Times New Roman" w:hAnsi="Times New Roman" w:cs="Times New Roman"/>
      <w:kern w:val="0"/>
      <w:sz w:val="20"/>
      <w:szCs w:val="20"/>
      <w:lang w:val="en-US" w:eastAsia="ar-SA"/>
    </w:rPr>
  </w:style>
  <w:style w:type="character" w:styleId="Strong">
    <w:name w:val="Strong"/>
    <w:basedOn w:val="DefaultParagraphFont"/>
    <w:uiPriority w:val="22"/>
    <w:qFormat/>
    <w:rsid w:val="00DD321C"/>
    <w:rPr>
      <w:b/>
      <w:bCs/>
    </w:rPr>
  </w:style>
  <w:style w:type="character" w:styleId="Hyperlink">
    <w:name w:val="Hyperlink"/>
    <w:basedOn w:val="DefaultParagraphFont"/>
    <w:uiPriority w:val="99"/>
    <w:unhideWhenUsed/>
    <w:rsid w:val="00473B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3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5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8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hizlabs.com/learn/course/microsoft-azure-certification-az-104/29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7AD77-2EE6-4D28-BD46-6211894E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1078</Words>
  <Characters>6912</Characters>
  <Application>Microsoft Office Word</Application>
  <DocSecurity>0</DocSecurity>
  <Lines>93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Microsoft account</cp:lastModifiedBy>
  <cp:revision>4</cp:revision>
  <cp:lastPrinted>2024-08-22T19:46:00Z</cp:lastPrinted>
  <dcterms:created xsi:type="dcterms:W3CDTF">2024-11-22T22:13:00Z</dcterms:created>
  <dcterms:modified xsi:type="dcterms:W3CDTF">2025-01-07T16:29:00Z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6d35f7d45b91c14f8d8d47b7ab8d6709ac4f4a55334d6224c9140939770e0cca</vt:lpwstr>
  </property>
</Properties>
</file>