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D60D5" w14:textId="36183D3F" w:rsidR="00CD6B8D" w:rsidRPr="00AE2442" w:rsidRDefault="002E68A2">
      <w:pPr>
        <w:pStyle w:val="Title"/>
      </w:pPr>
      <w:r w:rsidRPr="00AE2442">
        <w:t>LOKESH REDDY K</w:t>
      </w:r>
    </w:p>
    <w:p w14:paraId="7F78C4AF" w14:textId="3ACDE844" w:rsidR="00CD6B8D" w:rsidRPr="00AE2442" w:rsidRDefault="002E68A2" w:rsidP="002E68A2">
      <w:pPr>
        <w:pStyle w:val="BodyText"/>
        <w:ind w:left="238"/>
        <w:jc w:val="center"/>
      </w:pPr>
      <w:r w:rsidRPr="00AE2442">
        <w:rPr>
          <w:spacing w:val="-2"/>
        </w:rPr>
        <w:t>913-940-0004</w:t>
      </w:r>
      <w:r w:rsidRPr="00AE2442">
        <w:rPr>
          <w:spacing w:val="10"/>
        </w:rPr>
        <w:t xml:space="preserve"> </w:t>
      </w:r>
      <w:r w:rsidRPr="00AE2442">
        <w:rPr>
          <w:spacing w:val="-2"/>
        </w:rPr>
        <w:t>| lokeshreddy.data6@gmail.com</w:t>
      </w:r>
    </w:p>
    <w:p w14:paraId="571E70B3" w14:textId="77777777" w:rsidR="00CD6B8D" w:rsidRPr="00AE2442" w:rsidRDefault="00000000">
      <w:pPr>
        <w:pStyle w:val="Heading1"/>
        <w:spacing w:before="66" w:after="7"/>
      </w:pPr>
      <w:r w:rsidRPr="00AE2442">
        <w:rPr>
          <w:spacing w:val="-2"/>
        </w:rPr>
        <w:t>EDUCATION</w:t>
      </w:r>
    </w:p>
    <w:p w14:paraId="45D65812" w14:textId="77777777" w:rsidR="00CD6B8D" w:rsidRPr="00AE2442" w:rsidRDefault="00000000">
      <w:pPr>
        <w:pStyle w:val="BodyText"/>
        <w:spacing w:line="20" w:lineRule="exact"/>
        <w:ind w:left="120"/>
        <w:rPr>
          <w:sz w:val="2"/>
        </w:rPr>
      </w:pPr>
      <w:r w:rsidRPr="00AE2442">
        <w:rPr>
          <w:noProof/>
          <w:sz w:val="2"/>
        </w:rPr>
        <mc:AlternateContent>
          <mc:Choice Requires="wpg">
            <w:drawing>
              <wp:inline distT="0" distB="0" distL="0" distR="0" wp14:anchorId="017BAF36" wp14:editId="00FD5448">
                <wp:extent cx="6858000" cy="25400"/>
                <wp:effectExtent l="19050" t="0" r="9525"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25400"/>
                          <a:chOff x="0" y="0"/>
                          <a:chExt cx="6858000" cy="25400"/>
                        </a:xfrm>
                      </wpg:grpSpPr>
                      <wps:wsp>
                        <wps:cNvPr id="2" name="Graphic 2"/>
                        <wps:cNvSpPr/>
                        <wps:spPr>
                          <a:xfrm>
                            <a:off x="0" y="12700"/>
                            <a:ext cx="6858000" cy="1270"/>
                          </a:xfrm>
                          <a:custGeom>
                            <a:avLst/>
                            <a:gdLst/>
                            <a:ahLst/>
                            <a:cxnLst/>
                            <a:rect l="l" t="t" r="r" b="b"/>
                            <a:pathLst>
                              <a:path w="6858000">
                                <a:moveTo>
                                  <a:pt x="0" y="0"/>
                                </a:moveTo>
                                <a:lnTo>
                                  <a:pt x="6858003" y="0"/>
                                </a:lnTo>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636A56" id="Group 1" o:spid="_x0000_s1026" style="width:540pt;height:2pt;mso-position-horizontal-relative:char;mso-position-vertical-relative:line" coordsize="68580,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pP7ZQIAAJQFAAAOAAAAZHJzL2Uyb0RvYy54bWykVMlu2zAQvRfoPxC817LdJg0Ey0ERN0aB&#10;IA2QBD3TFLWgFMkOacv++85Qix0n6CHVgRhyhrO898TF9b7RbKfA19ZkfDaZcqaMtHltyow/P91+&#10;uuLMB2Fyoa1RGT8oz6+XHz8sWpequa2szhUwTGJ82rqMVyG4NEm8rFQj/MQ6ZdBZWGhEwC2USQ6i&#10;xeyNTubT6WXSWsgdWKm8x9NV5+TLmL8olAw/i8KrwHTGsbcQV4jrhtZkuRBpCcJVtezbEO/oohG1&#10;waJjqpUIgm2hfpWqqSVYb4swkbZJbFHUUsUZcJrZ9GyaNditi7OUaVu6ESaE9gynd6eV97s1uEf3&#10;AF33aN5Z+dsjLknryvTUT/vyGLwvoKFLOATbR0QPI6JqH5jEw8uri6vpFIGX6JtffEEzIi4rpOXV&#10;LVl9/+e9RKRd0dja2ErrUDv+CI//P3geK+FURN3T+A/A6hyb58yIBhW87sUyp0moNMYQfv3O91C+&#10;ic5s/nVA4E2EyE9px0FFKrc+rJWNSIvdnQ8RvzIfLFENltybwQTUPSleR8UHzlDxwBkqftPh70Sg&#10;e0Qfmaw9UkVnjd2pJxu94YwlbO3o1eY0qiP7M2eDDjC2i0CDysTBxtJ4eDqcNtRFpxGq7K2u89ta&#10;67iBcnOjge0E/cfx63F6EebAh5XwVRcXXX2YNlHQPu34Id42Nj8guS3ymXH/ZytAcaZ/GJQPvRSD&#10;AYOxGQwI+sbG9yQihDWf9r8EOEblMx6Q2ns7qEikA2sEwhhLN439tg22qIlSVPTQUb9BRUcr/vpo&#10;vXhbTvcx6viYLv8CAAD//wMAUEsDBBQABgAIAAAAIQDSInFB2wAAAAQBAAAPAAAAZHJzL2Rvd25y&#10;ZXYueG1sTI9Ba8JAEIXvhf6HZQre6m6qLZJmIyKtJylUC6W3MTsmwexsyK5J/Pdde6mXB483vPdN&#10;thxtI3rqfO1YQzJVIIgLZ2ouNXzt3x8XIHxANtg4Jg0X8rDM7+8yTI0b+JP6XShFLGGfooYqhDaV&#10;0hcVWfRT1xLH7Og6iyHarpSmwyGW20Y+KfUiLdYcFypsaV1RcdqdrYbNgMNqlrz129NxffnZP398&#10;bxPSevIwrl5BBBrD/zFc8SM65JHp4M5svGg0xEfCn14ztVDRHzTMFcg8k7fw+S8AAAD//wMAUEsB&#10;Ai0AFAAGAAgAAAAhALaDOJL+AAAA4QEAABMAAAAAAAAAAAAAAAAAAAAAAFtDb250ZW50X1R5cGVz&#10;XS54bWxQSwECLQAUAAYACAAAACEAOP0h/9YAAACUAQAACwAAAAAAAAAAAAAAAAAvAQAAX3JlbHMv&#10;LnJlbHNQSwECLQAUAAYACAAAACEAMN6T+2UCAACUBQAADgAAAAAAAAAAAAAAAAAuAgAAZHJzL2Uy&#10;b0RvYy54bWxQSwECLQAUAAYACAAAACEA0iJxQdsAAAAEAQAADwAAAAAAAAAAAAAAAAC/BAAAZHJz&#10;L2Rvd25yZXYueG1sUEsFBgAAAAAEAAQA8wAAAMcFAAAAAA==&#10;">
                <v:shape id="Graphic 2" o:spid="_x0000_s1027" style="position:absolute;top:127;width:68580;height:12;visibility:visible;mso-wrap-style:square;v-text-anchor:top" coordsize="685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0ZZwgAAANoAAAAPAAAAZHJzL2Rvd25yZXYueG1sRI9Ra8Iw&#10;FIXfhf2HcAe+aWKRodUoUjYmyEC7/YBrc9eWNTclyWr998tgsMfDOec7nO1+tJ0YyIfWsYbFXIEg&#10;rpxpudbw8f4yW4EIEdlg55g03CnAfvcw2WJu3I0vNJSxFgnCIUcNTYx9LmWoGrIY5q4nTt6n8xZj&#10;kr6WxuMtwW0nM6WepMWW00KDPRUNVV/lt9Xgh6V7fj34qliczmsl306R1FXr6eN42ICINMb/8F/7&#10;aDRk8Hsl3QC5+wEAAP//AwBQSwECLQAUAAYACAAAACEA2+H2y+4AAACFAQAAEwAAAAAAAAAAAAAA&#10;AAAAAAAAW0NvbnRlbnRfVHlwZXNdLnhtbFBLAQItABQABgAIAAAAIQBa9CxbvwAAABUBAAALAAAA&#10;AAAAAAAAAAAAAB8BAABfcmVscy8ucmVsc1BLAQItABQABgAIAAAAIQBWe0ZZwgAAANoAAAAPAAAA&#10;AAAAAAAAAAAAAAcCAABkcnMvZG93bnJldi54bWxQSwUGAAAAAAMAAwC3AAAA9gIAAAAA&#10;" path="m,l6858003,e" filled="f" strokeweight="2pt">
                  <v:path arrowok="t"/>
                </v:shape>
                <w10:anchorlock/>
              </v:group>
            </w:pict>
          </mc:Fallback>
        </mc:AlternateContent>
      </w:r>
    </w:p>
    <w:p w14:paraId="4AFD8A99" w14:textId="456F40AD" w:rsidR="00CD6B8D" w:rsidRPr="00AE2442" w:rsidRDefault="00000000">
      <w:pPr>
        <w:pStyle w:val="Heading2"/>
        <w:spacing w:before="3"/>
      </w:pPr>
      <w:r w:rsidRPr="00AE2442">
        <w:rPr>
          <w:spacing w:val="-2"/>
        </w:rPr>
        <w:t>University</w:t>
      </w:r>
      <w:r w:rsidR="002E68A2" w:rsidRPr="00AE2442">
        <w:rPr>
          <w:spacing w:val="-2"/>
        </w:rPr>
        <w:t xml:space="preserve"> of Central Missouri</w:t>
      </w:r>
    </w:p>
    <w:p w14:paraId="3E5EB3CA" w14:textId="01676BA2" w:rsidR="00D2296F" w:rsidRDefault="00000000" w:rsidP="00DB2F8E">
      <w:pPr>
        <w:tabs>
          <w:tab w:val="left" w:pos="9242"/>
        </w:tabs>
        <w:ind w:left="119"/>
        <w:rPr>
          <w:b/>
          <w:bCs/>
          <w:i/>
          <w:spacing w:val="-4"/>
          <w:sz w:val="20"/>
        </w:rPr>
      </w:pPr>
      <w:r w:rsidRPr="00AE2442">
        <w:rPr>
          <w:sz w:val="20"/>
        </w:rPr>
        <w:t>M</w:t>
      </w:r>
      <w:r w:rsidR="009D2F03">
        <w:rPr>
          <w:sz w:val="20"/>
        </w:rPr>
        <w:t>aster’s</w:t>
      </w:r>
      <w:r w:rsidRPr="00AE2442">
        <w:rPr>
          <w:spacing w:val="-8"/>
          <w:sz w:val="20"/>
        </w:rPr>
        <w:t xml:space="preserve"> </w:t>
      </w:r>
      <w:r w:rsidRPr="00AE2442">
        <w:rPr>
          <w:sz w:val="20"/>
        </w:rPr>
        <w:t>in</w:t>
      </w:r>
      <w:r w:rsidRPr="00AE2442">
        <w:rPr>
          <w:spacing w:val="-5"/>
          <w:sz w:val="20"/>
        </w:rPr>
        <w:t xml:space="preserve"> </w:t>
      </w:r>
      <w:r w:rsidRPr="00AE2442">
        <w:rPr>
          <w:sz w:val="20"/>
        </w:rPr>
        <w:t>Computer</w:t>
      </w:r>
      <w:r w:rsidRPr="00AE2442">
        <w:rPr>
          <w:spacing w:val="-5"/>
          <w:sz w:val="20"/>
        </w:rPr>
        <w:t xml:space="preserve"> </w:t>
      </w:r>
      <w:r w:rsidRPr="00AE2442">
        <w:rPr>
          <w:sz w:val="20"/>
        </w:rPr>
        <w:t>Science</w:t>
      </w:r>
      <w:r w:rsidRPr="00AE2442">
        <w:rPr>
          <w:spacing w:val="-5"/>
          <w:sz w:val="20"/>
        </w:rPr>
        <w:t xml:space="preserve"> </w:t>
      </w:r>
      <w:r w:rsidRPr="00AE2442">
        <w:rPr>
          <w:sz w:val="20"/>
        </w:rPr>
        <w:tab/>
      </w:r>
      <w:r w:rsidR="002E68A2" w:rsidRPr="00AE2442">
        <w:rPr>
          <w:b/>
          <w:bCs/>
          <w:i/>
          <w:sz w:val="20"/>
        </w:rPr>
        <w:t>Aug</w:t>
      </w:r>
      <w:r w:rsidRPr="00AE2442">
        <w:rPr>
          <w:b/>
          <w:bCs/>
          <w:i/>
          <w:spacing w:val="-5"/>
          <w:sz w:val="20"/>
        </w:rPr>
        <w:t xml:space="preserve"> </w:t>
      </w:r>
      <w:r w:rsidRPr="00AE2442">
        <w:rPr>
          <w:b/>
          <w:bCs/>
          <w:i/>
          <w:sz w:val="20"/>
        </w:rPr>
        <w:t>2022</w:t>
      </w:r>
      <w:r w:rsidRPr="00AE2442">
        <w:rPr>
          <w:b/>
          <w:bCs/>
          <w:i/>
          <w:spacing w:val="-3"/>
          <w:sz w:val="20"/>
        </w:rPr>
        <w:t xml:space="preserve"> </w:t>
      </w:r>
      <w:r w:rsidRPr="00AE2442">
        <w:rPr>
          <w:b/>
          <w:bCs/>
          <w:i/>
          <w:sz w:val="20"/>
        </w:rPr>
        <w:t>-</w:t>
      </w:r>
      <w:r w:rsidRPr="00AE2442">
        <w:rPr>
          <w:b/>
          <w:bCs/>
          <w:i/>
          <w:spacing w:val="-3"/>
          <w:sz w:val="20"/>
        </w:rPr>
        <w:t xml:space="preserve"> </w:t>
      </w:r>
      <w:r w:rsidR="002E68A2" w:rsidRPr="00AE2442">
        <w:rPr>
          <w:b/>
          <w:bCs/>
          <w:i/>
          <w:sz w:val="20"/>
        </w:rPr>
        <w:t>May</w:t>
      </w:r>
      <w:r w:rsidRPr="00AE2442">
        <w:rPr>
          <w:b/>
          <w:bCs/>
          <w:i/>
          <w:spacing w:val="-2"/>
          <w:sz w:val="20"/>
        </w:rPr>
        <w:t xml:space="preserve"> </w:t>
      </w:r>
      <w:r w:rsidRPr="00AE2442">
        <w:rPr>
          <w:b/>
          <w:bCs/>
          <w:i/>
          <w:spacing w:val="-4"/>
          <w:sz w:val="20"/>
        </w:rPr>
        <w:t>202</w:t>
      </w:r>
      <w:r w:rsidR="002E68A2" w:rsidRPr="00AE2442">
        <w:rPr>
          <w:b/>
          <w:bCs/>
          <w:i/>
          <w:spacing w:val="-4"/>
          <w:sz w:val="20"/>
        </w:rPr>
        <w:t>4</w:t>
      </w:r>
    </w:p>
    <w:p w14:paraId="43636ADC" w14:textId="77777777" w:rsidR="00DB2F8E" w:rsidRPr="00DB2F8E" w:rsidRDefault="00DB2F8E" w:rsidP="00DB2F8E">
      <w:pPr>
        <w:tabs>
          <w:tab w:val="left" w:pos="9242"/>
        </w:tabs>
        <w:ind w:left="119"/>
        <w:rPr>
          <w:i/>
          <w:sz w:val="20"/>
        </w:rPr>
      </w:pPr>
    </w:p>
    <w:p w14:paraId="202D3453" w14:textId="31D6EFC7" w:rsidR="002C12AC" w:rsidRPr="00AE2442" w:rsidRDefault="00C6073E" w:rsidP="002C12AC">
      <w:pPr>
        <w:pStyle w:val="Heading1"/>
      </w:pPr>
      <w:r w:rsidRPr="00AE2442">
        <w:rPr>
          <w:noProof/>
        </w:rPr>
        <mc:AlternateContent>
          <mc:Choice Requires="wps">
            <w:drawing>
              <wp:anchor distT="0" distB="0" distL="0" distR="0" simplePos="0" relativeHeight="487590400" behindDoc="1" locked="0" layoutInCell="1" allowOverlap="1" wp14:anchorId="5859056A" wp14:editId="6A318CF8">
                <wp:simplePos x="0" y="0"/>
                <wp:positionH relativeFrom="page">
                  <wp:posOffset>457200</wp:posOffset>
                </wp:positionH>
                <wp:positionV relativeFrom="paragraph">
                  <wp:posOffset>188654</wp:posOffset>
                </wp:positionV>
                <wp:extent cx="6858000" cy="1270"/>
                <wp:effectExtent l="0" t="0" r="0" b="0"/>
                <wp:wrapTopAndBottom/>
                <wp:docPr id="853629948"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3"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61D6CB" id="Graphic 3" o:spid="_x0000_s1026" style="position:absolute;margin-left:36pt;margin-top:14.85pt;width:540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LwGEgIAAFwEAAAOAAAAZHJzL2Uyb0RvYy54bWysVE1v2zAMvQ/YfxB0X+xkaxcYcYqhQYcB&#10;RVegKXZWZDk2JosapdjOvx8lfyTrbsN8ECjxiXzko7y56xvNWoWuBpPz5SLlTBkJRW2OOX/dP3xY&#10;c+a8MIXQYFTOz8rxu+37d5vOZmoFFehCIaMgxmWdzXnlvc2SxMlKNcItwCpDzhKwEZ62eEwKFB1F&#10;b3SyStPbpAMsLIJUztHpbnDybYxflkr672XplGc658TNxxXjeghrst2I7IjCVrUcaYh/YNGI2lDS&#10;OdROeMFOWP8VqqklgoPSLyQ0CZRlLVWsgapZpm+qeamEVbEWao6zc5vc/wsrn9oX+4yBurOPIH86&#10;6kjSWZfNnrBxI6YvsQlYIs762MXz3EXVeybp8HZ9s05TarYk33L1OTY5Edl0V56c/6ogxhHto/OD&#10;BsVkiWqyZG8mE0nJoKGOGnrOSEPkjDQ8DBpa4cO9QC6YrLsQCWcNtGoP0evfMCdqF68216ihlI+c&#10;TVUSdkCQEdJQrwYjpib7ujhtAovVzSdqRsjsQNfFQ6113ODxcK+RtSJMZvxCIRTiD5hF53fCVQMu&#10;ukaYNqNQgzZBpQMU52dkHY1zzt2vk0DFmf5maF7C7E8GTsZhMtDre4gvJHaIcu77HwItC+lz7kna&#10;J5imUWSTaqH2GRtuGvhy8lDWQdI4RAOjcUMjHAscn1t4I9f7iLr8FLa/AQAA//8DAFBLAwQUAAYA&#10;CAAAACEAgSR6idwAAAAJAQAADwAAAGRycy9kb3ducmV2LnhtbEyPwU7DMBBE70j9B2srcaN2okJJ&#10;GqeqqiIOFRKUfoATL0lEvI5sNw1/j3OC486MZt8Uu8n0bETnO0sSkpUAhlRb3VEj4fL58vAMzAdF&#10;WvWWUMIPetiVi7tC5dre6APHc2hYLCGfKwltCEPOua9bNMqv7IAUvS/rjArxdA3XTt1iuel5KsQT&#10;N6qj+KFVAx5arL/PVyPBjWt7fN27+pCc3jPB304BRSXl/XLab4EFnMJfGGb8iA5lZKrslbRnvYRN&#10;GqcECWm2ATb7yeOsVLOSAS8L/n9B+QsAAP//AwBQSwECLQAUAAYACAAAACEAtoM4kv4AAADhAQAA&#10;EwAAAAAAAAAAAAAAAAAAAAAAW0NvbnRlbnRfVHlwZXNdLnhtbFBLAQItABQABgAIAAAAIQA4/SH/&#10;1gAAAJQBAAALAAAAAAAAAAAAAAAAAC8BAABfcmVscy8ucmVsc1BLAQItABQABgAIAAAAIQBglLwG&#10;EgIAAFwEAAAOAAAAAAAAAAAAAAAAAC4CAABkcnMvZTJvRG9jLnhtbFBLAQItABQABgAIAAAAIQCB&#10;JHqJ3AAAAAkBAAAPAAAAAAAAAAAAAAAAAGwEAABkcnMvZG93bnJldi54bWxQSwUGAAAAAAQABADz&#10;AAAAdQUAAAAA&#10;" path="m,l6858003,e" filled="f" strokeweight="2pt">
                <v:path arrowok="t"/>
                <w10:wrap type="topAndBottom" anchorx="page"/>
              </v:shape>
            </w:pict>
          </mc:Fallback>
        </mc:AlternateContent>
      </w:r>
      <w:r w:rsidRPr="00AE2442">
        <w:rPr>
          <w:spacing w:val="-2"/>
        </w:rPr>
        <w:t>PROFFESIONAL SUMMARY</w:t>
      </w:r>
    </w:p>
    <w:p w14:paraId="63339D07" w14:textId="033B976F" w:rsidR="00C6073E" w:rsidRPr="00AE2442" w:rsidRDefault="00C6073E" w:rsidP="00542C64">
      <w:pPr>
        <w:pStyle w:val="Heading1"/>
        <w:numPr>
          <w:ilvl w:val="0"/>
          <w:numId w:val="5"/>
        </w:numPr>
        <w:jc w:val="both"/>
        <w:rPr>
          <w:b w:val="0"/>
          <w:bCs w:val="0"/>
          <w:spacing w:val="-2"/>
          <w:sz w:val="20"/>
          <w:szCs w:val="20"/>
        </w:rPr>
      </w:pPr>
      <w:r w:rsidRPr="00AE2442">
        <w:rPr>
          <w:spacing w:val="-2"/>
          <w:sz w:val="20"/>
          <w:szCs w:val="20"/>
        </w:rPr>
        <w:t>4+ years of Data Engineering</w:t>
      </w:r>
      <w:r w:rsidRPr="00AE2442">
        <w:rPr>
          <w:b w:val="0"/>
          <w:bCs w:val="0"/>
          <w:spacing w:val="-2"/>
          <w:sz w:val="20"/>
          <w:szCs w:val="20"/>
        </w:rPr>
        <w:t xml:space="preserve"> experience specializing in </w:t>
      </w:r>
      <w:r w:rsidRPr="00AE2442">
        <w:rPr>
          <w:spacing w:val="-2"/>
          <w:sz w:val="20"/>
          <w:szCs w:val="20"/>
        </w:rPr>
        <w:t>GCP and AWS</w:t>
      </w:r>
      <w:r w:rsidRPr="00AE2442">
        <w:rPr>
          <w:b w:val="0"/>
          <w:bCs w:val="0"/>
          <w:spacing w:val="-2"/>
          <w:sz w:val="20"/>
          <w:szCs w:val="20"/>
        </w:rPr>
        <w:t xml:space="preserve">, proficient in </w:t>
      </w:r>
      <w:r w:rsidRPr="00AE2442">
        <w:rPr>
          <w:spacing w:val="-2"/>
          <w:sz w:val="20"/>
          <w:szCs w:val="20"/>
        </w:rPr>
        <w:t>SDLC</w:t>
      </w:r>
      <w:r w:rsidRPr="00AE2442">
        <w:rPr>
          <w:b w:val="0"/>
          <w:bCs w:val="0"/>
          <w:spacing w:val="-2"/>
          <w:sz w:val="20"/>
          <w:szCs w:val="20"/>
        </w:rPr>
        <w:t xml:space="preserve"> phases and Scrum-based collaboration.</w:t>
      </w:r>
    </w:p>
    <w:p w14:paraId="4E1BF9CC" w14:textId="77777777" w:rsidR="00C6073E" w:rsidRPr="00AE2442" w:rsidRDefault="00C6073E" w:rsidP="00542C64">
      <w:pPr>
        <w:pStyle w:val="Heading1"/>
        <w:numPr>
          <w:ilvl w:val="0"/>
          <w:numId w:val="5"/>
        </w:numPr>
        <w:jc w:val="both"/>
        <w:rPr>
          <w:b w:val="0"/>
          <w:bCs w:val="0"/>
          <w:spacing w:val="-2"/>
          <w:sz w:val="20"/>
          <w:szCs w:val="20"/>
        </w:rPr>
      </w:pPr>
      <w:r w:rsidRPr="00AE2442">
        <w:rPr>
          <w:b w:val="0"/>
          <w:bCs w:val="0"/>
          <w:spacing w:val="-2"/>
          <w:sz w:val="20"/>
          <w:szCs w:val="20"/>
        </w:rPr>
        <w:t xml:space="preserve">Skilled in </w:t>
      </w:r>
      <w:r w:rsidRPr="00AE2442">
        <w:rPr>
          <w:spacing w:val="-2"/>
          <w:sz w:val="20"/>
          <w:szCs w:val="20"/>
        </w:rPr>
        <w:t>AWS</w:t>
      </w:r>
      <w:r w:rsidRPr="00AE2442">
        <w:rPr>
          <w:b w:val="0"/>
          <w:bCs w:val="0"/>
          <w:spacing w:val="-2"/>
          <w:sz w:val="20"/>
          <w:szCs w:val="20"/>
        </w:rPr>
        <w:t xml:space="preserve"> (</w:t>
      </w:r>
      <w:r w:rsidRPr="00AE2442">
        <w:rPr>
          <w:spacing w:val="-2"/>
          <w:sz w:val="20"/>
          <w:szCs w:val="20"/>
        </w:rPr>
        <w:t>S3, EC2, RDS, Lambda, Step Functions</w:t>
      </w:r>
      <w:r w:rsidRPr="00AE2442">
        <w:rPr>
          <w:b w:val="0"/>
          <w:bCs w:val="0"/>
          <w:spacing w:val="-2"/>
          <w:sz w:val="20"/>
          <w:szCs w:val="20"/>
        </w:rPr>
        <w:t xml:space="preserve">) and </w:t>
      </w:r>
      <w:r w:rsidRPr="00AE2442">
        <w:rPr>
          <w:spacing w:val="-2"/>
          <w:sz w:val="20"/>
          <w:szCs w:val="20"/>
        </w:rPr>
        <w:t xml:space="preserve">GCP </w:t>
      </w:r>
      <w:r w:rsidRPr="00AE2442">
        <w:rPr>
          <w:b w:val="0"/>
          <w:bCs w:val="0"/>
          <w:spacing w:val="-2"/>
          <w:sz w:val="20"/>
          <w:szCs w:val="20"/>
        </w:rPr>
        <w:t>(</w:t>
      </w:r>
      <w:r w:rsidRPr="00AE2442">
        <w:rPr>
          <w:spacing w:val="-2"/>
          <w:sz w:val="20"/>
          <w:szCs w:val="20"/>
        </w:rPr>
        <w:t>Compute Engine, Kubernetes Engine, Cloud SQL, BigQuery, Dataflow</w:t>
      </w:r>
      <w:r w:rsidRPr="00AE2442">
        <w:rPr>
          <w:b w:val="0"/>
          <w:bCs w:val="0"/>
          <w:spacing w:val="-2"/>
          <w:sz w:val="20"/>
          <w:szCs w:val="20"/>
        </w:rPr>
        <w:t>) for hosting, data processing, and resource optimization.</w:t>
      </w:r>
    </w:p>
    <w:p w14:paraId="224AE24D" w14:textId="77777777" w:rsidR="00C6073E" w:rsidRPr="00AE2442" w:rsidRDefault="00C6073E" w:rsidP="00542C64">
      <w:pPr>
        <w:pStyle w:val="Heading1"/>
        <w:numPr>
          <w:ilvl w:val="0"/>
          <w:numId w:val="5"/>
        </w:numPr>
        <w:jc w:val="both"/>
        <w:rPr>
          <w:b w:val="0"/>
          <w:bCs w:val="0"/>
          <w:spacing w:val="-2"/>
          <w:sz w:val="20"/>
          <w:szCs w:val="20"/>
        </w:rPr>
      </w:pPr>
      <w:r w:rsidRPr="00AE2442">
        <w:rPr>
          <w:b w:val="0"/>
          <w:bCs w:val="0"/>
          <w:spacing w:val="-2"/>
          <w:sz w:val="20"/>
          <w:szCs w:val="20"/>
        </w:rPr>
        <w:t xml:space="preserve">Expertise in </w:t>
      </w:r>
      <w:r w:rsidRPr="00AE2442">
        <w:rPr>
          <w:spacing w:val="-2"/>
          <w:sz w:val="20"/>
          <w:szCs w:val="20"/>
        </w:rPr>
        <w:t>Snowflake</w:t>
      </w:r>
      <w:r w:rsidRPr="00AE2442">
        <w:rPr>
          <w:b w:val="0"/>
          <w:bCs w:val="0"/>
          <w:spacing w:val="-2"/>
          <w:sz w:val="20"/>
          <w:szCs w:val="20"/>
        </w:rPr>
        <w:t xml:space="preserve"> (</w:t>
      </w:r>
      <w:r w:rsidRPr="00AE2442">
        <w:rPr>
          <w:spacing w:val="-2"/>
          <w:sz w:val="20"/>
          <w:szCs w:val="20"/>
        </w:rPr>
        <w:t>Snowpipe, SnowSQL</w:t>
      </w:r>
      <w:r w:rsidRPr="00AE2442">
        <w:rPr>
          <w:b w:val="0"/>
          <w:bCs w:val="0"/>
          <w:spacing w:val="-2"/>
          <w:sz w:val="20"/>
          <w:szCs w:val="20"/>
        </w:rPr>
        <w:t xml:space="preserve">) and </w:t>
      </w:r>
      <w:r w:rsidRPr="00AE2442">
        <w:rPr>
          <w:spacing w:val="-2"/>
          <w:sz w:val="20"/>
          <w:szCs w:val="20"/>
        </w:rPr>
        <w:t>Hadoop</w:t>
      </w:r>
      <w:r w:rsidRPr="00AE2442">
        <w:rPr>
          <w:b w:val="0"/>
          <w:bCs w:val="0"/>
          <w:spacing w:val="-2"/>
          <w:sz w:val="20"/>
          <w:szCs w:val="20"/>
        </w:rPr>
        <w:t xml:space="preserve"> ecosystem tools (</w:t>
      </w:r>
      <w:r w:rsidRPr="00AE2442">
        <w:rPr>
          <w:spacing w:val="-2"/>
          <w:sz w:val="20"/>
          <w:szCs w:val="20"/>
        </w:rPr>
        <w:t>HDFS, Hive, Spark</w:t>
      </w:r>
      <w:r w:rsidRPr="00AE2442">
        <w:rPr>
          <w:b w:val="0"/>
          <w:bCs w:val="0"/>
          <w:spacing w:val="-2"/>
          <w:sz w:val="20"/>
          <w:szCs w:val="20"/>
        </w:rPr>
        <w:t>) for data warehousing, transformation, and optimization.</w:t>
      </w:r>
    </w:p>
    <w:p w14:paraId="2DD8599F" w14:textId="77777777" w:rsidR="00C6073E" w:rsidRPr="00AE2442" w:rsidRDefault="00C6073E" w:rsidP="00542C64">
      <w:pPr>
        <w:pStyle w:val="Heading1"/>
        <w:numPr>
          <w:ilvl w:val="0"/>
          <w:numId w:val="5"/>
        </w:numPr>
        <w:jc w:val="both"/>
        <w:rPr>
          <w:b w:val="0"/>
          <w:bCs w:val="0"/>
          <w:spacing w:val="-2"/>
          <w:sz w:val="20"/>
          <w:szCs w:val="20"/>
        </w:rPr>
      </w:pPr>
      <w:r w:rsidRPr="00AE2442">
        <w:rPr>
          <w:b w:val="0"/>
          <w:bCs w:val="0"/>
          <w:spacing w:val="-2"/>
          <w:sz w:val="20"/>
          <w:szCs w:val="20"/>
        </w:rPr>
        <w:t>Proficient in building</w:t>
      </w:r>
      <w:r w:rsidRPr="00AE2442">
        <w:rPr>
          <w:spacing w:val="-2"/>
          <w:sz w:val="20"/>
          <w:szCs w:val="20"/>
        </w:rPr>
        <w:t xml:space="preserve"> CI/CD</w:t>
      </w:r>
      <w:r w:rsidRPr="00AE2442">
        <w:rPr>
          <w:b w:val="0"/>
          <w:bCs w:val="0"/>
          <w:spacing w:val="-2"/>
          <w:sz w:val="20"/>
          <w:szCs w:val="20"/>
        </w:rPr>
        <w:t xml:space="preserve"> pipelines using</w:t>
      </w:r>
      <w:r w:rsidRPr="00AE2442">
        <w:rPr>
          <w:spacing w:val="-2"/>
          <w:sz w:val="20"/>
          <w:szCs w:val="20"/>
        </w:rPr>
        <w:t xml:space="preserve"> Jenkins</w:t>
      </w:r>
      <w:r w:rsidRPr="00AE2442">
        <w:rPr>
          <w:b w:val="0"/>
          <w:bCs w:val="0"/>
          <w:spacing w:val="-2"/>
          <w:sz w:val="20"/>
          <w:szCs w:val="20"/>
        </w:rPr>
        <w:t xml:space="preserve"> and </w:t>
      </w:r>
      <w:r w:rsidRPr="00AE2442">
        <w:rPr>
          <w:spacing w:val="-2"/>
          <w:sz w:val="20"/>
          <w:szCs w:val="20"/>
        </w:rPr>
        <w:t>Terraform</w:t>
      </w:r>
      <w:r w:rsidRPr="00AE2442">
        <w:rPr>
          <w:b w:val="0"/>
          <w:bCs w:val="0"/>
          <w:spacing w:val="-2"/>
          <w:sz w:val="20"/>
          <w:szCs w:val="20"/>
        </w:rPr>
        <w:t xml:space="preserve">, deploying containerized applications with </w:t>
      </w:r>
      <w:r w:rsidRPr="00AE2442">
        <w:rPr>
          <w:spacing w:val="-2"/>
          <w:sz w:val="20"/>
          <w:szCs w:val="20"/>
        </w:rPr>
        <w:t>Kubernetes</w:t>
      </w:r>
      <w:r w:rsidRPr="00AE2442">
        <w:rPr>
          <w:b w:val="0"/>
          <w:bCs w:val="0"/>
          <w:spacing w:val="-2"/>
          <w:sz w:val="20"/>
          <w:szCs w:val="20"/>
        </w:rPr>
        <w:t xml:space="preserve">, and monitoring with </w:t>
      </w:r>
      <w:r w:rsidRPr="00AE2442">
        <w:rPr>
          <w:spacing w:val="-2"/>
          <w:sz w:val="20"/>
          <w:szCs w:val="20"/>
        </w:rPr>
        <w:t>CloudWatch</w:t>
      </w:r>
      <w:r w:rsidRPr="00AE2442">
        <w:rPr>
          <w:b w:val="0"/>
          <w:bCs w:val="0"/>
          <w:spacing w:val="-2"/>
          <w:sz w:val="20"/>
          <w:szCs w:val="20"/>
        </w:rPr>
        <w:t>.</w:t>
      </w:r>
    </w:p>
    <w:p w14:paraId="5FF304B2" w14:textId="77777777" w:rsidR="00C6073E" w:rsidRPr="00AE2442" w:rsidRDefault="00C6073E" w:rsidP="00542C64">
      <w:pPr>
        <w:pStyle w:val="Heading1"/>
        <w:numPr>
          <w:ilvl w:val="0"/>
          <w:numId w:val="5"/>
        </w:numPr>
        <w:jc w:val="both"/>
        <w:rPr>
          <w:b w:val="0"/>
          <w:bCs w:val="0"/>
          <w:spacing w:val="-2"/>
          <w:sz w:val="20"/>
          <w:szCs w:val="20"/>
        </w:rPr>
      </w:pPr>
      <w:r w:rsidRPr="00AE2442">
        <w:rPr>
          <w:b w:val="0"/>
          <w:bCs w:val="0"/>
          <w:spacing w:val="-2"/>
          <w:sz w:val="20"/>
          <w:szCs w:val="20"/>
        </w:rPr>
        <w:t xml:space="preserve">Hands-on experience in real-time streaming with </w:t>
      </w:r>
      <w:r w:rsidRPr="00AE2442">
        <w:rPr>
          <w:spacing w:val="-2"/>
          <w:sz w:val="20"/>
          <w:szCs w:val="20"/>
        </w:rPr>
        <w:t>Kafka</w:t>
      </w:r>
      <w:r w:rsidRPr="00AE2442">
        <w:rPr>
          <w:b w:val="0"/>
          <w:bCs w:val="0"/>
          <w:spacing w:val="-2"/>
          <w:sz w:val="20"/>
          <w:szCs w:val="20"/>
        </w:rPr>
        <w:t xml:space="preserve">, </w:t>
      </w:r>
      <w:r w:rsidRPr="00AE2442">
        <w:rPr>
          <w:spacing w:val="-2"/>
          <w:sz w:val="20"/>
          <w:szCs w:val="20"/>
        </w:rPr>
        <w:t>Flume</w:t>
      </w:r>
      <w:r w:rsidRPr="00AE2442">
        <w:rPr>
          <w:b w:val="0"/>
          <w:bCs w:val="0"/>
          <w:spacing w:val="-2"/>
          <w:sz w:val="20"/>
          <w:szCs w:val="20"/>
        </w:rPr>
        <w:t xml:space="preserve">, </w:t>
      </w:r>
      <w:r w:rsidRPr="00AE2442">
        <w:rPr>
          <w:spacing w:val="-2"/>
          <w:sz w:val="20"/>
          <w:szCs w:val="20"/>
        </w:rPr>
        <w:t>Apache Storm</w:t>
      </w:r>
      <w:r w:rsidRPr="00AE2442">
        <w:rPr>
          <w:b w:val="0"/>
          <w:bCs w:val="0"/>
          <w:spacing w:val="-2"/>
          <w:sz w:val="20"/>
          <w:szCs w:val="20"/>
        </w:rPr>
        <w:t>, and</w:t>
      </w:r>
      <w:r w:rsidRPr="00AE2442">
        <w:rPr>
          <w:spacing w:val="-2"/>
          <w:sz w:val="20"/>
          <w:szCs w:val="20"/>
        </w:rPr>
        <w:t xml:space="preserve"> Cassandra</w:t>
      </w:r>
      <w:r w:rsidRPr="00AE2442">
        <w:rPr>
          <w:b w:val="0"/>
          <w:bCs w:val="0"/>
          <w:spacing w:val="-2"/>
          <w:sz w:val="20"/>
          <w:szCs w:val="20"/>
        </w:rPr>
        <w:t>.</w:t>
      </w:r>
    </w:p>
    <w:p w14:paraId="4C353C09" w14:textId="387950E4" w:rsidR="002C12AC" w:rsidRPr="00AE2442" w:rsidRDefault="00C6073E" w:rsidP="00542C64">
      <w:pPr>
        <w:pStyle w:val="Heading1"/>
        <w:numPr>
          <w:ilvl w:val="0"/>
          <w:numId w:val="5"/>
        </w:numPr>
        <w:jc w:val="both"/>
        <w:rPr>
          <w:b w:val="0"/>
          <w:bCs w:val="0"/>
          <w:spacing w:val="-2"/>
          <w:sz w:val="20"/>
          <w:szCs w:val="20"/>
        </w:rPr>
      </w:pPr>
      <w:r w:rsidRPr="00AE2442">
        <w:rPr>
          <w:b w:val="0"/>
          <w:bCs w:val="0"/>
          <w:spacing w:val="-2"/>
          <w:sz w:val="20"/>
          <w:szCs w:val="20"/>
        </w:rPr>
        <w:t xml:space="preserve">Skilled in </w:t>
      </w:r>
      <w:r w:rsidRPr="00AE2442">
        <w:rPr>
          <w:spacing w:val="-2"/>
          <w:sz w:val="20"/>
          <w:szCs w:val="20"/>
        </w:rPr>
        <w:t>Python scripting</w:t>
      </w:r>
      <w:r w:rsidRPr="00AE2442">
        <w:rPr>
          <w:b w:val="0"/>
          <w:bCs w:val="0"/>
          <w:spacing w:val="-2"/>
          <w:sz w:val="20"/>
          <w:szCs w:val="20"/>
        </w:rPr>
        <w:t xml:space="preserve">, data visualization with </w:t>
      </w:r>
      <w:r w:rsidRPr="00AE2442">
        <w:rPr>
          <w:spacing w:val="-2"/>
          <w:sz w:val="20"/>
          <w:szCs w:val="20"/>
        </w:rPr>
        <w:t>Power BI</w:t>
      </w:r>
      <w:r w:rsidRPr="00AE2442">
        <w:rPr>
          <w:b w:val="0"/>
          <w:bCs w:val="0"/>
          <w:spacing w:val="-2"/>
          <w:sz w:val="20"/>
          <w:szCs w:val="20"/>
        </w:rPr>
        <w:t xml:space="preserve"> and </w:t>
      </w:r>
      <w:r w:rsidRPr="00AE2442">
        <w:rPr>
          <w:spacing w:val="-2"/>
          <w:sz w:val="20"/>
          <w:szCs w:val="20"/>
        </w:rPr>
        <w:t>Tableau</w:t>
      </w:r>
      <w:r w:rsidRPr="00AE2442">
        <w:rPr>
          <w:b w:val="0"/>
          <w:bCs w:val="0"/>
          <w:spacing w:val="-2"/>
          <w:sz w:val="20"/>
          <w:szCs w:val="20"/>
        </w:rPr>
        <w:t xml:space="preserve">, and </w:t>
      </w:r>
      <w:r w:rsidRPr="00AE2442">
        <w:rPr>
          <w:spacing w:val="-2"/>
          <w:sz w:val="20"/>
          <w:szCs w:val="20"/>
        </w:rPr>
        <w:t>ETL</w:t>
      </w:r>
      <w:r w:rsidRPr="00AE2442">
        <w:rPr>
          <w:b w:val="0"/>
          <w:bCs w:val="0"/>
          <w:spacing w:val="-2"/>
          <w:sz w:val="20"/>
          <w:szCs w:val="20"/>
        </w:rPr>
        <w:t xml:space="preserve"> tools like </w:t>
      </w:r>
      <w:r w:rsidRPr="00AE2442">
        <w:rPr>
          <w:spacing w:val="-2"/>
          <w:sz w:val="20"/>
          <w:szCs w:val="20"/>
        </w:rPr>
        <w:t>Informatica</w:t>
      </w:r>
      <w:r w:rsidRPr="00AE2442">
        <w:rPr>
          <w:b w:val="0"/>
          <w:bCs w:val="0"/>
          <w:spacing w:val="-2"/>
          <w:sz w:val="20"/>
          <w:szCs w:val="20"/>
        </w:rPr>
        <w:t xml:space="preserve"> and </w:t>
      </w:r>
      <w:r w:rsidRPr="00AE2442">
        <w:rPr>
          <w:spacing w:val="-2"/>
          <w:sz w:val="20"/>
          <w:szCs w:val="20"/>
        </w:rPr>
        <w:t>Teradata</w:t>
      </w:r>
      <w:r w:rsidRPr="00AE2442">
        <w:rPr>
          <w:b w:val="0"/>
          <w:bCs w:val="0"/>
          <w:spacing w:val="-2"/>
          <w:sz w:val="20"/>
          <w:szCs w:val="20"/>
        </w:rPr>
        <w:t xml:space="preserve"> Utilities.</w:t>
      </w:r>
    </w:p>
    <w:p w14:paraId="0A9BF2E5" w14:textId="77777777" w:rsidR="002C12AC" w:rsidRPr="00AE2442" w:rsidRDefault="002C12AC" w:rsidP="002C12AC">
      <w:pPr>
        <w:pStyle w:val="Heading1"/>
        <w:rPr>
          <w:b w:val="0"/>
          <w:bCs w:val="0"/>
          <w:spacing w:val="-2"/>
          <w:sz w:val="20"/>
          <w:szCs w:val="20"/>
        </w:rPr>
      </w:pPr>
    </w:p>
    <w:p w14:paraId="0B5C700B" w14:textId="2160B1EE" w:rsidR="00CD6B8D" w:rsidRPr="00AE2442" w:rsidRDefault="00000000">
      <w:pPr>
        <w:pStyle w:val="Heading1"/>
      </w:pPr>
      <w:r w:rsidRPr="00AE2442">
        <w:rPr>
          <w:noProof/>
        </w:rPr>
        <mc:AlternateContent>
          <mc:Choice Requires="wps">
            <w:drawing>
              <wp:anchor distT="0" distB="0" distL="0" distR="0" simplePos="0" relativeHeight="487588352" behindDoc="1" locked="0" layoutInCell="1" allowOverlap="1" wp14:anchorId="11970156" wp14:editId="691B018A">
                <wp:simplePos x="0" y="0"/>
                <wp:positionH relativeFrom="page">
                  <wp:posOffset>457200</wp:posOffset>
                </wp:positionH>
                <wp:positionV relativeFrom="paragraph">
                  <wp:posOffset>188654</wp:posOffset>
                </wp:positionV>
                <wp:extent cx="68580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3"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32C10E" id="Graphic 3" o:spid="_x0000_s1026" style="position:absolute;margin-left:36pt;margin-top:14.85pt;width:540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LwGEgIAAFwEAAAOAAAAZHJzL2Uyb0RvYy54bWysVE1v2zAMvQ/YfxB0X+xkaxcYcYqhQYcB&#10;RVegKXZWZDk2JosapdjOvx8lfyTrbsN8ECjxiXzko7y56xvNWoWuBpPz5SLlTBkJRW2OOX/dP3xY&#10;c+a8MIXQYFTOz8rxu+37d5vOZmoFFehCIaMgxmWdzXnlvc2SxMlKNcItwCpDzhKwEZ62eEwKFB1F&#10;b3SyStPbpAMsLIJUztHpbnDybYxflkr672XplGc658TNxxXjeghrst2I7IjCVrUcaYh/YNGI2lDS&#10;OdROeMFOWP8VqqklgoPSLyQ0CZRlLVWsgapZpm+qeamEVbEWao6zc5vc/wsrn9oX+4yBurOPIH86&#10;6kjSWZfNnrBxI6YvsQlYIs762MXz3EXVeybp8HZ9s05TarYk33L1OTY5Edl0V56c/6ogxhHto/OD&#10;BsVkiWqyZG8mE0nJoKGOGnrOSEPkjDQ8DBpa4cO9QC6YrLsQCWcNtGoP0evfMCdqF68216ihlI+c&#10;TVUSdkCQEdJQrwYjpib7ujhtAovVzSdqRsjsQNfFQ6113ODxcK+RtSJMZvxCIRTiD5hF53fCVQMu&#10;ukaYNqNQgzZBpQMU52dkHY1zzt2vk0DFmf5maF7C7E8GTsZhMtDre4gvJHaIcu77HwItC+lz7kna&#10;J5imUWSTaqH2GRtuGvhy8lDWQdI4RAOjcUMjHAscn1t4I9f7iLr8FLa/AQAA//8DAFBLAwQUAAYA&#10;CAAAACEAgSR6idwAAAAJAQAADwAAAGRycy9kb3ducmV2LnhtbEyPwU7DMBBE70j9B2srcaN2okJJ&#10;GqeqqiIOFRKUfoATL0lEvI5sNw1/j3OC486MZt8Uu8n0bETnO0sSkpUAhlRb3VEj4fL58vAMzAdF&#10;WvWWUMIPetiVi7tC5dre6APHc2hYLCGfKwltCEPOua9bNMqv7IAUvS/rjArxdA3XTt1iuel5KsQT&#10;N6qj+KFVAx5arL/PVyPBjWt7fN27+pCc3jPB304BRSXl/XLab4EFnMJfGGb8iA5lZKrslbRnvYRN&#10;GqcECWm2ATb7yeOsVLOSAS8L/n9B+QsAAP//AwBQSwECLQAUAAYACAAAACEAtoM4kv4AAADhAQAA&#10;EwAAAAAAAAAAAAAAAAAAAAAAW0NvbnRlbnRfVHlwZXNdLnhtbFBLAQItABQABgAIAAAAIQA4/SH/&#10;1gAAAJQBAAALAAAAAAAAAAAAAAAAAC8BAABfcmVscy8ucmVsc1BLAQItABQABgAIAAAAIQBglLwG&#10;EgIAAFwEAAAOAAAAAAAAAAAAAAAAAC4CAABkcnMvZTJvRG9jLnhtbFBLAQItABQABgAIAAAAIQCB&#10;JHqJ3AAAAAkBAAAPAAAAAAAAAAAAAAAAAGwEAABkcnMvZG93bnJldi54bWxQSwUGAAAAAAQABADz&#10;AAAAdQUAAAAA&#10;" path="m,l6858003,e" filled="f" strokeweight="2pt">
                <v:path arrowok="t"/>
                <w10:wrap type="topAndBottom" anchorx="page"/>
              </v:shape>
            </w:pict>
          </mc:Fallback>
        </mc:AlternateContent>
      </w:r>
      <w:r w:rsidRPr="00AE2442">
        <w:rPr>
          <w:spacing w:val="-2"/>
        </w:rPr>
        <w:t>EXPERIENCE</w:t>
      </w:r>
    </w:p>
    <w:p w14:paraId="74431289" w14:textId="013D1413" w:rsidR="00CD6B8D" w:rsidRPr="00AE2442" w:rsidRDefault="00D2296F">
      <w:pPr>
        <w:pStyle w:val="Heading2"/>
        <w:tabs>
          <w:tab w:val="left" w:pos="9697"/>
        </w:tabs>
        <w:rPr>
          <w:b w:val="0"/>
        </w:rPr>
      </w:pPr>
      <w:r w:rsidRPr="00AE2442">
        <w:t>Hilton Grand Vacation</w:t>
      </w:r>
      <w:r w:rsidRPr="00AE2442">
        <w:rPr>
          <w:spacing w:val="-9"/>
        </w:rPr>
        <w:t xml:space="preserve"> </w:t>
      </w:r>
      <w:r w:rsidRPr="00AE2442">
        <w:tab/>
      </w:r>
    </w:p>
    <w:p w14:paraId="64BE81CD" w14:textId="31CEA355" w:rsidR="00D2296F" w:rsidRPr="00AE2442" w:rsidRDefault="00D2296F" w:rsidP="00D2296F">
      <w:pPr>
        <w:tabs>
          <w:tab w:val="left" w:pos="9347"/>
        </w:tabs>
        <w:ind w:left="119"/>
        <w:rPr>
          <w:sz w:val="20"/>
        </w:rPr>
      </w:pPr>
      <w:r w:rsidRPr="00AE2442">
        <w:rPr>
          <w:b/>
          <w:i/>
          <w:sz w:val="20"/>
        </w:rPr>
        <w:t>Data Engineer</w:t>
      </w:r>
      <w:r w:rsidRPr="00AE2442">
        <w:rPr>
          <w:b/>
          <w:i/>
          <w:sz w:val="20"/>
        </w:rPr>
        <w:tab/>
      </w:r>
      <w:r w:rsidRPr="00AE2442">
        <w:rPr>
          <w:b/>
          <w:bCs/>
          <w:sz w:val="20"/>
        </w:rPr>
        <w:t>Dec</w:t>
      </w:r>
      <w:r w:rsidRPr="00AE2442">
        <w:rPr>
          <w:b/>
          <w:bCs/>
          <w:spacing w:val="-5"/>
          <w:sz w:val="20"/>
        </w:rPr>
        <w:t xml:space="preserve"> </w:t>
      </w:r>
      <w:r w:rsidRPr="00AE2442">
        <w:rPr>
          <w:b/>
          <w:bCs/>
          <w:sz w:val="20"/>
        </w:rPr>
        <w:t>2023</w:t>
      </w:r>
      <w:r w:rsidRPr="00AE2442">
        <w:rPr>
          <w:b/>
          <w:bCs/>
          <w:spacing w:val="-3"/>
          <w:sz w:val="20"/>
        </w:rPr>
        <w:t xml:space="preserve"> </w:t>
      </w:r>
      <w:r w:rsidRPr="00AE2442">
        <w:rPr>
          <w:b/>
          <w:bCs/>
          <w:sz w:val="20"/>
        </w:rPr>
        <w:t>-</w:t>
      </w:r>
      <w:r w:rsidRPr="00AE2442">
        <w:rPr>
          <w:b/>
          <w:bCs/>
          <w:spacing w:val="-2"/>
          <w:sz w:val="20"/>
        </w:rPr>
        <w:t xml:space="preserve"> Present</w:t>
      </w:r>
      <w:bookmarkStart w:id="0" w:name="_Hlk182827262"/>
    </w:p>
    <w:p w14:paraId="7B8684E3" w14:textId="77777777" w:rsidR="00D2296F" w:rsidRPr="00AE2442" w:rsidRDefault="00D2296F" w:rsidP="00832314">
      <w:pPr>
        <w:pStyle w:val="Heading1"/>
        <w:numPr>
          <w:ilvl w:val="0"/>
          <w:numId w:val="2"/>
        </w:numPr>
        <w:jc w:val="both"/>
        <w:rPr>
          <w:b w:val="0"/>
          <w:bCs w:val="0"/>
          <w:spacing w:val="-2"/>
          <w:sz w:val="20"/>
          <w:szCs w:val="20"/>
        </w:rPr>
      </w:pPr>
      <w:r w:rsidRPr="00AE2442">
        <w:rPr>
          <w:b w:val="0"/>
          <w:bCs w:val="0"/>
          <w:spacing w:val="-2"/>
          <w:sz w:val="20"/>
          <w:szCs w:val="20"/>
        </w:rPr>
        <w:t xml:space="preserve">Migrated an </w:t>
      </w:r>
      <w:r w:rsidRPr="00AE2442">
        <w:rPr>
          <w:spacing w:val="-2"/>
          <w:sz w:val="20"/>
          <w:szCs w:val="20"/>
        </w:rPr>
        <w:t>Oracle</w:t>
      </w:r>
      <w:r w:rsidRPr="00AE2442">
        <w:rPr>
          <w:b w:val="0"/>
          <w:bCs w:val="0"/>
          <w:spacing w:val="-2"/>
          <w:sz w:val="20"/>
          <w:szCs w:val="20"/>
        </w:rPr>
        <w:t xml:space="preserve"> database to </w:t>
      </w:r>
      <w:r w:rsidRPr="00AE2442">
        <w:rPr>
          <w:spacing w:val="-2"/>
          <w:sz w:val="20"/>
          <w:szCs w:val="20"/>
        </w:rPr>
        <w:t>BigQuery</w:t>
      </w:r>
      <w:r w:rsidRPr="00AE2442">
        <w:rPr>
          <w:b w:val="0"/>
          <w:bCs w:val="0"/>
          <w:spacing w:val="-2"/>
          <w:sz w:val="20"/>
          <w:szCs w:val="20"/>
        </w:rPr>
        <w:t xml:space="preserve">, enabling faster querying and leveraging </w:t>
      </w:r>
      <w:r w:rsidRPr="00AE2442">
        <w:rPr>
          <w:spacing w:val="-2"/>
          <w:sz w:val="20"/>
          <w:szCs w:val="20"/>
        </w:rPr>
        <w:t>Power BI</w:t>
      </w:r>
      <w:r w:rsidRPr="00AE2442">
        <w:rPr>
          <w:b w:val="0"/>
          <w:bCs w:val="0"/>
          <w:spacing w:val="-2"/>
          <w:sz w:val="20"/>
          <w:szCs w:val="20"/>
        </w:rPr>
        <w:t xml:space="preserve"> for reporting, reducing report generation time by 40%.</w:t>
      </w:r>
    </w:p>
    <w:p w14:paraId="72A4FC7C" w14:textId="77777777" w:rsidR="00D2296F" w:rsidRPr="00AE2442" w:rsidRDefault="00D2296F" w:rsidP="00832314">
      <w:pPr>
        <w:pStyle w:val="Heading1"/>
        <w:numPr>
          <w:ilvl w:val="0"/>
          <w:numId w:val="2"/>
        </w:numPr>
        <w:jc w:val="both"/>
        <w:rPr>
          <w:b w:val="0"/>
          <w:bCs w:val="0"/>
          <w:spacing w:val="-2"/>
          <w:sz w:val="20"/>
          <w:szCs w:val="20"/>
        </w:rPr>
      </w:pPr>
      <w:r w:rsidRPr="00AE2442">
        <w:rPr>
          <w:b w:val="0"/>
          <w:bCs w:val="0"/>
          <w:spacing w:val="-2"/>
          <w:sz w:val="20"/>
          <w:szCs w:val="20"/>
        </w:rPr>
        <w:t xml:space="preserve">Automated workflows using </w:t>
      </w:r>
      <w:r w:rsidRPr="00AE2442">
        <w:rPr>
          <w:spacing w:val="-2"/>
          <w:sz w:val="20"/>
          <w:szCs w:val="20"/>
        </w:rPr>
        <w:t>Apache Airflow</w:t>
      </w:r>
      <w:r w:rsidRPr="00AE2442">
        <w:rPr>
          <w:b w:val="0"/>
          <w:bCs w:val="0"/>
          <w:spacing w:val="-2"/>
          <w:sz w:val="20"/>
          <w:szCs w:val="20"/>
        </w:rPr>
        <w:t>, creating optimized DAGs for data ingestion, transformation, and loading, improving pipeline efficiency by 35%.</w:t>
      </w:r>
    </w:p>
    <w:p w14:paraId="3E772359" w14:textId="39D972AD" w:rsidR="00D2296F" w:rsidRPr="00AE2442" w:rsidRDefault="00D2296F" w:rsidP="00832314">
      <w:pPr>
        <w:pStyle w:val="Heading1"/>
        <w:numPr>
          <w:ilvl w:val="0"/>
          <w:numId w:val="2"/>
        </w:numPr>
        <w:jc w:val="both"/>
        <w:rPr>
          <w:b w:val="0"/>
          <w:bCs w:val="0"/>
          <w:spacing w:val="-2"/>
          <w:sz w:val="20"/>
          <w:szCs w:val="20"/>
        </w:rPr>
      </w:pPr>
      <w:r w:rsidRPr="00AE2442">
        <w:rPr>
          <w:b w:val="0"/>
          <w:bCs w:val="0"/>
          <w:spacing w:val="-2"/>
          <w:sz w:val="20"/>
          <w:szCs w:val="20"/>
        </w:rPr>
        <w:t xml:space="preserve">Optimized </w:t>
      </w:r>
      <w:r w:rsidRPr="00AE2442">
        <w:rPr>
          <w:spacing w:val="-2"/>
          <w:sz w:val="20"/>
          <w:szCs w:val="20"/>
        </w:rPr>
        <w:t>Snowflake</w:t>
      </w:r>
      <w:r w:rsidRPr="00AE2442">
        <w:rPr>
          <w:b w:val="0"/>
          <w:bCs w:val="0"/>
          <w:spacing w:val="-2"/>
          <w:sz w:val="20"/>
          <w:szCs w:val="20"/>
        </w:rPr>
        <w:t xml:space="preserve"> data models for analytics, processing efficiency by 30% and reducing query execution time by 25%.</w:t>
      </w:r>
    </w:p>
    <w:p w14:paraId="7B93E25F" w14:textId="39EA2DC7" w:rsidR="00D2296F" w:rsidRPr="00AE2442" w:rsidRDefault="00127074" w:rsidP="00832314">
      <w:pPr>
        <w:pStyle w:val="Heading1"/>
        <w:numPr>
          <w:ilvl w:val="0"/>
          <w:numId w:val="2"/>
        </w:numPr>
        <w:jc w:val="both"/>
        <w:rPr>
          <w:b w:val="0"/>
          <w:bCs w:val="0"/>
          <w:spacing w:val="-2"/>
          <w:sz w:val="20"/>
          <w:szCs w:val="20"/>
        </w:rPr>
      </w:pPr>
      <w:r w:rsidRPr="00AE2442">
        <w:rPr>
          <w:b w:val="0"/>
          <w:bCs w:val="0"/>
          <w:spacing w:val="-2"/>
          <w:sz w:val="20"/>
          <w:szCs w:val="20"/>
        </w:rPr>
        <w:t>Created</w:t>
      </w:r>
      <w:r w:rsidR="00D2296F" w:rsidRPr="00AE2442">
        <w:rPr>
          <w:b w:val="0"/>
          <w:bCs w:val="0"/>
          <w:spacing w:val="-2"/>
          <w:sz w:val="20"/>
          <w:szCs w:val="20"/>
        </w:rPr>
        <w:t xml:space="preserve"> real-time </w:t>
      </w:r>
      <w:r w:rsidR="00D2296F" w:rsidRPr="00AE2442">
        <w:rPr>
          <w:spacing w:val="-2"/>
          <w:sz w:val="20"/>
          <w:szCs w:val="20"/>
        </w:rPr>
        <w:t>ETL</w:t>
      </w:r>
      <w:r w:rsidR="00D2296F" w:rsidRPr="00AE2442">
        <w:rPr>
          <w:b w:val="0"/>
          <w:bCs w:val="0"/>
          <w:spacing w:val="-2"/>
          <w:sz w:val="20"/>
          <w:szCs w:val="20"/>
        </w:rPr>
        <w:t xml:space="preserve"> pipelines with Snowpipe in </w:t>
      </w:r>
      <w:r w:rsidR="00D2296F" w:rsidRPr="00AE2442">
        <w:rPr>
          <w:spacing w:val="-2"/>
          <w:sz w:val="20"/>
          <w:szCs w:val="20"/>
        </w:rPr>
        <w:t>Snowflake</w:t>
      </w:r>
      <w:r w:rsidR="00D2296F" w:rsidRPr="00AE2442">
        <w:rPr>
          <w:b w:val="0"/>
          <w:bCs w:val="0"/>
          <w:spacing w:val="-2"/>
          <w:sz w:val="20"/>
          <w:szCs w:val="20"/>
        </w:rPr>
        <w:t xml:space="preserve">, processing semi-structured </w:t>
      </w:r>
      <w:r w:rsidR="00D2296F" w:rsidRPr="00AE2442">
        <w:rPr>
          <w:spacing w:val="-2"/>
          <w:sz w:val="20"/>
          <w:szCs w:val="20"/>
        </w:rPr>
        <w:t>JSON</w:t>
      </w:r>
      <w:r w:rsidR="00D2296F" w:rsidRPr="00AE2442">
        <w:rPr>
          <w:b w:val="0"/>
          <w:bCs w:val="0"/>
          <w:spacing w:val="-2"/>
          <w:sz w:val="20"/>
          <w:szCs w:val="20"/>
        </w:rPr>
        <w:t xml:space="preserve"> data to support critical dashboards with 99.9% availability.</w:t>
      </w:r>
    </w:p>
    <w:p w14:paraId="73605CEE" w14:textId="77777777" w:rsidR="00D2296F" w:rsidRPr="00AE2442" w:rsidRDefault="00D2296F" w:rsidP="00832314">
      <w:pPr>
        <w:pStyle w:val="Heading1"/>
        <w:numPr>
          <w:ilvl w:val="0"/>
          <w:numId w:val="2"/>
        </w:numPr>
        <w:jc w:val="both"/>
        <w:rPr>
          <w:b w:val="0"/>
          <w:bCs w:val="0"/>
          <w:spacing w:val="-2"/>
          <w:sz w:val="20"/>
          <w:szCs w:val="20"/>
        </w:rPr>
      </w:pPr>
      <w:r w:rsidRPr="00AE2442">
        <w:rPr>
          <w:b w:val="0"/>
          <w:bCs w:val="0"/>
          <w:spacing w:val="-2"/>
          <w:sz w:val="20"/>
          <w:szCs w:val="20"/>
        </w:rPr>
        <w:t xml:space="preserve">Migrated on-premises </w:t>
      </w:r>
      <w:r w:rsidRPr="00AE2442">
        <w:rPr>
          <w:spacing w:val="-2"/>
          <w:sz w:val="20"/>
          <w:szCs w:val="20"/>
        </w:rPr>
        <w:t>Hadoop</w:t>
      </w:r>
      <w:r w:rsidRPr="00AE2442">
        <w:rPr>
          <w:b w:val="0"/>
          <w:bCs w:val="0"/>
          <w:spacing w:val="-2"/>
          <w:sz w:val="20"/>
          <w:szCs w:val="20"/>
        </w:rPr>
        <w:t xml:space="preserve"> systems to </w:t>
      </w:r>
      <w:r w:rsidRPr="00AE2442">
        <w:rPr>
          <w:spacing w:val="-2"/>
          <w:sz w:val="20"/>
          <w:szCs w:val="20"/>
        </w:rPr>
        <w:t>GCP</w:t>
      </w:r>
      <w:r w:rsidRPr="00AE2442">
        <w:rPr>
          <w:b w:val="0"/>
          <w:bCs w:val="0"/>
          <w:spacing w:val="-2"/>
          <w:sz w:val="20"/>
          <w:szCs w:val="20"/>
        </w:rPr>
        <w:t>, integrating datasets into a Data Marketplace, leading to a 20% reduction in data access latency.</w:t>
      </w:r>
    </w:p>
    <w:p w14:paraId="63194DB9" w14:textId="7B279AAF" w:rsidR="006D0137" w:rsidRPr="00AE2442" w:rsidRDefault="00D2296F" w:rsidP="006D0137">
      <w:pPr>
        <w:pStyle w:val="Heading1"/>
        <w:numPr>
          <w:ilvl w:val="0"/>
          <w:numId w:val="2"/>
        </w:numPr>
        <w:jc w:val="both"/>
        <w:rPr>
          <w:b w:val="0"/>
          <w:bCs w:val="0"/>
          <w:spacing w:val="-2"/>
          <w:sz w:val="20"/>
          <w:szCs w:val="20"/>
        </w:rPr>
      </w:pPr>
      <w:r w:rsidRPr="00AE2442">
        <w:rPr>
          <w:b w:val="0"/>
          <w:bCs w:val="0"/>
          <w:spacing w:val="-2"/>
          <w:sz w:val="20"/>
          <w:szCs w:val="20"/>
        </w:rPr>
        <w:t>Built</w:t>
      </w:r>
      <w:r w:rsidRPr="00AE2442">
        <w:rPr>
          <w:spacing w:val="-2"/>
          <w:sz w:val="20"/>
          <w:szCs w:val="20"/>
        </w:rPr>
        <w:t xml:space="preserve"> Pyspark</w:t>
      </w:r>
      <w:r w:rsidRPr="00AE2442">
        <w:rPr>
          <w:b w:val="0"/>
          <w:bCs w:val="0"/>
          <w:spacing w:val="-2"/>
          <w:sz w:val="20"/>
          <w:szCs w:val="20"/>
        </w:rPr>
        <w:t xml:space="preserve"> programs for large-scale data transformations, leveraging </w:t>
      </w:r>
      <w:r w:rsidRPr="00AE2442">
        <w:rPr>
          <w:spacing w:val="-2"/>
          <w:sz w:val="20"/>
          <w:szCs w:val="20"/>
        </w:rPr>
        <w:t xml:space="preserve">GCP </w:t>
      </w:r>
      <w:r w:rsidRPr="00AE2442">
        <w:rPr>
          <w:b w:val="0"/>
          <w:bCs w:val="0"/>
          <w:spacing w:val="-2"/>
          <w:sz w:val="20"/>
          <w:szCs w:val="20"/>
        </w:rPr>
        <w:t xml:space="preserve">services like Cloud Storage and </w:t>
      </w:r>
      <w:r w:rsidRPr="00AE2442">
        <w:rPr>
          <w:spacing w:val="-2"/>
          <w:sz w:val="20"/>
          <w:szCs w:val="20"/>
        </w:rPr>
        <w:t>BigQuery</w:t>
      </w:r>
      <w:r w:rsidRPr="00AE2442">
        <w:rPr>
          <w:b w:val="0"/>
          <w:bCs w:val="0"/>
          <w:spacing w:val="-2"/>
          <w:sz w:val="20"/>
          <w:szCs w:val="20"/>
        </w:rPr>
        <w:t xml:space="preserve"> to process 2 TB+ datasets daily.</w:t>
      </w:r>
    </w:p>
    <w:p w14:paraId="3E1E50A8" w14:textId="5CC79ABB" w:rsidR="006D0137" w:rsidRPr="00AE2442" w:rsidRDefault="006D0137" w:rsidP="006D0137">
      <w:pPr>
        <w:pStyle w:val="Heading1"/>
        <w:numPr>
          <w:ilvl w:val="0"/>
          <w:numId w:val="2"/>
        </w:numPr>
        <w:jc w:val="both"/>
        <w:rPr>
          <w:b w:val="0"/>
          <w:bCs w:val="0"/>
          <w:spacing w:val="-2"/>
          <w:sz w:val="20"/>
          <w:szCs w:val="20"/>
        </w:rPr>
      </w:pPr>
      <w:r w:rsidRPr="00AE2442">
        <w:rPr>
          <w:b w:val="0"/>
          <w:bCs w:val="0"/>
          <w:spacing w:val="-2"/>
          <w:sz w:val="20"/>
          <w:szCs w:val="20"/>
        </w:rPr>
        <w:t xml:space="preserve">Integrated </w:t>
      </w:r>
      <w:r w:rsidRPr="00AE2442">
        <w:rPr>
          <w:spacing w:val="-2"/>
          <w:sz w:val="20"/>
          <w:szCs w:val="20"/>
        </w:rPr>
        <w:t>Databricks</w:t>
      </w:r>
      <w:r w:rsidRPr="00AE2442">
        <w:rPr>
          <w:b w:val="0"/>
          <w:bCs w:val="0"/>
          <w:spacing w:val="-2"/>
          <w:sz w:val="20"/>
          <w:szCs w:val="20"/>
        </w:rPr>
        <w:t xml:space="preserve"> with cloud platforms such as </w:t>
      </w:r>
      <w:r w:rsidRPr="00AE2442">
        <w:rPr>
          <w:spacing w:val="-2"/>
          <w:sz w:val="20"/>
          <w:szCs w:val="20"/>
        </w:rPr>
        <w:t>AWS</w:t>
      </w:r>
      <w:r w:rsidRPr="00AE2442">
        <w:rPr>
          <w:b w:val="0"/>
          <w:bCs w:val="0"/>
          <w:spacing w:val="-2"/>
          <w:sz w:val="20"/>
          <w:szCs w:val="20"/>
        </w:rPr>
        <w:t xml:space="preserve"> and </w:t>
      </w:r>
      <w:r w:rsidRPr="00AE2442">
        <w:rPr>
          <w:spacing w:val="-2"/>
          <w:sz w:val="20"/>
          <w:szCs w:val="20"/>
        </w:rPr>
        <w:t>Azure</w:t>
      </w:r>
      <w:r w:rsidRPr="00AE2442">
        <w:rPr>
          <w:b w:val="0"/>
          <w:bCs w:val="0"/>
          <w:spacing w:val="-2"/>
          <w:sz w:val="20"/>
          <w:szCs w:val="20"/>
        </w:rPr>
        <w:t xml:space="preserve"> for seamless data storage and compute management.</w:t>
      </w:r>
    </w:p>
    <w:p w14:paraId="12E0D24D" w14:textId="1DE35F9A" w:rsidR="00D2296F" w:rsidRPr="00AE2442" w:rsidRDefault="00D2296F" w:rsidP="00832314">
      <w:pPr>
        <w:pStyle w:val="Heading1"/>
        <w:numPr>
          <w:ilvl w:val="0"/>
          <w:numId w:val="2"/>
        </w:numPr>
        <w:jc w:val="both"/>
        <w:rPr>
          <w:b w:val="0"/>
          <w:bCs w:val="0"/>
          <w:spacing w:val="-2"/>
          <w:sz w:val="20"/>
          <w:szCs w:val="20"/>
        </w:rPr>
      </w:pPr>
      <w:r w:rsidRPr="00AE2442">
        <w:rPr>
          <w:b w:val="0"/>
          <w:bCs w:val="0"/>
          <w:spacing w:val="-2"/>
          <w:sz w:val="20"/>
          <w:szCs w:val="20"/>
        </w:rPr>
        <w:t xml:space="preserve">Conducted </w:t>
      </w:r>
      <w:r w:rsidRPr="00AE2442">
        <w:rPr>
          <w:spacing w:val="-2"/>
          <w:sz w:val="20"/>
          <w:szCs w:val="20"/>
        </w:rPr>
        <w:t>Tableau</w:t>
      </w:r>
      <w:r w:rsidRPr="00AE2442">
        <w:rPr>
          <w:b w:val="0"/>
          <w:bCs w:val="0"/>
          <w:spacing w:val="-2"/>
          <w:sz w:val="20"/>
          <w:szCs w:val="20"/>
        </w:rPr>
        <w:t xml:space="preserve"> training for 50+ analysts, boosting self-service analytics adoption and increasing dashboard </w:t>
      </w:r>
      <w:r w:rsidR="009D42E1" w:rsidRPr="00AE2442">
        <w:rPr>
          <w:b w:val="0"/>
          <w:bCs w:val="0"/>
          <w:spacing w:val="-2"/>
          <w:sz w:val="20"/>
          <w:szCs w:val="20"/>
        </w:rPr>
        <w:t>service</w:t>
      </w:r>
      <w:r w:rsidRPr="00AE2442">
        <w:rPr>
          <w:b w:val="0"/>
          <w:bCs w:val="0"/>
          <w:spacing w:val="-2"/>
          <w:sz w:val="20"/>
          <w:szCs w:val="20"/>
        </w:rPr>
        <w:t xml:space="preserve"> by 50%.</w:t>
      </w:r>
    </w:p>
    <w:p w14:paraId="55F099A8" w14:textId="48C215A1" w:rsidR="00D2296F" w:rsidRPr="00AE2442" w:rsidRDefault="00127074" w:rsidP="00832314">
      <w:pPr>
        <w:pStyle w:val="Heading1"/>
        <w:numPr>
          <w:ilvl w:val="0"/>
          <w:numId w:val="2"/>
        </w:numPr>
        <w:jc w:val="both"/>
        <w:rPr>
          <w:b w:val="0"/>
          <w:bCs w:val="0"/>
          <w:spacing w:val="-2"/>
          <w:sz w:val="20"/>
          <w:szCs w:val="20"/>
        </w:rPr>
      </w:pPr>
      <w:r w:rsidRPr="00AE2442">
        <w:rPr>
          <w:b w:val="0"/>
          <w:bCs w:val="0"/>
          <w:spacing w:val="-2"/>
          <w:sz w:val="20"/>
          <w:szCs w:val="20"/>
        </w:rPr>
        <w:t>Generated</w:t>
      </w:r>
      <w:r w:rsidR="00D2296F" w:rsidRPr="00AE2442">
        <w:rPr>
          <w:b w:val="0"/>
          <w:bCs w:val="0"/>
          <w:spacing w:val="-2"/>
          <w:sz w:val="20"/>
          <w:szCs w:val="20"/>
        </w:rPr>
        <w:t xml:space="preserve"> scalable </w:t>
      </w:r>
      <w:r w:rsidR="00D2296F" w:rsidRPr="00AE2442">
        <w:rPr>
          <w:spacing w:val="-2"/>
          <w:sz w:val="20"/>
          <w:szCs w:val="20"/>
        </w:rPr>
        <w:t>ETL</w:t>
      </w:r>
      <w:r w:rsidR="00D2296F" w:rsidRPr="00AE2442">
        <w:rPr>
          <w:b w:val="0"/>
          <w:bCs w:val="0"/>
          <w:spacing w:val="-2"/>
          <w:sz w:val="20"/>
          <w:szCs w:val="20"/>
        </w:rPr>
        <w:t xml:space="preserve"> pipelines using </w:t>
      </w:r>
      <w:r w:rsidR="00D2296F" w:rsidRPr="00AE2442">
        <w:rPr>
          <w:spacing w:val="-2"/>
          <w:sz w:val="20"/>
          <w:szCs w:val="20"/>
        </w:rPr>
        <w:t>AWS Glue</w:t>
      </w:r>
      <w:r w:rsidR="00D2296F" w:rsidRPr="00AE2442">
        <w:rPr>
          <w:b w:val="0"/>
          <w:bCs w:val="0"/>
          <w:spacing w:val="-2"/>
          <w:sz w:val="20"/>
          <w:szCs w:val="20"/>
        </w:rPr>
        <w:t xml:space="preserve">, </w:t>
      </w:r>
      <w:r w:rsidR="00D2296F" w:rsidRPr="00AE2442">
        <w:rPr>
          <w:spacing w:val="-2"/>
          <w:sz w:val="20"/>
          <w:szCs w:val="20"/>
        </w:rPr>
        <w:t>Redshift</w:t>
      </w:r>
      <w:r w:rsidR="00D2296F" w:rsidRPr="00AE2442">
        <w:rPr>
          <w:b w:val="0"/>
          <w:bCs w:val="0"/>
          <w:spacing w:val="-2"/>
          <w:sz w:val="20"/>
          <w:szCs w:val="20"/>
        </w:rPr>
        <w:t xml:space="preserve">, </w:t>
      </w:r>
      <w:r w:rsidR="00D2296F" w:rsidRPr="00AE2442">
        <w:rPr>
          <w:spacing w:val="-2"/>
          <w:sz w:val="20"/>
          <w:szCs w:val="20"/>
        </w:rPr>
        <w:t>S3</w:t>
      </w:r>
      <w:r w:rsidR="00D2296F" w:rsidRPr="00AE2442">
        <w:rPr>
          <w:b w:val="0"/>
          <w:bCs w:val="0"/>
          <w:spacing w:val="-2"/>
          <w:sz w:val="20"/>
          <w:szCs w:val="20"/>
        </w:rPr>
        <w:t xml:space="preserve">, and </w:t>
      </w:r>
      <w:r w:rsidR="00D2296F" w:rsidRPr="00AE2442">
        <w:rPr>
          <w:spacing w:val="-2"/>
          <w:sz w:val="20"/>
          <w:szCs w:val="20"/>
        </w:rPr>
        <w:t>Lambda</w:t>
      </w:r>
      <w:r w:rsidR="00D2296F" w:rsidRPr="00AE2442">
        <w:rPr>
          <w:b w:val="0"/>
          <w:bCs w:val="0"/>
          <w:spacing w:val="-2"/>
          <w:sz w:val="20"/>
          <w:szCs w:val="20"/>
        </w:rPr>
        <w:t>, achieving a 40% reduction in processing costs.</w:t>
      </w:r>
    </w:p>
    <w:p w14:paraId="0A439907" w14:textId="54E859AD" w:rsidR="00D2296F" w:rsidRPr="00AE2442" w:rsidRDefault="00D2296F" w:rsidP="00832314">
      <w:pPr>
        <w:pStyle w:val="Heading1"/>
        <w:numPr>
          <w:ilvl w:val="0"/>
          <w:numId w:val="2"/>
        </w:numPr>
        <w:jc w:val="both"/>
        <w:rPr>
          <w:b w:val="0"/>
          <w:bCs w:val="0"/>
          <w:spacing w:val="-2"/>
          <w:sz w:val="20"/>
          <w:szCs w:val="20"/>
        </w:rPr>
      </w:pPr>
      <w:r w:rsidRPr="00AE2442">
        <w:rPr>
          <w:b w:val="0"/>
          <w:bCs w:val="0"/>
          <w:spacing w:val="-2"/>
          <w:sz w:val="20"/>
          <w:szCs w:val="20"/>
        </w:rPr>
        <w:t xml:space="preserve">Deployed </w:t>
      </w:r>
      <w:r w:rsidRPr="00AE2442">
        <w:rPr>
          <w:spacing w:val="-2"/>
          <w:sz w:val="20"/>
          <w:szCs w:val="20"/>
        </w:rPr>
        <w:t xml:space="preserve">Apache Hadoop </w:t>
      </w:r>
      <w:r w:rsidRPr="00AE2442">
        <w:rPr>
          <w:b w:val="0"/>
          <w:bCs w:val="0"/>
          <w:spacing w:val="-2"/>
          <w:sz w:val="20"/>
          <w:szCs w:val="20"/>
        </w:rPr>
        <w:t xml:space="preserve">and </w:t>
      </w:r>
      <w:r w:rsidRPr="00AE2442">
        <w:rPr>
          <w:spacing w:val="-2"/>
          <w:sz w:val="20"/>
          <w:szCs w:val="20"/>
        </w:rPr>
        <w:t>Spark</w:t>
      </w:r>
      <w:r w:rsidRPr="00AE2442">
        <w:rPr>
          <w:b w:val="0"/>
          <w:bCs w:val="0"/>
          <w:spacing w:val="-2"/>
          <w:sz w:val="20"/>
          <w:szCs w:val="20"/>
        </w:rPr>
        <w:t xml:space="preserve"> clusters on </w:t>
      </w:r>
      <w:r w:rsidRPr="00AE2442">
        <w:rPr>
          <w:spacing w:val="-2"/>
          <w:sz w:val="20"/>
          <w:szCs w:val="20"/>
        </w:rPr>
        <w:t>GCP</w:t>
      </w:r>
      <w:r w:rsidRPr="00AE2442">
        <w:rPr>
          <w:b w:val="0"/>
          <w:bCs w:val="0"/>
          <w:spacing w:val="-2"/>
          <w:sz w:val="20"/>
          <w:szCs w:val="20"/>
        </w:rPr>
        <w:t>, optimizing configurations to improve task execution times by 20%.</w:t>
      </w:r>
    </w:p>
    <w:p w14:paraId="5E525099" w14:textId="77777777" w:rsidR="00D2296F" w:rsidRPr="00AE2442" w:rsidRDefault="00D2296F" w:rsidP="00832314">
      <w:pPr>
        <w:pStyle w:val="Heading1"/>
        <w:numPr>
          <w:ilvl w:val="0"/>
          <w:numId w:val="2"/>
        </w:numPr>
        <w:jc w:val="both"/>
        <w:rPr>
          <w:b w:val="0"/>
          <w:bCs w:val="0"/>
          <w:spacing w:val="-2"/>
          <w:sz w:val="20"/>
          <w:szCs w:val="20"/>
        </w:rPr>
      </w:pPr>
      <w:r w:rsidRPr="00AE2442">
        <w:rPr>
          <w:b w:val="0"/>
          <w:bCs w:val="0"/>
          <w:spacing w:val="-2"/>
          <w:sz w:val="20"/>
          <w:szCs w:val="20"/>
        </w:rPr>
        <w:t xml:space="preserve">Built </w:t>
      </w:r>
      <w:r w:rsidRPr="00AE2442">
        <w:rPr>
          <w:spacing w:val="-2"/>
          <w:sz w:val="20"/>
          <w:szCs w:val="20"/>
        </w:rPr>
        <w:t xml:space="preserve">CI/CD </w:t>
      </w:r>
      <w:r w:rsidRPr="00AE2442">
        <w:rPr>
          <w:b w:val="0"/>
          <w:bCs w:val="0"/>
          <w:spacing w:val="-2"/>
          <w:sz w:val="20"/>
          <w:szCs w:val="20"/>
        </w:rPr>
        <w:t xml:space="preserve">pipelines with </w:t>
      </w:r>
      <w:r w:rsidRPr="00AE2442">
        <w:rPr>
          <w:spacing w:val="-2"/>
          <w:sz w:val="20"/>
          <w:szCs w:val="20"/>
        </w:rPr>
        <w:t>Google Cloud Build</w:t>
      </w:r>
      <w:r w:rsidRPr="00AE2442">
        <w:rPr>
          <w:b w:val="0"/>
          <w:bCs w:val="0"/>
          <w:spacing w:val="-2"/>
          <w:sz w:val="20"/>
          <w:szCs w:val="20"/>
        </w:rPr>
        <w:t xml:space="preserve">, </w:t>
      </w:r>
      <w:r w:rsidRPr="00AE2442">
        <w:rPr>
          <w:spacing w:val="-2"/>
          <w:sz w:val="20"/>
          <w:szCs w:val="20"/>
        </w:rPr>
        <w:t>Jenkins</w:t>
      </w:r>
      <w:r w:rsidRPr="00AE2442">
        <w:rPr>
          <w:b w:val="0"/>
          <w:bCs w:val="0"/>
          <w:spacing w:val="-2"/>
          <w:sz w:val="20"/>
          <w:szCs w:val="20"/>
        </w:rPr>
        <w:t xml:space="preserve">, and </w:t>
      </w:r>
      <w:r w:rsidRPr="00AE2442">
        <w:rPr>
          <w:spacing w:val="-2"/>
          <w:sz w:val="20"/>
          <w:szCs w:val="20"/>
        </w:rPr>
        <w:t>Maven</w:t>
      </w:r>
      <w:r w:rsidRPr="00AE2442">
        <w:rPr>
          <w:b w:val="0"/>
          <w:bCs w:val="0"/>
          <w:spacing w:val="-2"/>
          <w:sz w:val="20"/>
          <w:szCs w:val="20"/>
        </w:rPr>
        <w:t>, reducing deployment times by 30% and increasing reliability.</w:t>
      </w:r>
    </w:p>
    <w:p w14:paraId="54D75EA8" w14:textId="0AFF7ED3" w:rsidR="006D0137" w:rsidRPr="00AE2442" w:rsidRDefault="00D2296F" w:rsidP="006D0137">
      <w:pPr>
        <w:pStyle w:val="Heading1"/>
        <w:numPr>
          <w:ilvl w:val="0"/>
          <w:numId w:val="2"/>
        </w:numPr>
        <w:jc w:val="both"/>
        <w:rPr>
          <w:b w:val="0"/>
          <w:bCs w:val="0"/>
          <w:spacing w:val="-2"/>
          <w:sz w:val="20"/>
          <w:szCs w:val="20"/>
        </w:rPr>
      </w:pPr>
      <w:r w:rsidRPr="00AE2442">
        <w:rPr>
          <w:b w:val="0"/>
          <w:bCs w:val="0"/>
          <w:spacing w:val="-2"/>
          <w:sz w:val="20"/>
          <w:szCs w:val="20"/>
        </w:rPr>
        <w:t xml:space="preserve">Utilized databases such as </w:t>
      </w:r>
      <w:r w:rsidRPr="00AE2442">
        <w:rPr>
          <w:spacing w:val="-2"/>
          <w:sz w:val="20"/>
          <w:szCs w:val="20"/>
        </w:rPr>
        <w:t>MongoDB</w:t>
      </w:r>
      <w:r w:rsidRPr="00AE2442">
        <w:rPr>
          <w:b w:val="0"/>
          <w:bCs w:val="0"/>
          <w:spacing w:val="-2"/>
          <w:sz w:val="20"/>
          <w:szCs w:val="20"/>
        </w:rPr>
        <w:t xml:space="preserve">, </w:t>
      </w:r>
      <w:r w:rsidRPr="00AE2442">
        <w:rPr>
          <w:spacing w:val="-2"/>
          <w:sz w:val="20"/>
          <w:szCs w:val="20"/>
        </w:rPr>
        <w:t>MySQL</w:t>
      </w:r>
      <w:r w:rsidRPr="00AE2442">
        <w:rPr>
          <w:b w:val="0"/>
          <w:bCs w:val="0"/>
          <w:spacing w:val="-2"/>
          <w:sz w:val="20"/>
          <w:szCs w:val="20"/>
        </w:rPr>
        <w:t xml:space="preserve">, and </w:t>
      </w:r>
      <w:r w:rsidRPr="00AE2442">
        <w:rPr>
          <w:spacing w:val="-2"/>
          <w:sz w:val="20"/>
          <w:szCs w:val="20"/>
        </w:rPr>
        <w:t>PostgreSQL</w:t>
      </w:r>
      <w:r w:rsidRPr="00AE2442">
        <w:rPr>
          <w:b w:val="0"/>
          <w:bCs w:val="0"/>
          <w:spacing w:val="-2"/>
          <w:sz w:val="20"/>
          <w:szCs w:val="20"/>
        </w:rPr>
        <w:t>, handling data integration for systems with over 1M daily transactions.</w:t>
      </w:r>
    </w:p>
    <w:p w14:paraId="0AE1172A" w14:textId="655728E6" w:rsidR="006D0137" w:rsidRPr="00AE2442" w:rsidRDefault="006D0137" w:rsidP="006D0137">
      <w:pPr>
        <w:pStyle w:val="Heading1"/>
        <w:numPr>
          <w:ilvl w:val="0"/>
          <w:numId w:val="2"/>
        </w:numPr>
        <w:jc w:val="both"/>
        <w:rPr>
          <w:b w:val="0"/>
          <w:bCs w:val="0"/>
          <w:spacing w:val="-2"/>
          <w:sz w:val="20"/>
          <w:szCs w:val="20"/>
        </w:rPr>
      </w:pPr>
      <w:r w:rsidRPr="00AE2442">
        <w:rPr>
          <w:b w:val="0"/>
          <w:bCs w:val="0"/>
          <w:spacing w:val="-2"/>
          <w:sz w:val="20"/>
          <w:szCs w:val="20"/>
        </w:rPr>
        <w:t xml:space="preserve">Utilized </w:t>
      </w:r>
      <w:r w:rsidRPr="00AE2442">
        <w:rPr>
          <w:spacing w:val="-2"/>
          <w:sz w:val="20"/>
          <w:szCs w:val="20"/>
        </w:rPr>
        <w:t xml:space="preserve">Databricks SQL </w:t>
      </w:r>
      <w:r w:rsidRPr="00AE2442">
        <w:rPr>
          <w:b w:val="0"/>
          <w:bCs w:val="0"/>
          <w:spacing w:val="-2"/>
          <w:sz w:val="20"/>
          <w:szCs w:val="20"/>
        </w:rPr>
        <w:t>for advanced analytics, creating interactive dashboards and reports for business insights</w:t>
      </w:r>
    </w:p>
    <w:p w14:paraId="4ABE9740" w14:textId="77777777" w:rsidR="00D2296F" w:rsidRPr="00AE2442" w:rsidRDefault="00D2296F" w:rsidP="00832314">
      <w:pPr>
        <w:pStyle w:val="Heading1"/>
        <w:numPr>
          <w:ilvl w:val="0"/>
          <w:numId w:val="2"/>
        </w:numPr>
        <w:jc w:val="both"/>
        <w:rPr>
          <w:b w:val="0"/>
          <w:bCs w:val="0"/>
          <w:spacing w:val="-2"/>
          <w:sz w:val="20"/>
          <w:szCs w:val="20"/>
        </w:rPr>
      </w:pPr>
      <w:r w:rsidRPr="00AE2442">
        <w:rPr>
          <w:b w:val="0"/>
          <w:bCs w:val="0"/>
          <w:spacing w:val="-2"/>
          <w:sz w:val="20"/>
          <w:szCs w:val="20"/>
        </w:rPr>
        <w:t xml:space="preserve">Implemented streaming solutions with </w:t>
      </w:r>
      <w:r w:rsidRPr="00AE2442">
        <w:rPr>
          <w:spacing w:val="-2"/>
          <w:sz w:val="20"/>
          <w:szCs w:val="20"/>
        </w:rPr>
        <w:t>Apache Kafka</w:t>
      </w:r>
      <w:r w:rsidRPr="00AE2442">
        <w:rPr>
          <w:b w:val="0"/>
          <w:bCs w:val="0"/>
          <w:spacing w:val="-2"/>
          <w:sz w:val="20"/>
          <w:szCs w:val="20"/>
        </w:rPr>
        <w:t xml:space="preserve"> for real-time data analytics, achieving sub-second processing latency.</w:t>
      </w:r>
    </w:p>
    <w:p w14:paraId="2C4EC7C5" w14:textId="2C60060D" w:rsidR="003132A3" w:rsidRPr="00AE2442" w:rsidRDefault="00D2296F" w:rsidP="003132A3">
      <w:pPr>
        <w:pStyle w:val="Heading1"/>
        <w:numPr>
          <w:ilvl w:val="0"/>
          <w:numId w:val="2"/>
        </w:numPr>
        <w:jc w:val="both"/>
        <w:rPr>
          <w:b w:val="0"/>
          <w:bCs w:val="0"/>
          <w:spacing w:val="-2"/>
          <w:sz w:val="20"/>
          <w:szCs w:val="20"/>
        </w:rPr>
      </w:pPr>
      <w:r w:rsidRPr="00AE2442">
        <w:rPr>
          <w:b w:val="0"/>
          <w:bCs w:val="0"/>
          <w:spacing w:val="-2"/>
          <w:sz w:val="20"/>
          <w:szCs w:val="20"/>
        </w:rPr>
        <w:t xml:space="preserve">Leveraged </w:t>
      </w:r>
      <w:r w:rsidRPr="00AE2442">
        <w:rPr>
          <w:spacing w:val="-2"/>
          <w:sz w:val="20"/>
          <w:szCs w:val="20"/>
        </w:rPr>
        <w:t>AWS Firehose</w:t>
      </w:r>
      <w:r w:rsidRPr="00AE2442">
        <w:rPr>
          <w:b w:val="0"/>
          <w:bCs w:val="0"/>
          <w:spacing w:val="-2"/>
          <w:sz w:val="20"/>
          <w:szCs w:val="20"/>
        </w:rPr>
        <w:t xml:space="preserve"> with built-in error-handling and </w:t>
      </w:r>
      <w:r w:rsidRPr="00AE2442">
        <w:rPr>
          <w:spacing w:val="-2"/>
          <w:sz w:val="20"/>
          <w:szCs w:val="20"/>
        </w:rPr>
        <w:t>Lambda</w:t>
      </w:r>
      <w:r w:rsidRPr="00AE2442">
        <w:rPr>
          <w:b w:val="0"/>
          <w:bCs w:val="0"/>
          <w:spacing w:val="-2"/>
          <w:sz w:val="20"/>
          <w:szCs w:val="20"/>
        </w:rPr>
        <w:t xml:space="preserve"> functions for data transformation, achieving a 99.5% success rate in data ingestion.</w:t>
      </w:r>
    </w:p>
    <w:bookmarkEnd w:id="0"/>
    <w:p w14:paraId="7BB76059" w14:textId="77777777" w:rsidR="003132A3" w:rsidRPr="00AE2442" w:rsidRDefault="003132A3">
      <w:pPr>
        <w:pStyle w:val="Heading1"/>
        <w:spacing w:before="51"/>
        <w:rPr>
          <w:spacing w:val="-2"/>
          <w:sz w:val="20"/>
          <w:szCs w:val="20"/>
        </w:rPr>
      </w:pPr>
    </w:p>
    <w:p w14:paraId="52E8E384" w14:textId="07D7C543" w:rsidR="00D2296F" w:rsidRPr="00AE2442" w:rsidRDefault="00D2296F">
      <w:pPr>
        <w:pStyle w:val="Heading1"/>
        <w:spacing w:before="51"/>
        <w:rPr>
          <w:spacing w:val="-2"/>
          <w:sz w:val="20"/>
          <w:szCs w:val="20"/>
        </w:rPr>
      </w:pPr>
      <w:r w:rsidRPr="00AE2442">
        <w:rPr>
          <w:spacing w:val="-2"/>
          <w:sz w:val="20"/>
          <w:szCs w:val="20"/>
        </w:rPr>
        <w:t>Insight Intelli Inc.</w:t>
      </w:r>
    </w:p>
    <w:p w14:paraId="6AC6437A" w14:textId="50DC7905" w:rsidR="00D2296F" w:rsidRPr="00AE2442" w:rsidRDefault="00D2296F">
      <w:pPr>
        <w:pStyle w:val="Heading1"/>
        <w:spacing w:before="51"/>
        <w:rPr>
          <w:bCs w:val="0"/>
          <w:spacing w:val="-2"/>
          <w:sz w:val="20"/>
          <w:szCs w:val="20"/>
        </w:rPr>
      </w:pPr>
      <w:r w:rsidRPr="00AE2442">
        <w:rPr>
          <w:bCs w:val="0"/>
          <w:i/>
          <w:sz w:val="20"/>
        </w:rPr>
        <w:t>Data Engineer</w:t>
      </w:r>
      <w:r w:rsidR="009D42E1" w:rsidRPr="00AE2442">
        <w:rPr>
          <w:bCs w:val="0"/>
          <w:i/>
          <w:sz w:val="20"/>
        </w:rPr>
        <w:t xml:space="preserve">                                                                                                                                                           </w:t>
      </w:r>
      <w:r w:rsidR="009D42E1" w:rsidRPr="00AE2442">
        <w:rPr>
          <w:sz w:val="20"/>
          <w:szCs w:val="20"/>
        </w:rPr>
        <w:t>Apr</w:t>
      </w:r>
      <w:r w:rsidR="00C71145" w:rsidRPr="00AE2442">
        <w:rPr>
          <w:sz w:val="20"/>
          <w:szCs w:val="20"/>
        </w:rPr>
        <w:t>il</w:t>
      </w:r>
      <w:r w:rsidR="009D42E1" w:rsidRPr="00AE2442">
        <w:rPr>
          <w:spacing w:val="-2"/>
          <w:sz w:val="20"/>
          <w:szCs w:val="20"/>
        </w:rPr>
        <w:t xml:space="preserve"> </w:t>
      </w:r>
      <w:r w:rsidR="009D42E1" w:rsidRPr="00AE2442">
        <w:rPr>
          <w:sz w:val="20"/>
          <w:szCs w:val="20"/>
        </w:rPr>
        <w:t>2021</w:t>
      </w:r>
      <w:r w:rsidR="009D42E1" w:rsidRPr="00AE2442">
        <w:rPr>
          <w:spacing w:val="-5"/>
          <w:sz w:val="20"/>
          <w:szCs w:val="20"/>
        </w:rPr>
        <w:t xml:space="preserve"> </w:t>
      </w:r>
      <w:r w:rsidR="009D42E1" w:rsidRPr="00AE2442">
        <w:rPr>
          <w:sz w:val="20"/>
          <w:szCs w:val="20"/>
        </w:rPr>
        <w:t>–</w:t>
      </w:r>
      <w:r w:rsidR="009D42E1" w:rsidRPr="00AE2442">
        <w:rPr>
          <w:spacing w:val="-1"/>
          <w:sz w:val="20"/>
          <w:szCs w:val="20"/>
        </w:rPr>
        <w:t xml:space="preserve"> </w:t>
      </w:r>
      <w:r w:rsidR="009D42E1" w:rsidRPr="00AE2442">
        <w:rPr>
          <w:sz w:val="20"/>
          <w:szCs w:val="20"/>
        </w:rPr>
        <w:t>July</w:t>
      </w:r>
      <w:r w:rsidR="009D42E1" w:rsidRPr="00AE2442">
        <w:rPr>
          <w:spacing w:val="-2"/>
          <w:sz w:val="20"/>
          <w:szCs w:val="20"/>
        </w:rPr>
        <w:t xml:space="preserve"> </w:t>
      </w:r>
      <w:r w:rsidR="009D42E1" w:rsidRPr="00AE2442">
        <w:rPr>
          <w:sz w:val="20"/>
          <w:szCs w:val="20"/>
        </w:rPr>
        <w:t>2022</w:t>
      </w:r>
    </w:p>
    <w:p w14:paraId="1D26217B" w14:textId="77777777" w:rsidR="009D42E1" w:rsidRPr="00AE2442" w:rsidRDefault="009D42E1" w:rsidP="002C12AC">
      <w:pPr>
        <w:pStyle w:val="NoSpacing"/>
        <w:numPr>
          <w:ilvl w:val="0"/>
          <w:numId w:val="3"/>
        </w:numPr>
        <w:jc w:val="both"/>
        <w:rPr>
          <w:rFonts w:ascii="Times New Roman" w:hAnsi="Times New Roman" w:cs="Times New Roman"/>
          <w:color w:val="000000" w:themeColor="text1"/>
          <w:sz w:val="20"/>
          <w:szCs w:val="20"/>
        </w:rPr>
      </w:pPr>
      <w:r w:rsidRPr="00AE2442">
        <w:rPr>
          <w:rFonts w:ascii="Times New Roman" w:hAnsi="Times New Roman" w:cs="Times New Roman"/>
          <w:color w:val="000000" w:themeColor="text1"/>
          <w:sz w:val="20"/>
          <w:szCs w:val="20"/>
          <w:lang w:val="en-US"/>
        </w:rPr>
        <w:t xml:space="preserve">Gained foundational expertise in </w:t>
      </w:r>
      <w:r w:rsidRPr="00AE2442">
        <w:rPr>
          <w:rFonts w:ascii="Times New Roman" w:hAnsi="Times New Roman" w:cs="Times New Roman"/>
          <w:b/>
          <w:bCs/>
          <w:color w:val="000000" w:themeColor="text1"/>
          <w:sz w:val="20"/>
          <w:szCs w:val="20"/>
          <w:lang w:val="en-US"/>
        </w:rPr>
        <w:t>AWS</w:t>
      </w:r>
      <w:r w:rsidRPr="00AE2442">
        <w:rPr>
          <w:rFonts w:ascii="Times New Roman" w:hAnsi="Times New Roman" w:cs="Times New Roman"/>
          <w:color w:val="000000" w:themeColor="text1"/>
          <w:sz w:val="20"/>
          <w:szCs w:val="20"/>
          <w:lang w:val="en-US"/>
        </w:rPr>
        <w:t xml:space="preserve">, utilizing </w:t>
      </w:r>
      <w:r w:rsidRPr="00AE2442">
        <w:rPr>
          <w:rFonts w:ascii="Times New Roman" w:hAnsi="Times New Roman" w:cs="Times New Roman"/>
          <w:b/>
          <w:bCs/>
          <w:color w:val="000000" w:themeColor="text1"/>
          <w:sz w:val="20"/>
          <w:szCs w:val="20"/>
          <w:lang w:val="en-US"/>
        </w:rPr>
        <w:t>EC2</w:t>
      </w:r>
      <w:r w:rsidRPr="00AE2442">
        <w:rPr>
          <w:rFonts w:ascii="Times New Roman" w:hAnsi="Times New Roman" w:cs="Times New Roman"/>
          <w:color w:val="000000" w:themeColor="text1"/>
          <w:sz w:val="20"/>
          <w:szCs w:val="20"/>
          <w:lang w:val="en-US"/>
        </w:rPr>
        <w:t xml:space="preserve"> for scalable computing, </w:t>
      </w:r>
      <w:r w:rsidRPr="00AE2442">
        <w:rPr>
          <w:rFonts w:ascii="Times New Roman" w:hAnsi="Times New Roman" w:cs="Times New Roman"/>
          <w:b/>
          <w:bCs/>
          <w:color w:val="000000" w:themeColor="text1"/>
          <w:sz w:val="20"/>
          <w:szCs w:val="20"/>
          <w:lang w:val="en-US"/>
        </w:rPr>
        <w:t>S3</w:t>
      </w:r>
      <w:r w:rsidRPr="00AE2442">
        <w:rPr>
          <w:rFonts w:ascii="Times New Roman" w:hAnsi="Times New Roman" w:cs="Times New Roman"/>
          <w:color w:val="000000" w:themeColor="text1"/>
          <w:sz w:val="20"/>
          <w:szCs w:val="20"/>
          <w:lang w:val="en-US"/>
        </w:rPr>
        <w:t xml:space="preserve"> for reliable data storage, and Lambda to support serverless data processing, handling up to 10 million records monthly.</w:t>
      </w:r>
    </w:p>
    <w:p w14:paraId="5ADF2035" w14:textId="77777777" w:rsidR="009D42E1" w:rsidRPr="00AE2442" w:rsidRDefault="009D42E1" w:rsidP="002C12AC">
      <w:pPr>
        <w:pStyle w:val="NoSpacing"/>
        <w:numPr>
          <w:ilvl w:val="0"/>
          <w:numId w:val="3"/>
        </w:numPr>
        <w:jc w:val="both"/>
        <w:rPr>
          <w:rFonts w:ascii="Times New Roman" w:hAnsi="Times New Roman" w:cs="Times New Roman"/>
          <w:color w:val="000000" w:themeColor="text1"/>
          <w:sz w:val="20"/>
          <w:szCs w:val="20"/>
        </w:rPr>
      </w:pPr>
      <w:r w:rsidRPr="00AE2442">
        <w:rPr>
          <w:rFonts w:ascii="Times New Roman" w:hAnsi="Times New Roman" w:cs="Times New Roman"/>
          <w:color w:val="000000" w:themeColor="text1"/>
          <w:sz w:val="20"/>
          <w:szCs w:val="20"/>
          <w:lang w:val="en-US"/>
        </w:rPr>
        <w:t xml:space="preserve">Aided in data processing through </w:t>
      </w:r>
      <w:r w:rsidRPr="00AE2442">
        <w:rPr>
          <w:rFonts w:ascii="Times New Roman" w:hAnsi="Times New Roman" w:cs="Times New Roman"/>
          <w:b/>
          <w:bCs/>
          <w:color w:val="000000" w:themeColor="text1"/>
          <w:sz w:val="20"/>
          <w:szCs w:val="20"/>
          <w:lang w:val="en-US"/>
        </w:rPr>
        <w:t>Apache Spark</w:t>
      </w:r>
      <w:r w:rsidRPr="00AE2442">
        <w:rPr>
          <w:rFonts w:ascii="Times New Roman" w:hAnsi="Times New Roman" w:cs="Times New Roman"/>
          <w:color w:val="000000" w:themeColor="text1"/>
          <w:sz w:val="20"/>
          <w:szCs w:val="20"/>
          <w:lang w:val="en-US"/>
        </w:rPr>
        <w:t xml:space="preserve">, applying </w:t>
      </w:r>
      <w:r w:rsidRPr="00AE2442">
        <w:rPr>
          <w:rFonts w:ascii="Times New Roman" w:hAnsi="Times New Roman" w:cs="Times New Roman"/>
          <w:b/>
          <w:bCs/>
          <w:color w:val="000000" w:themeColor="text1"/>
          <w:sz w:val="20"/>
          <w:szCs w:val="20"/>
          <w:lang w:val="en-US"/>
        </w:rPr>
        <w:t>RDDs</w:t>
      </w:r>
      <w:r w:rsidRPr="00AE2442">
        <w:rPr>
          <w:rFonts w:ascii="Times New Roman" w:hAnsi="Times New Roman" w:cs="Times New Roman"/>
          <w:color w:val="000000" w:themeColor="text1"/>
          <w:sz w:val="20"/>
          <w:szCs w:val="20"/>
          <w:lang w:val="en-US"/>
        </w:rPr>
        <w:t xml:space="preserve">, </w:t>
      </w:r>
      <w:r w:rsidRPr="00AE2442">
        <w:rPr>
          <w:rFonts w:ascii="Times New Roman" w:hAnsi="Times New Roman" w:cs="Times New Roman"/>
          <w:b/>
          <w:bCs/>
          <w:color w:val="000000" w:themeColor="text1"/>
          <w:sz w:val="20"/>
          <w:szCs w:val="20"/>
          <w:lang w:val="en-US"/>
        </w:rPr>
        <w:t>Data Frame API</w:t>
      </w:r>
      <w:r w:rsidRPr="00AE2442">
        <w:rPr>
          <w:rFonts w:ascii="Times New Roman" w:hAnsi="Times New Roman" w:cs="Times New Roman"/>
          <w:color w:val="000000" w:themeColor="text1"/>
          <w:sz w:val="20"/>
          <w:szCs w:val="20"/>
          <w:lang w:val="en-US"/>
        </w:rPr>
        <w:t xml:space="preserve">, and </w:t>
      </w:r>
      <w:r w:rsidRPr="00AE2442">
        <w:rPr>
          <w:rFonts w:ascii="Times New Roman" w:hAnsi="Times New Roman" w:cs="Times New Roman"/>
          <w:b/>
          <w:bCs/>
          <w:color w:val="000000" w:themeColor="text1"/>
          <w:sz w:val="20"/>
          <w:szCs w:val="20"/>
          <w:lang w:val="en-US"/>
        </w:rPr>
        <w:t>SQL</w:t>
      </w:r>
      <w:r w:rsidRPr="00AE2442">
        <w:rPr>
          <w:rFonts w:ascii="Times New Roman" w:hAnsi="Times New Roman" w:cs="Times New Roman"/>
          <w:color w:val="000000" w:themeColor="text1"/>
          <w:sz w:val="20"/>
          <w:szCs w:val="20"/>
          <w:lang w:val="en-US"/>
        </w:rPr>
        <w:t xml:space="preserve"> for transformation tasks, integrating </w:t>
      </w:r>
      <w:r w:rsidRPr="00AE2442">
        <w:rPr>
          <w:rFonts w:ascii="Times New Roman" w:hAnsi="Times New Roman" w:cs="Times New Roman"/>
          <w:b/>
          <w:bCs/>
          <w:color w:val="000000" w:themeColor="text1"/>
          <w:sz w:val="20"/>
          <w:szCs w:val="20"/>
          <w:lang w:val="en-US"/>
        </w:rPr>
        <w:t>MongoDB</w:t>
      </w:r>
      <w:r w:rsidRPr="00AE2442">
        <w:rPr>
          <w:rFonts w:ascii="Times New Roman" w:hAnsi="Times New Roman" w:cs="Times New Roman"/>
          <w:color w:val="000000" w:themeColor="text1"/>
          <w:sz w:val="20"/>
          <w:szCs w:val="20"/>
          <w:lang w:val="en-US"/>
        </w:rPr>
        <w:t xml:space="preserve"> to analyze over 100GB of diverse datasets efficiently.</w:t>
      </w:r>
    </w:p>
    <w:p w14:paraId="3CE377C2" w14:textId="1ED27797" w:rsidR="009D42E1" w:rsidRPr="00AE2442" w:rsidRDefault="00797519" w:rsidP="002C12AC">
      <w:pPr>
        <w:pStyle w:val="NoSpacing"/>
        <w:numPr>
          <w:ilvl w:val="0"/>
          <w:numId w:val="3"/>
        </w:numPr>
        <w:jc w:val="both"/>
        <w:rPr>
          <w:rFonts w:ascii="Times New Roman" w:hAnsi="Times New Roman" w:cs="Times New Roman"/>
          <w:color w:val="000000" w:themeColor="text1"/>
          <w:sz w:val="20"/>
          <w:szCs w:val="20"/>
        </w:rPr>
      </w:pPr>
      <w:r w:rsidRPr="00AE2442">
        <w:rPr>
          <w:rFonts w:ascii="Times New Roman" w:hAnsi="Times New Roman" w:cs="Times New Roman"/>
          <w:color w:val="000000" w:themeColor="text1"/>
          <w:sz w:val="20"/>
          <w:szCs w:val="20"/>
        </w:rPr>
        <w:t>Improved</w:t>
      </w:r>
      <w:r w:rsidR="009D42E1" w:rsidRPr="00AE2442">
        <w:rPr>
          <w:rFonts w:ascii="Times New Roman" w:hAnsi="Times New Roman" w:cs="Times New Roman"/>
          <w:color w:val="000000" w:themeColor="text1"/>
          <w:sz w:val="20"/>
          <w:szCs w:val="20"/>
        </w:rPr>
        <w:t xml:space="preserve"> </w:t>
      </w:r>
      <w:r w:rsidR="009D42E1" w:rsidRPr="00AE2442">
        <w:rPr>
          <w:rFonts w:ascii="Times New Roman" w:hAnsi="Times New Roman" w:cs="Times New Roman"/>
          <w:b/>
          <w:bCs/>
          <w:color w:val="000000" w:themeColor="text1"/>
          <w:sz w:val="20"/>
          <w:szCs w:val="20"/>
        </w:rPr>
        <w:t>Apache Airflow</w:t>
      </w:r>
      <w:r w:rsidR="009D42E1" w:rsidRPr="00AE2442">
        <w:rPr>
          <w:rFonts w:ascii="Times New Roman" w:hAnsi="Times New Roman" w:cs="Times New Roman"/>
          <w:color w:val="000000" w:themeColor="text1"/>
          <w:sz w:val="20"/>
          <w:szCs w:val="20"/>
        </w:rPr>
        <w:t xml:space="preserve"> workflow efficiency by managing dependencies and creating custom operators, enabling smoother integration with </w:t>
      </w:r>
      <w:r w:rsidR="009D42E1" w:rsidRPr="00AE2442">
        <w:rPr>
          <w:rFonts w:ascii="Times New Roman" w:hAnsi="Times New Roman" w:cs="Times New Roman"/>
          <w:b/>
          <w:bCs/>
          <w:color w:val="000000" w:themeColor="text1"/>
          <w:sz w:val="20"/>
          <w:szCs w:val="20"/>
        </w:rPr>
        <w:t>AWS S3</w:t>
      </w:r>
      <w:r w:rsidR="009D42E1" w:rsidRPr="00AE2442">
        <w:rPr>
          <w:rFonts w:ascii="Times New Roman" w:hAnsi="Times New Roman" w:cs="Times New Roman"/>
          <w:color w:val="000000" w:themeColor="text1"/>
          <w:sz w:val="20"/>
          <w:szCs w:val="20"/>
        </w:rPr>
        <w:t xml:space="preserve">, </w:t>
      </w:r>
      <w:r w:rsidR="009D42E1" w:rsidRPr="00AE2442">
        <w:rPr>
          <w:rFonts w:ascii="Times New Roman" w:hAnsi="Times New Roman" w:cs="Times New Roman"/>
          <w:b/>
          <w:bCs/>
          <w:color w:val="000000" w:themeColor="text1"/>
          <w:sz w:val="20"/>
          <w:szCs w:val="20"/>
        </w:rPr>
        <w:t>Google Cloud Storage</w:t>
      </w:r>
      <w:r w:rsidR="009D42E1" w:rsidRPr="00AE2442">
        <w:rPr>
          <w:rFonts w:ascii="Times New Roman" w:hAnsi="Times New Roman" w:cs="Times New Roman"/>
          <w:color w:val="000000" w:themeColor="text1"/>
          <w:sz w:val="20"/>
          <w:szCs w:val="20"/>
        </w:rPr>
        <w:t xml:space="preserve">, and </w:t>
      </w:r>
      <w:r w:rsidR="009D42E1" w:rsidRPr="00AE2442">
        <w:rPr>
          <w:rFonts w:ascii="Times New Roman" w:hAnsi="Times New Roman" w:cs="Times New Roman"/>
          <w:b/>
          <w:bCs/>
          <w:color w:val="000000" w:themeColor="text1"/>
          <w:sz w:val="20"/>
          <w:szCs w:val="20"/>
        </w:rPr>
        <w:t>Apache Spark</w:t>
      </w:r>
      <w:r w:rsidR="009D42E1" w:rsidRPr="00AE2442">
        <w:rPr>
          <w:rFonts w:ascii="Times New Roman" w:hAnsi="Times New Roman" w:cs="Times New Roman"/>
          <w:color w:val="000000" w:themeColor="text1"/>
          <w:sz w:val="20"/>
          <w:szCs w:val="20"/>
        </w:rPr>
        <w:t>, reducing processing time by 30%.</w:t>
      </w:r>
    </w:p>
    <w:p w14:paraId="7D761388" w14:textId="77777777" w:rsidR="009D42E1" w:rsidRPr="00AE2442" w:rsidRDefault="009D42E1" w:rsidP="002C12AC">
      <w:pPr>
        <w:pStyle w:val="NoSpacing"/>
        <w:numPr>
          <w:ilvl w:val="0"/>
          <w:numId w:val="3"/>
        </w:numPr>
        <w:jc w:val="both"/>
        <w:rPr>
          <w:rFonts w:ascii="Times New Roman" w:hAnsi="Times New Roman" w:cs="Times New Roman"/>
          <w:color w:val="000000" w:themeColor="text1"/>
          <w:sz w:val="20"/>
          <w:szCs w:val="20"/>
        </w:rPr>
      </w:pPr>
      <w:r w:rsidRPr="00AE2442">
        <w:rPr>
          <w:rFonts w:ascii="Times New Roman" w:hAnsi="Times New Roman" w:cs="Times New Roman"/>
          <w:color w:val="000000" w:themeColor="text1"/>
          <w:sz w:val="20"/>
          <w:szCs w:val="20"/>
        </w:rPr>
        <w:t xml:space="preserve">Worked closely with cross-functional teams to migrate on-premise data warehouses to </w:t>
      </w:r>
      <w:r w:rsidRPr="00AE2442">
        <w:rPr>
          <w:rFonts w:ascii="Times New Roman" w:hAnsi="Times New Roman" w:cs="Times New Roman"/>
          <w:b/>
          <w:bCs/>
          <w:color w:val="000000" w:themeColor="text1"/>
          <w:sz w:val="20"/>
          <w:szCs w:val="20"/>
        </w:rPr>
        <w:t>Snowflake</w:t>
      </w:r>
      <w:r w:rsidRPr="00AE2442">
        <w:rPr>
          <w:rFonts w:ascii="Times New Roman" w:hAnsi="Times New Roman" w:cs="Times New Roman"/>
          <w:color w:val="000000" w:themeColor="text1"/>
          <w:sz w:val="20"/>
          <w:szCs w:val="20"/>
        </w:rPr>
        <w:t>, achieving a seamless transition with zero data loss.</w:t>
      </w:r>
    </w:p>
    <w:p w14:paraId="35D8423E" w14:textId="31270380" w:rsidR="009D42E1" w:rsidRPr="00AE2442" w:rsidRDefault="00797519" w:rsidP="002C12AC">
      <w:pPr>
        <w:pStyle w:val="NoSpacing"/>
        <w:numPr>
          <w:ilvl w:val="0"/>
          <w:numId w:val="3"/>
        </w:numPr>
        <w:jc w:val="both"/>
        <w:rPr>
          <w:rFonts w:ascii="Times New Roman" w:hAnsi="Times New Roman" w:cs="Times New Roman"/>
          <w:color w:val="000000" w:themeColor="text1"/>
          <w:sz w:val="20"/>
          <w:szCs w:val="20"/>
        </w:rPr>
      </w:pPr>
      <w:r w:rsidRPr="00AE2442">
        <w:rPr>
          <w:rFonts w:ascii="Times New Roman" w:hAnsi="Times New Roman" w:cs="Times New Roman"/>
          <w:color w:val="000000" w:themeColor="text1"/>
          <w:sz w:val="20"/>
          <w:szCs w:val="20"/>
        </w:rPr>
        <w:t>Streamlined</w:t>
      </w:r>
      <w:r w:rsidR="009D42E1" w:rsidRPr="00AE2442">
        <w:rPr>
          <w:rFonts w:ascii="Times New Roman" w:hAnsi="Times New Roman" w:cs="Times New Roman"/>
          <w:color w:val="000000" w:themeColor="text1"/>
          <w:sz w:val="20"/>
          <w:szCs w:val="20"/>
        </w:rPr>
        <w:t xml:space="preserve"> </w:t>
      </w:r>
      <w:r w:rsidR="009D42E1" w:rsidRPr="00AE2442">
        <w:rPr>
          <w:rFonts w:ascii="Times New Roman" w:hAnsi="Times New Roman" w:cs="Times New Roman"/>
          <w:b/>
          <w:bCs/>
          <w:color w:val="000000" w:themeColor="text1"/>
          <w:sz w:val="20"/>
          <w:szCs w:val="20"/>
        </w:rPr>
        <w:t>SQL</w:t>
      </w:r>
      <w:r w:rsidR="009D42E1" w:rsidRPr="00AE2442">
        <w:rPr>
          <w:rFonts w:ascii="Times New Roman" w:hAnsi="Times New Roman" w:cs="Times New Roman"/>
          <w:color w:val="000000" w:themeColor="text1"/>
          <w:sz w:val="20"/>
          <w:szCs w:val="20"/>
        </w:rPr>
        <w:t xml:space="preserve"> queries in </w:t>
      </w:r>
      <w:r w:rsidR="009D42E1" w:rsidRPr="00AE2442">
        <w:rPr>
          <w:rFonts w:ascii="Times New Roman" w:hAnsi="Times New Roman" w:cs="Times New Roman"/>
          <w:b/>
          <w:bCs/>
          <w:color w:val="000000" w:themeColor="text1"/>
          <w:sz w:val="20"/>
          <w:szCs w:val="20"/>
        </w:rPr>
        <w:t>Snowflake</w:t>
      </w:r>
      <w:r w:rsidR="009D42E1" w:rsidRPr="00AE2442">
        <w:rPr>
          <w:rFonts w:ascii="Times New Roman" w:hAnsi="Times New Roman" w:cs="Times New Roman"/>
          <w:color w:val="000000" w:themeColor="text1"/>
          <w:sz w:val="20"/>
          <w:szCs w:val="20"/>
        </w:rPr>
        <w:t>, achieving a 40% decrease in query execution time, benefiting overall performance for business-critical reports.</w:t>
      </w:r>
    </w:p>
    <w:p w14:paraId="4472057C" w14:textId="581E0970" w:rsidR="009D42E1" w:rsidRPr="00AE2442" w:rsidRDefault="00127074" w:rsidP="002C12AC">
      <w:pPr>
        <w:pStyle w:val="NoSpacing"/>
        <w:numPr>
          <w:ilvl w:val="0"/>
          <w:numId w:val="3"/>
        </w:numPr>
        <w:jc w:val="both"/>
        <w:rPr>
          <w:rFonts w:ascii="Times New Roman" w:hAnsi="Times New Roman" w:cs="Times New Roman"/>
          <w:color w:val="000000" w:themeColor="text1"/>
          <w:sz w:val="20"/>
          <w:szCs w:val="20"/>
        </w:rPr>
      </w:pPr>
      <w:r w:rsidRPr="00AE2442">
        <w:rPr>
          <w:rFonts w:ascii="Times New Roman" w:hAnsi="Times New Roman" w:cs="Times New Roman"/>
          <w:color w:val="000000" w:themeColor="text1"/>
          <w:sz w:val="20"/>
          <w:szCs w:val="20"/>
        </w:rPr>
        <w:t>Developed</w:t>
      </w:r>
      <w:r w:rsidR="009D42E1" w:rsidRPr="00AE2442">
        <w:rPr>
          <w:rFonts w:ascii="Times New Roman" w:hAnsi="Times New Roman" w:cs="Times New Roman"/>
          <w:color w:val="000000" w:themeColor="text1"/>
          <w:sz w:val="20"/>
          <w:szCs w:val="20"/>
        </w:rPr>
        <w:t xml:space="preserve"> and </w:t>
      </w:r>
      <w:r w:rsidR="00797519" w:rsidRPr="00AE2442">
        <w:rPr>
          <w:rFonts w:ascii="Times New Roman" w:hAnsi="Times New Roman" w:cs="Times New Roman"/>
          <w:color w:val="000000" w:themeColor="text1"/>
          <w:sz w:val="20"/>
          <w:szCs w:val="20"/>
        </w:rPr>
        <w:t>enhanced</w:t>
      </w:r>
      <w:r w:rsidR="009D42E1" w:rsidRPr="00AE2442">
        <w:rPr>
          <w:rFonts w:ascii="Times New Roman" w:hAnsi="Times New Roman" w:cs="Times New Roman"/>
          <w:color w:val="000000" w:themeColor="text1"/>
          <w:sz w:val="20"/>
          <w:szCs w:val="20"/>
        </w:rPr>
        <w:t xml:space="preserve"> data pipelines in </w:t>
      </w:r>
      <w:r w:rsidR="009D42E1" w:rsidRPr="00AE2442">
        <w:rPr>
          <w:rFonts w:ascii="Times New Roman" w:hAnsi="Times New Roman" w:cs="Times New Roman"/>
          <w:b/>
          <w:bCs/>
          <w:color w:val="000000" w:themeColor="text1"/>
          <w:sz w:val="20"/>
          <w:szCs w:val="20"/>
        </w:rPr>
        <w:t>AWS</w:t>
      </w:r>
      <w:r w:rsidR="009D42E1" w:rsidRPr="00AE2442">
        <w:rPr>
          <w:rFonts w:ascii="Times New Roman" w:hAnsi="Times New Roman" w:cs="Times New Roman"/>
          <w:color w:val="000000" w:themeColor="text1"/>
          <w:sz w:val="20"/>
          <w:szCs w:val="20"/>
        </w:rPr>
        <w:t xml:space="preserve"> environments, enhancing data flow by 25% while ensuring data quality checks at every stage.</w:t>
      </w:r>
    </w:p>
    <w:p w14:paraId="65495264" w14:textId="77777777" w:rsidR="009D42E1" w:rsidRPr="00AE2442" w:rsidRDefault="009D42E1" w:rsidP="002C12AC">
      <w:pPr>
        <w:pStyle w:val="NoSpacing"/>
        <w:numPr>
          <w:ilvl w:val="0"/>
          <w:numId w:val="3"/>
        </w:numPr>
        <w:jc w:val="both"/>
        <w:rPr>
          <w:rFonts w:ascii="Times New Roman" w:hAnsi="Times New Roman" w:cs="Times New Roman"/>
          <w:color w:val="000000" w:themeColor="text1"/>
          <w:sz w:val="20"/>
          <w:szCs w:val="20"/>
        </w:rPr>
      </w:pPr>
      <w:r w:rsidRPr="00AE2442">
        <w:rPr>
          <w:rFonts w:ascii="Times New Roman" w:hAnsi="Times New Roman" w:cs="Times New Roman"/>
          <w:color w:val="000000" w:themeColor="text1"/>
          <w:sz w:val="20"/>
          <w:szCs w:val="20"/>
        </w:rPr>
        <w:lastRenderedPageBreak/>
        <w:t xml:space="preserve">Created interactive and visually appealing </w:t>
      </w:r>
      <w:r w:rsidRPr="00AE2442">
        <w:rPr>
          <w:rFonts w:ascii="Times New Roman" w:hAnsi="Times New Roman" w:cs="Times New Roman"/>
          <w:b/>
          <w:bCs/>
          <w:color w:val="000000" w:themeColor="text1"/>
          <w:sz w:val="20"/>
          <w:szCs w:val="20"/>
        </w:rPr>
        <w:t>Tableau</w:t>
      </w:r>
      <w:r w:rsidRPr="00AE2442">
        <w:rPr>
          <w:rFonts w:ascii="Times New Roman" w:hAnsi="Times New Roman" w:cs="Times New Roman"/>
          <w:color w:val="000000" w:themeColor="text1"/>
          <w:sz w:val="20"/>
          <w:szCs w:val="20"/>
        </w:rPr>
        <w:t xml:space="preserve"> dashboards to present key business metrics and </w:t>
      </w:r>
      <w:r w:rsidRPr="00AE2442">
        <w:rPr>
          <w:rFonts w:ascii="Times New Roman" w:hAnsi="Times New Roman" w:cs="Times New Roman"/>
          <w:b/>
          <w:bCs/>
          <w:color w:val="000000" w:themeColor="text1"/>
          <w:sz w:val="20"/>
          <w:szCs w:val="20"/>
        </w:rPr>
        <w:t>KPIs</w:t>
      </w:r>
      <w:r w:rsidRPr="00AE2442">
        <w:rPr>
          <w:rFonts w:ascii="Times New Roman" w:hAnsi="Times New Roman" w:cs="Times New Roman"/>
          <w:color w:val="000000" w:themeColor="text1"/>
          <w:sz w:val="20"/>
          <w:szCs w:val="20"/>
        </w:rPr>
        <w:t xml:space="preserve">, utilizing advanced calculations, including </w:t>
      </w:r>
      <w:r w:rsidRPr="00AE2442">
        <w:rPr>
          <w:rFonts w:ascii="Times New Roman" w:hAnsi="Times New Roman" w:cs="Times New Roman"/>
          <w:b/>
          <w:bCs/>
          <w:color w:val="000000" w:themeColor="text1"/>
          <w:sz w:val="20"/>
          <w:szCs w:val="20"/>
        </w:rPr>
        <w:t>LOD</w:t>
      </w:r>
      <w:r w:rsidRPr="00AE2442">
        <w:rPr>
          <w:rFonts w:ascii="Times New Roman" w:hAnsi="Times New Roman" w:cs="Times New Roman"/>
          <w:color w:val="000000" w:themeColor="text1"/>
          <w:sz w:val="20"/>
          <w:szCs w:val="20"/>
        </w:rPr>
        <w:t xml:space="preserve"> expressions, to derive insights into customer behavior and sales trends.</w:t>
      </w:r>
    </w:p>
    <w:p w14:paraId="48EAB931" w14:textId="77777777" w:rsidR="009D42E1" w:rsidRPr="00AE2442" w:rsidRDefault="009D42E1" w:rsidP="002C12AC">
      <w:pPr>
        <w:pStyle w:val="NoSpacing"/>
        <w:numPr>
          <w:ilvl w:val="0"/>
          <w:numId w:val="3"/>
        </w:numPr>
        <w:jc w:val="both"/>
        <w:rPr>
          <w:rFonts w:ascii="Times New Roman" w:hAnsi="Times New Roman" w:cs="Times New Roman"/>
          <w:color w:val="000000" w:themeColor="text1"/>
          <w:sz w:val="20"/>
          <w:szCs w:val="20"/>
        </w:rPr>
      </w:pPr>
      <w:r w:rsidRPr="00AE2442">
        <w:rPr>
          <w:rFonts w:ascii="Times New Roman" w:hAnsi="Times New Roman" w:cs="Times New Roman"/>
          <w:color w:val="000000" w:themeColor="text1"/>
          <w:sz w:val="20"/>
          <w:szCs w:val="20"/>
        </w:rPr>
        <w:t xml:space="preserve">Automated data ingestion pipelines using </w:t>
      </w:r>
      <w:r w:rsidRPr="00AE2442">
        <w:rPr>
          <w:rFonts w:ascii="Times New Roman" w:hAnsi="Times New Roman" w:cs="Times New Roman"/>
          <w:b/>
          <w:bCs/>
          <w:color w:val="000000" w:themeColor="text1"/>
          <w:sz w:val="20"/>
          <w:szCs w:val="20"/>
        </w:rPr>
        <w:t>AWS Lambda</w:t>
      </w:r>
      <w:r w:rsidRPr="00AE2442">
        <w:rPr>
          <w:rFonts w:ascii="Times New Roman" w:hAnsi="Times New Roman" w:cs="Times New Roman"/>
          <w:color w:val="000000" w:themeColor="text1"/>
          <w:sz w:val="20"/>
          <w:szCs w:val="20"/>
        </w:rPr>
        <w:t>, cutting down manual data handling efforts by 70%.</w:t>
      </w:r>
    </w:p>
    <w:p w14:paraId="6FCF7818" w14:textId="77777777" w:rsidR="009D42E1" w:rsidRPr="00AE2442" w:rsidRDefault="009D42E1" w:rsidP="002C12AC">
      <w:pPr>
        <w:pStyle w:val="NoSpacing"/>
        <w:numPr>
          <w:ilvl w:val="0"/>
          <w:numId w:val="3"/>
        </w:numPr>
        <w:jc w:val="both"/>
        <w:rPr>
          <w:rFonts w:ascii="Times New Roman" w:hAnsi="Times New Roman" w:cs="Times New Roman"/>
          <w:color w:val="000000" w:themeColor="text1"/>
          <w:sz w:val="20"/>
          <w:szCs w:val="20"/>
        </w:rPr>
      </w:pPr>
      <w:r w:rsidRPr="00AE2442">
        <w:rPr>
          <w:rFonts w:ascii="Times New Roman" w:hAnsi="Times New Roman" w:cs="Times New Roman"/>
          <w:color w:val="000000" w:themeColor="text1"/>
          <w:sz w:val="20"/>
          <w:szCs w:val="20"/>
        </w:rPr>
        <w:t xml:space="preserve">Managed </w:t>
      </w:r>
      <w:r w:rsidRPr="00AE2442">
        <w:rPr>
          <w:rFonts w:ascii="Times New Roman" w:hAnsi="Times New Roman" w:cs="Times New Roman"/>
          <w:b/>
          <w:bCs/>
          <w:color w:val="000000" w:themeColor="text1"/>
          <w:sz w:val="20"/>
          <w:szCs w:val="20"/>
        </w:rPr>
        <w:t>AWS EMR clusters</w:t>
      </w:r>
      <w:r w:rsidRPr="00AE2442">
        <w:rPr>
          <w:rFonts w:ascii="Times New Roman" w:hAnsi="Times New Roman" w:cs="Times New Roman"/>
          <w:color w:val="000000" w:themeColor="text1"/>
          <w:sz w:val="20"/>
          <w:szCs w:val="20"/>
        </w:rPr>
        <w:t xml:space="preserve"> for </w:t>
      </w:r>
      <w:r w:rsidRPr="00AE2442">
        <w:rPr>
          <w:rFonts w:ascii="Times New Roman" w:hAnsi="Times New Roman" w:cs="Times New Roman"/>
          <w:b/>
          <w:bCs/>
          <w:color w:val="000000" w:themeColor="text1"/>
          <w:sz w:val="20"/>
          <w:szCs w:val="20"/>
        </w:rPr>
        <w:t>Apache Spark</w:t>
      </w:r>
      <w:r w:rsidRPr="00AE2442">
        <w:rPr>
          <w:rFonts w:ascii="Times New Roman" w:hAnsi="Times New Roman" w:cs="Times New Roman"/>
          <w:color w:val="000000" w:themeColor="text1"/>
          <w:sz w:val="20"/>
          <w:szCs w:val="20"/>
        </w:rPr>
        <w:t>-driven data transformations, handling processing tasks on datasets exceeding 500GB monthly.</w:t>
      </w:r>
    </w:p>
    <w:p w14:paraId="053F351F" w14:textId="77777777" w:rsidR="009D42E1" w:rsidRPr="00AE2442" w:rsidRDefault="009D42E1" w:rsidP="002C12AC">
      <w:pPr>
        <w:pStyle w:val="NoSpacing"/>
        <w:numPr>
          <w:ilvl w:val="0"/>
          <w:numId w:val="3"/>
        </w:numPr>
        <w:jc w:val="both"/>
        <w:rPr>
          <w:rFonts w:ascii="Times New Roman" w:hAnsi="Times New Roman" w:cs="Times New Roman"/>
          <w:color w:val="000000" w:themeColor="text1"/>
          <w:sz w:val="20"/>
          <w:szCs w:val="20"/>
        </w:rPr>
      </w:pPr>
      <w:r w:rsidRPr="00AE2442">
        <w:rPr>
          <w:rFonts w:ascii="Times New Roman" w:hAnsi="Times New Roman" w:cs="Times New Roman"/>
          <w:color w:val="000000" w:themeColor="text1"/>
          <w:sz w:val="20"/>
          <w:szCs w:val="20"/>
        </w:rPr>
        <w:t xml:space="preserve">Assisted in </w:t>
      </w:r>
      <w:r w:rsidRPr="00AE2442">
        <w:rPr>
          <w:rFonts w:ascii="Times New Roman" w:hAnsi="Times New Roman" w:cs="Times New Roman"/>
          <w:b/>
          <w:bCs/>
          <w:color w:val="000000" w:themeColor="text1"/>
          <w:sz w:val="20"/>
          <w:szCs w:val="20"/>
        </w:rPr>
        <w:t>ETL</w:t>
      </w:r>
      <w:r w:rsidRPr="00AE2442">
        <w:rPr>
          <w:rFonts w:ascii="Times New Roman" w:hAnsi="Times New Roman" w:cs="Times New Roman"/>
          <w:color w:val="000000" w:themeColor="text1"/>
          <w:sz w:val="20"/>
          <w:szCs w:val="20"/>
        </w:rPr>
        <w:t xml:space="preserve"> processes in</w:t>
      </w:r>
      <w:r w:rsidRPr="00AE2442">
        <w:rPr>
          <w:rFonts w:ascii="Times New Roman" w:hAnsi="Times New Roman" w:cs="Times New Roman"/>
          <w:b/>
          <w:bCs/>
          <w:color w:val="000000" w:themeColor="text1"/>
          <w:sz w:val="20"/>
          <w:szCs w:val="20"/>
        </w:rPr>
        <w:t xml:space="preserve"> AWS Glue</w:t>
      </w:r>
      <w:r w:rsidRPr="00AE2442">
        <w:rPr>
          <w:rFonts w:ascii="Times New Roman" w:hAnsi="Times New Roman" w:cs="Times New Roman"/>
          <w:color w:val="000000" w:themeColor="text1"/>
          <w:sz w:val="20"/>
          <w:szCs w:val="20"/>
        </w:rPr>
        <w:t xml:space="preserve">, migrating campaign data from </w:t>
      </w:r>
      <w:r w:rsidRPr="00AE2442">
        <w:rPr>
          <w:rFonts w:ascii="Times New Roman" w:hAnsi="Times New Roman" w:cs="Times New Roman"/>
          <w:b/>
          <w:bCs/>
          <w:color w:val="000000" w:themeColor="text1"/>
          <w:sz w:val="20"/>
          <w:szCs w:val="20"/>
        </w:rPr>
        <w:t>S3</w:t>
      </w:r>
      <w:r w:rsidRPr="00AE2442">
        <w:rPr>
          <w:rFonts w:ascii="Times New Roman" w:hAnsi="Times New Roman" w:cs="Times New Roman"/>
          <w:color w:val="000000" w:themeColor="text1"/>
          <w:sz w:val="20"/>
          <w:szCs w:val="20"/>
        </w:rPr>
        <w:t xml:space="preserve"> and transforming it for </w:t>
      </w:r>
      <w:r w:rsidRPr="00AE2442">
        <w:rPr>
          <w:rFonts w:ascii="Times New Roman" w:hAnsi="Times New Roman" w:cs="Times New Roman"/>
          <w:b/>
          <w:bCs/>
          <w:color w:val="000000" w:themeColor="text1"/>
          <w:sz w:val="20"/>
          <w:szCs w:val="20"/>
        </w:rPr>
        <w:t>AWS Redshift</w:t>
      </w:r>
      <w:r w:rsidRPr="00AE2442">
        <w:rPr>
          <w:rFonts w:ascii="Times New Roman" w:hAnsi="Times New Roman" w:cs="Times New Roman"/>
          <w:color w:val="000000" w:themeColor="text1"/>
          <w:sz w:val="20"/>
          <w:szCs w:val="20"/>
        </w:rPr>
        <w:t>, achieving a 50% improvement in data retrieval speeds.</w:t>
      </w:r>
    </w:p>
    <w:p w14:paraId="64E5983D" w14:textId="373B688D" w:rsidR="009D42E1" w:rsidRPr="00AE2442" w:rsidRDefault="00127074" w:rsidP="002C12AC">
      <w:pPr>
        <w:pStyle w:val="NoSpacing"/>
        <w:numPr>
          <w:ilvl w:val="0"/>
          <w:numId w:val="3"/>
        </w:numPr>
        <w:jc w:val="both"/>
        <w:rPr>
          <w:rFonts w:ascii="Times New Roman" w:hAnsi="Times New Roman" w:cs="Times New Roman"/>
          <w:color w:val="000000" w:themeColor="text1"/>
          <w:sz w:val="20"/>
          <w:szCs w:val="20"/>
        </w:rPr>
      </w:pPr>
      <w:r w:rsidRPr="00AE2442">
        <w:rPr>
          <w:rFonts w:ascii="Times New Roman" w:hAnsi="Times New Roman" w:cs="Times New Roman"/>
          <w:color w:val="000000" w:themeColor="text1"/>
          <w:sz w:val="20"/>
          <w:szCs w:val="20"/>
        </w:rPr>
        <w:t>Implemented</w:t>
      </w:r>
      <w:r w:rsidR="009D42E1" w:rsidRPr="00AE2442">
        <w:rPr>
          <w:rFonts w:ascii="Times New Roman" w:hAnsi="Times New Roman" w:cs="Times New Roman"/>
          <w:b/>
          <w:bCs/>
          <w:color w:val="000000" w:themeColor="text1"/>
          <w:sz w:val="20"/>
          <w:szCs w:val="20"/>
        </w:rPr>
        <w:t xml:space="preserve"> Python</w:t>
      </w:r>
      <w:r w:rsidR="009D42E1" w:rsidRPr="00AE2442">
        <w:rPr>
          <w:rFonts w:ascii="Times New Roman" w:hAnsi="Times New Roman" w:cs="Times New Roman"/>
          <w:color w:val="000000" w:themeColor="text1"/>
          <w:sz w:val="20"/>
          <w:szCs w:val="20"/>
        </w:rPr>
        <w:t xml:space="preserve"> scripts in </w:t>
      </w:r>
      <w:r w:rsidR="009D42E1" w:rsidRPr="00AE2442">
        <w:rPr>
          <w:rFonts w:ascii="Times New Roman" w:hAnsi="Times New Roman" w:cs="Times New Roman"/>
          <w:b/>
          <w:bCs/>
          <w:color w:val="000000" w:themeColor="text1"/>
          <w:sz w:val="20"/>
          <w:szCs w:val="20"/>
        </w:rPr>
        <w:t xml:space="preserve">Apache Airflow </w:t>
      </w:r>
      <w:r w:rsidR="009D42E1" w:rsidRPr="00AE2442">
        <w:rPr>
          <w:rFonts w:ascii="Times New Roman" w:hAnsi="Times New Roman" w:cs="Times New Roman"/>
          <w:color w:val="000000" w:themeColor="text1"/>
          <w:sz w:val="20"/>
          <w:szCs w:val="20"/>
        </w:rPr>
        <w:t>to manage dependencies, improving workflow efficiency by 20%.</w:t>
      </w:r>
    </w:p>
    <w:p w14:paraId="570E3BEB" w14:textId="2FDA05C9" w:rsidR="009D42E1" w:rsidRPr="00AE2442" w:rsidRDefault="009D42E1" w:rsidP="002C12AC">
      <w:pPr>
        <w:pStyle w:val="NoSpacing"/>
        <w:numPr>
          <w:ilvl w:val="0"/>
          <w:numId w:val="3"/>
        </w:numPr>
        <w:jc w:val="both"/>
        <w:rPr>
          <w:rFonts w:ascii="Times New Roman" w:hAnsi="Times New Roman" w:cs="Times New Roman"/>
          <w:color w:val="000000" w:themeColor="text1"/>
          <w:sz w:val="20"/>
          <w:szCs w:val="20"/>
        </w:rPr>
      </w:pPr>
      <w:r w:rsidRPr="00AE2442">
        <w:rPr>
          <w:rFonts w:ascii="Times New Roman" w:hAnsi="Times New Roman" w:cs="Times New Roman"/>
          <w:color w:val="000000" w:themeColor="text1"/>
          <w:sz w:val="20"/>
          <w:szCs w:val="20"/>
        </w:rPr>
        <w:t xml:space="preserve">Utilized </w:t>
      </w:r>
      <w:r w:rsidRPr="00AE2442">
        <w:rPr>
          <w:rFonts w:ascii="Times New Roman" w:hAnsi="Times New Roman" w:cs="Times New Roman"/>
          <w:b/>
          <w:bCs/>
          <w:color w:val="000000" w:themeColor="text1"/>
          <w:sz w:val="20"/>
          <w:szCs w:val="20"/>
        </w:rPr>
        <w:t>Tivoli</w:t>
      </w:r>
      <w:r w:rsidRPr="00AE2442">
        <w:rPr>
          <w:rFonts w:ascii="Times New Roman" w:hAnsi="Times New Roman" w:cs="Times New Roman"/>
          <w:color w:val="000000" w:themeColor="text1"/>
          <w:sz w:val="20"/>
          <w:szCs w:val="20"/>
        </w:rPr>
        <w:t xml:space="preserve"> for infrastructure monitoring, setting up alerts, and tracking system performance to maintain 99.9% uptime.</w:t>
      </w:r>
    </w:p>
    <w:p w14:paraId="79596219" w14:textId="77777777" w:rsidR="003132A3" w:rsidRPr="00AE2442" w:rsidRDefault="003132A3" w:rsidP="003132A3">
      <w:pPr>
        <w:pStyle w:val="NoSpacing"/>
        <w:pBdr>
          <w:bottom w:val="single" w:sz="4" w:space="1" w:color="auto"/>
        </w:pBdr>
        <w:jc w:val="both"/>
        <w:rPr>
          <w:rFonts w:ascii="Times New Roman" w:hAnsi="Times New Roman" w:cs="Times New Roman"/>
          <w:color w:val="000000" w:themeColor="text1"/>
          <w:sz w:val="20"/>
          <w:szCs w:val="20"/>
        </w:rPr>
      </w:pPr>
    </w:p>
    <w:p w14:paraId="62DDCAE1" w14:textId="01FA220A" w:rsidR="003132A3" w:rsidRPr="00AE2442" w:rsidRDefault="003132A3" w:rsidP="003132A3">
      <w:pPr>
        <w:pStyle w:val="NoSpacing"/>
        <w:pBdr>
          <w:bottom w:val="single" w:sz="4" w:space="1" w:color="auto"/>
        </w:pBdr>
        <w:jc w:val="both"/>
        <w:rPr>
          <w:rFonts w:ascii="Times New Roman" w:hAnsi="Times New Roman" w:cs="Times New Roman"/>
          <w:b/>
          <w:bCs/>
          <w:color w:val="000000" w:themeColor="text1"/>
          <w:sz w:val="20"/>
          <w:szCs w:val="20"/>
        </w:rPr>
      </w:pPr>
      <w:r w:rsidRPr="00AE2442">
        <w:rPr>
          <w:rFonts w:ascii="Times New Roman" w:hAnsi="Times New Roman" w:cs="Times New Roman"/>
          <w:b/>
          <w:bCs/>
          <w:color w:val="000000" w:themeColor="text1"/>
          <w:sz w:val="20"/>
          <w:szCs w:val="20"/>
        </w:rPr>
        <w:t>Digital Technology Inc.</w:t>
      </w:r>
    </w:p>
    <w:p w14:paraId="6EAE52EB" w14:textId="0AB66AC5" w:rsidR="00C71145" w:rsidRPr="00AE2442" w:rsidRDefault="003132A3" w:rsidP="00C71145">
      <w:pPr>
        <w:pStyle w:val="NoSpacing"/>
        <w:pBdr>
          <w:bottom w:val="single" w:sz="4" w:space="1" w:color="auto"/>
        </w:pBdr>
        <w:jc w:val="both"/>
        <w:rPr>
          <w:rFonts w:ascii="Times New Roman" w:hAnsi="Times New Roman" w:cs="Times New Roman"/>
          <w:b/>
          <w:bCs/>
          <w:sz w:val="20"/>
          <w:szCs w:val="20"/>
        </w:rPr>
      </w:pPr>
      <w:r w:rsidRPr="00AE2442">
        <w:rPr>
          <w:rFonts w:ascii="Times New Roman" w:hAnsi="Times New Roman" w:cs="Times New Roman"/>
          <w:b/>
          <w:i/>
          <w:sz w:val="20"/>
        </w:rPr>
        <w:t xml:space="preserve">Junior Data Analyst                                                                                                                                                     </w:t>
      </w:r>
      <w:r w:rsidRPr="00AE2442">
        <w:rPr>
          <w:rFonts w:ascii="Times New Roman" w:hAnsi="Times New Roman" w:cs="Times New Roman"/>
          <w:b/>
          <w:bCs/>
          <w:i/>
          <w:sz w:val="20"/>
        </w:rPr>
        <w:t xml:space="preserve"> </w:t>
      </w:r>
      <w:r w:rsidRPr="00AE2442">
        <w:rPr>
          <w:rFonts w:ascii="Times New Roman" w:hAnsi="Times New Roman" w:cs="Times New Roman"/>
          <w:b/>
          <w:bCs/>
          <w:sz w:val="20"/>
          <w:szCs w:val="20"/>
        </w:rPr>
        <w:t>Feb</w:t>
      </w:r>
      <w:r w:rsidRPr="00AE2442">
        <w:rPr>
          <w:rFonts w:ascii="Times New Roman" w:hAnsi="Times New Roman" w:cs="Times New Roman"/>
          <w:b/>
          <w:bCs/>
          <w:spacing w:val="-2"/>
          <w:sz w:val="20"/>
          <w:szCs w:val="20"/>
        </w:rPr>
        <w:t xml:space="preserve"> </w:t>
      </w:r>
      <w:r w:rsidRPr="00AE2442">
        <w:rPr>
          <w:rFonts w:ascii="Times New Roman" w:hAnsi="Times New Roman" w:cs="Times New Roman"/>
          <w:b/>
          <w:bCs/>
          <w:sz w:val="20"/>
          <w:szCs w:val="20"/>
        </w:rPr>
        <w:t>2019</w:t>
      </w:r>
      <w:r w:rsidRPr="00AE2442">
        <w:rPr>
          <w:rFonts w:ascii="Times New Roman" w:hAnsi="Times New Roman" w:cs="Times New Roman"/>
          <w:b/>
          <w:bCs/>
          <w:spacing w:val="-5"/>
          <w:sz w:val="20"/>
          <w:szCs w:val="20"/>
        </w:rPr>
        <w:t xml:space="preserve"> </w:t>
      </w:r>
      <w:r w:rsidRPr="00AE2442">
        <w:rPr>
          <w:rFonts w:ascii="Times New Roman" w:hAnsi="Times New Roman" w:cs="Times New Roman"/>
          <w:b/>
          <w:bCs/>
          <w:sz w:val="20"/>
          <w:szCs w:val="20"/>
        </w:rPr>
        <w:t>–</w:t>
      </w:r>
      <w:r w:rsidRPr="00AE2442">
        <w:rPr>
          <w:rFonts w:ascii="Times New Roman" w:hAnsi="Times New Roman" w:cs="Times New Roman"/>
          <w:b/>
          <w:bCs/>
          <w:spacing w:val="-1"/>
          <w:sz w:val="20"/>
          <w:szCs w:val="20"/>
        </w:rPr>
        <w:t xml:space="preserve"> </w:t>
      </w:r>
      <w:r w:rsidR="00C71145" w:rsidRPr="00AE2442">
        <w:rPr>
          <w:rFonts w:ascii="Times New Roman" w:hAnsi="Times New Roman" w:cs="Times New Roman"/>
          <w:b/>
          <w:bCs/>
          <w:sz w:val="20"/>
          <w:szCs w:val="20"/>
        </w:rPr>
        <w:t>March</w:t>
      </w:r>
      <w:r w:rsidRPr="00AE2442">
        <w:rPr>
          <w:rFonts w:ascii="Times New Roman" w:hAnsi="Times New Roman" w:cs="Times New Roman"/>
          <w:b/>
          <w:bCs/>
          <w:spacing w:val="-2"/>
          <w:sz w:val="20"/>
          <w:szCs w:val="20"/>
        </w:rPr>
        <w:t xml:space="preserve"> </w:t>
      </w:r>
      <w:r w:rsidRPr="00AE2442">
        <w:rPr>
          <w:rFonts w:ascii="Times New Roman" w:hAnsi="Times New Roman" w:cs="Times New Roman"/>
          <w:b/>
          <w:bCs/>
          <w:sz w:val="20"/>
          <w:szCs w:val="20"/>
        </w:rPr>
        <w:t>202</w:t>
      </w:r>
      <w:r w:rsidR="00C71145" w:rsidRPr="00AE2442">
        <w:rPr>
          <w:rFonts w:ascii="Times New Roman" w:hAnsi="Times New Roman" w:cs="Times New Roman"/>
          <w:b/>
          <w:bCs/>
          <w:sz w:val="20"/>
          <w:szCs w:val="20"/>
        </w:rPr>
        <w:t>1</w:t>
      </w:r>
    </w:p>
    <w:p w14:paraId="30AFECE5" w14:textId="77777777" w:rsidR="00C71145" w:rsidRPr="00AE2442" w:rsidRDefault="00C71145" w:rsidP="00E979ED">
      <w:pPr>
        <w:pStyle w:val="NoSpacing"/>
        <w:numPr>
          <w:ilvl w:val="0"/>
          <w:numId w:val="4"/>
        </w:numPr>
        <w:jc w:val="both"/>
        <w:rPr>
          <w:rFonts w:ascii="Times New Roman" w:hAnsi="Times New Roman" w:cs="Times New Roman"/>
          <w:sz w:val="20"/>
          <w:szCs w:val="20"/>
        </w:rPr>
      </w:pPr>
      <w:r w:rsidRPr="00AE2442">
        <w:rPr>
          <w:rFonts w:ascii="Times New Roman" w:hAnsi="Times New Roman" w:cs="Times New Roman"/>
          <w:sz w:val="20"/>
          <w:szCs w:val="20"/>
        </w:rPr>
        <w:t>Collaborated on a metadata management system, improving data quality and governance by 30% and streamlining collaboration between data stewards and analysts.</w:t>
      </w:r>
    </w:p>
    <w:p w14:paraId="681FD9D7" w14:textId="77777777" w:rsidR="00C71145" w:rsidRPr="00AE2442" w:rsidRDefault="00C71145" w:rsidP="00E979ED">
      <w:pPr>
        <w:pStyle w:val="NoSpacing"/>
        <w:numPr>
          <w:ilvl w:val="0"/>
          <w:numId w:val="4"/>
        </w:numPr>
        <w:jc w:val="both"/>
        <w:rPr>
          <w:rFonts w:ascii="Times New Roman" w:hAnsi="Times New Roman" w:cs="Times New Roman"/>
          <w:sz w:val="20"/>
          <w:szCs w:val="20"/>
        </w:rPr>
      </w:pPr>
      <w:r w:rsidRPr="00AE2442">
        <w:rPr>
          <w:rFonts w:ascii="Times New Roman" w:hAnsi="Times New Roman" w:cs="Times New Roman"/>
          <w:sz w:val="20"/>
          <w:szCs w:val="20"/>
        </w:rPr>
        <w:t xml:space="preserve">Upgraded the </w:t>
      </w:r>
      <w:r w:rsidRPr="00AE2442">
        <w:rPr>
          <w:rFonts w:ascii="Times New Roman" w:hAnsi="Times New Roman" w:cs="Times New Roman"/>
          <w:b/>
          <w:bCs/>
          <w:sz w:val="20"/>
          <w:szCs w:val="20"/>
        </w:rPr>
        <w:t>Hadoop Cluster</w:t>
      </w:r>
      <w:r w:rsidRPr="00AE2442">
        <w:rPr>
          <w:rFonts w:ascii="Times New Roman" w:hAnsi="Times New Roman" w:cs="Times New Roman"/>
          <w:sz w:val="20"/>
          <w:szCs w:val="20"/>
        </w:rPr>
        <w:t xml:space="preserve"> from </w:t>
      </w:r>
      <w:r w:rsidRPr="00AE2442">
        <w:rPr>
          <w:rFonts w:ascii="Times New Roman" w:hAnsi="Times New Roman" w:cs="Times New Roman"/>
          <w:b/>
          <w:bCs/>
          <w:sz w:val="20"/>
          <w:szCs w:val="20"/>
        </w:rPr>
        <w:t>CDH</w:t>
      </w:r>
      <w:r w:rsidRPr="00AE2442">
        <w:rPr>
          <w:rFonts w:ascii="Times New Roman" w:hAnsi="Times New Roman" w:cs="Times New Roman"/>
          <w:sz w:val="20"/>
          <w:szCs w:val="20"/>
        </w:rPr>
        <w:t xml:space="preserve"> 3 to </w:t>
      </w:r>
      <w:r w:rsidRPr="00AE2442">
        <w:rPr>
          <w:rFonts w:ascii="Times New Roman" w:hAnsi="Times New Roman" w:cs="Times New Roman"/>
          <w:b/>
          <w:bCs/>
          <w:sz w:val="20"/>
          <w:szCs w:val="20"/>
        </w:rPr>
        <w:t>CDH</w:t>
      </w:r>
      <w:r w:rsidRPr="00AE2442">
        <w:rPr>
          <w:rFonts w:ascii="Times New Roman" w:hAnsi="Times New Roman" w:cs="Times New Roman"/>
          <w:sz w:val="20"/>
          <w:szCs w:val="20"/>
        </w:rPr>
        <w:t xml:space="preserve"> 4, integrating </w:t>
      </w:r>
      <w:r w:rsidRPr="00AE2442">
        <w:rPr>
          <w:rFonts w:ascii="Times New Roman" w:hAnsi="Times New Roman" w:cs="Times New Roman"/>
          <w:b/>
          <w:bCs/>
          <w:sz w:val="20"/>
          <w:szCs w:val="20"/>
        </w:rPr>
        <w:t>HIVE</w:t>
      </w:r>
      <w:r w:rsidRPr="00AE2442">
        <w:rPr>
          <w:rFonts w:ascii="Times New Roman" w:hAnsi="Times New Roman" w:cs="Times New Roman"/>
          <w:sz w:val="20"/>
          <w:szCs w:val="20"/>
        </w:rPr>
        <w:t xml:space="preserve"> with existing applications to ensure a seamless transition.</w:t>
      </w:r>
    </w:p>
    <w:p w14:paraId="28F50657" w14:textId="28F36003" w:rsidR="00C71145" w:rsidRPr="00AE2442" w:rsidRDefault="00C71145" w:rsidP="00E979ED">
      <w:pPr>
        <w:pStyle w:val="NoSpacing"/>
        <w:numPr>
          <w:ilvl w:val="0"/>
          <w:numId w:val="4"/>
        </w:numPr>
        <w:jc w:val="both"/>
        <w:rPr>
          <w:rFonts w:ascii="Times New Roman" w:hAnsi="Times New Roman" w:cs="Times New Roman"/>
          <w:sz w:val="20"/>
          <w:szCs w:val="20"/>
        </w:rPr>
      </w:pPr>
      <w:r w:rsidRPr="00AE2442">
        <w:rPr>
          <w:rFonts w:ascii="Times New Roman" w:hAnsi="Times New Roman" w:cs="Times New Roman"/>
          <w:sz w:val="20"/>
          <w:szCs w:val="20"/>
        </w:rPr>
        <w:t xml:space="preserve">Leveraged Hadoop tools like </w:t>
      </w:r>
      <w:r w:rsidRPr="00AE2442">
        <w:rPr>
          <w:rFonts w:ascii="Times New Roman" w:hAnsi="Times New Roman" w:cs="Times New Roman"/>
          <w:b/>
          <w:bCs/>
          <w:sz w:val="20"/>
          <w:szCs w:val="20"/>
        </w:rPr>
        <w:t>Pig, HBase, Sqoop</w:t>
      </w:r>
      <w:r w:rsidRPr="00AE2442">
        <w:rPr>
          <w:rFonts w:ascii="Times New Roman" w:hAnsi="Times New Roman" w:cs="Times New Roman"/>
          <w:sz w:val="20"/>
          <w:szCs w:val="20"/>
        </w:rPr>
        <w:t xml:space="preserve"> to process data from diverse sources, reducing data pipeline latency by 20%.</w:t>
      </w:r>
    </w:p>
    <w:p w14:paraId="5B010D66" w14:textId="77777777" w:rsidR="00C71145" w:rsidRPr="00AE2442" w:rsidRDefault="00C71145" w:rsidP="00E979ED">
      <w:pPr>
        <w:pStyle w:val="NoSpacing"/>
        <w:numPr>
          <w:ilvl w:val="0"/>
          <w:numId w:val="4"/>
        </w:numPr>
        <w:jc w:val="both"/>
        <w:rPr>
          <w:rFonts w:ascii="Times New Roman" w:hAnsi="Times New Roman" w:cs="Times New Roman"/>
          <w:sz w:val="20"/>
          <w:szCs w:val="20"/>
        </w:rPr>
      </w:pPr>
      <w:r w:rsidRPr="00AE2442">
        <w:rPr>
          <w:rFonts w:ascii="Times New Roman" w:hAnsi="Times New Roman" w:cs="Times New Roman"/>
          <w:sz w:val="20"/>
          <w:szCs w:val="20"/>
        </w:rPr>
        <w:t xml:space="preserve">Enhanced </w:t>
      </w:r>
      <w:r w:rsidRPr="00AE2442">
        <w:rPr>
          <w:rFonts w:ascii="Times New Roman" w:hAnsi="Times New Roman" w:cs="Times New Roman"/>
          <w:b/>
          <w:bCs/>
          <w:sz w:val="20"/>
          <w:szCs w:val="20"/>
        </w:rPr>
        <w:t xml:space="preserve">ETL </w:t>
      </w:r>
      <w:r w:rsidRPr="00AE2442">
        <w:rPr>
          <w:rFonts w:ascii="Times New Roman" w:hAnsi="Times New Roman" w:cs="Times New Roman"/>
          <w:sz w:val="20"/>
          <w:szCs w:val="20"/>
        </w:rPr>
        <w:t xml:space="preserve">processes by migrating data to </w:t>
      </w:r>
      <w:r w:rsidRPr="00AE2442">
        <w:rPr>
          <w:rFonts w:ascii="Times New Roman" w:hAnsi="Times New Roman" w:cs="Times New Roman"/>
          <w:b/>
          <w:bCs/>
          <w:sz w:val="20"/>
          <w:szCs w:val="20"/>
        </w:rPr>
        <w:t>Azure</w:t>
      </w:r>
      <w:r w:rsidRPr="00AE2442">
        <w:rPr>
          <w:rFonts w:ascii="Times New Roman" w:hAnsi="Times New Roman" w:cs="Times New Roman"/>
          <w:sz w:val="20"/>
          <w:szCs w:val="20"/>
        </w:rPr>
        <w:t xml:space="preserve"> Data Storage using </w:t>
      </w:r>
      <w:r w:rsidRPr="00AE2442">
        <w:rPr>
          <w:rFonts w:ascii="Times New Roman" w:hAnsi="Times New Roman" w:cs="Times New Roman"/>
          <w:b/>
          <w:bCs/>
          <w:sz w:val="20"/>
          <w:szCs w:val="20"/>
        </w:rPr>
        <w:t>Azure</w:t>
      </w:r>
      <w:r w:rsidRPr="00AE2442">
        <w:rPr>
          <w:rFonts w:ascii="Times New Roman" w:hAnsi="Times New Roman" w:cs="Times New Roman"/>
          <w:sz w:val="20"/>
          <w:szCs w:val="20"/>
        </w:rPr>
        <w:t xml:space="preserve"> Data Factory, </w:t>
      </w:r>
      <w:r w:rsidRPr="00AE2442">
        <w:rPr>
          <w:rFonts w:ascii="Times New Roman" w:hAnsi="Times New Roman" w:cs="Times New Roman"/>
          <w:b/>
          <w:bCs/>
          <w:sz w:val="20"/>
          <w:szCs w:val="20"/>
        </w:rPr>
        <w:t>T-SQL</w:t>
      </w:r>
      <w:r w:rsidRPr="00AE2442">
        <w:rPr>
          <w:rFonts w:ascii="Times New Roman" w:hAnsi="Times New Roman" w:cs="Times New Roman"/>
          <w:sz w:val="20"/>
          <w:szCs w:val="20"/>
        </w:rPr>
        <w:t xml:space="preserve">, and </w:t>
      </w:r>
      <w:r w:rsidRPr="00AE2442">
        <w:rPr>
          <w:rFonts w:ascii="Times New Roman" w:hAnsi="Times New Roman" w:cs="Times New Roman"/>
          <w:b/>
          <w:bCs/>
          <w:sz w:val="20"/>
          <w:szCs w:val="20"/>
        </w:rPr>
        <w:t>Spark SQL</w:t>
      </w:r>
      <w:r w:rsidRPr="00AE2442">
        <w:rPr>
          <w:rFonts w:ascii="Times New Roman" w:hAnsi="Times New Roman" w:cs="Times New Roman"/>
          <w:sz w:val="20"/>
          <w:szCs w:val="20"/>
        </w:rPr>
        <w:t>, optimizing transformations by 25%.</w:t>
      </w:r>
    </w:p>
    <w:p w14:paraId="526BDB12" w14:textId="6CFB44D2" w:rsidR="00C71145" w:rsidRPr="00AE2442" w:rsidRDefault="00C71145" w:rsidP="00E979ED">
      <w:pPr>
        <w:pStyle w:val="NoSpacing"/>
        <w:numPr>
          <w:ilvl w:val="0"/>
          <w:numId w:val="4"/>
        </w:numPr>
        <w:jc w:val="both"/>
        <w:rPr>
          <w:rFonts w:ascii="Times New Roman" w:hAnsi="Times New Roman" w:cs="Times New Roman"/>
          <w:sz w:val="20"/>
          <w:szCs w:val="20"/>
        </w:rPr>
      </w:pPr>
      <w:r w:rsidRPr="00AE2442">
        <w:rPr>
          <w:rFonts w:ascii="Times New Roman" w:hAnsi="Times New Roman" w:cs="Times New Roman"/>
          <w:sz w:val="20"/>
          <w:szCs w:val="20"/>
        </w:rPr>
        <w:t xml:space="preserve">Developed and optimized complex </w:t>
      </w:r>
      <w:r w:rsidRPr="00AE2442">
        <w:rPr>
          <w:rFonts w:ascii="Times New Roman" w:hAnsi="Times New Roman" w:cs="Times New Roman"/>
          <w:b/>
          <w:bCs/>
          <w:sz w:val="20"/>
          <w:szCs w:val="20"/>
        </w:rPr>
        <w:t>T-SQL</w:t>
      </w:r>
      <w:r w:rsidRPr="00AE2442">
        <w:rPr>
          <w:rFonts w:ascii="Times New Roman" w:hAnsi="Times New Roman" w:cs="Times New Roman"/>
          <w:sz w:val="20"/>
          <w:szCs w:val="20"/>
        </w:rPr>
        <w:t xml:space="preserve"> code like stored procedures, views, functions which helped in boosting </w:t>
      </w:r>
      <w:r w:rsidRPr="00AE2442">
        <w:rPr>
          <w:rFonts w:ascii="Times New Roman" w:hAnsi="Times New Roman" w:cs="Times New Roman"/>
          <w:b/>
          <w:bCs/>
          <w:sz w:val="20"/>
          <w:szCs w:val="20"/>
        </w:rPr>
        <w:t>SQL Server</w:t>
      </w:r>
      <w:r w:rsidRPr="00AE2442">
        <w:rPr>
          <w:rFonts w:ascii="Times New Roman" w:hAnsi="Times New Roman" w:cs="Times New Roman"/>
          <w:sz w:val="20"/>
          <w:szCs w:val="20"/>
        </w:rPr>
        <w:t xml:space="preserve"> application efficiency by 35%.</w:t>
      </w:r>
    </w:p>
    <w:p w14:paraId="0EC0134A" w14:textId="77777777" w:rsidR="00C71145" w:rsidRPr="00AE2442" w:rsidRDefault="00C71145" w:rsidP="00E979ED">
      <w:pPr>
        <w:pStyle w:val="NoSpacing"/>
        <w:numPr>
          <w:ilvl w:val="0"/>
          <w:numId w:val="4"/>
        </w:numPr>
        <w:jc w:val="both"/>
        <w:rPr>
          <w:rFonts w:ascii="Times New Roman" w:hAnsi="Times New Roman" w:cs="Times New Roman"/>
          <w:sz w:val="20"/>
          <w:szCs w:val="20"/>
        </w:rPr>
      </w:pPr>
      <w:r w:rsidRPr="00AE2442">
        <w:rPr>
          <w:rFonts w:ascii="Times New Roman" w:hAnsi="Times New Roman" w:cs="Times New Roman"/>
          <w:sz w:val="20"/>
          <w:szCs w:val="20"/>
        </w:rPr>
        <w:t xml:space="preserve">Streamlined data transformation with </w:t>
      </w:r>
      <w:r w:rsidRPr="00AE2442">
        <w:rPr>
          <w:rFonts w:ascii="Times New Roman" w:hAnsi="Times New Roman" w:cs="Times New Roman"/>
          <w:b/>
          <w:bCs/>
          <w:sz w:val="20"/>
          <w:szCs w:val="20"/>
        </w:rPr>
        <w:t>SSIS</w:t>
      </w:r>
      <w:r w:rsidRPr="00AE2442">
        <w:rPr>
          <w:rFonts w:ascii="Times New Roman" w:hAnsi="Times New Roman" w:cs="Times New Roman"/>
          <w:sz w:val="20"/>
          <w:szCs w:val="20"/>
        </w:rPr>
        <w:t xml:space="preserve"> and </w:t>
      </w:r>
      <w:r w:rsidRPr="00AE2442">
        <w:rPr>
          <w:rFonts w:ascii="Times New Roman" w:hAnsi="Times New Roman" w:cs="Times New Roman"/>
          <w:b/>
          <w:bCs/>
          <w:sz w:val="20"/>
          <w:szCs w:val="20"/>
        </w:rPr>
        <w:t xml:space="preserve">DTS </w:t>
      </w:r>
      <w:r w:rsidRPr="00AE2442">
        <w:rPr>
          <w:rFonts w:ascii="Times New Roman" w:hAnsi="Times New Roman" w:cs="Times New Roman"/>
          <w:sz w:val="20"/>
          <w:szCs w:val="20"/>
        </w:rPr>
        <w:t>across</w:t>
      </w:r>
      <w:r w:rsidRPr="00AE2442">
        <w:rPr>
          <w:rFonts w:ascii="Times New Roman" w:hAnsi="Times New Roman" w:cs="Times New Roman"/>
          <w:b/>
          <w:bCs/>
          <w:sz w:val="20"/>
          <w:szCs w:val="20"/>
        </w:rPr>
        <w:t xml:space="preserve"> SQL Server</w:t>
      </w:r>
      <w:r w:rsidRPr="00AE2442">
        <w:rPr>
          <w:rFonts w:ascii="Times New Roman" w:hAnsi="Times New Roman" w:cs="Times New Roman"/>
          <w:sz w:val="20"/>
          <w:szCs w:val="20"/>
        </w:rPr>
        <w:t xml:space="preserve"> versions 2005, 2008, and 2013, cutting processing time by 40%.</w:t>
      </w:r>
    </w:p>
    <w:p w14:paraId="79B0B7E0" w14:textId="77777777" w:rsidR="00C71145" w:rsidRPr="00AE2442" w:rsidRDefault="00C71145" w:rsidP="00E979ED">
      <w:pPr>
        <w:pStyle w:val="NoSpacing"/>
        <w:numPr>
          <w:ilvl w:val="0"/>
          <w:numId w:val="4"/>
        </w:numPr>
        <w:jc w:val="both"/>
        <w:rPr>
          <w:rFonts w:ascii="Times New Roman" w:hAnsi="Times New Roman" w:cs="Times New Roman"/>
          <w:sz w:val="20"/>
          <w:szCs w:val="20"/>
        </w:rPr>
      </w:pPr>
      <w:r w:rsidRPr="00AE2442">
        <w:rPr>
          <w:rFonts w:ascii="Times New Roman" w:hAnsi="Times New Roman" w:cs="Times New Roman"/>
          <w:sz w:val="20"/>
          <w:szCs w:val="20"/>
        </w:rPr>
        <w:t xml:space="preserve">Parallelized Dataflow jobs in </w:t>
      </w:r>
      <w:r w:rsidRPr="00AE2442">
        <w:rPr>
          <w:rFonts w:ascii="Times New Roman" w:hAnsi="Times New Roman" w:cs="Times New Roman"/>
          <w:b/>
          <w:bCs/>
          <w:sz w:val="20"/>
          <w:szCs w:val="20"/>
        </w:rPr>
        <w:t>Google Cloud</w:t>
      </w:r>
      <w:r w:rsidRPr="00AE2442">
        <w:rPr>
          <w:rFonts w:ascii="Times New Roman" w:hAnsi="Times New Roman" w:cs="Times New Roman"/>
          <w:sz w:val="20"/>
          <w:szCs w:val="20"/>
        </w:rPr>
        <w:t>, reducing processing costs by 20% and execution time by 35%.</w:t>
      </w:r>
    </w:p>
    <w:p w14:paraId="0B8AFCD9" w14:textId="77777777" w:rsidR="00C71145" w:rsidRPr="00AE2442" w:rsidRDefault="00C71145" w:rsidP="00E979ED">
      <w:pPr>
        <w:pStyle w:val="NoSpacing"/>
        <w:numPr>
          <w:ilvl w:val="0"/>
          <w:numId w:val="4"/>
        </w:numPr>
        <w:jc w:val="both"/>
        <w:rPr>
          <w:rFonts w:ascii="Times New Roman" w:hAnsi="Times New Roman" w:cs="Times New Roman"/>
          <w:sz w:val="20"/>
          <w:szCs w:val="20"/>
        </w:rPr>
      </w:pPr>
      <w:r w:rsidRPr="00AE2442">
        <w:rPr>
          <w:rFonts w:ascii="Times New Roman" w:hAnsi="Times New Roman" w:cs="Times New Roman"/>
          <w:sz w:val="20"/>
          <w:szCs w:val="20"/>
        </w:rPr>
        <w:t xml:space="preserve">Built and managed scalable data pipelines with </w:t>
      </w:r>
      <w:r w:rsidRPr="00AE2442">
        <w:rPr>
          <w:rFonts w:ascii="Times New Roman" w:hAnsi="Times New Roman" w:cs="Times New Roman"/>
          <w:b/>
          <w:bCs/>
          <w:sz w:val="20"/>
          <w:szCs w:val="20"/>
        </w:rPr>
        <w:t>Docker</w:t>
      </w:r>
      <w:r w:rsidRPr="00AE2442">
        <w:rPr>
          <w:rFonts w:ascii="Times New Roman" w:hAnsi="Times New Roman" w:cs="Times New Roman"/>
          <w:sz w:val="20"/>
          <w:szCs w:val="20"/>
        </w:rPr>
        <w:t xml:space="preserve">, </w:t>
      </w:r>
      <w:r w:rsidRPr="00AE2442">
        <w:rPr>
          <w:rFonts w:ascii="Times New Roman" w:hAnsi="Times New Roman" w:cs="Times New Roman"/>
          <w:b/>
          <w:bCs/>
          <w:sz w:val="20"/>
          <w:szCs w:val="20"/>
        </w:rPr>
        <w:t>Google Cloud Build</w:t>
      </w:r>
      <w:r w:rsidRPr="00AE2442">
        <w:rPr>
          <w:rFonts w:ascii="Times New Roman" w:hAnsi="Times New Roman" w:cs="Times New Roman"/>
          <w:sz w:val="20"/>
          <w:szCs w:val="20"/>
        </w:rPr>
        <w:t xml:space="preserve">, and </w:t>
      </w:r>
      <w:r w:rsidRPr="00AE2442">
        <w:rPr>
          <w:rFonts w:ascii="Times New Roman" w:hAnsi="Times New Roman" w:cs="Times New Roman"/>
          <w:b/>
          <w:bCs/>
          <w:sz w:val="20"/>
          <w:szCs w:val="20"/>
        </w:rPr>
        <w:t>Kubernetes</w:t>
      </w:r>
      <w:r w:rsidRPr="00AE2442">
        <w:rPr>
          <w:rFonts w:ascii="Times New Roman" w:hAnsi="Times New Roman" w:cs="Times New Roman"/>
          <w:sz w:val="20"/>
          <w:szCs w:val="20"/>
        </w:rPr>
        <w:t>, automating containerized deployments by 50%.</w:t>
      </w:r>
    </w:p>
    <w:p w14:paraId="6E12B6AB" w14:textId="77777777" w:rsidR="00C71145" w:rsidRPr="00AE2442" w:rsidRDefault="00C71145" w:rsidP="00E979ED">
      <w:pPr>
        <w:pStyle w:val="NoSpacing"/>
        <w:numPr>
          <w:ilvl w:val="0"/>
          <w:numId w:val="4"/>
        </w:numPr>
        <w:jc w:val="both"/>
        <w:rPr>
          <w:rFonts w:ascii="Times New Roman" w:hAnsi="Times New Roman" w:cs="Times New Roman"/>
          <w:sz w:val="20"/>
          <w:szCs w:val="20"/>
        </w:rPr>
      </w:pPr>
      <w:r w:rsidRPr="00AE2442">
        <w:rPr>
          <w:rFonts w:ascii="Times New Roman" w:hAnsi="Times New Roman" w:cs="Times New Roman"/>
          <w:sz w:val="20"/>
          <w:szCs w:val="20"/>
        </w:rPr>
        <w:t xml:space="preserve">Designed </w:t>
      </w:r>
      <w:r w:rsidRPr="00AE2442">
        <w:rPr>
          <w:rFonts w:ascii="Times New Roman" w:hAnsi="Times New Roman" w:cs="Times New Roman"/>
          <w:b/>
          <w:bCs/>
          <w:sz w:val="20"/>
          <w:szCs w:val="20"/>
        </w:rPr>
        <w:t>Power BI</w:t>
      </w:r>
      <w:r w:rsidRPr="00AE2442">
        <w:rPr>
          <w:rFonts w:ascii="Times New Roman" w:hAnsi="Times New Roman" w:cs="Times New Roman"/>
          <w:sz w:val="20"/>
          <w:szCs w:val="20"/>
        </w:rPr>
        <w:t xml:space="preserve"> reports and </w:t>
      </w:r>
      <w:r w:rsidRPr="00AE2442">
        <w:rPr>
          <w:rFonts w:ascii="Times New Roman" w:hAnsi="Times New Roman" w:cs="Times New Roman"/>
          <w:b/>
          <w:bCs/>
          <w:sz w:val="20"/>
          <w:szCs w:val="20"/>
        </w:rPr>
        <w:t>Tableau</w:t>
      </w:r>
      <w:r w:rsidRPr="00AE2442">
        <w:rPr>
          <w:rFonts w:ascii="Times New Roman" w:hAnsi="Times New Roman" w:cs="Times New Roman"/>
          <w:sz w:val="20"/>
          <w:szCs w:val="20"/>
        </w:rPr>
        <w:t xml:space="preserve"> dashboards, increasing stakeholder insights and decision-making speed by 40%.</w:t>
      </w:r>
    </w:p>
    <w:p w14:paraId="5EF6B3E8" w14:textId="77777777" w:rsidR="00C71145" w:rsidRPr="00AE2442" w:rsidRDefault="00C71145" w:rsidP="00E979ED">
      <w:pPr>
        <w:pStyle w:val="NoSpacing"/>
        <w:numPr>
          <w:ilvl w:val="0"/>
          <w:numId w:val="4"/>
        </w:numPr>
        <w:jc w:val="both"/>
        <w:rPr>
          <w:rFonts w:ascii="Times New Roman" w:hAnsi="Times New Roman" w:cs="Times New Roman"/>
          <w:sz w:val="20"/>
          <w:szCs w:val="20"/>
        </w:rPr>
      </w:pPr>
      <w:r w:rsidRPr="00AE2442">
        <w:rPr>
          <w:rFonts w:ascii="Times New Roman" w:hAnsi="Times New Roman" w:cs="Times New Roman"/>
          <w:sz w:val="20"/>
          <w:szCs w:val="20"/>
        </w:rPr>
        <w:t xml:space="preserve">Handled unstructured data using </w:t>
      </w:r>
      <w:r w:rsidRPr="00AE2442">
        <w:rPr>
          <w:rFonts w:ascii="Times New Roman" w:hAnsi="Times New Roman" w:cs="Times New Roman"/>
          <w:b/>
          <w:bCs/>
          <w:sz w:val="20"/>
          <w:szCs w:val="20"/>
        </w:rPr>
        <w:t xml:space="preserve">NoSQL </w:t>
      </w:r>
      <w:r w:rsidRPr="00AE2442">
        <w:rPr>
          <w:rFonts w:ascii="Times New Roman" w:hAnsi="Times New Roman" w:cs="Times New Roman"/>
          <w:sz w:val="20"/>
          <w:szCs w:val="20"/>
        </w:rPr>
        <w:t xml:space="preserve">databases like </w:t>
      </w:r>
      <w:r w:rsidRPr="00AE2442">
        <w:rPr>
          <w:rFonts w:ascii="Times New Roman" w:hAnsi="Times New Roman" w:cs="Times New Roman"/>
          <w:b/>
          <w:bCs/>
          <w:sz w:val="20"/>
          <w:szCs w:val="20"/>
        </w:rPr>
        <w:t xml:space="preserve">MongoDB </w:t>
      </w:r>
      <w:r w:rsidRPr="00AE2442">
        <w:rPr>
          <w:rFonts w:ascii="Times New Roman" w:hAnsi="Times New Roman" w:cs="Times New Roman"/>
          <w:sz w:val="20"/>
          <w:szCs w:val="20"/>
        </w:rPr>
        <w:t xml:space="preserve">and </w:t>
      </w:r>
      <w:r w:rsidRPr="00AE2442">
        <w:rPr>
          <w:rFonts w:ascii="Times New Roman" w:hAnsi="Times New Roman" w:cs="Times New Roman"/>
          <w:b/>
          <w:bCs/>
          <w:sz w:val="20"/>
          <w:szCs w:val="20"/>
        </w:rPr>
        <w:t>DynamoDB</w:t>
      </w:r>
      <w:r w:rsidRPr="00AE2442">
        <w:rPr>
          <w:rFonts w:ascii="Times New Roman" w:hAnsi="Times New Roman" w:cs="Times New Roman"/>
          <w:sz w:val="20"/>
          <w:szCs w:val="20"/>
        </w:rPr>
        <w:t>, improving query response times by 30%.</w:t>
      </w:r>
    </w:p>
    <w:p w14:paraId="3960B9CD" w14:textId="77777777" w:rsidR="00C71145" w:rsidRPr="00AE2442" w:rsidRDefault="00C71145" w:rsidP="00E979ED">
      <w:pPr>
        <w:pStyle w:val="NoSpacing"/>
        <w:numPr>
          <w:ilvl w:val="0"/>
          <w:numId w:val="4"/>
        </w:numPr>
        <w:jc w:val="both"/>
        <w:rPr>
          <w:rFonts w:ascii="Times New Roman" w:hAnsi="Times New Roman" w:cs="Times New Roman"/>
          <w:sz w:val="20"/>
          <w:szCs w:val="20"/>
        </w:rPr>
      </w:pPr>
      <w:r w:rsidRPr="00AE2442">
        <w:rPr>
          <w:rFonts w:ascii="Times New Roman" w:hAnsi="Times New Roman" w:cs="Times New Roman"/>
          <w:sz w:val="20"/>
          <w:szCs w:val="20"/>
        </w:rPr>
        <w:t xml:space="preserve">Integrated </w:t>
      </w:r>
      <w:r w:rsidRPr="00AE2442">
        <w:rPr>
          <w:rFonts w:ascii="Times New Roman" w:hAnsi="Times New Roman" w:cs="Times New Roman"/>
          <w:b/>
          <w:bCs/>
          <w:sz w:val="20"/>
          <w:szCs w:val="20"/>
        </w:rPr>
        <w:t>AWS</w:t>
      </w:r>
      <w:r w:rsidRPr="00AE2442">
        <w:rPr>
          <w:rFonts w:ascii="Times New Roman" w:hAnsi="Times New Roman" w:cs="Times New Roman"/>
          <w:sz w:val="20"/>
          <w:szCs w:val="20"/>
        </w:rPr>
        <w:t xml:space="preserve"> services such as </w:t>
      </w:r>
      <w:r w:rsidRPr="00AE2442">
        <w:rPr>
          <w:rFonts w:ascii="Times New Roman" w:hAnsi="Times New Roman" w:cs="Times New Roman"/>
          <w:b/>
          <w:bCs/>
          <w:sz w:val="20"/>
          <w:szCs w:val="20"/>
        </w:rPr>
        <w:t>Kinesis</w:t>
      </w:r>
      <w:r w:rsidRPr="00AE2442">
        <w:rPr>
          <w:rFonts w:ascii="Times New Roman" w:hAnsi="Times New Roman" w:cs="Times New Roman"/>
          <w:sz w:val="20"/>
          <w:szCs w:val="20"/>
        </w:rPr>
        <w:t xml:space="preserve"> for real-time data streaming and </w:t>
      </w:r>
      <w:r w:rsidRPr="00AE2442">
        <w:rPr>
          <w:rFonts w:ascii="Times New Roman" w:hAnsi="Times New Roman" w:cs="Times New Roman"/>
          <w:b/>
          <w:bCs/>
          <w:sz w:val="20"/>
          <w:szCs w:val="20"/>
        </w:rPr>
        <w:t>S3/Glacier</w:t>
      </w:r>
      <w:r w:rsidRPr="00AE2442">
        <w:rPr>
          <w:rFonts w:ascii="Times New Roman" w:hAnsi="Times New Roman" w:cs="Times New Roman"/>
          <w:sz w:val="20"/>
          <w:szCs w:val="20"/>
        </w:rPr>
        <w:t xml:space="preserve"> for efficient data backup and recovery.</w:t>
      </w:r>
    </w:p>
    <w:p w14:paraId="4EDC7A97" w14:textId="151C8E6B" w:rsidR="00E979ED" w:rsidRPr="00AE2442" w:rsidRDefault="00127074" w:rsidP="00E979ED">
      <w:pPr>
        <w:pStyle w:val="NoSpacing"/>
        <w:numPr>
          <w:ilvl w:val="0"/>
          <w:numId w:val="4"/>
        </w:numPr>
        <w:jc w:val="both"/>
        <w:rPr>
          <w:rFonts w:ascii="Times New Roman" w:hAnsi="Times New Roman" w:cs="Times New Roman"/>
          <w:sz w:val="20"/>
          <w:szCs w:val="20"/>
        </w:rPr>
      </w:pPr>
      <w:r w:rsidRPr="00AE2442">
        <w:rPr>
          <w:rFonts w:ascii="Times New Roman" w:hAnsi="Times New Roman" w:cs="Times New Roman"/>
          <w:sz w:val="20"/>
          <w:szCs w:val="20"/>
        </w:rPr>
        <w:t>Established</w:t>
      </w:r>
      <w:r w:rsidR="00C71145" w:rsidRPr="00AE2442">
        <w:rPr>
          <w:rFonts w:ascii="Times New Roman" w:hAnsi="Times New Roman" w:cs="Times New Roman"/>
          <w:sz w:val="20"/>
          <w:szCs w:val="20"/>
        </w:rPr>
        <w:t xml:space="preserve"> Data Warehouses and Data Marts by processing diverse data formats like </w:t>
      </w:r>
      <w:r w:rsidR="00C71145" w:rsidRPr="00AE2442">
        <w:rPr>
          <w:rFonts w:ascii="Times New Roman" w:hAnsi="Times New Roman" w:cs="Times New Roman"/>
          <w:b/>
          <w:bCs/>
          <w:sz w:val="20"/>
          <w:szCs w:val="20"/>
        </w:rPr>
        <w:t>JSON</w:t>
      </w:r>
      <w:r w:rsidR="00C71145" w:rsidRPr="00AE2442">
        <w:rPr>
          <w:rFonts w:ascii="Times New Roman" w:hAnsi="Times New Roman" w:cs="Times New Roman"/>
          <w:sz w:val="20"/>
          <w:szCs w:val="20"/>
        </w:rPr>
        <w:t xml:space="preserve">, </w:t>
      </w:r>
      <w:r w:rsidR="00C71145" w:rsidRPr="00AE2442">
        <w:rPr>
          <w:rFonts w:ascii="Times New Roman" w:hAnsi="Times New Roman" w:cs="Times New Roman"/>
          <w:b/>
          <w:bCs/>
          <w:sz w:val="20"/>
          <w:szCs w:val="20"/>
        </w:rPr>
        <w:t>AVRO</w:t>
      </w:r>
      <w:r w:rsidR="00C71145" w:rsidRPr="00AE2442">
        <w:rPr>
          <w:rFonts w:ascii="Times New Roman" w:hAnsi="Times New Roman" w:cs="Times New Roman"/>
          <w:sz w:val="20"/>
          <w:szCs w:val="20"/>
        </w:rPr>
        <w:t xml:space="preserve">, </w:t>
      </w:r>
      <w:r w:rsidR="00C71145" w:rsidRPr="00AE2442">
        <w:rPr>
          <w:rFonts w:ascii="Times New Roman" w:hAnsi="Times New Roman" w:cs="Times New Roman"/>
          <w:b/>
          <w:bCs/>
          <w:sz w:val="20"/>
          <w:szCs w:val="20"/>
        </w:rPr>
        <w:t>Parquet</w:t>
      </w:r>
      <w:r w:rsidR="00C71145" w:rsidRPr="00AE2442">
        <w:rPr>
          <w:rFonts w:ascii="Times New Roman" w:hAnsi="Times New Roman" w:cs="Times New Roman"/>
          <w:sz w:val="20"/>
          <w:szCs w:val="20"/>
        </w:rPr>
        <w:t xml:space="preserve"> used </w:t>
      </w:r>
      <w:r w:rsidR="00C6073E" w:rsidRPr="00AE2442">
        <w:rPr>
          <w:rFonts w:ascii="Times New Roman" w:hAnsi="Times New Roman" w:cs="Times New Roman"/>
          <w:sz w:val="20"/>
          <w:szCs w:val="20"/>
        </w:rPr>
        <w:t>for enhancing</w:t>
      </w:r>
      <w:r w:rsidR="00C71145" w:rsidRPr="00AE2442">
        <w:rPr>
          <w:rFonts w:ascii="Times New Roman" w:hAnsi="Times New Roman" w:cs="Times New Roman"/>
          <w:sz w:val="20"/>
          <w:szCs w:val="20"/>
        </w:rPr>
        <w:t xml:space="preserve"> query performance by 30%.</w:t>
      </w:r>
    </w:p>
    <w:p w14:paraId="5E846581" w14:textId="77777777" w:rsidR="00E979ED" w:rsidRPr="00AE2442" w:rsidRDefault="00E979ED" w:rsidP="00E979ED">
      <w:pPr>
        <w:pStyle w:val="NoSpacing"/>
        <w:ind w:left="360"/>
        <w:jc w:val="both"/>
        <w:rPr>
          <w:rFonts w:ascii="Times New Roman" w:hAnsi="Times New Roman" w:cs="Times New Roman"/>
          <w:sz w:val="20"/>
          <w:szCs w:val="20"/>
        </w:rPr>
      </w:pPr>
    </w:p>
    <w:p w14:paraId="22D13E78" w14:textId="7A8604B8" w:rsidR="00E979ED" w:rsidRPr="00AE2442" w:rsidRDefault="00E979ED" w:rsidP="00E979ED">
      <w:pPr>
        <w:pStyle w:val="Heading1"/>
        <w:ind w:left="0"/>
      </w:pPr>
      <w:r w:rsidRPr="00AE2442">
        <w:rPr>
          <w:noProof/>
        </w:rPr>
        <mc:AlternateContent>
          <mc:Choice Requires="wps">
            <w:drawing>
              <wp:anchor distT="0" distB="0" distL="0" distR="0" simplePos="0" relativeHeight="487592448" behindDoc="1" locked="0" layoutInCell="1" allowOverlap="1" wp14:anchorId="6F3E1392" wp14:editId="3B81B656">
                <wp:simplePos x="0" y="0"/>
                <wp:positionH relativeFrom="page">
                  <wp:posOffset>457200</wp:posOffset>
                </wp:positionH>
                <wp:positionV relativeFrom="paragraph">
                  <wp:posOffset>188654</wp:posOffset>
                </wp:positionV>
                <wp:extent cx="6858000" cy="1270"/>
                <wp:effectExtent l="0" t="0" r="0" b="0"/>
                <wp:wrapTopAndBottom/>
                <wp:docPr id="258557456"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3"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B3EE0D" id="Graphic 3" o:spid="_x0000_s1026" style="position:absolute;margin-left:36pt;margin-top:14.85pt;width:540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LwGEgIAAFwEAAAOAAAAZHJzL2Uyb0RvYy54bWysVE1v2zAMvQ/YfxB0X+xkaxcYcYqhQYcB&#10;RVegKXZWZDk2JosapdjOvx8lfyTrbsN8ECjxiXzko7y56xvNWoWuBpPz5SLlTBkJRW2OOX/dP3xY&#10;c+a8MIXQYFTOz8rxu+37d5vOZmoFFehCIaMgxmWdzXnlvc2SxMlKNcItwCpDzhKwEZ62eEwKFB1F&#10;b3SyStPbpAMsLIJUztHpbnDybYxflkr672XplGc658TNxxXjeghrst2I7IjCVrUcaYh/YNGI2lDS&#10;OdROeMFOWP8VqqklgoPSLyQ0CZRlLVWsgapZpm+qeamEVbEWao6zc5vc/wsrn9oX+4yBurOPIH86&#10;6kjSWZfNnrBxI6YvsQlYIs762MXz3EXVeybp8HZ9s05TarYk33L1OTY5Edl0V56c/6ogxhHto/OD&#10;BsVkiWqyZG8mE0nJoKGOGnrOSEPkjDQ8DBpa4cO9QC6YrLsQCWcNtGoP0evfMCdqF68216ihlI+c&#10;TVUSdkCQEdJQrwYjpib7ujhtAovVzSdqRsjsQNfFQ6113ODxcK+RtSJMZvxCIRTiD5hF53fCVQMu&#10;ukaYNqNQgzZBpQMU52dkHY1zzt2vk0DFmf5maF7C7E8GTsZhMtDre4gvJHaIcu77HwItC+lz7kna&#10;J5imUWSTaqH2GRtuGvhy8lDWQdI4RAOjcUMjHAscn1t4I9f7iLr8FLa/AQAA//8DAFBLAwQUAAYA&#10;CAAAACEAgSR6idwAAAAJAQAADwAAAGRycy9kb3ducmV2LnhtbEyPwU7DMBBE70j9B2srcaN2okJJ&#10;GqeqqiIOFRKUfoATL0lEvI5sNw1/j3OC486MZt8Uu8n0bETnO0sSkpUAhlRb3VEj4fL58vAMzAdF&#10;WvWWUMIPetiVi7tC5dre6APHc2hYLCGfKwltCEPOua9bNMqv7IAUvS/rjArxdA3XTt1iuel5KsQT&#10;N6qj+KFVAx5arL/PVyPBjWt7fN27+pCc3jPB304BRSXl/XLab4EFnMJfGGb8iA5lZKrslbRnvYRN&#10;GqcECWm2ATb7yeOsVLOSAS8L/n9B+QsAAP//AwBQSwECLQAUAAYACAAAACEAtoM4kv4AAADhAQAA&#10;EwAAAAAAAAAAAAAAAAAAAAAAW0NvbnRlbnRfVHlwZXNdLnhtbFBLAQItABQABgAIAAAAIQA4/SH/&#10;1gAAAJQBAAALAAAAAAAAAAAAAAAAAC8BAABfcmVscy8ucmVsc1BLAQItABQABgAIAAAAIQBglLwG&#10;EgIAAFwEAAAOAAAAAAAAAAAAAAAAAC4CAABkcnMvZTJvRG9jLnhtbFBLAQItABQABgAIAAAAIQCB&#10;JHqJ3AAAAAkBAAAPAAAAAAAAAAAAAAAAAGwEAABkcnMvZG93bnJldi54bWxQSwUGAAAAAAQABADz&#10;AAAAdQUAAAAA&#10;" path="m,l6858003,e" filled="f" strokeweight="2pt">
                <v:path arrowok="t"/>
                <w10:wrap type="topAndBottom" anchorx="page"/>
              </v:shape>
            </w:pict>
          </mc:Fallback>
        </mc:AlternateContent>
      </w:r>
      <w:r w:rsidRPr="00AE2442">
        <w:rPr>
          <w:spacing w:val="-2"/>
        </w:rPr>
        <w:t>ACADEMIC PROJECTS</w:t>
      </w:r>
    </w:p>
    <w:p w14:paraId="595183EF" w14:textId="77777777" w:rsidR="00E979ED" w:rsidRPr="00AE2442" w:rsidRDefault="00E979ED" w:rsidP="00E979ED">
      <w:pPr>
        <w:widowControl/>
        <w:autoSpaceDE/>
        <w:autoSpaceDN/>
        <w:spacing w:after="160" w:line="259" w:lineRule="auto"/>
        <w:rPr>
          <w:rFonts w:eastAsiaTheme="minorHAnsi"/>
          <w:b/>
          <w:bCs/>
          <w:kern w:val="2"/>
          <w:sz w:val="20"/>
          <w:szCs w:val="20"/>
          <w:lang w:val="en-IN"/>
          <w14:ligatures w14:val="standardContextual"/>
        </w:rPr>
      </w:pPr>
      <w:r w:rsidRPr="00AE2442">
        <w:rPr>
          <w:rFonts w:eastAsiaTheme="minorHAnsi"/>
          <w:b/>
          <w:bCs/>
          <w:kern w:val="2"/>
          <w:sz w:val="20"/>
          <w:szCs w:val="20"/>
          <w:lang w:val="en-IN"/>
          <w14:ligatures w14:val="standardContextual"/>
        </w:rPr>
        <w:t>Personalized Content Recommendation System:</w:t>
      </w:r>
    </w:p>
    <w:p w14:paraId="1A5EDAF8" w14:textId="71E923BA" w:rsidR="00E979ED" w:rsidRPr="00AE2442" w:rsidRDefault="00E979ED" w:rsidP="00E979ED">
      <w:pPr>
        <w:widowControl/>
        <w:autoSpaceDE/>
        <w:autoSpaceDN/>
        <w:spacing w:after="160" w:line="259" w:lineRule="auto"/>
        <w:jc w:val="both"/>
        <w:rPr>
          <w:rFonts w:eastAsiaTheme="minorHAnsi"/>
          <w:kern w:val="2"/>
          <w:sz w:val="20"/>
          <w:szCs w:val="20"/>
          <w:lang w:val="en-IN"/>
          <w14:ligatures w14:val="standardContextual"/>
        </w:rPr>
      </w:pPr>
      <w:r w:rsidRPr="00AE2442">
        <w:rPr>
          <w:rFonts w:eastAsiaTheme="minorHAnsi"/>
          <w:kern w:val="2"/>
          <w:sz w:val="20"/>
          <w:szCs w:val="20"/>
          <w:lang w:val="en-IN"/>
          <w14:ligatures w14:val="standardContextual"/>
        </w:rPr>
        <w:t xml:space="preserve">Developed a personalized content recommendation system using Large Language Models (LLMs) to enhance user engagement on a digital platform. Leveraged advanced LLM architectures such as GPT-3 to </w:t>
      </w:r>
      <w:r w:rsidR="0038005E" w:rsidRPr="00AE2442">
        <w:rPr>
          <w:rFonts w:eastAsiaTheme="minorHAnsi"/>
          <w:kern w:val="2"/>
          <w:sz w:val="20"/>
          <w:szCs w:val="20"/>
          <w:lang w:val="en-IN"/>
          <w14:ligatures w14:val="standardContextual"/>
        </w:rPr>
        <w:t>analyse</w:t>
      </w:r>
      <w:r w:rsidRPr="00AE2442">
        <w:rPr>
          <w:rFonts w:eastAsiaTheme="minorHAnsi"/>
          <w:kern w:val="2"/>
          <w:sz w:val="20"/>
          <w:szCs w:val="20"/>
          <w:lang w:val="en-IN"/>
          <w14:ligatures w14:val="standardContextual"/>
        </w:rPr>
        <w:t xml:space="preserve"> user preferences and </w:t>
      </w:r>
      <w:r w:rsidR="0038005E" w:rsidRPr="00AE2442">
        <w:rPr>
          <w:rFonts w:eastAsiaTheme="minorHAnsi"/>
          <w:kern w:val="2"/>
          <w:sz w:val="20"/>
          <w:szCs w:val="20"/>
          <w:lang w:val="en-IN"/>
          <w14:ligatures w14:val="standardContextual"/>
        </w:rPr>
        <w:t>behaviours</w:t>
      </w:r>
      <w:r w:rsidRPr="00AE2442">
        <w:rPr>
          <w:rFonts w:eastAsiaTheme="minorHAnsi"/>
          <w:kern w:val="2"/>
          <w:sz w:val="20"/>
          <w:szCs w:val="20"/>
          <w:lang w:val="en-IN"/>
          <w14:ligatures w14:val="standardContextual"/>
        </w:rPr>
        <w:t xml:space="preserve"> and recommend relevant content tailored to individual users. Implemented a scalable backend system using Python, Flask, and MongoDB for data storage and retrieval. Integrated the recommendation system into the platform's front end using React.js to deliver personalized content suggestions in real-time. Employed continuous evaluation and refinement techniques to optimize recommendation accuracy over time. This project demonstrates my proficiency in leveraging LLMs to create intelligent recommendation systems and enhance user experiences in digital platforms.</w:t>
      </w:r>
    </w:p>
    <w:p w14:paraId="3BA48F48" w14:textId="77777777" w:rsidR="00AE2442" w:rsidRPr="00766720" w:rsidRDefault="00AE2442" w:rsidP="00E979ED">
      <w:pPr>
        <w:pStyle w:val="NoSpacing"/>
        <w:jc w:val="both"/>
        <w:rPr>
          <w:rFonts w:ascii="Times New Roman" w:hAnsi="Times New Roman" w:cs="Times New Roman"/>
          <w:b/>
          <w:bCs/>
          <w:sz w:val="24"/>
          <w:szCs w:val="24"/>
        </w:rPr>
      </w:pPr>
    </w:p>
    <w:p w14:paraId="3771E62C" w14:textId="3E432D90" w:rsidR="00C6073E" w:rsidRPr="00766720" w:rsidRDefault="00C6073E" w:rsidP="00E979ED">
      <w:pPr>
        <w:pStyle w:val="NoSpacing"/>
        <w:jc w:val="both"/>
        <w:rPr>
          <w:rFonts w:ascii="Times New Roman" w:hAnsi="Times New Roman" w:cs="Times New Roman"/>
          <w:b/>
          <w:bCs/>
          <w:color w:val="000000" w:themeColor="text1"/>
          <w:sz w:val="24"/>
          <w:szCs w:val="24"/>
        </w:rPr>
      </w:pPr>
      <w:r w:rsidRPr="00766720">
        <w:rPr>
          <w:rFonts w:ascii="Times New Roman" w:hAnsi="Times New Roman" w:cs="Times New Roman"/>
          <w:b/>
          <w:bCs/>
          <w:color w:val="000000" w:themeColor="text1"/>
          <w:sz w:val="24"/>
          <w:szCs w:val="24"/>
        </w:rPr>
        <w:t>Technical Skills</w:t>
      </w:r>
    </w:p>
    <w:tbl>
      <w:tblPr>
        <w:tblW w:w="10170" w:type="dxa"/>
        <w:tblInd w:w="325" w:type="dxa"/>
        <w:tblLayout w:type="fixed"/>
        <w:tblLook w:val="0400" w:firstRow="0" w:lastRow="0" w:firstColumn="0" w:lastColumn="0" w:noHBand="0" w:noVBand="1"/>
      </w:tblPr>
      <w:tblGrid>
        <w:gridCol w:w="2483"/>
        <w:gridCol w:w="7687"/>
      </w:tblGrid>
      <w:tr w:rsidR="00C6073E" w:rsidRPr="00AE2442" w14:paraId="3355090B" w14:textId="77777777" w:rsidTr="006860D5">
        <w:trPr>
          <w:trHeight w:val="540"/>
        </w:trPr>
        <w:tc>
          <w:tcPr>
            <w:tcW w:w="2483" w:type="dxa"/>
            <w:tcBorders>
              <w:top w:val="single" w:sz="4" w:space="0" w:color="000000"/>
              <w:left w:val="single" w:sz="4" w:space="0" w:color="000000"/>
              <w:bottom w:val="single" w:sz="4" w:space="0" w:color="000000"/>
              <w:right w:val="nil"/>
            </w:tcBorders>
            <w:shd w:val="clear" w:color="auto" w:fill="FFFFFF" w:themeFill="background1"/>
          </w:tcPr>
          <w:p w14:paraId="7DCB5A3A" w14:textId="77777777" w:rsidR="00C6073E" w:rsidRPr="00AE2442" w:rsidRDefault="00C6073E" w:rsidP="006860D5">
            <w:pPr>
              <w:pStyle w:val="NoSpacing"/>
              <w:rPr>
                <w:rFonts w:ascii="Times New Roman" w:eastAsia="Times New Roman" w:hAnsi="Times New Roman" w:cs="Times New Roman"/>
                <w:b/>
                <w:color w:val="000000" w:themeColor="text1"/>
                <w:sz w:val="20"/>
                <w:szCs w:val="20"/>
              </w:rPr>
            </w:pPr>
            <w:r w:rsidRPr="00AE2442">
              <w:rPr>
                <w:rFonts w:ascii="Times New Roman" w:eastAsia="Times New Roman" w:hAnsi="Times New Roman" w:cs="Times New Roman"/>
                <w:b/>
                <w:color w:val="000000" w:themeColor="text1"/>
                <w:sz w:val="20"/>
                <w:szCs w:val="20"/>
              </w:rPr>
              <w:t>Hadoop/Big Data Technologies</w:t>
            </w:r>
          </w:p>
        </w:tc>
        <w:tc>
          <w:tcPr>
            <w:tcW w:w="768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D514F1D" w14:textId="77777777" w:rsidR="00C6073E" w:rsidRPr="00AE2442" w:rsidRDefault="00C6073E" w:rsidP="006860D5">
            <w:pPr>
              <w:pStyle w:val="NoSpacing"/>
              <w:jc w:val="both"/>
              <w:rPr>
                <w:rFonts w:ascii="Times New Roman" w:eastAsia="Times New Roman" w:hAnsi="Times New Roman" w:cs="Times New Roman"/>
                <w:color w:val="000000" w:themeColor="text1"/>
                <w:sz w:val="20"/>
                <w:szCs w:val="20"/>
              </w:rPr>
            </w:pPr>
            <w:r w:rsidRPr="00AE2442">
              <w:rPr>
                <w:rFonts w:ascii="Times New Roman" w:eastAsia="Times New Roman" w:hAnsi="Times New Roman" w:cs="Times New Roman"/>
                <w:color w:val="000000" w:themeColor="text1"/>
                <w:sz w:val="20"/>
                <w:szCs w:val="20"/>
              </w:rPr>
              <w:t>Hadoop, Map Reduce, Sqoop, Hive, Oozie, Spark, Zookeeper and Cloudera Manager, Kafka, Flume</w:t>
            </w:r>
          </w:p>
        </w:tc>
      </w:tr>
      <w:tr w:rsidR="00C6073E" w:rsidRPr="00AE2442" w14:paraId="485440E2" w14:textId="77777777" w:rsidTr="006860D5">
        <w:trPr>
          <w:trHeight w:val="100"/>
        </w:trPr>
        <w:tc>
          <w:tcPr>
            <w:tcW w:w="2483" w:type="dxa"/>
            <w:tcBorders>
              <w:top w:val="single" w:sz="4" w:space="0" w:color="000000"/>
              <w:left w:val="single" w:sz="4" w:space="0" w:color="000000"/>
              <w:bottom w:val="single" w:sz="4" w:space="0" w:color="000000"/>
              <w:right w:val="nil"/>
            </w:tcBorders>
            <w:shd w:val="clear" w:color="auto" w:fill="FFFFFF" w:themeFill="background1"/>
          </w:tcPr>
          <w:p w14:paraId="6048A810" w14:textId="77777777" w:rsidR="00C6073E" w:rsidRPr="00AE2442" w:rsidRDefault="00C6073E" w:rsidP="006860D5">
            <w:pPr>
              <w:pStyle w:val="NoSpacing"/>
              <w:jc w:val="both"/>
              <w:rPr>
                <w:rFonts w:ascii="Times New Roman" w:eastAsia="Times New Roman" w:hAnsi="Times New Roman" w:cs="Times New Roman"/>
                <w:b/>
                <w:color w:val="000000" w:themeColor="text1"/>
                <w:sz w:val="20"/>
                <w:szCs w:val="20"/>
              </w:rPr>
            </w:pPr>
            <w:r w:rsidRPr="00AE2442">
              <w:rPr>
                <w:rFonts w:ascii="Times New Roman" w:eastAsia="Times New Roman" w:hAnsi="Times New Roman" w:cs="Times New Roman"/>
                <w:b/>
                <w:color w:val="000000" w:themeColor="text1"/>
                <w:sz w:val="20"/>
                <w:szCs w:val="20"/>
              </w:rPr>
              <w:t>ETL Tools</w:t>
            </w:r>
          </w:p>
        </w:tc>
        <w:tc>
          <w:tcPr>
            <w:tcW w:w="768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E644913" w14:textId="77777777" w:rsidR="00C6073E" w:rsidRPr="00AE2442" w:rsidRDefault="00C6073E" w:rsidP="006860D5">
            <w:pPr>
              <w:pStyle w:val="NoSpacing"/>
              <w:jc w:val="both"/>
              <w:rPr>
                <w:rFonts w:ascii="Times New Roman" w:eastAsia="Times New Roman" w:hAnsi="Times New Roman" w:cs="Times New Roman"/>
                <w:color w:val="000000" w:themeColor="text1"/>
                <w:sz w:val="20"/>
                <w:szCs w:val="20"/>
              </w:rPr>
            </w:pPr>
            <w:r w:rsidRPr="00AE2442">
              <w:rPr>
                <w:rFonts w:ascii="Times New Roman" w:eastAsia="Times New Roman" w:hAnsi="Times New Roman" w:cs="Times New Roman"/>
                <w:color w:val="000000" w:themeColor="text1"/>
                <w:sz w:val="20"/>
                <w:szCs w:val="20"/>
              </w:rPr>
              <w:t>Informatica</w:t>
            </w:r>
          </w:p>
        </w:tc>
      </w:tr>
      <w:tr w:rsidR="00C6073E" w:rsidRPr="00AE2442" w14:paraId="7756FB0C" w14:textId="77777777" w:rsidTr="006860D5">
        <w:trPr>
          <w:trHeight w:val="100"/>
        </w:trPr>
        <w:tc>
          <w:tcPr>
            <w:tcW w:w="2483" w:type="dxa"/>
            <w:tcBorders>
              <w:top w:val="single" w:sz="4" w:space="0" w:color="000000"/>
              <w:left w:val="single" w:sz="4" w:space="0" w:color="000000"/>
              <w:bottom w:val="single" w:sz="4" w:space="0" w:color="000000"/>
              <w:right w:val="nil"/>
            </w:tcBorders>
            <w:shd w:val="clear" w:color="auto" w:fill="FFFFFF" w:themeFill="background1"/>
          </w:tcPr>
          <w:p w14:paraId="6349F5EA" w14:textId="77777777" w:rsidR="00C6073E" w:rsidRPr="00AE2442" w:rsidRDefault="00C6073E" w:rsidP="006860D5">
            <w:pPr>
              <w:pStyle w:val="NoSpacing"/>
              <w:jc w:val="both"/>
              <w:rPr>
                <w:rFonts w:ascii="Times New Roman" w:eastAsia="Times New Roman" w:hAnsi="Times New Roman" w:cs="Times New Roman"/>
                <w:b/>
                <w:color w:val="000000" w:themeColor="text1"/>
                <w:sz w:val="20"/>
                <w:szCs w:val="20"/>
              </w:rPr>
            </w:pPr>
            <w:r w:rsidRPr="00AE2442">
              <w:rPr>
                <w:rFonts w:ascii="Times New Roman" w:eastAsia="Times New Roman" w:hAnsi="Times New Roman" w:cs="Times New Roman"/>
                <w:b/>
                <w:color w:val="000000" w:themeColor="text1"/>
                <w:sz w:val="20"/>
                <w:szCs w:val="20"/>
              </w:rPr>
              <w:t>Cloud technologies:</w:t>
            </w:r>
          </w:p>
        </w:tc>
        <w:tc>
          <w:tcPr>
            <w:tcW w:w="768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76C0DB7" w14:textId="77777777" w:rsidR="00C6073E" w:rsidRPr="00AE2442" w:rsidRDefault="00C6073E" w:rsidP="006860D5">
            <w:pPr>
              <w:pStyle w:val="NoSpacing"/>
              <w:jc w:val="both"/>
              <w:rPr>
                <w:rFonts w:ascii="Times New Roman" w:eastAsia="Times New Roman" w:hAnsi="Times New Roman" w:cs="Times New Roman"/>
                <w:color w:val="000000" w:themeColor="text1"/>
                <w:sz w:val="20"/>
                <w:szCs w:val="20"/>
              </w:rPr>
            </w:pPr>
            <w:r w:rsidRPr="00AE2442">
              <w:rPr>
                <w:rFonts w:ascii="Times New Roman" w:eastAsia="Times New Roman" w:hAnsi="Times New Roman" w:cs="Times New Roman"/>
                <w:color w:val="000000" w:themeColor="text1"/>
                <w:sz w:val="20"/>
                <w:szCs w:val="20"/>
              </w:rPr>
              <w:t>Google Cloud Platform (GCP), Amazon Web Services (AWS).</w:t>
            </w:r>
          </w:p>
        </w:tc>
      </w:tr>
      <w:tr w:rsidR="00C6073E" w:rsidRPr="00AE2442" w14:paraId="2EF34C84" w14:textId="77777777" w:rsidTr="006860D5">
        <w:trPr>
          <w:trHeight w:val="100"/>
        </w:trPr>
        <w:tc>
          <w:tcPr>
            <w:tcW w:w="2483" w:type="dxa"/>
            <w:tcBorders>
              <w:top w:val="single" w:sz="4" w:space="0" w:color="000000"/>
              <w:left w:val="single" w:sz="4" w:space="0" w:color="000000"/>
              <w:bottom w:val="single" w:sz="4" w:space="0" w:color="000000"/>
              <w:right w:val="nil"/>
            </w:tcBorders>
            <w:shd w:val="clear" w:color="auto" w:fill="FFFFFF" w:themeFill="background1"/>
          </w:tcPr>
          <w:p w14:paraId="5EE9E5D5" w14:textId="77777777" w:rsidR="00C6073E" w:rsidRPr="00AE2442" w:rsidRDefault="00C6073E" w:rsidP="006860D5">
            <w:pPr>
              <w:pStyle w:val="NoSpacing"/>
              <w:jc w:val="both"/>
              <w:rPr>
                <w:rFonts w:ascii="Times New Roman" w:eastAsia="Times New Roman" w:hAnsi="Times New Roman" w:cs="Times New Roman"/>
                <w:b/>
                <w:color w:val="000000" w:themeColor="text1"/>
                <w:sz w:val="20"/>
                <w:szCs w:val="20"/>
              </w:rPr>
            </w:pPr>
            <w:r w:rsidRPr="00AE2442">
              <w:rPr>
                <w:rFonts w:ascii="Times New Roman" w:eastAsia="Times New Roman" w:hAnsi="Times New Roman" w:cs="Times New Roman"/>
                <w:b/>
                <w:color w:val="000000" w:themeColor="text1"/>
                <w:sz w:val="20"/>
                <w:szCs w:val="20"/>
              </w:rPr>
              <w:t>NO SQL Database</w:t>
            </w:r>
          </w:p>
        </w:tc>
        <w:tc>
          <w:tcPr>
            <w:tcW w:w="768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E22FA90" w14:textId="77777777" w:rsidR="00C6073E" w:rsidRPr="00AE2442" w:rsidRDefault="00C6073E" w:rsidP="006860D5">
            <w:pPr>
              <w:pStyle w:val="NoSpacing"/>
              <w:jc w:val="both"/>
              <w:rPr>
                <w:rFonts w:ascii="Times New Roman" w:eastAsia="Times New Roman" w:hAnsi="Times New Roman" w:cs="Times New Roman"/>
                <w:color w:val="000000" w:themeColor="text1"/>
                <w:sz w:val="20"/>
                <w:szCs w:val="20"/>
                <w:lang w:val="fr-FR"/>
              </w:rPr>
            </w:pPr>
            <w:r w:rsidRPr="00AE2442">
              <w:rPr>
                <w:rFonts w:ascii="Times New Roman" w:eastAsia="Times New Roman" w:hAnsi="Times New Roman" w:cs="Times New Roman"/>
                <w:color w:val="000000" w:themeColor="text1"/>
                <w:sz w:val="20"/>
                <w:szCs w:val="20"/>
                <w:lang w:val="fr-FR"/>
              </w:rPr>
              <w:t>HBase, Cassandra, Dynamo DB, Mongo DB.</w:t>
            </w:r>
          </w:p>
        </w:tc>
      </w:tr>
      <w:tr w:rsidR="00C6073E" w:rsidRPr="00AE2442" w14:paraId="1F60A5D2" w14:textId="77777777" w:rsidTr="006860D5">
        <w:trPr>
          <w:trHeight w:val="377"/>
        </w:trPr>
        <w:tc>
          <w:tcPr>
            <w:tcW w:w="2483" w:type="dxa"/>
            <w:tcBorders>
              <w:top w:val="single" w:sz="4" w:space="0" w:color="000000"/>
              <w:left w:val="single" w:sz="4" w:space="0" w:color="000000"/>
              <w:bottom w:val="single" w:sz="4" w:space="0" w:color="000000"/>
              <w:right w:val="nil"/>
            </w:tcBorders>
            <w:shd w:val="clear" w:color="auto" w:fill="FFFFFF" w:themeFill="background1"/>
          </w:tcPr>
          <w:p w14:paraId="46CB3480" w14:textId="77777777" w:rsidR="00C6073E" w:rsidRPr="00AE2442" w:rsidRDefault="00C6073E" w:rsidP="006860D5">
            <w:pPr>
              <w:pStyle w:val="NoSpacing"/>
              <w:rPr>
                <w:rFonts w:ascii="Times New Roman" w:eastAsia="Times New Roman" w:hAnsi="Times New Roman" w:cs="Times New Roman"/>
                <w:b/>
                <w:color w:val="000000" w:themeColor="text1"/>
                <w:sz w:val="20"/>
                <w:szCs w:val="20"/>
              </w:rPr>
            </w:pPr>
            <w:r w:rsidRPr="00AE2442">
              <w:rPr>
                <w:rFonts w:ascii="Times New Roman" w:eastAsia="Times New Roman" w:hAnsi="Times New Roman" w:cs="Times New Roman"/>
                <w:b/>
                <w:color w:val="000000" w:themeColor="text1"/>
                <w:sz w:val="20"/>
                <w:szCs w:val="20"/>
              </w:rPr>
              <w:t>Monitoring and Reporting</w:t>
            </w:r>
          </w:p>
        </w:tc>
        <w:tc>
          <w:tcPr>
            <w:tcW w:w="768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A9F673" w14:textId="77777777" w:rsidR="00C6073E" w:rsidRPr="00AE2442" w:rsidRDefault="00C6073E" w:rsidP="006860D5">
            <w:pPr>
              <w:pStyle w:val="NoSpacing"/>
              <w:jc w:val="both"/>
              <w:rPr>
                <w:rFonts w:ascii="Times New Roman" w:eastAsia="Times New Roman" w:hAnsi="Times New Roman" w:cs="Times New Roman"/>
                <w:color w:val="000000" w:themeColor="text1"/>
                <w:sz w:val="20"/>
                <w:szCs w:val="20"/>
              </w:rPr>
            </w:pPr>
            <w:r w:rsidRPr="00AE2442">
              <w:rPr>
                <w:rFonts w:ascii="Times New Roman" w:eastAsia="Times New Roman" w:hAnsi="Times New Roman" w:cs="Times New Roman"/>
                <w:color w:val="000000" w:themeColor="text1"/>
                <w:sz w:val="20"/>
                <w:szCs w:val="20"/>
              </w:rPr>
              <w:t>Tableau, Custom shell scripts</w:t>
            </w:r>
          </w:p>
        </w:tc>
      </w:tr>
      <w:tr w:rsidR="00C6073E" w:rsidRPr="00AE2442" w14:paraId="109D3F6F" w14:textId="77777777" w:rsidTr="006860D5">
        <w:trPr>
          <w:trHeight w:val="220"/>
        </w:trPr>
        <w:tc>
          <w:tcPr>
            <w:tcW w:w="2483" w:type="dxa"/>
            <w:tcBorders>
              <w:top w:val="single" w:sz="4" w:space="0" w:color="000000"/>
              <w:left w:val="single" w:sz="4" w:space="0" w:color="000000"/>
              <w:bottom w:val="single" w:sz="4" w:space="0" w:color="000000"/>
              <w:right w:val="nil"/>
            </w:tcBorders>
            <w:shd w:val="clear" w:color="auto" w:fill="FFFFFF" w:themeFill="background1"/>
          </w:tcPr>
          <w:p w14:paraId="59C62F7F" w14:textId="77777777" w:rsidR="00C6073E" w:rsidRPr="00AE2442" w:rsidRDefault="00C6073E" w:rsidP="006860D5">
            <w:pPr>
              <w:pStyle w:val="NoSpacing"/>
              <w:jc w:val="both"/>
              <w:rPr>
                <w:rFonts w:ascii="Times New Roman" w:eastAsia="Times New Roman" w:hAnsi="Times New Roman" w:cs="Times New Roman"/>
                <w:b/>
                <w:color w:val="000000" w:themeColor="text1"/>
                <w:sz w:val="20"/>
                <w:szCs w:val="20"/>
              </w:rPr>
            </w:pPr>
            <w:r w:rsidRPr="00AE2442">
              <w:rPr>
                <w:rFonts w:ascii="Times New Roman" w:eastAsia="Times New Roman" w:hAnsi="Times New Roman" w:cs="Times New Roman"/>
                <w:b/>
                <w:color w:val="000000" w:themeColor="text1"/>
                <w:sz w:val="20"/>
                <w:szCs w:val="20"/>
              </w:rPr>
              <w:t>Hadoop Distribution</w:t>
            </w:r>
          </w:p>
        </w:tc>
        <w:tc>
          <w:tcPr>
            <w:tcW w:w="768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318FC8C" w14:textId="77777777" w:rsidR="00C6073E" w:rsidRPr="00AE2442" w:rsidRDefault="00C6073E" w:rsidP="006860D5">
            <w:pPr>
              <w:pStyle w:val="NoSpacing"/>
              <w:jc w:val="both"/>
              <w:rPr>
                <w:rFonts w:ascii="Times New Roman" w:eastAsia="Times New Roman" w:hAnsi="Times New Roman" w:cs="Times New Roman"/>
                <w:color w:val="000000" w:themeColor="text1"/>
                <w:sz w:val="20"/>
                <w:szCs w:val="20"/>
              </w:rPr>
            </w:pPr>
            <w:r w:rsidRPr="00AE2442">
              <w:rPr>
                <w:rFonts w:ascii="Times New Roman" w:eastAsia="Times New Roman" w:hAnsi="Times New Roman" w:cs="Times New Roman"/>
                <w:color w:val="000000" w:themeColor="text1"/>
                <w:sz w:val="20"/>
                <w:szCs w:val="20"/>
              </w:rPr>
              <w:t>Horton Works, Cloudera</w:t>
            </w:r>
          </w:p>
        </w:tc>
      </w:tr>
      <w:tr w:rsidR="00C6073E" w:rsidRPr="00AE2442" w14:paraId="7BF9DD24" w14:textId="77777777" w:rsidTr="006860D5">
        <w:trPr>
          <w:trHeight w:val="220"/>
        </w:trPr>
        <w:tc>
          <w:tcPr>
            <w:tcW w:w="2483" w:type="dxa"/>
            <w:tcBorders>
              <w:top w:val="single" w:sz="4" w:space="0" w:color="000000"/>
              <w:left w:val="single" w:sz="4" w:space="0" w:color="000000"/>
              <w:bottom w:val="single" w:sz="4" w:space="0" w:color="000000"/>
              <w:right w:val="nil"/>
            </w:tcBorders>
            <w:shd w:val="clear" w:color="auto" w:fill="FFFFFF" w:themeFill="background1"/>
          </w:tcPr>
          <w:p w14:paraId="7B973E1E" w14:textId="77777777" w:rsidR="00C6073E" w:rsidRPr="00AE2442" w:rsidRDefault="00C6073E" w:rsidP="006860D5">
            <w:pPr>
              <w:pStyle w:val="NoSpacing"/>
              <w:jc w:val="both"/>
              <w:rPr>
                <w:rFonts w:ascii="Times New Roman" w:eastAsia="Times New Roman" w:hAnsi="Times New Roman" w:cs="Times New Roman"/>
                <w:b/>
                <w:color w:val="000000" w:themeColor="text1"/>
                <w:sz w:val="20"/>
                <w:szCs w:val="20"/>
              </w:rPr>
            </w:pPr>
            <w:r w:rsidRPr="00AE2442">
              <w:rPr>
                <w:rFonts w:ascii="Times New Roman" w:eastAsia="Times New Roman" w:hAnsi="Times New Roman" w:cs="Times New Roman"/>
                <w:b/>
                <w:color w:val="000000" w:themeColor="text1"/>
                <w:sz w:val="20"/>
                <w:szCs w:val="20"/>
              </w:rPr>
              <w:t>Build Tools</w:t>
            </w:r>
          </w:p>
        </w:tc>
        <w:tc>
          <w:tcPr>
            <w:tcW w:w="768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436F8F6" w14:textId="77777777" w:rsidR="00C6073E" w:rsidRPr="00AE2442" w:rsidRDefault="00C6073E" w:rsidP="006860D5">
            <w:pPr>
              <w:pStyle w:val="NoSpacing"/>
              <w:jc w:val="both"/>
              <w:rPr>
                <w:rFonts w:ascii="Times New Roman" w:eastAsia="Times New Roman" w:hAnsi="Times New Roman" w:cs="Times New Roman"/>
                <w:color w:val="000000" w:themeColor="text1"/>
                <w:sz w:val="20"/>
                <w:szCs w:val="20"/>
              </w:rPr>
            </w:pPr>
            <w:r w:rsidRPr="00AE2442">
              <w:rPr>
                <w:rFonts w:ascii="Times New Roman" w:eastAsia="Times New Roman" w:hAnsi="Times New Roman" w:cs="Times New Roman"/>
                <w:color w:val="000000" w:themeColor="text1"/>
                <w:sz w:val="20"/>
                <w:szCs w:val="20"/>
              </w:rPr>
              <w:t>Maven</w:t>
            </w:r>
          </w:p>
        </w:tc>
      </w:tr>
      <w:tr w:rsidR="00C6073E" w:rsidRPr="00AE2442" w14:paraId="045A3F1D" w14:textId="77777777" w:rsidTr="006860D5">
        <w:trPr>
          <w:trHeight w:val="220"/>
        </w:trPr>
        <w:tc>
          <w:tcPr>
            <w:tcW w:w="2483" w:type="dxa"/>
            <w:tcBorders>
              <w:top w:val="single" w:sz="4" w:space="0" w:color="000000"/>
              <w:left w:val="single" w:sz="4" w:space="0" w:color="000000"/>
              <w:bottom w:val="single" w:sz="4" w:space="0" w:color="000000"/>
              <w:right w:val="nil"/>
            </w:tcBorders>
            <w:shd w:val="clear" w:color="auto" w:fill="FFFFFF" w:themeFill="background1"/>
          </w:tcPr>
          <w:p w14:paraId="3BA59DF2" w14:textId="77777777" w:rsidR="00C6073E" w:rsidRPr="00AE2442" w:rsidRDefault="00C6073E" w:rsidP="006860D5">
            <w:pPr>
              <w:pStyle w:val="NoSpacing"/>
              <w:rPr>
                <w:rFonts w:ascii="Times New Roman" w:eastAsia="Times New Roman" w:hAnsi="Times New Roman" w:cs="Times New Roman"/>
                <w:b/>
                <w:color w:val="000000" w:themeColor="text1"/>
                <w:sz w:val="20"/>
                <w:szCs w:val="20"/>
              </w:rPr>
            </w:pPr>
            <w:r w:rsidRPr="00AE2442">
              <w:rPr>
                <w:rFonts w:ascii="Times New Roman" w:eastAsia="Times New Roman" w:hAnsi="Times New Roman" w:cs="Times New Roman"/>
                <w:b/>
                <w:color w:val="000000" w:themeColor="text1"/>
                <w:sz w:val="20"/>
                <w:szCs w:val="20"/>
              </w:rPr>
              <w:t>Programming &amp; Scripting</w:t>
            </w:r>
          </w:p>
        </w:tc>
        <w:tc>
          <w:tcPr>
            <w:tcW w:w="768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BA92E18" w14:textId="77777777" w:rsidR="00C6073E" w:rsidRPr="00AE2442" w:rsidRDefault="00C6073E" w:rsidP="006860D5">
            <w:pPr>
              <w:pStyle w:val="NoSpacing"/>
              <w:jc w:val="both"/>
              <w:rPr>
                <w:rFonts w:ascii="Times New Roman" w:eastAsia="Times New Roman" w:hAnsi="Times New Roman" w:cs="Times New Roman"/>
                <w:color w:val="000000" w:themeColor="text1"/>
                <w:sz w:val="20"/>
                <w:szCs w:val="20"/>
              </w:rPr>
            </w:pPr>
            <w:r w:rsidRPr="00AE2442">
              <w:rPr>
                <w:rFonts w:ascii="Times New Roman" w:eastAsia="Times New Roman" w:hAnsi="Times New Roman" w:cs="Times New Roman"/>
                <w:color w:val="000000" w:themeColor="text1"/>
                <w:sz w:val="20"/>
                <w:szCs w:val="20"/>
              </w:rPr>
              <w:t xml:space="preserve">Python, Scala, JAVA, SQL, Shell Scripting, C, C++ </w:t>
            </w:r>
          </w:p>
        </w:tc>
      </w:tr>
      <w:tr w:rsidR="00C6073E" w:rsidRPr="00AE2442" w14:paraId="5E370B6D" w14:textId="77777777" w:rsidTr="006860D5">
        <w:trPr>
          <w:trHeight w:val="220"/>
        </w:trPr>
        <w:tc>
          <w:tcPr>
            <w:tcW w:w="2483" w:type="dxa"/>
            <w:tcBorders>
              <w:top w:val="single" w:sz="4" w:space="0" w:color="000000"/>
              <w:left w:val="single" w:sz="4" w:space="0" w:color="000000"/>
              <w:bottom w:val="single" w:sz="4" w:space="0" w:color="000000"/>
              <w:right w:val="nil"/>
            </w:tcBorders>
            <w:shd w:val="clear" w:color="auto" w:fill="FFFFFF" w:themeFill="background1"/>
          </w:tcPr>
          <w:p w14:paraId="153400B2" w14:textId="77777777" w:rsidR="00C6073E" w:rsidRPr="00AE2442" w:rsidRDefault="00C6073E" w:rsidP="006860D5">
            <w:pPr>
              <w:pStyle w:val="NoSpacing"/>
              <w:jc w:val="both"/>
              <w:rPr>
                <w:rFonts w:ascii="Times New Roman" w:eastAsia="Times New Roman" w:hAnsi="Times New Roman" w:cs="Times New Roman"/>
                <w:b/>
                <w:color w:val="000000" w:themeColor="text1"/>
                <w:sz w:val="20"/>
                <w:szCs w:val="20"/>
              </w:rPr>
            </w:pPr>
            <w:r w:rsidRPr="00AE2442">
              <w:rPr>
                <w:rFonts w:ascii="Times New Roman" w:eastAsia="Times New Roman" w:hAnsi="Times New Roman" w:cs="Times New Roman"/>
                <w:b/>
                <w:color w:val="000000" w:themeColor="text1"/>
                <w:sz w:val="20"/>
                <w:szCs w:val="20"/>
              </w:rPr>
              <w:t>Databases</w:t>
            </w:r>
          </w:p>
        </w:tc>
        <w:tc>
          <w:tcPr>
            <w:tcW w:w="768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70B793F" w14:textId="77777777" w:rsidR="00C6073E" w:rsidRPr="00AE2442" w:rsidRDefault="00C6073E" w:rsidP="006860D5">
            <w:pPr>
              <w:pStyle w:val="NoSpacing"/>
              <w:jc w:val="both"/>
              <w:rPr>
                <w:rFonts w:ascii="Times New Roman" w:eastAsia="Times New Roman" w:hAnsi="Times New Roman" w:cs="Times New Roman"/>
                <w:color w:val="000000" w:themeColor="text1"/>
                <w:sz w:val="20"/>
                <w:szCs w:val="20"/>
              </w:rPr>
            </w:pPr>
            <w:r w:rsidRPr="00AE2442">
              <w:rPr>
                <w:rFonts w:ascii="Times New Roman" w:eastAsia="Times New Roman" w:hAnsi="Times New Roman" w:cs="Times New Roman"/>
                <w:color w:val="000000" w:themeColor="text1"/>
                <w:sz w:val="20"/>
                <w:szCs w:val="20"/>
              </w:rPr>
              <w:t xml:space="preserve">Oracle, MY SQL, Teradata </w:t>
            </w:r>
          </w:p>
        </w:tc>
      </w:tr>
      <w:tr w:rsidR="00C6073E" w:rsidRPr="00AE2442" w14:paraId="17461CB5" w14:textId="77777777" w:rsidTr="006860D5">
        <w:trPr>
          <w:trHeight w:val="220"/>
        </w:trPr>
        <w:tc>
          <w:tcPr>
            <w:tcW w:w="2483" w:type="dxa"/>
            <w:tcBorders>
              <w:top w:val="single" w:sz="4" w:space="0" w:color="000000"/>
              <w:left w:val="single" w:sz="4" w:space="0" w:color="000000"/>
              <w:bottom w:val="single" w:sz="4" w:space="0" w:color="000000"/>
              <w:right w:val="nil"/>
            </w:tcBorders>
            <w:shd w:val="clear" w:color="auto" w:fill="FFFFFF" w:themeFill="background1"/>
          </w:tcPr>
          <w:p w14:paraId="00BE2E84" w14:textId="77777777" w:rsidR="00C6073E" w:rsidRPr="00AE2442" w:rsidRDefault="00C6073E" w:rsidP="006860D5">
            <w:pPr>
              <w:pStyle w:val="NoSpacing"/>
              <w:jc w:val="both"/>
              <w:rPr>
                <w:rFonts w:ascii="Times New Roman" w:eastAsia="Times New Roman" w:hAnsi="Times New Roman" w:cs="Times New Roman"/>
                <w:b/>
                <w:color w:val="000000" w:themeColor="text1"/>
                <w:sz w:val="20"/>
                <w:szCs w:val="20"/>
              </w:rPr>
            </w:pPr>
            <w:r w:rsidRPr="00AE2442">
              <w:rPr>
                <w:rFonts w:ascii="Times New Roman" w:eastAsia="Times New Roman" w:hAnsi="Times New Roman" w:cs="Times New Roman"/>
                <w:b/>
                <w:color w:val="000000" w:themeColor="text1"/>
                <w:sz w:val="20"/>
                <w:szCs w:val="20"/>
              </w:rPr>
              <w:t>Version Control</w:t>
            </w:r>
          </w:p>
        </w:tc>
        <w:tc>
          <w:tcPr>
            <w:tcW w:w="768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0B303C" w14:textId="77777777" w:rsidR="00C6073E" w:rsidRPr="00AE2442" w:rsidRDefault="00C6073E" w:rsidP="006860D5">
            <w:pPr>
              <w:pStyle w:val="NoSpacing"/>
              <w:jc w:val="both"/>
              <w:rPr>
                <w:rFonts w:ascii="Times New Roman" w:eastAsia="Times New Roman" w:hAnsi="Times New Roman" w:cs="Times New Roman"/>
                <w:color w:val="000000" w:themeColor="text1"/>
                <w:sz w:val="20"/>
                <w:szCs w:val="20"/>
              </w:rPr>
            </w:pPr>
            <w:r w:rsidRPr="00AE2442">
              <w:rPr>
                <w:rFonts w:ascii="Times New Roman" w:hAnsi="Times New Roman" w:cs="Times New Roman"/>
                <w:color w:val="000000" w:themeColor="text1"/>
                <w:sz w:val="20"/>
                <w:szCs w:val="20"/>
                <w:shd w:val="clear" w:color="auto" w:fill="FFFFFF"/>
              </w:rPr>
              <w:t>Git, GitHub, SVN, CVS</w:t>
            </w:r>
          </w:p>
        </w:tc>
      </w:tr>
      <w:tr w:rsidR="00C6073E" w:rsidRPr="00AE2442" w14:paraId="1F45F3DB" w14:textId="77777777" w:rsidTr="006860D5">
        <w:trPr>
          <w:trHeight w:val="240"/>
        </w:trPr>
        <w:tc>
          <w:tcPr>
            <w:tcW w:w="2483" w:type="dxa"/>
            <w:tcBorders>
              <w:top w:val="single" w:sz="4" w:space="0" w:color="000000"/>
              <w:left w:val="single" w:sz="4" w:space="0" w:color="000000"/>
              <w:bottom w:val="single" w:sz="4" w:space="0" w:color="000000"/>
              <w:right w:val="nil"/>
            </w:tcBorders>
            <w:shd w:val="clear" w:color="auto" w:fill="FFFFFF" w:themeFill="background1"/>
          </w:tcPr>
          <w:p w14:paraId="77C7FF7D" w14:textId="77777777" w:rsidR="00C6073E" w:rsidRPr="00AE2442" w:rsidRDefault="00C6073E" w:rsidP="006860D5">
            <w:pPr>
              <w:pStyle w:val="NoSpacing"/>
              <w:jc w:val="both"/>
              <w:rPr>
                <w:rFonts w:ascii="Times New Roman" w:eastAsia="Times New Roman" w:hAnsi="Times New Roman" w:cs="Times New Roman"/>
                <w:b/>
                <w:color w:val="000000" w:themeColor="text1"/>
                <w:sz w:val="20"/>
                <w:szCs w:val="20"/>
              </w:rPr>
            </w:pPr>
            <w:r w:rsidRPr="00AE2442">
              <w:rPr>
                <w:rFonts w:ascii="Times New Roman" w:eastAsia="Times New Roman" w:hAnsi="Times New Roman" w:cs="Times New Roman"/>
                <w:b/>
                <w:color w:val="000000" w:themeColor="text1"/>
                <w:sz w:val="20"/>
                <w:szCs w:val="20"/>
              </w:rPr>
              <w:t>Operating Systems</w:t>
            </w:r>
          </w:p>
        </w:tc>
        <w:tc>
          <w:tcPr>
            <w:tcW w:w="768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EA15BA7" w14:textId="77777777" w:rsidR="00C6073E" w:rsidRPr="00AE2442" w:rsidRDefault="00C6073E" w:rsidP="006860D5">
            <w:pPr>
              <w:pStyle w:val="NoSpacing"/>
              <w:jc w:val="both"/>
              <w:rPr>
                <w:rFonts w:ascii="Times New Roman" w:eastAsia="Times New Roman" w:hAnsi="Times New Roman" w:cs="Times New Roman"/>
                <w:color w:val="000000" w:themeColor="text1"/>
                <w:sz w:val="20"/>
                <w:szCs w:val="20"/>
              </w:rPr>
            </w:pPr>
            <w:r w:rsidRPr="00AE2442">
              <w:rPr>
                <w:rFonts w:ascii="Times New Roman" w:eastAsia="Times New Roman" w:hAnsi="Times New Roman" w:cs="Times New Roman"/>
                <w:color w:val="000000" w:themeColor="text1"/>
                <w:sz w:val="20"/>
                <w:szCs w:val="20"/>
              </w:rPr>
              <w:t>Linux, Unix, Mac OS-X, CentOS, Windows 10, Windows 8, Windows 7</w:t>
            </w:r>
          </w:p>
        </w:tc>
      </w:tr>
    </w:tbl>
    <w:p w14:paraId="3247A46D" w14:textId="6936E313" w:rsidR="00CD6B8D" w:rsidRPr="00AE2442" w:rsidRDefault="00CD6B8D">
      <w:pPr>
        <w:pStyle w:val="BodyText"/>
      </w:pPr>
    </w:p>
    <w:p w14:paraId="64B46DD2" w14:textId="227CABFE" w:rsidR="00C6073E" w:rsidRPr="00AE2442" w:rsidRDefault="00C6073E" w:rsidP="00C6073E">
      <w:pPr>
        <w:pStyle w:val="BodyText"/>
        <w:ind w:left="0"/>
      </w:pPr>
    </w:p>
    <w:sectPr w:rsidR="00C6073E" w:rsidRPr="00AE2442">
      <w:pgSz w:w="12240" w:h="15840"/>
      <w:pgMar w:top="640" w:right="60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734D6"/>
    <w:multiLevelType w:val="hybridMultilevel"/>
    <w:tmpl w:val="45E27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AFE1C43"/>
    <w:multiLevelType w:val="hybridMultilevel"/>
    <w:tmpl w:val="D6FE8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242456"/>
    <w:multiLevelType w:val="hybridMultilevel"/>
    <w:tmpl w:val="6C58D99C"/>
    <w:lvl w:ilvl="0" w:tplc="40090001">
      <w:start w:val="1"/>
      <w:numFmt w:val="bullet"/>
      <w:lvlText w:val=""/>
      <w:lvlJc w:val="left"/>
      <w:pPr>
        <w:ind w:left="839" w:hanging="360"/>
      </w:pPr>
      <w:rPr>
        <w:rFonts w:ascii="Symbol" w:hAnsi="Symbol" w:hint="default"/>
      </w:rPr>
    </w:lvl>
    <w:lvl w:ilvl="1" w:tplc="40090003" w:tentative="1">
      <w:start w:val="1"/>
      <w:numFmt w:val="bullet"/>
      <w:lvlText w:val="o"/>
      <w:lvlJc w:val="left"/>
      <w:pPr>
        <w:ind w:left="1559" w:hanging="360"/>
      </w:pPr>
      <w:rPr>
        <w:rFonts w:ascii="Courier New" w:hAnsi="Courier New" w:cs="Courier New" w:hint="default"/>
      </w:rPr>
    </w:lvl>
    <w:lvl w:ilvl="2" w:tplc="40090005" w:tentative="1">
      <w:start w:val="1"/>
      <w:numFmt w:val="bullet"/>
      <w:lvlText w:val=""/>
      <w:lvlJc w:val="left"/>
      <w:pPr>
        <w:ind w:left="2279" w:hanging="360"/>
      </w:pPr>
      <w:rPr>
        <w:rFonts w:ascii="Wingdings" w:hAnsi="Wingdings" w:hint="default"/>
      </w:rPr>
    </w:lvl>
    <w:lvl w:ilvl="3" w:tplc="40090001" w:tentative="1">
      <w:start w:val="1"/>
      <w:numFmt w:val="bullet"/>
      <w:lvlText w:val=""/>
      <w:lvlJc w:val="left"/>
      <w:pPr>
        <w:ind w:left="2999" w:hanging="360"/>
      </w:pPr>
      <w:rPr>
        <w:rFonts w:ascii="Symbol" w:hAnsi="Symbol" w:hint="default"/>
      </w:rPr>
    </w:lvl>
    <w:lvl w:ilvl="4" w:tplc="40090003" w:tentative="1">
      <w:start w:val="1"/>
      <w:numFmt w:val="bullet"/>
      <w:lvlText w:val="o"/>
      <w:lvlJc w:val="left"/>
      <w:pPr>
        <w:ind w:left="3719" w:hanging="360"/>
      </w:pPr>
      <w:rPr>
        <w:rFonts w:ascii="Courier New" w:hAnsi="Courier New" w:cs="Courier New" w:hint="default"/>
      </w:rPr>
    </w:lvl>
    <w:lvl w:ilvl="5" w:tplc="40090005" w:tentative="1">
      <w:start w:val="1"/>
      <w:numFmt w:val="bullet"/>
      <w:lvlText w:val=""/>
      <w:lvlJc w:val="left"/>
      <w:pPr>
        <w:ind w:left="4439" w:hanging="360"/>
      </w:pPr>
      <w:rPr>
        <w:rFonts w:ascii="Wingdings" w:hAnsi="Wingdings" w:hint="default"/>
      </w:rPr>
    </w:lvl>
    <w:lvl w:ilvl="6" w:tplc="40090001" w:tentative="1">
      <w:start w:val="1"/>
      <w:numFmt w:val="bullet"/>
      <w:lvlText w:val=""/>
      <w:lvlJc w:val="left"/>
      <w:pPr>
        <w:ind w:left="5159" w:hanging="360"/>
      </w:pPr>
      <w:rPr>
        <w:rFonts w:ascii="Symbol" w:hAnsi="Symbol" w:hint="default"/>
      </w:rPr>
    </w:lvl>
    <w:lvl w:ilvl="7" w:tplc="40090003" w:tentative="1">
      <w:start w:val="1"/>
      <w:numFmt w:val="bullet"/>
      <w:lvlText w:val="o"/>
      <w:lvlJc w:val="left"/>
      <w:pPr>
        <w:ind w:left="5879" w:hanging="360"/>
      </w:pPr>
      <w:rPr>
        <w:rFonts w:ascii="Courier New" w:hAnsi="Courier New" w:cs="Courier New" w:hint="default"/>
      </w:rPr>
    </w:lvl>
    <w:lvl w:ilvl="8" w:tplc="40090005" w:tentative="1">
      <w:start w:val="1"/>
      <w:numFmt w:val="bullet"/>
      <w:lvlText w:val=""/>
      <w:lvlJc w:val="left"/>
      <w:pPr>
        <w:ind w:left="6599" w:hanging="360"/>
      </w:pPr>
      <w:rPr>
        <w:rFonts w:ascii="Wingdings" w:hAnsi="Wingdings" w:hint="default"/>
      </w:rPr>
    </w:lvl>
  </w:abstractNum>
  <w:abstractNum w:abstractNumId="3" w15:restartNumberingAfterBreak="0">
    <w:nsid w:val="5F0B7A94"/>
    <w:multiLevelType w:val="hybridMultilevel"/>
    <w:tmpl w:val="9474CC40"/>
    <w:lvl w:ilvl="0" w:tplc="40090001">
      <w:start w:val="1"/>
      <w:numFmt w:val="bullet"/>
      <w:lvlText w:val=""/>
      <w:lvlJc w:val="left"/>
      <w:pPr>
        <w:ind w:left="839" w:hanging="360"/>
      </w:pPr>
      <w:rPr>
        <w:rFonts w:ascii="Symbol" w:hAnsi="Symbol" w:hint="default"/>
      </w:rPr>
    </w:lvl>
    <w:lvl w:ilvl="1" w:tplc="40090003" w:tentative="1">
      <w:start w:val="1"/>
      <w:numFmt w:val="bullet"/>
      <w:lvlText w:val="o"/>
      <w:lvlJc w:val="left"/>
      <w:pPr>
        <w:ind w:left="1559" w:hanging="360"/>
      </w:pPr>
      <w:rPr>
        <w:rFonts w:ascii="Courier New" w:hAnsi="Courier New" w:cs="Courier New" w:hint="default"/>
      </w:rPr>
    </w:lvl>
    <w:lvl w:ilvl="2" w:tplc="40090005" w:tentative="1">
      <w:start w:val="1"/>
      <w:numFmt w:val="bullet"/>
      <w:lvlText w:val=""/>
      <w:lvlJc w:val="left"/>
      <w:pPr>
        <w:ind w:left="2279" w:hanging="360"/>
      </w:pPr>
      <w:rPr>
        <w:rFonts w:ascii="Wingdings" w:hAnsi="Wingdings" w:hint="default"/>
      </w:rPr>
    </w:lvl>
    <w:lvl w:ilvl="3" w:tplc="40090001" w:tentative="1">
      <w:start w:val="1"/>
      <w:numFmt w:val="bullet"/>
      <w:lvlText w:val=""/>
      <w:lvlJc w:val="left"/>
      <w:pPr>
        <w:ind w:left="2999" w:hanging="360"/>
      </w:pPr>
      <w:rPr>
        <w:rFonts w:ascii="Symbol" w:hAnsi="Symbol" w:hint="default"/>
      </w:rPr>
    </w:lvl>
    <w:lvl w:ilvl="4" w:tplc="40090003" w:tentative="1">
      <w:start w:val="1"/>
      <w:numFmt w:val="bullet"/>
      <w:lvlText w:val="o"/>
      <w:lvlJc w:val="left"/>
      <w:pPr>
        <w:ind w:left="3719" w:hanging="360"/>
      </w:pPr>
      <w:rPr>
        <w:rFonts w:ascii="Courier New" w:hAnsi="Courier New" w:cs="Courier New" w:hint="default"/>
      </w:rPr>
    </w:lvl>
    <w:lvl w:ilvl="5" w:tplc="40090005" w:tentative="1">
      <w:start w:val="1"/>
      <w:numFmt w:val="bullet"/>
      <w:lvlText w:val=""/>
      <w:lvlJc w:val="left"/>
      <w:pPr>
        <w:ind w:left="4439" w:hanging="360"/>
      </w:pPr>
      <w:rPr>
        <w:rFonts w:ascii="Wingdings" w:hAnsi="Wingdings" w:hint="default"/>
      </w:rPr>
    </w:lvl>
    <w:lvl w:ilvl="6" w:tplc="40090001" w:tentative="1">
      <w:start w:val="1"/>
      <w:numFmt w:val="bullet"/>
      <w:lvlText w:val=""/>
      <w:lvlJc w:val="left"/>
      <w:pPr>
        <w:ind w:left="5159" w:hanging="360"/>
      </w:pPr>
      <w:rPr>
        <w:rFonts w:ascii="Symbol" w:hAnsi="Symbol" w:hint="default"/>
      </w:rPr>
    </w:lvl>
    <w:lvl w:ilvl="7" w:tplc="40090003" w:tentative="1">
      <w:start w:val="1"/>
      <w:numFmt w:val="bullet"/>
      <w:lvlText w:val="o"/>
      <w:lvlJc w:val="left"/>
      <w:pPr>
        <w:ind w:left="5879" w:hanging="360"/>
      </w:pPr>
      <w:rPr>
        <w:rFonts w:ascii="Courier New" w:hAnsi="Courier New" w:cs="Courier New" w:hint="default"/>
      </w:rPr>
    </w:lvl>
    <w:lvl w:ilvl="8" w:tplc="40090005" w:tentative="1">
      <w:start w:val="1"/>
      <w:numFmt w:val="bullet"/>
      <w:lvlText w:val=""/>
      <w:lvlJc w:val="left"/>
      <w:pPr>
        <w:ind w:left="6599" w:hanging="360"/>
      </w:pPr>
      <w:rPr>
        <w:rFonts w:ascii="Wingdings" w:hAnsi="Wingdings" w:hint="default"/>
      </w:rPr>
    </w:lvl>
  </w:abstractNum>
  <w:abstractNum w:abstractNumId="4" w15:restartNumberingAfterBreak="0">
    <w:nsid w:val="6D703970"/>
    <w:multiLevelType w:val="hybridMultilevel"/>
    <w:tmpl w:val="643839A8"/>
    <w:lvl w:ilvl="0" w:tplc="57E8DA22">
      <w:numFmt w:val="bullet"/>
      <w:lvlText w:val="●"/>
      <w:lvlJc w:val="left"/>
      <w:pPr>
        <w:ind w:left="839" w:hanging="390"/>
      </w:pPr>
      <w:rPr>
        <w:rFonts w:ascii="Arial" w:eastAsia="Arial" w:hAnsi="Arial" w:cs="Arial" w:hint="default"/>
        <w:b w:val="0"/>
        <w:bCs w:val="0"/>
        <w:i w:val="0"/>
        <w:iCs w:val="0"/>
        <w:spacing w:val="0"/>
        <w:w w:val="100"/>
        <w:sz w:val="20"/>
        <w:szCs w:val="20"/>
        <w:lang w:val="en-US" w:eastAsia="en-US" w:bidi="ar-SA"/>
      </w:rPr>
    </w:lvl>
    <w:lvl w:ilvl="1" w:tplc="07F80C3A">
      <w:numFmt w:val="bullet"/>
      <w:lvlText w:val="•"/>
      <w:lvlJc w:val="left"/>
      <w:pPr>
        <w:ind w:left="1860" w:hanging="390"/>
      </w:pPr>
      <w:rPr>
        <w:rFonts w:hint="default"/>
        <w:lang w:val="en-US" w:eastAsia="en-US" w:bidi="ar-SA"/>
      </w:rPr>
    </w:lvl>
    <w:lvl w:ilvl="2" w:tplc="69F0774E">
      <w:numFmt w:val="bullet"/>
      <w:lvlText w:val="•"/>
      <w:lvlJc w:val="left"/>
      <w:pPr>
        <w:ind w:left="2880" w:hanging="390"/>
      </w:pPr>
      <w:rPr>
        <w:rFonts w:hint="default"/>
        <w:lang w:val="en-US" w:eastAsia="en-US" w:bidi="ar-SA"/>
      </w:rPr>
    </w:lvl>
    <w:lvl w:ilvl="3" w:tplc="82961D5A">
      <w:numFmt w:val="bullet"/>
      <w:lvlText w:val="•"/>
      <w:lvlJc w:val="left"/>
      <w:pPr>
        <w:ind w:left="3900" w:hanging="390"/>
      </w:pPr>
      <w:rPr>
        <w:rFonts w:hint="default"/>
        <w:lang w:val="en-US" w:eastAsia="en-US" w:bidi="ar-SA"/>
      </w:rPr>
    </w:lvl>
    <w:lvl w:ilvl="4" w:tplc="563489F4">
      <w:numFmt w:val="bullet"/>
      <w:lvlText w:val="•"/>
      <w:lvlJc w:val="left"/>
      <w:pPr>
        <w:ind w:left="4920" w:hanging="390"/>
      </w:pPr>
      <w:rPr>
        <w:rFonts w:hint="default"/>
        <w:lang w:val="en-US" w:eastAsia="en-US" w:bidi="ar-SA"/>
      </w:rPr>
    </w:lvl>
    <w:lvl w:ilvl="5" w:tplc="FA008B16">
      <w:numFmt w:val="bullet"/>
      <w:lvlText w:val="•"/>
      <w:lvlJc w:val="left"/>
      <w:pPr>
        <w:ind w:left="5940" w:hanging="390"/>
      </w:pPr>
      <w:rPr>
        <w:rFonts w:hint="default"/>
        <w:lang w:val="en-US" w:eastAsia="en-US" w:bidi="ar-SA"/>
      </w:rPr>
    </w:lvl>
    <w:lvl w:ilvl="6" w:tplc="3FF4C950">
      <w:numFmt w:val="bullet"/>
      <w:lvlText w:val="•"/>
      <w:lvlJc w:val="left"/>
      <w:pPr>
        <w:ind w:left="6960" w:hanging="390"/>
      </w:pPr>
      <w:rPr>
        <w:rFonts w:hint="default"/>
        <w:lang w:val="en-US" w:eastAsia="en-US" w:bidi="ar-SA"/>
      </w:rPr>
    </w:lvl>
    <w:lvl w:ilvl="7" w:tplc="9B743482">
      <w:numFmt w:val="bullet"/>
      <w:lvlText w:val="•"/>
      <w:lvlJc w:val="left"/>
      <w:pPr>
        <w:ind w:left="7980" w:hanging="390"/>
      </w:pPr>
      <w:rPr>
        <w:rFonts w:hint="default"/>
        <w:lang w:val="en-US" w:eastAsia="en-US" w:bidi="ar-SA"/>
      </w:rPr>
    </w:lvl>
    <w:lvl w:ilvl="8" w:tplc="CB0AE2E2">
      <w:numFmt w:val="bullet"/>
      <w:lvlText w:val="•"/>
      <w:lvlJc w:val="left"/>
      <w:pPr>
        <w:ind w:left="9000" w:hanging="390"/>
      </w:pPr>
      <w:rPr>
        <w:rFonts w:hint="default"/>
        <w:lang w:val="en-US" w:eastAsia="en-US" w:bidi="ar-SA"/>
      </w:rPr>
    </w:lvl>
  </w:abstractNum>
  <w:num w:numId="1" w16cid:durableId="1613709928">
    <w:abstractNumId w:val="4"/>
  </w:num>
  <w:num w:numId="2" w16cid:durableId="1075592530">
    <w:abstractNumId w:val="2"/>
  </w:num>
  <w:num w:numId="3" w16cid:durableId="30690426">
    <w:abstractNumId w:val="1"/>
  </w:num>
  <w:num w:numId="4" w16cid:durableId="2081559526">
    <w:abstractNumId w:val="0"/>
  </w:num>
  <w:num w:numId="5" w16cid:durableId="9546789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B8D"/>
    <w:rsid w:val="00127074"/>
    <w:rsid w:val="002C12AC"/>
    <w:rsid w:val="002E68A2"/>
    <w:rsid w:val="003132A3"/>
    <w:rsid w:val="0038005E"/>
    <w:rsid w:val="003B42DA"/>
    <w:rsid w:val="00542C64"/>
    <w:rsid w:val="006D0137"/>
    <w:rsid w:val="006F2CFE"/>
    <w:rsid w:val="00766720"/>
    <w:rsid w:val="00797519"/>
    <w:rsid w:val="008030D6"/>
    <w:rsid w:val="00832314"/>
    <w:rsid w:val="009D2F03"/>
    <w:rsid w:val="009D42E1"/>
    <w:rsid w:val="00AE2442"/>
    <w:rsid w:val="00C6073E"/>
    <w:rsid w:val="00C71145"/>
    <w:rsid w:val="00CD6B8D"/>
    <w:rsid w:val="00D2296F"/>
    <w:rsid w:val="00DB2F8E"/>
    <w:rsid w:val="00E979ED"/>
    <w:rsid w:val="00EB67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3018C8"/>
  <w15:docId w15:val="{69CC8B48-6219-451F-B11D-23DC698BB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19"/>
      <w:outlineLvl w:val="0"/>
    </w:pPr>
    <w:rPr>
      <w:b/>
      <w:bCs/>
      <w:sz w:val="24"/>
      <w:szCs w:val="24"/>
    </w:rPr>
  </w:style>
  <w:style w:type="paragraph" w:styleId="Heading2">
    <w:name w:val="heading 2"/>
    <w:basedOn w:val="Normal"/>
    <w:uiPriority w:val="9"/>
    <w:unhideWhenUsed/>
    <w:qFormat/>
    <w:pPr>
      <w:ind w:left="119"/>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39"/>
    </w:pPr>
    <w:rPr>
      <w:sz w:val="20"/>
      <w:szCs w:val="20"/>
    </w:rPr>
  </w:style>
  <w:style w:type="paragraph" w:styleId="Title">
    <w:name w:val="Title"/>
    <w:basedOn w:val="Normal"/>
    <w:uiPriority w:val="10"/>
    <w:qFormat/>
    <w:pPr>
      <w:spacing w:before="59"/>
      <w:jc w:val="center"/>
    </w:pPr>
    <w:rPr>
      <w:b/>
      <w:bCs/>
      <w:sz w:val="28"/>
      <w:szCs w:val="28"/>
    </w:rPr>
  </w:style>
  <w:style w:type="paragraph" w:styleId="ListParagraph">
    <w:name w:val="List Paragraph"/>
    <w:basedOn w:val="Normal"/>
    <w:uiPriority w:val="1"/>
    <w:qFormat/>
    <w:pPr>
      <w:ind w:left="839" w:hanging="359"/>
    </w:pPr>
  </w:style>
  <w:style w:type="paragraph" w:customStyle="1" w:styleId="TableParagraph">
    <w:name w:val="Table Paragraph"/>
    <w:basedOn w:val="Normal"/>
    <w:uiPriority w:val="1"/>
    <w:qFormat/>
  </w:style>
  <w:style w:type="paragraph" w:styleId="NoSpacing">
    <w:name w:val="No Spacing"/>
    <w:link w:val="NoSpacingChar"/>
    <w:uiPriority w:val="1"/>
    <w:qFormat/>
    <w:rsid w:val="009D42E1"/>
    <w:pPr>
      <w:widowControl/>
      <w:suppressAutoHyphens/>
      <w:autoSpaceDE/>
      <w:autoSpaceDN/>
    </w:pPr>
    <w:rPr>
      <w:rFonts w:ascii="Calibri" w:eastAsia="Calibri" w:hAnsi="Calibri" w:cs="Arial"/>
      <w:lang w:val="en-CA" w:eastAsia="ar-SA"/>
    </w:rPr>
  </w:style>
  <w:style w:type="character" w:customStyle="1" w:styleId="NoSpacingChar">
    <w:name w:val="No Spacing Char"/>
    <w:link w:val="NoSpacing"/>
    <w:uiPriority w:val="1"/>
    <w:qFormat/>
    <w:locked/>
    <w:rsid w:val="009D42E1"/>
    <w:rPr>
      <w:rFonts w:ascii="Calibri" w:eastAsia="Calibri" w:hAnsi="Calibri" w:cs="Arial"/>
      <w:lang w:val="en-CA"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16AA89-0B56-4303-A314-273BF1E82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1123</Words>
  <Characters>7058</Characters>
  <Application>Microsoft Office Word</Application>
  <DocSecurity>0</DocSecurity>
  <Lines>129</Lines>
  <Paragraphs>84</Paragraphs>
  <ScaleCrop>false</ScaleCrop>
  <HeadingPairs>
    <vt:vector size="2" baseType="variant">
      <vt:variant>
        <vt:lpstr>Title</vt:lpstr>
      </vt:variant>
      <vt:variant>
        <vt:i4>1</vt:i4>
      </vt:variant>
    </vt:vector>
  </HeadingPairs>
  <TitlesOfParts>
    <vt:vector size="1" baseType="lpstr">
      <vt:lpstr>Aakanksha_columbia_resume(2).docx</vt:lpstr>
    </vt:vector>
  </TitlesOfParts>
  <Company/>
  <LinksUpToDate>false</LinksUpToDate>
  <CharactersWithSpaces>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Aakanksha_columbia_resume(2).docx</dc:title>
  <dc:creator>Lokesh Reddy</dc:creator>
  <cp:lastModifiedBy>lokesh reddy</cp:lastModifiedBy>
  <cp:revision>4</cp:revision>
  <dcterms:created xsi:type="dcterms:W3CDTF">2025-01-14T17:48:00Z</dcterms:created>
  <dcterms:modified xsi:type="dcterms:W3CDTF">2025-01-14T17:48:00Z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2024-11-18T00:00:00Z</vt:filetime>
  </property>
  <property fmtid="{D5CDD505-2E9C-101B-9397-08002B2CF9AE}" pid="3" name="Producer">
    <vt:lpwstr>3-Heights(TM) PDF Security Shell 4.8.25.2 (http://www.pdf-tools.com)</vt:lpwstr>
  </property>
  <property fmtid="{D5CDD505-2E9C-101B-9397-08002B2CF9AE}" pid="4" name="GrammarlyDocumentId">
    <vt:lpwstr>084298698112e962e576a37b6b739dc8d9fedf0574e62ca64623b177f0a01907</vt:lpwstr>
  </property>
</Properties>
</file>