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D500" w14:textId="408152DD" w:rsidR="00991FF4" w:rsidRPr="00726ED3" w:rsidRDefault="00991FF4" w:rsidP="00277DAD">
      <w:pPr>
        <w:pStyle w:val="Heading1"/>
        <w:rPr>
          <w:color w:val="auto"/>
        </w:rPr>
      </w:pPr>
      <w:r w:rsidRPr="00726ED3">
        <w:rPr>
          <w:color w:val="auto"/>
        </w:rPr>
        <w:t>Qualifications</w:t>
      </w:r>
    </w:p>
    <w:p w14:paraId="2410C652" w14:textId="77777777" w:rsidR="00D37624" w:rsidRPr="00726ED3" w:rsidRDefault="00D37624" w:rsidP="00277DAD">
      <w:pPr>
        <w:pStyle w:val="Heading1"/>
        <w:rPr>
          <w:color w:val="auto"/>
        </w:rPr>
      </w:pPr>
    </w:p>
    <w:p w14:paraId="2B5CD180" w14:textId="6C6A9F83" w:rsidR="00D37624" w:rsidRPr="00726ED3" w:rsidRDefault="00D37624" w:rsidP="003E4410">
      <w:pPr>
        <w:pStyle w:val="Heading1"/>
        <w:jc w:val="both"/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</w:pPr>
      <w:r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 xml:space="preserve">Over 25 years of experience as </w:t>
      </w:r>
      <w:r w:rsidR="005B5462"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 xml:space="preserve">a </w:t>
      </w:r>
      <w:r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 xml:space="preserve">senior-level professional writer and editor offering successful, progressively </w:t>
      </w:r>
      <w:r w:rsidR="008B5758"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 xml:space="preserve">more </w:t>
      </w:r>
      <w:r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>responsible experience</w:t>
      </w:r>
      <w:r w:rsidR="00F95ECE"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 xml:space="preserve"> </w:t>
      </w:r>
      <w:r w:rsidR="008B5758"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 xml:space="preserve">while </w:t>
      </w:r>
      <w:r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 xml:space="preserve">displaying capabilities and expertise in all media, applications, and content environments. Thorough knowledge of technology and applications complements insights gained while working for and consulting with a </w:t>
      </w:r>
      <w:r w:rsidR="008B5758"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 xml:space="preserve">wide </w:t>
      </w:r>
      <w:r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>diversity of industries, institutions, and agencies throughout the private and public sectors. Highly regarded for creating and instituting technical programs and other initiatives</w:t>
      </w:r>
      <w:r w:rsidR="00A67810"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 xml:space="preserve"> to</w:t>
      </w:r>
      <w:r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 xml:space="preserve"> </w:t>
      </w:r>
      <w:r w:rsidR="00A67810"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 xml:space="preserve">both </w:t>
      </w:r>
      <w:r w:rsidRPr="00726ED3"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  <w:t xml:space="preserve">cut costs and lead to new revenues. </w:t>
      </w:r>
    </w:p>
    <w:p w14:paraId="341D6A30" w14:textId="77777777" w:rsidR="00D37624" w:rsidRPr="00726ED3" w:rsidRDefault="00D37624" w:rsidP="004E01EB">
      <w:pPr>
        <w:pStyle w:val="Heading1"/>
        <w:rPr>
          <w:rFonts w:asciiTheme="minorHAnsi" w:eastAsiaTheme="minorHAnsi" w:hAnsiTheme="minorHAnsi" w:cstheme="minorHAnsi"/>
          <w:b w:val="0"/>
          <w:caps w:val="0"/>
          <w:color w:val="auto"/>
          <w:sz w:val="22"/>
          <w:szCs w:val="22"/>
        </w:rPr>
      </w:pPr>
    </w:p>
    <w:p w14:paraId="20DF0291" w14:textId="22DDDABE" w:rsidR="004E01EB" w:rsidRPr="00726ED3" w:rsidRDefault="00000000" w:rsidP="004E01EB">
      <w:pPr>
        <w:pStyle w:val="Heading1"/>
        <w:rPr>
          <w:color w:val="auto"/>
        </w:rPr>
      </w:pPr>
      <w:sdt>
        <w:sdtPr>
          <w:rPr>
            <w:color w:val="auto"/>
          </w:rPr>
          <w:alias w:val="Experience:"/>
          <w:tag w:val="Experience:"/>
          <w:id w:val="-1983300934"/>
          <w:placeholder>
            <w:docPart w:val="FEE7A13A7DC44826AF8D7047302DE34E"/>
          </w:placeholder>
          <w:temporary/>
          <w:showingPlcHdr/>
          <w15:appearance w15:val="hidden"/>
        </w:sdtPr>
        <w:sdtContent>
          <w:r w:rsidR="004E01EB" w:rsidRPr="00726ED3">
            <w:rPr>
              <w:color w:val="auto"/>
            </w:rPr>
            <w:t>Experience</w:t>
          </w:r>
        </w:sdtContent>
      </w:sdt>
    </w:p>
    <w:p w14:paraId="37887D76" w14:textId="25DB28D3" w:rsidR="00C728A6" w:rsidRPr="00726ED3" w:rsidRDefault="00D37624" w:rsidP="003D50FC">
      <w:pPr>
        <w:shd w:val="clear" w:color="auto" w:fill="FFFFFF" w:themeFill="background1"/>
        <w:rPr>
          <w:rFonts w:cstheme="minorHAnsi"/>
          <w:b/>
          <w:i/>
          <w:color w:val="auto"/>
        </w:rPr>
      </w:pPr>
      <w:r w:rsidRPr="00726ED3">
        <w:rPr>
          <w:rFonts w:cstheme="minorHAnsi"/>
          <w:b/>
          <w:i/>
          <w:color w:val="auto"/>
        </w:rPr>
        <w:t>Senior Technical</w:t>
      </w:r>
      <w:r w:rsidR="00801BE0" w:rsidRPr="00726ED3">
        <w:rPr>
          <w:rFonts w:cstheme="minorHAnsi"/>
          <w:b/>
          <w:i/>
          <w:color w:val="auto"/>
        </w:rPr>
        <w:t xml:space="preserve"> Writer</w:t>
      </w:r>
    </w:p>
    <w:p w14:paraId="7543747B" w14:textId="110CFCC9" w:rsidR="00C517E2" w:rsidRPr="00726ED3" w:rsidRDefault="00C517E2" w:rsidP="003D50FC">
      <w:pPr>
        <w:shd w:val="clear" w:color="auto" w:fill="FFFFFF" w:themeFill="background1"/>
        <w:rPr>
          <w:rFonts w:cstheme="minorHAnsi"/>
          <w:b/>
          <w:bCs/>
          <w:color w:val="auto"/>
        </w:rPr>
      </w:pPr>
      <w:r w:rsidRPr="00726ED3">
        <w:rPr>
          <w:rFonts w:cstheme="minorHAnsi"/>
          <w:b/>
          <w:bCs/>
          <w:color w:val="auto"/>
        </w:rPr>
        <w:t>Booz Allen Hamilton</w:t>
      </w:r>
      <w:r w:rsidRPr="00726ED3">
        <w:rPr>
          <w:rFonts w:cstheme="minorHAnsi"/>
          <w:b/>
          <w:bCs/>
          <w:color w:val="auto"/>
        </w:rPr>
        <w:tab/>
      </w:r>
      <w:r w:rsidRPr="00726ED3">
        <w:rPr>
          <w:rFonts w:cstheme="minorHAnsi"/>
          <w:b/>
          <w:bCs/>
          <w:color w:val="auto"/>
        </w:rPr>
        <w:tab/>
      </w:r>
      <w:r w:rsidRPr="00726ED3">
        <w:rPr>
          <w:rFonts w:cstheme="minorHAnsi"/>
          <w:b/>
          <w:bCs/>
          <w:color w:val="auto"/>
        </w:rPr>
        <w:tab/>
      </w:r>
      <w:r w:rsidRPr="00726ED3">
        <w:rPr>
          <w:rFonts w:cstheme="minorHAnsi"/>
          <w:b/>
          <w:bCs/>
          <w:color w:val="auto"/>
        </w:rPr>
        <w:tab/>
      </w:r>
      <w:r w:rsidRPr="00726ED3">
        <w:rPr>
          <w:rFonts w:cstheme="minorHAnsi"/>
          <w:b/>
          <w:bCs/>
          <w:color w:val="auto"/>
        </w:rPr>
        <w:tab/>
      </w:r>
      <w:r w:rsidRPr="00726ED3">
        <w:rPr>
          <w:rFonts w:cstheme="minorHAnsi"/>
          <w:b/>
          <w:bCs/>
          <w:color w:val="auto"/>
        </w:rPr>
        <w:tab/>
      </w:r>
      <w:r w:rsidRPr="00726ED3">
        <w:rPr>
          <w:rFonts w:cstheme="minorHAnsi"/>
          <w:b/>
          <w:bCs/>
          <w:color w:val="auto"/>
        </w:rPr>
        <w:tab/>
      </w:r>
      <w:r w:rsidRPr="00726ED3">
        <w:rPr>
          <w:rFonts w:cstheme="minorHAnsi"/>
          <w:b/>
          <w:bCs/>
          <w:color w:val="auto"/>
        </w:rPr>
        <w:tab/>
      </w:r>
      <w:r w:rsidR="005A1DC8" w:rsidRPr="00726ED3">
        <w:rPr>
          <w:rFonts w:cstheme="minorHAnsi"/>
          <w:b/>
          <w:bCs/>
          <w:color w:val="auto"/>
        </w:rPr>
        <w:t xml:space="preserve">        </w:t>
      </w:r>
      <w:r w:rsidRPr="00726ED3">
        <w:rPr>
          <w:rFonts w:cstheme="minorHAnsi"/>
          <w:b/>
          <w:bCs/>
          <w:color w:val="auto"/>
        </w:rPr>
        <w:t>Apr 2024 – Present</w:t>
      </w:r>
    </w:p>
    <w:p w14:paraId="02ECA157" w14:textId="2ABDC85E" w:rsidR="00C517E2" w:rsidRPr="00726ED3" w:rsidRDefault="00623F5D" w:rsidP="007E2EFB">
      <w:pPr>
        <w:shd w:val="clear" w:color="auto" w:fill="FFFFFF" w:themeFill="background1"/>
        <w:spacing w:after="12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>Provides</w:t>
      </w:r>
      <w:r w:rsidR="00C517E2" w:rsidRPr="00726ED3">
        <w:rPr>
          <w:rFonts w:cstheme="minorHAnsi"/>
          <w:color w:val="auto"/>
        </w:rPr>
        <w:t xml:space="preserve"> </w:t>
      </w:r>
      <w:r w:rsidR="00A666E1" w:rsidRPr="00726ED3">
        <w:rPr>
          <w:rFonts w:cstheme="minorHAnsi"/>
          <w:color w:val="auto"/>
        </w:rPr>
        <w:t xml:space="preserve">editorial </w:t>
      </w:r>
      <w:r w:rsidR="00C517E2" w:rsidRPr="00726ED3">
        <w:rPr>
          <w:rFonts w:cstheme="minorHAnsi"/>
          <w:color w:val="auto"/>
        </w:rPr>
        <w:t xml:space="preserve">content management expertise </w:t>
      </w:r>
      <w:r w:rsidRPr="00726ED3">
        <w:rPr>
          <w:rFonts w:cstheme="minorHAnsi"/>
          <w:color w:val="auto"/>
        </w:rPr>
        <w:t>to</w:t>
      </w:r>
      <w:r w:rsidR="00C517E2" w:rsidRPr="00726ED3">
        <w:rPr>
          <w:rFonts w:cstheme="minorHAnsi"/>
          <w:color w:val="auto"/>
        </w:rPr>
        <w:t xml:space="preserve"> </w:t>
      </w:r>
      <w:r w:rsidR="00CD7DFE" w:rsidRPr="00726ED3">
        <w:rPr>
          <w:rFonts w:cstheme="minorHAnsi"/>
          <w:color w:val="auto"/>
        </w:rPr>
        <w:t xml:space="preserve">infrastructure, </w:t>
      </w:r>
      <w:r w:rsidR="00C517E2" w:rsidRPr="00726ED3">
        <w:rPr>
          <w:rFonts w:cstheme="minorHAnsi"/>
          <w:color w:val="auto"/>
        </w:rPr>
        <w:t xml:space="preserve">data, reliance, AI, </w:t>
      </w:r>
      <w:r w:rsidR="00516BB5" w:rsidRPr="00726ED3">
        <w:rPr>
          <w:rFonts w:cstheme="minorHAnsi"/>
          <w:color w:val="auto"/>
        </w:rPr>
        <w:t xml:space="preserve">enablement, and </w:t>
      </w:r>
      <w:r w:rsidR="00E6392F" w:rsidRPr="00726ED3">
        <w:rPr>
          <w:rFonts w:cstheme="minorHAnsi"/>
          <w:color w:val="auto"/>
        </w:rPr>
        <w:t xml:space="preserve">analytics </w:t>
      </w:r>
      <w:r w:rsidR="00C517E2" w:rsidRPr="00726ED3">
        <w:rPr>
          <w:rFonts w:cstheme="minorHAnsi"/>
          <w:color w:val="auto"/>
        </w:rPr>
        <w:t xml:space="preserve">used </w:t>
      </w:r>
      <w:r w:rsidRPr="00726ED3">
        <w:rPr>
          <w:rFonts w:cstheme="minorHAnsi"/>
          <w:color w:val="auto"/>
        </w:rPr>
        <w:t>by</w:t>
      </w:r>
      <w:r w:rsidR="00C517E2" w:rsidRPr="00726ED3">
        <w:rPr>
          <w:rFonts w:cstheme="minorHAnsi"/>
          <w:color w:val="auto"/>
        </w:rPr>
        <w:t xml:space="preserve"> the Centers for Disease </w:t>
      </w:r>
      <w:r w:rsidR="005A1DC8" w:rsidRPr="00726ED3">
        <w:rPr>
          <w:rFonts w:cstheme="minorHAnsi"/>
          <w:color w:val="auto"/>
        </w:rPr>
        <w:t>Control and Prevention (CDC)</w:t>
      </w:r>
      <w:r w:rsidR="00C43246" w:rsidRPr="00726ED3">
        <w:rPr>
          <w:rFonts w:cstheme="minorHAnsi"/>
          <w:color w:val="auto"/>
        </w:rPr>
        <w:t xml:space="preserve"> via the Enterprise Data Analytics and Visualization (EDAV) </w:t>
      </w:r>
      <w:r w:rsidR="00457C2B">
        <w:rPr>
          <w:rFonts w:cstheme="minorHAnsi"/>
          <w:color w:val="auto"/>
        </w:rPr>
        <w:t xml:space="preserve">cloud-based </w:t>
      </w:r>
      <w:r w:rsidR="007E2EFB">
        <w:rPr>
          <w:rFonts w:cstheme="minorHAnsi"/>
          <w:color w:val="auto"/>
        </w:rPr>
        <w:t>PaaS</w:t>
      </w:r>
      <w:r w:rsidR="00C43246" w:rsidRPr="00726ED3">
        <w:rPr>
          <w:rFonts w:cstheme="minorHAnsi"/>
          <w:color w:val="auto"/>
        </w:rPr>
        <w:t xml:space="preserve"> </w:t>
      </w:r>
      <w:r w:rsidRPr="00726ED3">
        <w:rPr>
          <w:rFonts w:cstheme="minorHAnsi"/>
          <w:color w:val="auto"/>
        </w:rPr>
        <w:t>within</w:t>
      </w:r>
      <w:r w:rsidR="00A666E1" w:rsidRPr="00726ED3">
        <w:rPr>
          <w:rFonts w:cstheme="minorHAnsi"/>
          <w:color w:val="auto"/>
        </w:rPr>
        <w:t xml:space="preserve"> a</w:t>
      </w:r>
      <w:r w:rsidR="00C43246" w:rsidRPr="00726ED3">
        <w:rPr>
          <w:rFonts w:cstheme="minorHAnsi"/>
          <w:color w:val="auto"/>
        </w:rPr>
        <w:t xml:space="preserve"> DevOps environment</w:t>
      </w:r>
      <w:r w:rsidRPr="00726ED3">
        <w:rPr>
          <w:rFonts w:cstheme="minorHAnsi"/>
          <w:color w:val="auto"/>
        </w:rPr>
        <w:t>, with a Public-Trust clearance.</w:t>
      </w:r>
    </w:p>
    <w:p w14:paraId="41AE6E48" w14:textId="79B96153" w:rsidR="00801BE0" w:rsidRPr="00726ED3" w:rsidRDefault="00801BE0" w:rsidP="003D50FC">
      <w:pPr>
        <w:shd w:val="clear" w:color="auto" w:fill="FFFFFF" w:themeFill="background1"/>
        <w:rPr>
          <w:rFonts w:cstheme="minorHAnsi"/>
          <w:bCs/>
          <w:iCs/>
          <w:color w:val="auto"/>
        </w:rPr>
      </w:pPr>
      <w:r w:rsidRPr="00726ED3">
        <w:rPr>
          <w:rFonts w:cstheme="minorHAnsi"/>
          <w:b/>
          <w:bCs/>
          <w:color w:val="auto"/>
        </w:rPr>
        <w:t>Conduent</w:t>
      </w:r>
      <w:r w:rsidR="00C517E2" w:rsidRPr="00726ED3">
        <w:rPr>
          <w:rFonts w:cstheme="minorHAnsi"/>
          <w:b/>
          <w:bCs/>
          <w:color w:val="auto"/>
        </w:rPr>
        <w:t xml:space="preserve"> </w:t>
      </w:r>
      <w:r w:rsidR="00C517E2" w:rsidRPr="00726ED3">
        <w:rPr>
          <w:rFonts w:cstheme="minorHAnsi"/>
          <w:color w:val="auto"/>
        </w:rPr>
        <w:t>(Formerly Xerox Services)</w:t>
      </w:r>
      <w:r w:rsidR="00C517E2" w:rsidRPr="00726ED3">
        <w:rPr>
          <w:rFonts w:cstheme="minorHAnsi"/>
          <w:color w:val="auto"/>
        </w:rPr>
        <w:tab/>
      </w:r>
      <w:r w:rsidR="00C05023">
        <w:rPr>
          <w:rFonts w:cstheme="minorHAnsi"/>
          <w:color w:val="auto"/>
        </w:rPr>
        <w:tab/>
      </w:r>
      <w:r w:rsidR="00C05023">
        <w:rPr>
          <w:rFonts w:cstheme="minorHAnsi"/>
          <w:color w:val="auto"/>
        </w:rPr>
        <w:tab/>
      </w:r>
      <w:r w:rsidR="00C05023">
        <w:rPr>
          <w:rFonts w:cstheme="minorHAnsi"/>
          <w:color w:val="auto"/>
        </w:rPr>
        <w:tab/>
      </w:r>
      <w:r w:rsidR="00C05023">
        <w:rPr>
          <w:rFonts w:cstheme="minorHAnsi"/>
          <w:color w:val="auto"/>
        </w:rPr>
        <w:tab/>
      </w:r>
      <w:r w:rsidR="0081501E">
        <w:rPr>
          <w:rFonts w:cstheme="minorHAnsi"/>
          <w:color w:val="auto"/>
        </w:rPr>
        <w:tab/>
        <w:t xml:space="preserve">     </w:t>
      </w:r>
      <w:r w:rsidR="00970E88" w:rsidRPr="00726ED3">
        <w:rPr>
          <w:rFonts w:cstheme="minorHAnsi"/>
          <w:b/>
          <w:bCs/>
          <w:iCs/>
          <w:color w:val="auto"/>
        </w:rPr>
        <w:t>Ma</w:t>
      </w:r>
      <w:r w:rsidR="00C517E2" w:rsidRPr="00726ED3">
        <w:rPr>
          <w:rFonts w:cstheme="minorHAnsi"/>
          <w:b/>
          <w:bCs/>
          <w:iCs/>
          <w:color w:val="auto"/>
        </w:rPr>
        <w:t xml:space="preserve">r </w:t>
      </w:r>
      <w:r w:rsidR="00970E88" w:rsidRPr="00726ED3">
        <w:rPr>
          <w:rFonts w:cstheme="minorHAnsi"/>
          <w:b/>
          <w:bCs/>
          <w:iCs/>
          <w:color w:val="auto"/>
        </w:rPr>
        <w:t>2</w:t>
      </w:r>
      <w:r w:rsidR="00B03E57" w:rsidRPr="00726ED3">
        <w:rPr>
          <w:rFonts w:cstheme="minorHAnsi"/>
          <w:b/>
          <w:bCs/>
          <w:iCs/>
          <w:color w:val="auto"/>
        </w:rPr>
        <w:t xml:space="preserve">020 </w:t>
      </w:r>
      <w:r w:rsidR="00C517E2" w:rsidRPr="00726ED3">
        <w:rPr>
          <w:rFonts w:cstheme="minorHAnsi"/>
          <w:b/>
          <w:bCs/>
          <w:iCs/>
          <w:color w:val="auto"/>
        </w:rPr>
        <w:t>–</w:t>
      </w:r>
      <w:r w:rsidR="00B03E57" w:rsidRPr="00726ED3">
        <w:rPr>
          <w:rFonts w:cstheme="minorHAnsi"/>
          <w:b/>
          <w:bCs/>
          <w:iCs/>
          <w:color w:val="auto"/>
        </w:rPr>
        <w:t xml:space="preserve"> </w:t>
      </w:r>
      <w:r w:rsidR="00C517E2" w:rsidRPr="00726ED3">
        <w:rPr>
          <w:rFonts w:cstheme="minorHAnsi"/>
          <w:b/>
          <w:bCs/>
          <w:iCs/>
          <w:color w:val="auto"/>
        </w:rPr>
        <w:t>Apr 2024</w:t>
      </w:r>
    </w:p>
    <w:p w14:paraId="40579059" w14:textId="772EE962" w:rsidR="00801BE0" w:rsidRPr="00726ED3" w:rsidRDefault="00D37624" w:rsidP="00C517E2">
      <w:pPr>
        <w:spacing w:after="120"/>
        <w:jc w:val="both"/>
        <w:rPr>
          <w:color w:val="auto"/>
        </w:rPr>
      </w:pPr>
      <w:r w:rsidRPr="00726ED3">
        <w:rPr>
          <w:color w:val="auto"/>
        </w:rPr>
        <w:t>Provided technical documentation and content management expertise to the proposal development center to support business development responses to government healthcare</w:t>
      </w:r>
      <w:r w:rsidR="0081501E">
        <w:rPr>
          <w:color w:val="auto"/>
        </w:rPr>
        <w:t xml:space="preserve"> and </w:t>
      </w:r>
      <w:r w:rsidRPr="00726ED3">
        <w:rPr>
          <w:color w:val="auto"/>
        </w:rPr>
        <w:t>public transportation</w:t>
      </w:r>
      <w:r w:rsidR="0081501E">
        <w:rPr>
          <w:color w:val="auto"/>
        </w:rPr>
        <w:t xml:space="preserve"> </w:t>
      </w:r>
      <w:r w:rsidRPr="00726ED3">
        <w:rPr>
          <w:color w:val="auto"/>
        </w:rPr>
        <w:t>requests for proposals (RFP).</w:t>
      </w:r>
      <w:r w:rsidR="00B136F7" w:rsidRPr="00726ED3">
        <w:rPr>
          <w:color w:val="auto"/>
        </w:rPr>
        <w:t xml:space="preserve"> </w:t>
      </w:r>
    </w:p>
    <w:p w14:paraId="7C8595D9" w14:textId="2FF1698B" w:rsidR="00C728A6" w:rsidRPr="00726ED3" w:rsidRDefault="00D37624" w:rsidP="00991FF4">
      <w:pPr>
        <w:rPr>
          <w:rFonts w:cstheme="minorHAnsi"/>
          <w:b/>
          <w:i/>
          <w:color w:val="auto"/>
        </w:rPr>
      </w:pPr>
      <w:r w:rsidRPr="00726ED3">
        <w:rPr>
          <w:rFonts w:cstheme="minorHAnsi"/>
          <w:b/>
          <w:i/>
          <w:color w:val="auto"/>
        </w:rPr>
        <w:t xml:space="preserve">Contract Consultant </w:t>
      </w:r>
      <w:r w:rsidR="00B03E57" w:rsidRPr="00726ED3">
        <w:rPr>
          <w:rFonts w:cstheme="minorHAnsi"/>
          <w:b/>
          <w:i/>
          <w:color w:val="auto"/>
        </w:rPr>
        <w:tab/>
      </w:r>
      <w:r w:rsidR="00B03E57" w:rsidRPr="00726ED3">
        <w:rPr>
          <w:rFonts w:cstheme="minorHAnsi"/>
          <w:b/>
          <w:i/>
          <w:color w:val="auto"/>
        </w:rPr>
        <w:tab/>
      </w:r>
      <w:r w:rsidR="00B03E57" w:rsidRPr="00726ED3">
        <w:rPr>
          <w:rFonts w:cstheme="minorHAnsi"/>
          <w:b/>
          <w:i/>
          <w:color w:val="auto"/>
        </w:rPr>
        <w:tab/>
      </w:r>
      <w:r w:rsidR="00B03E57" w:rsidRPr="00726ED3">
        <w:rPr>
          <w:rFonts w:cstheme="minorHAnsi"/>
          <w:b/>
          <w:i/>
          <w:color w:val="auto"/>
        </w:rPr>
        <w:tab/>
      </w:r>
      <w:r w:rsidR="00B03E57" w:rsidRPr="00726ED3">
        <w:rPr>
          <w:rFonts w:cstheme="minorHAnsi"/>
          <w:b/>
          <w:i/>
          <w:color w:val="auto"/>
        </w:rPr>
        <w:tab/>
      </w:r>
      <w:r w:rsidR="00457C2B">
        <w:rPr>
          <w:rFonts w:cstheme="minorHAnsi"/>
          <w:b/>
          <w:i/>
          <w:color w:val="auto"/>
        </w:rPr>
        <w:tab/>
      </w:r>
      <w:r w:rsidR="00457C2B">
        <w:rPr>
          <w:rFonts w:cstheme="minorHAnsi"/>
          <w:b/>
          <w:i/>
          <w:color w:val="auto"/>
        </w:rPr>
        <w:tab/>
      </w:r>
      <w:r w:rsidR="00457C2B">
        <w:rPr>
          <w:rFonts w:cstheme="minorHAnsi"/>
          <w:b/>
          <w:i/>
          <w:color w:val="auto"/>
        </w:rPr>
        <w:tab/>
        <w:t xml:space="preserve">    </w:t>
      </w:r>
      <w:r w:rsidR="0019243F" w:rsidRPr="00726ED3">
        <w:rPr>
          <w:rFonts w:cstheme="minorHAnsi"/>
          <w:b/>
          <w:i/>
          <w:color w:val="auto"/>
        </w:rPr>
        <w:t xml:space="preserve">Sep 2012 – </w:t>
      </w:r>
      <w:r w:rsidR="00970E88" w:rsidRPr="00726ED3">
        <w:rPr>
          <w:rFonts w:cstheme="minorHAnsi"/>
          <w:b/>
          <w:i/>
          <w:color w:val="auto"/>
        </w:rPr>
        <w:t>Ma</w:t>
      </w:r>
      <w:r w:rsidR="00C517E2" w:rsidRPr="00726ED3">
        <w:rPr>
          <w:rFonts w:cstheme="minorHAnsi"/>
          <w:b/>
          <w:i/>
          <w:color w:val="auto"/>
        </w:rPr>
        <w:t>r</w:t>
      </w:r>
      <w:r w:rsidR="00970E88" w:rsidRPr="00726ED3">
        <w:rPr>
          <w:rFonts w:cstheme="minorHAnsi"/>
          <w:b/>
          <w:i/>
          <w:color w:val="auto"/>
        </w:rPr>
        <w:t xml:space="preserve"> </w:t>
      </w:r>
      <w:r w:rsidR="00B03E57" w:rsidRPr="00726ED3">
        <w:rPr>
          <w:rFonts w:cstheme="minorHAnsi"/>
          <w:b/>
          <w:i/>
          <w:color w:val="auto"/>
        </w:rPr>
        <w:t>2020</w:t>
      </w:r>
    </w:p>
    <w:p w14:paraId="33720246" w14:textId="27844245" w:rsidR="00991FF4" w:rsidRPr="00726ED3" w:rsidRDefault="00D168CB" w:rsidP="00B2767A">
      <w:pPr>
        <w:jc w:val="both"/>
        <w:rPr>
          <w:rFonts w:cstheme="minorHAnsi"/>
          <w:b/>
          <w:color w:val="auto"/>
        </w:rPr>
      </w:pPr>
      <w:r w:rsidRPr="00726ED3">
        <w:rPr>
          <w:rFonts w:cstheme="minorHAnsi"/>
          <w:b/>
          <w:color w:val="auto"/>
        </w:rPr>
        <w:t xml:space="preserve">Insight Enterprises; </w:t>
      </w:r>
      <w:proofErr w:type="spellStart"/>
      <w:r w:rsidRPr="00726ED3">
        <w:rPr>
          <w:rFonts w:cstheme="minorHAnsi"/>
          <w:b/>
          <w:color w:val="auto"/>
        </w:rPr>
        <w:t>EquiFax</w:t>
      </w:r>
      <w:proofErr w:type="spellEnd"/>
      <w:r w:rsidRPr="00726ED3">
        <w:rPr>
          <w:rFonts w:cstheme="minorHAnsi"/>
          <w:b/>
          <w:color w:val="auto"/>
        </w:rPr>
        <w:t xml:space="preserve">; Ciox Healthcare; </w:t>
      </w:r>
      <w:r w:rsidR="005B5462" w:rsidRPr="00726ED3">
        <w:rPr>
          <w:rFonts w:cstheme="minorHAnsi"/>
          <w:b/>
          <w:color w:val="auto"/>
        </w:rPr>
        <w:t>E*TRADE</w:t>
      </w:r>
      <w:r w:rsidRPr="00726ED3">
        <w:rPr>
          <w:rFonts w:cstheme="minorHAnsi"/>
          <w:b/>
          <w:color w:val="auto"/>
        </w:rPr>
        <w:t xml:space="preserve">; Reed Business Information; Deloitte; RouteMatch Software; L-3 Communications Display Systems; Mansfield </w:t>
      </w:r>
      <w:r w:rsidR="00BD1E88" w:rsidRPr="00726ED3">
        <w:rPr>
          <w:rFonts w:cstheme="minorHAnsi"/>
          <w:b/>
          <w:color w:val="auto"/>
        </w:rPr>
        <w:t>Energy</w:t>
      </w:r>
      <w:r w:rsidRPr="00726ED3">
        <w:rPr>
          <w:rFonts w:cstheme="minorHAnsi"/>
          <w:b/>
          <w:color w:val="auto"/>
        </w:rPr>
        <w:t>; Delta Dental; ITC2; Universal Business Solutions; Inter-Continental Hotels Group</w:t>
      </w:r>
    </w:p>
    <w:p w14:paraId="1F0B7A0C" w14:textId="3C0254F0" w:rsidR="00B2767A" w:rsidRPr="00726ED3" w:rsidRDefault="00D168CB" w:rsidP="00B2767A">
      <w:pPr>
        <w:pStyle w:val="ListParagraph"/>
        <w:numPr>
          <w:ilvl w:val="0"/>
          <w:numId w:val="27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 xml:space="preserve">Provided technical documentation, content management, </w:t>
      </w:r>
      <w:r w:rsidR="005B5462" w:rsidRPr="00726ED3">
        <w:rPr>
          <w:rFonts w:cstheme="minorHAnsi"/>
          <w:color w:val="auto"/>
        </w:rPr>
        <w:t xml:space="preserve">and </w:t>
      </w:r>
      <w:r w:rsidRPr="00726ED3">
        <w:rPr>
          <w:rFonts w:cstheme="minorHAnsi"/>
          <w:color w:val="auto"/>
        </w:rPr>
        <w:t xml:space="preserve">data documentation expertise to refresh </w:t>
      </w:r>
      <w:r w:rsidR="005B5462" w:rsidRPr="00726ED3">
        <w:rPr>
          <w:rFonts w:cstheme="minorHAnsi"/>
          <w:color w:val="auto"/>
        </w:rPr>
        <w:t xml:space="preserve">the </w:t>
      </w:r>
      <w:r w:rsidRPr="00726ED3">
        <w:rPr>
          <w:rFonts w:cstheme="minorHAnsi"/>
          <w:color w:val="auto"/>
        </w:rPr>
        <w:t xml:space="preserve">data environment, consolidate systems architecture, and create more secure processes. </w:t>
      </w:r>
    </w:p>
    <w:p w14:paraId="7506B46C" w14:textId="59625078" w:rsidR="00B2767A" w:rsidRPr="00726ED3" w:rsidRDefault="00D168CB" w:rsidP="00B2767A">
      <w:pPr>
        <w:pStyle w:val="ListParagraph"/>
        <w:numPr>
          <w:ilvl w:val="0"/>
          <w:numId w:val="27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 xml:space="preserve">Provided technical documentation to support corporate-wide </w:t>
      </w:r>
      <w:r w:rsidR="00FE37BA" w:rsidRPr="00726ED3">
        <w:rPr>
          <w:rFonts w:cstheme="minorHAnsi"/>
          <w:color w:val="auto"/>
        </w:rPr>
        <w:t xml:space="preserve">RDBMS </w:t>
      </w:r>
      <w:r w:rsidRPr="00726ED3">
        <w:rPr>
          <w:rFonts w:cstheme="minorHAnsi"/>
          <w:color w:val="auto"/>
        </w:rPr>
        <w:t xml:space="preserve">database governance and technology incident management organizations. </w:t>
      </w:r>
    </w:p>
    <w:p w14:paraId="66EDCEA4" w14:textId="6DDB3575" w:rsidR="00B2767A" w:rsidRPr="00726ED3" w:rsidRDefault="00D168CB" w:rsidP="00B2767A">
      <w:pPr>
        <w:pStyle w:val="ListParagraph"/>
        <w:numPr>
          <w:ilvl w:val="0"/>
          <w:numId w:val="27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>Wrote CSI product data sheets and proprietary specifications for web hosting</w:t>
      </w:r>
      <w:r w:rsidR="003D3003" w:rsidRPr="00726ED3">
        <w:rPr>
          <w:rFonts w:cstheme="minorHAnsi"/>
          <w:color w:val="auto"/>
        </w:rPr>
        <w:t xml:space="preserve"> used for the North American construction market</w:t>
      </w:r>
      <w:r w:rsidRPr="00726ED3">
        <w:rPr>
          <w:rFonts w:cstheme="minorHAnsi"/>
          <w:color w:val="auto"/>
        </w:rPr>
        <w:t xml:space="preserve">. </w:t>
      </w:r>
    </w:p>
    <w:p w14:paraId="1E8719CE" w14:textId="77777777" w:rsidR="00B2767A" w:rsidRPr="00726ED3" w:rsidRDefault="00D168CB" w:rsidP="00B2767A">
      <w:pPr>
        <w:pStyle w:val="ListParagraph"/>
        <w:numPr>
          <w:ilvl w:val="0"/>
          <w:numId w:val="27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 xml:space="preserve">Wrote technical </w:t>
      </w:r>
      <w:r w:rsidR="00F21AFD" w:rsidRPr="00726ED3">
        <w:rPr>
          <w:rFonts w:cstheme="minorHAnsi"/>
          <w:color w:val="auto"/>
        </w:rPr>
        <w:t>documentation</w:t>
      </w:r>
      <w:r w:rsidRPr="00726ED3">
        <w:rPr>
          <w:rFonts w:cstheme="minorHAnsi"/>
          <w:color w:val="auto"/>
        </w:rPr>
        <w:t xml:space="preserve"> for GPS uplinks, vehicle logic units, annunciators, electronic signage, and other equipment used by public transit agencies.</w:t>
      </w:r>
      <w:r w:rsidR="00991FF4" w:rsidRPr="00726ED3">
        <w:rPr>
          <w:rFonts w:cstheme="minorHAnsi"/>
          <w:color w:val="auto"/>
        </w:rPr>
        <w:t xml:space="preserve"> </w:t>
      </w:r>
    </w:p>
    <w:p w14:paraId="52172C15" w14:textId="77777777" w:rsidR="00B2767A" w:rsidRPr="00726ED3" w:rsidRDefault="00BD1E88" w:rsidP="00B2767A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 xml:space="preserve">Wrote page specifications for Internet-based user-interactive shipping tools. </w:t>
      </w:r>
    </w:p>
    <w:p w14:paraId="33DA97BE" w14:textId="77777777" w:rsidR="00B2767A" w:rsidRPr="00726ED3" w:rsidRDefault="00BD1E88" w:rsidP="00B2767A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 xml:space="preserve">Wrote staging documentation and user guides for PMS initiative. </w:t>
      </w:r>
    </w:p>
    <w:p w14:paraId="5808DC0A" w14:textId="01385D04" w:rsidR="00B2767A" w:rsidRPr="00726ED3" w:rsidRDefault="00BD1E88" w:rsidP="00B2767A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>Wrote end-user technical library</w:t>
      </w:r>
      <w:r w:rsidR="003C2FA5" w:rsidRPr="00726ED3">
        <w:rPr>
          <w:rFonts w:cstheme="minorHAnsi"/>
          <w:color w:val="auto"/>
        </w:rPr>
        <w:t>, quick reference guides,</w:t>
      </w:r>
      <w:r w:rsidR="00B2767A" w:rsidRPr="00726ED3">
        <w:rPr>
          <w:rFonts w:cstheme="minorHAnsi"/>
          <w:color w:val="auto"/>
        </w:rPr>
        <w:t xml:space="preserve"> and training materials</w:t>
      </w:r>
      <w:r w:rsidRPr="00726ED3">
        <w:rPr>
          <w:rFonts w:cstheme="minorHAnsi"/>
          <w:color w:val="auto"/>
        </w:rPr>
        <w:t xml:space="preserve"> for ERP project. </w:t>
      </w:r>
    </w:p>
    <w:p w14:paraId="605608D2" w14:textId="4CEB13F1" w:rsidR="00B2767A" w:rsidRPr="00726ED3" w:rsidRDefault="00BD1E88" w:rsidP="00B2767A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 xml:space="preserve">Wrote technical documentation library for the first purpose-built integrated platform designed to support the pharmaceutical industry. </w:t>
      </w:r>
    </w:p>
    <w:p w14:paraId="7168F398" w14:textId="499F8E0F" w:rsidR="00E268E8" w:rsidRPr="00726ED3" w:rsidRDefault="00E268E8" w:rsidP="00B2767A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>Wrote technical documentation and release notes for cloud-based Salesforce HR SaaS platform.</w:t>
      </w:r>
    </w:p>
    <w:p w14:paraId="37CE0DF9" w14:textId="29EBF953" w:rsidR="00991FF4" w:rsidRDefault="00F21AFD" w:rsidP="00B2767A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>Wrote the technical documentation library to support a suite of software applications to support petroleum-based products and services.</w:t>
      </w:r>
    </w:p>
    <w:p w14:paraId="293700C1" w14:textId="0A38E5D5" w:rsidR="000E6D81" w:rsidRPr="000E6D81" w:rsidRDefault="000E6D81" w:rsidP="000E6D81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 xml:space="preserve">Updated information security policy and standard documentation to meet NIST 800-53 and HIPAA </w:t>
      </w:r>
      <w:proofErr w:type="spellStart"/>
      <w:r w:rsidRPr="00726ED3">
        <w:rPr>
          <w:rFonts w:cstheme="minorHAnsi"/>
          <w:color w:val="auto"/>
        </w:rPr>
        <w:t>HiTrust</w:t>
      </w:r>
      <w:proofErr w:type="spellEnd"/>
      <w:r w:rsidRPr="00726ED3">
        <w:rPr>
          <w:rFonts w:cstheme="minorHAnsi"/>
          <w:color w:val="auto"/>
        </w:rPr>
        <w:t xml:space="preserve"> requirements for annual review and external audit.</w:t>
      </w:r>
    </w:p>
    <w:p w14:paraId="03F22306" w14:textId="59A23B56" w:rsidR="003C2FA5" w:rsidRPr="00726ED3" w:rsidRDefault="003C2FA5" w:rsidP="00B2767A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>Wrote the response to the RFP to provide IT support to the enterprise data center at Robins Air Force Base in Warner Robins, Georgia.</w:t>
      </w:r>
    </w:p>
    <w:p w14:paraId="0DC55469" w14:textId="3C348E0F" w:rsidR="003C2FA5" w:rsidRPr="00726ED3" w:rsidRDefault="003C2FA5" w:rsidP="00B2767A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>Wrote baseline proposal response content for MPLS/Internet deployment pursuits based on Cobit 5 standards.</w:t>
      </w:r>
    </w:p>
    <w:p w14:paraId="473A96F0" w14:textId="54F12DC0" w:rsidR="003C2FA5" w:rsidRPr="00726ED3" w:rsidRDefault="003C2FA5" w:rsidP="00B2767A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lastRenderedPageBreak/>
        <w:t xml:space="preserve">Wrote the technical requirements, claims management, and disaster recovery </w:t>
      </w:r>
      <w:r w:rsidR="00096F5D" w:rsidRPr="00726ED3">
        <w:rPr>
          <w:rFonts w:cstheme="minorHAnsi"/>
          <w:color w:val="auto"/>
        </w:rPr>
        <w:t>responses</w:t>
      </w:r>
      <w:r w:rsidRPr="00726ED3">
        <w:rPr>
          <w:rFonts w:cstheme="minorHAnsi"/>
          <w:color w:val="auto"/>
        </w:rPr>
        <w:t xml:space="preserve"> to the State of Louisiana’s RFP to manage its dental benefits management program.</w:t>
      </w:r>
    </w:p>
    <w:p w14:paraId="7CF4BA36" w14:textId="54371814" w:rsidR="00457C2B" w:rsidRPr="00726ED3" w:rsidRDefault="00457C2B" w:rsidP="00457C2B">
      <w:pPr>
        <w:shd w:val="clear" w:color="auto" w:fill="FFFFFF" w:themeFill="background1"/>
        <w:rPr>
          <w:rFonts w:cstheme="minorHAnsi"/>
          <w:b/>
          <w:i/>
          <w:color w:val="auto"/>
        </w:rPr>
      </w:pPr>
      <w:r w:rsidRPr="00726ED3">
        <w:rPr>
          <w:rFonts w:cstheme="minorHAnsi"/>
          <w:b/>
          <w:i/>
          <w:color w:val="auto"/>
        </w:rPr>
        <w:t>Senior Proposal/Technical Writer/System Designer</w:t>
      </w:r>
    </w:p>
    <w:p w14:paraId="2B213045" w14:textId="6B367F31" w:rsidR="00457C2B" w:rsidRPr="00726ED3" w:rsidRDefault="00457C2B" w:rsidP="00457C2B">
      <w:pPr>
        <w:shd w:val="clear" w:color="auto" w:fill="FFFFFF" w:themeFill="background1"/>
        <w:rPr>
          <w:rFonts w:cstheme="minorHAnsi"/>
          <w:bCs/>
          <w:iCs/>
          <w:color w:val="auto"/>
        </w:rPr>
      </w:pPr>
      <w:r>
        <w:rPr>
          <w:rFonts w:cstheme="minorHAnsi"/>
          <w:b/>
          <w:bCs/>
          <w:color w:val="auto"/>
        </w:rPr>
        <w:t>Xerox Services</w:t>
      </w:r>
      <w:r w:rsidRPr="00726ED3">
        <w:rPr>
          <w:rFonts w:cstheme="minorHAnsi"/>
          <w:b/>
          <w:bCs/>
          <w:color w:val="auto"/>
        </w:rPr>
        <w:t xml:space="preserve"> </w:t>
      </w:r>
      <w:r w:rsidRPr="00726ED3">
        <w:rPr>
          <w:rFonts w:cstheme="minorHAnsi"/>
          <w:color w:val="auto"/>
        </w:rPr>
        <w:t>(Formerly ACS)</w:t>
      </w:r>
      <w:r w:rsidRPr="00726ED3">
        <w:rPr>
          <w:rFonts w:cstheme="minorHAnsi"/>
          <w:color w:val="auto"/>
        </w:rPr>
        <w:tab/>
      </w:r>
      <w:r w:rsidRPr="00726ED3">
        <w:rPr>
          <w:rFonts w:cstheme="minorHAnsi"/>
          <w:color w:val="auto"/>
        </w:rPr>
        <w:tab/>
      </w:r>
      <w:r>
        <w:rPr>
          <w:rFonts w:cstheme="minorHAnsi"/>
          <w:color w:val="auto"/>
        </w:rPr>
        <w:tab/>
      </w:r>
      <w:r>
        <w:rPr>
          <w:rFonts w:cstheme="minorHAnsi"/>
          <w:color w:val="auto"/>
        </w:rPr>
        <w:tab/>
      </w:r>
      <w:r>
        <w:rPr>
          <w:rFonts w:cstheme="minorHAnsi"/>
          <w:color w:val="auto"/>
        </w:rPr>
        <w:tab/>
      </w:r>
      <w:r>
        <w:rPr>
          <w:rFonts w:cstheme="minorHAnsi"/>
          <w:color w:val="auto"/>
        </w:rPr>
        <w:tab/>
      </w:r>
      <w:r>
        <w:rPr>
          <w:rFonts w:cstheme="minorHAnsi"/>
          <w:color w:val="auto"/>
        </w:rPr>
        <w:tab/>
        <w:t xml:space="preserve">    </w:t>
      </w:r>
      <w:r w:rsidRPr="00726ED3">
        <w:rPr>
          <w:b/>
          <w:bCs/>
          <w:color w:val="auto"/>
        </w:rPr>
        <w:t>Mar 2009 – Sep 2012</w:t>
      </w:r>
    </w:p>
    <w:p w14:paraId="33458F73" w14:textId="70979CFB" w:rsidR="00457C2B" w:rsidRPr="00726ED3" w:rsidRDefault="00457C2B" w:rsidP="00457C2B">
      <w:pPr>
        <w:spacing w:after="120"/>
        <w:jc w:val="both"/>
        <w:rPr>
          <w:color w:val="auto"/>
        </w:rPr>
      </w:pPr>
      <w:r w:rsidRPr="00726ED3">
        <w:rPr>
          <w:color w:val="auto"/>
        </w:rPr>
        <w:t>Provided technical documentation and content management expertise to the proposal development center to support business development responses to government healthcare an</w:t>
      </w:r>
      <w:r>
        <w:rPr>
          <w:color w:val="auto"/>
        </w:rPr>
        <w:t>d</w:t>
      </w:r>
      <w:r w:rsidRPr="00726ED3">
        <w:rPr>
          <w:color w:val="auto"/>
        </w:rPr>
        <w:t xml:space="preserve"> information technology outsourcing (ITO) requests for proposals (RFP). </w:t>
      </w:r>
    </w:p>
    <w:p w14:paraId="0E9CF417" w14:textId="77777777" w:rsidR="00457C2B" w:rsidRPr="00726ED3" w:rsidRDefault="00457C2B" w:rsidP="00457C2B">
      <w:pPr>
        <w:pStyle w:val="ListParagraph"/>
        <w:numPr>
          <w:ilvl w:val="0"/>
          <w:numId w:val="25"/>
        </w:numPr>
        <w:spacing w:after="240"/>
        <w:jc w:val="both"/>
        <w:rPr>
          <w:color w:val="auto"/>
        </w:rPr>
      </w:pPr>
      <w:r w:rsidRPr="00726ED3">
        <w:rPr>
          <w:color w:val="auto"/>
        </w:rPr>
        <w:t xml:space="preserve">Participated in the development of an in-house GHS proposal content library using </w:t>
      </w:r>
      <w:proofErr w:type="spellStart"/>
      <w:r w:rsidRPr="00726ED3">
        <w:rPr>
          <w:color w:val="auto"/>
        </w:rPr>
        <w:t>ReqPro</w:t>
      </w:r>
      <w:proofErr w:type="spellEnd"/>
      <w:r w:rsidRPr="00726ED3">
        <w:rPr>
          <w:color w:val="auto"/>
        </w:rPr>
        <w:t xml:space="preserve"> traceability. </w:t>
      </w:r>
    </w:p>
    <w:p w14:paraId="364CCA82" w14:textId="77777777" w:rsidR="00457C2B" w:rsidRPr="00726ED3" w:rsidRDefault="00457C2B" w:rsidP="00457C2B">
      <w:pPr>
        <w:pStyle w:val="ListParagraph"/>
        <w:numPr>
          <w:ilvl w:val="0"/>
          <w:numId w:val="25"/>
        </w:numPr>
        <w:spacing w:after="240"/>
        <w:jc w:val="both"/>
        <w:rPr>
          <w:color w:val="auto"/>
        </w:rPr>
      </w:pPr>
      <w:r w:rsidRPr="00726ED3">
        <w:rPr>
          <w:color w:val="auto"/>
        </w:rPr>
        <w:t xml:space="preserve">Developed the content for the Data Reference and Interface sections for Xerox Services’ Health Enterprise Medicaid management information system. </w:t>
      </w:r>
    </w:p>
    <w:p w14:paraId="3B01A0E3" w14:textId="77777777" w:rsidR="00457C2B" w:rsidRPr="00726ED3" w:rsidRDefault="00457C2B" w:rsidP="00457C2B">
      <w:pPr>
        <w:pStyle w:val="ListParagraph"/>
        <w:numPr>
          <w:ilvl w:val="0"/>
          <w:numId w:val="25"/>
        </w:numPr>
        <w:spacing w:after="240"/>
        <w:jc w:val="both"/>
        <w:rPr>
          <w:color w:val="auto"/>
        </w:rPr>
      </w:pPr>
      <w:r w:rsidRPr="00726ED3">
        <w:rPr>
          <w:color w:val="auto"/>
        </w:rPr>
        <w:t xml:space="preserve">Reviewed and edited Xerox Services’ Health Enterprise Product Delivery Approach document. </w:t>
      </w:r>
    </w:p>
    <w:p w14:paraId="4885FF21" w14:textId="77777777" w:rsidR="00457C2B" w:rsidRPr="00726ED3" w:rsidRDefault="00457C2B" w:rsidP="00457C2B">
      <w:pPr>
        <w:pStyle w:val="ListParagraph"/>
        <w:numPr>
          <w:ilvl w:val="0"/>
          <w:numId w:val="25"/>
        </w:numPr>
        <w:spacing w:after="240"/>
        <w:jc w:val="both"/>
        <w:rPr>
          <w:color w:val="auto"/>
        </w:rPr>
      </w:pPr>
      <w:r w:rsidRPr="00726ED3">
        <w:rPr>
          <w:color w:val="auto"/>
        </w:rPr>
        <w:t xml:space="preserve">Participated in gap analysis, as well as pink, red, and gold team reviews for all RFP response assignments. </w:t>
      </w:r>
    </w:p>
    <w:p w14:paraId="57996696" w14:textId="77777777" w:rsidR="00457C2B" w:rsidRPr="00726ED3" w:rsidRDefault="00457C2B" w:rsidP="00457C2B">
      <w:pPr>
        <w:pStyle w:val="ListParagraph"/>
        <w:numPr>
          <w:ilvl w:val="0"/>
          <w:numId w:val="25"/>
        </w:numPr>
        <w:spacing w:after="240"/>
        <w:jc w:val="both"/>
        <w:rPr>
          <w:color w:val="auto"/>
        </w:rPr>
      </w:pPr>
      <w:r w:rsidRPr="00726ED3">
        <w:rPr>
          <w:color w:val="auto"/>
        </w:rPr>
        <w:t xml:space="preserve">Maintained and updated the proposal content library for Xerox Services’ line of business for disaster recovery, business continuity, and continuous availability services for the ITO division. </w:t>
      </w:r>
    </w:p>
    <w:p w14:paraId="33015AEA" w14:textId="77777777" w:rsidR="00457C2B" w:rsidRPr="00726ED3" w:rsidRDefault="00457C2B" w:rsidP="00457C2B">
      <w:pPr>
        <w:pStyle w:val="ListParagraph"/>
        <w:numPr>
          <w:ilvl w:val="0"/>
          <w:numId w:val="25"/>
        </w:numPr>
        <w:spacing w:after="240"/>
        <w:jc w:val="both"/>
        <w:rPr>
          <w:color w:val="auto"/>
        </w:rPr>
      </w:pPr>
      <w:r w:rsidRPr="00726ED3">
        <w:rPr>
          <w:color w:val="auto"/>
        </w:rPr>
        <w:t>Provided cost models and slide presentations involving ITO disaster recovery and business continuity solutions for public and private sector RFP pursuits.</w:t>
      </w:r>
    </w:p>
    <w:p w14:paraId="230D31B1" w14:textId="7274A679" w:rsidR="00457C2B" w:rsidRPr="00726ED3" w:rsidRDefault="00457C2B" w:rsidP="00457C2B">
      <w:pPr>
        <w:rPr>
          <w:rFonts w:cstheme="minorHAnsi"/>
          <w:b/>
          <w:i/>
          <w:color w:val="auto"/>
        </w:rPr>
      </w:pPr>
      <w:r w:rsidRPr="00726ED3">
        <w:rPr>
          <w:rFonts w:cstheme="minorHAnsi"/>
          <w:b/>
          <w:i/>
          <w:color w:val="auto"/>
        </w:rPr>
        <w:t xml:space="preserve">Contract Consultant </w:t>
      </w:r>
      <w:r w:rsidRPr="00726ED3">
        <w:rPr>
          <w:rFonts w:cstheme="minorHAnsi"/>
          <w:b/>
          <w:i/>
          <w:color w:val="auto"/>
        </w:rPr>
        <w:tab/>
      </w:r>
      <w:r w:rsidRPr="00726ED3">
        <w:rPr>
          <w:rFonts w:cstheme="minorHAnsi"/>
          <w:b/>
          <w:i/>
          <w:color w:val="auto"/>
        </w:rPr>
        <w:tab/>
      </w:r>
      <w:r w:rsidRPr="00726ED3">
        <w:rPr>
          <w:rFonts w:cstheme="minorHAnsi"/>
          <w:b/>
          <w:i/>
          <w:color w:val="auto"/>
        </w:rPr>
        <w:tab/>
      </w:r>
      <w:r w:rsidRPr="00726ED3">
        <w:rPr>
          <w:rFonts w:cstheme="minorHAnsi"/>
          <w:b/>
          <w:i/>
          <w:color w:val="auto"/>
        </w:rPr>
        <w:tab/>
      </w:r>
      <w:r w:rsidRPr="00726ED3">
        <w:rPr>
          <w:rFonts w:cstheme="minorHAnsi"/>
          <w:b/>
          <w:i/>
          <w:color w:val="auto"/>
        </w:rPr>
        <w:tab/>
      </w:r>
      <w:r>
        <w:rPr>
          <w:rFonts w:cstheme="minorHAnsi"/>
          <w:b/>
          <w:i/>
          <w:color w:val="auto"/>
        </w:rPr>
        <w:tab/>
      </w:r>
      <w:r>
        <w:rPr>
          <w:rFonts w:cstheme="minorHAnsi"/>
          <w:b/>
          <w:i/>
          <w:color w:val="auto"/>
        </w:rPr>
        <w:tab/>
      </w:r>
      <w:r>
        <w:rPr>
          <w:rFonts w:cstheme="minorHAnsi"/>
          <w:b/>
          <w:i/>
          <w:color w:val="auto"/>
        </w:rPr>
        <w:tab/>
        <w:t xml:space="preserve">  </w:t>
      </w:r>
      <w:r w:rsidR="009A5A35">
        <w:rPr>
          <w:rFonts w:cstheme="minorHAnsi"/>
          <w:b/>
          <w:i/>
          <w:color w:val="auto"/>
        </w:rPr>
        <w:t xml:space="preserve">  </w:t>
      </w:r>
      <w:r>
        <w:rPr>
          <w:rFonts w:cstheme="minorHAnsi"/>
          <w:b/>
          <w:i/>
          <w:color w:val="auto"/>
        </w:rPr>
        <w:t xml:space="preserve"> </w:t>
      </w:r>
      <w:r w:rsidR="009A5A35">
        <w:rPr>
          <w:rFonts w:cstheme="minorHAnsi"/>
          <w:b/>
          <w:i/>
          <w:color w:val="auto"/>
        </w:rPr>
        <w:t>Jun</w:t>
      </w:r>
      <w:r w:rsidRPr="00726ED3">
        <w:rPr>
          <w:rFonts w:cstheme="minorHAnsi"/>
          <w:b/>
          <w:i/>
          <w:color w:val="auto"/>
        </w:rPr>
        <w:t xml:space="preserve"> </w:t>
      </w:r>
      <w:r w:rsidR="009A5A35">
        <w:rPr>
          <w:rFonts w:cstheme="minorHAnsi"/>
          <w:b/>
          <w:i/>
          <w:color w:val="auto"/>
        </w:rPr>
        <w:t>2000</w:t>
      </w:r>
      <w:r w:rsidRPr="00726ED3">
        <w:rPr>
          <w:rFonts w:cstheme="minorHAnsi"/>
          <w:b/>
          <w:i/>
          <w:color w:val="auto"/>
        </w:rPr>
        <w:t xml:space="preserve"> – Mar </w:t>
      </w:r>
      <w:r w:rsidR="009A5A35">
        <w:rPr>
          <w:rFonts w:cstheme="minorHAnsi"/>
          <w:b/>
          <w:i/>
          <w:color w:val="auto"/>
        </w:rPr>
        <w:t>2009</w:t>
      </w:r>
    </w:p>
    <w:p w14:paraId="4C38287E" w14:textId="51906C88" w:rsidR="00457C2B" w:rsidRPr="00726ED3" w:rsidRDefault="00457C2B" w:rsidP="00457C2B">
      <w:pPr>
        <w:jc w:val="both"/>
        <w:rPr>
          <w:rFonts w:cstheme="minorHAnsi"/>
          <w:b/>
          <w:color w:val="auto"/>
        </w:rPr>
      </w:pPr>
      <w:proofErr w:type="spellStart"/>
      <w:r w:rsidRPr="00726ED3">
        <w:rPr>
          <w:rFonts w:cstheme="minorHAnsi"/>
          <w:b/>
          <w:color w:val="auto"/>
        </w:rPr>
        <w:t>MasterBrand</w:t>
      </w:r>
      <w:proofErr w:type="spellEnd"/>
      <w:r w:rsidRPr="00726ED3">
        <w:rPr>
          <w:rFonts w:cstheme="minorHAnsi"/>
          <w:b/>
          <w:color w:val="auto"/>
        </w:rPr>
        <w:t xml:space="preserve"> Cabinets, Inc.; GE Energy; </w:t>
      </w:r>
      <w:proofErr w:type="spellStart"/>
      <w:r w:rsidRPr="00726ED3">
        <w:rPr>
          <w:rFonts w:cstheme="minorHAnsi"/>
          <w:b/>
          <w:color w:val="auto"/>
        </w:rPr>
        <w:t>Aveva</w:t>
      </w:r>
      <w:proofErr w:type="spellEnd"/>
      <w:r w:rsidRPr="00726ED3">
        <w:rPr>
          <w:rFonts w:cstheme="minorHAnsi"/>
          <w:b/>
          <w:color w:val="auto"/>
        </w:rPr>
        <w:t xml:space="preserve"> NP; United Parcel Service (UPS); Internet Security Systems, Inc.; </w:t>
      </w:r>
      <w:proofErr w:type="spellStart"/>
      <w:r w:rsidRPr="00726ED3">
        <w:rPr>
          <w:rFonts w:cstheme="minorHAnsi"/>
          <w:b/>
          <w:color w:val="auto"/>
        </w:rPr>
        <w:t>SolutioNet</w:t>
      </w:r>
      <w:proofErr w:type="spellEnd"/>
      <w:r w:rsidRPr="00726ED3">
        <w:rPr>
          <w:rFonts w:cstheme="minorHAnsi"/>
          <w:b/>
          <w:color w:val="auto"/>
        </w:rPr>
        <w:t>; Construct Atlanta; Cambridge Collectibles; MCI WorldCom; Nortel Networks; Southern States LLC</w:t>
      </w:r>
    </w:p>
    <w:p w14:paraId="0248B291" w14:textId="77777777" w:rsidR="00C05023" w:rsidRPr="00726ED3" w:rsidRDefault="00C05023" w:rsidP="00C05023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>Coordinated critical pathway documentation deliverables for the conversion of analog-based reactor protection and safety systems to the new digital control system.</w:t>
      </w:r>
    </w:p>
    <w:p w14:paraId="39F70D96" w14:textId="77777777" w:rsidR="00C05023" w:rsidRPr="00726ED3" w:rsidRDefault="00C05023" w:rsidP="00C05023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>Wrote fact sheets on existing and new heavy duty gas turbines (HDST) products, as well as maintained on-line static and downloadable content for the HDGT product line.</w:t>
      </w:r>
    </w:p>
    <w:p w14:paraId="55D11413" w14:textId="77777777" w:rsidR="00C05023" w:rsidRPr="00726ED3" w:rsidRDefault="00C05023" w:rsidP="00C05023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color w:val="auto"/>
        </w:rPr>
        <w:t>Wrote the security plans for network servers, including disaster recovery and business continuity, in compliance with the Sarbanes-Oxley Act of 2002.</w:t>
      </w:r>
    </w:p>
    <w:p w14:paraId="716E7811" w14:textId="77777777" w:rsidR="00C05023" w:rsidRPr="00726ED3" w:rsidRDefault="00C05023" w:rsidP="00C05023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 xml:space="preserve">Wrote online proposal content and business requirements documentation for national and international B2B, institutional, and governmental sales accounts. </w:t>
      </w:r>
    </w:p>
    <w:p w14:paraId="1BAC742B" w14:textId="5DBC46DE" w:rsidR="00C05023" w:rsidRPr="00C05023" w:rsidRDefault="00C05023" w:rsidP="00C05023">
      <w:pPr>
        <w:pStyle w:val="ListParagraph"/>
        <w:numPr>
          <w:ilvl w:val="0"/>
          <w:numId w:val="26"/>
        </w:num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color w:val="auto"/>
        </w:rPr>
        <w:t>Wrote the technical documentation to support wide area network (WAN) installation and provisioning projects, including test plans and procedures, switch integration, and installation procedures for NORSTAR M7310 and M7324 switches.</w:t>
      </w:r>
    </w:p>
    <w:p w14:paraId="075188FB" w14:textId="6A79436A" w:rsidR="00C05023" w:rsidRPr="00C05023" w:rsidRDefault="00C05023" w:rsidP="00C05023">
      <w:pPr>
        <w:shd w:val="clear" w:color="auto" w:fill="FFFFFF" w:themeFill="background1"/>
        <w:rPr>
          <w:rFonts w:cstheme="minorHAnsi"/>
          <w:b/>
          <w:i/>
          <w:color w:val="auto"/>
        </w:rPr>
      </w:pPr>
      <w:r>
        <w:rPr>
          <w:rFonts w:cstheme="minorHAnsi"/>
          <w:b/>
          <w:i/>
          <w:color w:val="auto"/>
        </w:rPr>
        <w:t>Managing Editor/</w:t>
      </w:r>
      <w:r w:rsidRPr="00C05023">
        <w:rPr>
          <w:rFonts w:cstheme="minorHAnsi"/>
          <w:b/>
          <w:i/>
          <w:color w:val="auto"/>
        </w:rPr>
        <w:t>Senior Technical Writer</w:t>
      </w:r>
    </w:p>
    <w:p w14:paraId="50A89951" w14:textId="7143EE71" w:rsidR="00457C2B" w:rsidRPr="00C05023" w:rsidRDefault="00C05023" w:rsidP="00C05023">
      <w:pPr>
        <w:jc w:val="both"/>
        <w:rPr>
          <w:rFonts w:cstheme="minorHAnsi"/>
          <w:color w:val="auto"/>
        </w:rPr>
      </w:pPr>
      <w:r>
        <w:rPr>
          <w:rFonts w:cstheme="minorHAnsi"/>
          <w:b/>
          <w:bCs/>
          <w:color w:val="auto"/>
        </w:rPr>
        <w:t>CMD Group</w:t>
      </w:r>
      <w:r w:rsidRPr="00C05023">
        <w:rPr>
          <w:rFonts w:cstheme="minorHAnsi"/>
          <w:color w:val="auto"/>
        </w:rPr>
        <w:tab/>
      </w:r>
      <w:r w:rsidRPr="00C05023">
        <w:rPr>
          <w:rFonts w:cstheme="minorHAnsi"/>
          <w:color w:val="auto"/>
        </w:rPr>
        <w:tab/>
      </w:r>
      <w:r w:rsidRPr="00C05023">
        <w:rPr>
          <w:rFonts w:cstheme="minorHAnsi"/>
          <w:color w:val="auto"/>
        </w:rPr>
        <w:tab/>
      </w:r>
      <w:r w:rsidRPr="00C05023">
        <w:rPr>
          <w:rFonts w:cstheme="minorHAnsi"/>
          <w:color w:val="auto"/>
        </w:rPr>
        <w:tab/>
      </w:r>
      <w:r w:rsidRPr="00C05023">
        <w:rPr>
          <w:rFonts w:cstheme="minorHAnsi"/>
          <w:color w:val="auto"/>
        </w:rPr>
        <w:tab/>
      </w:r>
      <w:r w:rsidRPr="00C05023">
        <w:rPr>
          <w:rFonts w:cstheme="minorHAnsi"/>
          <w:color w:val="auto"/>
        </w:rPr>
        <w:tab/>
      </w:r>
      <w:r w:rsidRPr="00C05023">
        <w:rPr>
          <w:rFonts w:cstheme="minorHAnsi"/>
          <w:color w:val="auto"/>
        </w:rPr>
        <w:tab/>
      </w:r>
      <w:r>
        <w:rPr>
          <w:rFonts w:cstheme="minorHAnsi"/>
          <w:color w:val="auto"/>
        </w:rPr>
        <w:tab/>
      </w:r>
      <w:r>
        <w:rPr>
          <w:rFonts w:cstheme="minorHAnsi"/>
          <w:color w:val="auto"/>
        </w:rPr>
        <w:tab/>
        <w:t xml:space="preserve">     </w:t>
      </w:r>
      <w:r w:rsidRPr="00C05023">
        <w:rPr>
          <w:b/>
          <w:bCs/>
          <w:color w:val="auto"/>
        </w:rPr>
        <w:t xml:space="preserve">Mar </w:t>
      </w:r>
      <w:r>
        <w:rPr>
          <w:b/>
          <w:bCs/>
          <w:color w:val="auto"/>
        </w:rPr>
        <w:t>1997</w:t>
      </w:r>
      <w:r w:rsidRPr="00C05023">
        <w:rPr>
          <w:b/>
          <w:bCs/>
          <w:color w:val="auto"/>
        </w:rPr>
        <w:t xml:space="preserve"> – </w:t>
      </w:r>
      <w:r>
        <w:rPr>
          <w:b/>
          <w:bCs/>
          <w:color w:val="auto"/>
        </w:rPr>
        <w:t>Jun 2000</w:t>
      </w:r>
    </w:p>
    <w:p w14:paraId="3A89C6EE" w14:textId="77777777" w:rsidR="00C05023" w:rsidRPr="009A5A35" w:rsidRDefault="00C05023" w:rsidP="00C05023">
      <w:pPr>
        <w:pStyle w:val="BodyText"/>
        <w:jc w:val="both"/>
        <w:rPr>
          <w:rFonts w:cstheme="minorHAnsi"/>
        </w:rPr>
      </w:pPr>
      <w:r w:rsidRPr="009A5A35">
        <w:rPr>
          <w:rFonts w:cstheme="minorHAnsi"/>
        </w:rPr>
        <w:t xml:space="preserve">Coordinated editorial actions between corporate clients, contract writers, and consultants with in-house production, distribution, and sales to create product information deliverables in standardized print, multimedia, and web-based formats; used by architects, engineers, interior designers, facilities managers, subcontractors, and other professional construction specifiers employing the 16-part Construction Specifications Institute (CSI) </w:t>
      </w:r>
      <w:r w:rsidRPr="009A5A35">
        <w:rPr>
          <w:rFonts w:cstheme="minorHAnsi"/>
          <w:i/>
        </w:rPr>
        <w:t>Master Format</w:t>
      </w:r>
      <w:r w:rsidRPr="009A5A35">
        <w:rPr>
          <w:rFonts w:cstheme="minorHAnsi"/>
        </w:rPr>
        <w:t>.</w:t>
      </w:r>
    </w:p>
    <w:p w14:paraId="52A176F2" w14:textId="77777777" w:rsidR="00C05023" w:rsidRPr="009A5A35" w:rsidRDefault="00C05023" w:rsidP="00C05023">
      <w:pPr>
        <w:pStyle w:val="NormalBulletIndent1"/>
        <w:rPr>
          <w:rFonts w:asciiTheme="minorHAnsi" w:hAnsiTheme="minorHAnsi" w:cstheme="minorHAnsi"/>
          <w:sz w:val="22"/>
          <w:szCs w:val="22"/>
        </w:rPr>
      </w:pPr>
      <w:r w:rsidRPr="009A5A35">
        <w:rPr>
          <w:rFonts w:asciiTheme="minorHAnsi" w:hAnsiTheme="minorHAnsi" w:cstheme="minorHAnsi"/>
          <w:sz w:val="22"/>
          <w:szCs w:val="22"/>
        </w:rPr>
        <w:t>Authored publication that is available to more than 65,000 specifiers in North America.</w:t>
      </w:r>
    </w:p>
    <w:p w14:paraId="175CFDA1" w14:textId="77777777" w:rsidR="00C05023" w:rsidRPr="009A5A35" w:rsidRDefault="00C05023" w:rsidP="000E6D81">
      <w:pPr>
        <w:pStyle w:val="NormalBulletIndent1"/>
        <w:jc w:val="both"/>
        <w:rPr>
          <w:rFonts w:asciiTheme="minorHAnsi" w:hAnsiTheme="minorHAnsi" w:cstheme="minorHAnsi"/>
          <w:sz w:val="22"/>
          <w:szCs w:val="22"/>
        </w:rPr>
      </w:pPr>
      <w:r w:rsidRPr="009A5A35">
        <w:rPr>
          <w:rFonts w:asciiTheme="minorHAnsi" w:hAnsiTheme="minorHAnsi" w:cstheme="minorHAnsi"/>
          <w:sz w:val="22"/>
          <w:szCs w:val="22"/>
        </w:rPr>
        <w:t>Wrote all new product entries, saving company expense of contracting with third-party consultants.</w:t>
      </w:r>
    </w:p>
    <w:p w14:paraId="657AC98D" w14:textId="77777777" w:rsidR="00C05023" w:rsidRPr="009A5A35" w:rsidRDefault="00C05023" w:rsidP="00C05023">
      <w:pPr>
        <w:pStyle w:val="NormalBulletIndent1"/>
        <w:rPr>
          <w:rFonts w:asciiTheme="minorHAnsi" w:hAnsiTheme="minorHAnsi" w:cstheme="minorHAnsi"/>
          <w:sz w:val="22"/>
          <w:szCs w:val="22"/>
        </w:rPr>
      </w:pPr>
      <w:r w:rsidRPr="009A5A35">
        <w:rPr>
          <w:rFonts w:asciiTheme="minorHAnsi" w:hAnsiTheme="minorHAnsi" w:cstheme="minorHAnsi"/>
          <w:sz w:val="22"/>
          <w:szCs w:val="22"/>
        </w:rPr>
        <w:t>Participated in the launch of SPEC-DATA and MANU-SPEC.</w:t>
      </w:r>
    </w:p>
    <w:sdt>
      <w:sdtPr>
        <w:rPr>
          <w:color w:val="auto"/>
        </w:rPr>
        <w:alias w:val="Education:"/>
        <w:tag w:val="Education:"/>
        <w:id w:val="-1908763273"/>
        <w:placeholder>
          <w:docPart w:val="976E81511D1140ABA1E12E34688604D0"/>
        </w:placeholder>
        <w:temporary/>
        <w:showingPlcHdr/>
        <w15:appearance w15:val="hidden"/>
      </w:sdtPr>
      <w:sdtContent>
        <w:p w14:paraId="3A712F84" w14:textId="77777777" w:rsidR="00DA59AA" w:rsidRPr="00726ED3" w:rsidRDefault="00DA59AA" w:rsidP="0097790C">
          <w:pPr>
            <w:pStyle w:val="Heading1"/>
            <w:rPr>
              <w:color w:val="auto"/>
            </w:rPr>
          </w:pPr>
          <w:r w:rsidRPr="00726ED3">
            <w:rPr>
              <w:color w:val="auto"/>
            </w:rPr>
            <w:t>Education</w:t>
          </w:r>
        </w:p>
      </w:sdtContent>
    </w:sdt>
    <w:p w14:paraId="26FD4B22" w14:textId="3A91B8A2" w:rsidR="00B231E8" w:rsidRPr="00726ED3" w:rsidRDefault="005B5462" w:rsidP="009732A3">
      <w:pPr>
        <w:pStyle w:val="ListBullet0"/>
        <w:numPr>
          <w:ilvl w:val="0"/>
          <w:numId w:val="15"/>
        </w:numPr>
        <w:spacing w:line="48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726ED3">
        <w:rPr>
          <w:rFonts w:asciiTheme="minorHAnsi" w:eastAsiaTheme="minorHAnsi" w:hAnsiTheme="minorHAnsi" w:cstheme="minorBidi"/>
          <w:color w:val="auto"/>
          <w:sz w:val="22"/>
          <w:szCs w:val="22"/>
        </w:rPr>
        <w:t>Georgia State University, Bachelor of Arts &amp; Sciences</w:t>
      </w:r>
    </w:p>
    <w:sdt>
      <w:sdtPr>
        <w:rPr>
          <w:color w:val="auto"/>
        </w:rPr>
        <w:alias w:val="Skills:"/>
        <w:tag w:val="Skills:"/>
        <w:id w:val="-1392877668"/>
        <w:placeholder>
          <w:docPart w:val="5C5872EEDDB3455C9F9FB0971AE88CBD"/>
        </w:placeholder>
        <w:temporary/>
        <w:showingPlcHdr/>
        <w15:appearance w15:val="hidden"/>
      </w:sdtPr>
      <w:sdtContent>
        <w:p w14:paraId="7147085A" w14:textId="3CF53BA0" w:rsidR="00486277" w:rsidRPr="00726ED3" w:rsidRDefault="00486277" w:rsidP="002C00E0">
          <w:pPr>
            <w:pStyle w:val="Heading1"/>
            <w:spacing w:before="0"/>
            <w:rPr>
              <w:color w:val="auto"/>
            </w:rPr>
          </w:pPr>
          <w:r w:rsidRPr="00726ED3">
            <w:rPr>
              <w:color w:val="auto"/>
            </w:rPr>
            <w:t>Skills</w:t>
          </w:r>
        </w:p>
      </w:sdtContent>
    </w:sdt>
    <w:p w14:paraId="64829612" w14:textId="0CCC0C9C" w:rsidR="00B231E8" w:rsidRPr="00726ED3" w:rsidRDefault="005B5462" w:rsidP="003B0FC0">
      <w:pPr>
        <w:spacing w:after="120"/>
        <w:jc w:val="both"/>
        <w:rPr>
          <w:rFonts w:cstheme="minorHAnsi"/>
          <w:color w:val="auto"/>
        </w:rPr>
      </w:pPr>
      <w:r w:rsidRPr="00726ED3">
        <w:rPr>
          <w:rFonts w:cstheme="minorHAnsi"/>
          <w:b/>
          <w:color w:val="auto"/>
        </w:rPr>
        <w:t>Expertise &amp; Experience:</w:t>
      </w:r>
      <w:r w:rsidRPr="00726ED3">
        <w:rPr>
          <w:rFonts w:cstheme="minorHAnsi"/>
          <w:color w:val="auto"/>
        </w:rPr>
        <w:t xml:space="preserve"> Product Launch • RFPs / RFIs • Documentation • Medicaid • Medicare • SDLC Agile • Scrum • Consulting • Government Contracts • Telecommunications • Confidential Documents</w:t>
      </w:r>
      <w:r w:rsidR="00B2767A" w:rsidRPr="00726ED3">
        <w:rPr>
          <w:rFonts w:cstheme="minorHAnsi"/>
          <w:color w:val="auto"/>
        </w:rPr>
        <w:br/>
      </w:r>
      <w:r w:rsidRPr="00726ED3">
        <w:rPr>
          <w:rFonts w:cstheme="minorHAnsi"/>
          <w:color w:val="auto"/>
        </w:rPr>
        <w:t xml:space="preserve">IT Security • CDT • CRM • </w:t>
      </w:r>
      <w:r w:rsidR="005979BD" w:rsidRPr="00726ED3">
        <w:rPr>
          <w:rFonts w:cstheme="minorHAnsi"/>
          <w:color w:val="auto"/>
        </w:rPr>
        <w:t xml:space="preserve">FISMA • </w:t>
      </w:r>
      <w:r w:rsidRPr="00726ED3">
        <w:rPr>
          <w:rFonts w:cstheme="minorHAnsi"/>
          <w:color w:val="auto"/>
        </w:rPr>
        <w:t xml:space="preserve">ERP </w:t>
      </w:r>
      <w:r w:rsidR="00AD62C8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Infrastructure • International Business • E-Commerce • </w:t>
      </w:r>
      <w:r w:rsidR="009A5A35">
        <w:rPr>
          <w:rFonts w:cstheme="minorHAnsi"/>
          <w:color w:val="auto"/>
        </w:rPr>
        <w:t>CMS</w:t>
      </w:r>
      <w:r w:rsidR="009A5A35">
        <w:rPr>
          <w:rFonts w:cstheme="minorHAnsi"/>
          <w:color w:val="auto"/>
        </w:rPr>
        <w:br/>
      </w:r>
      <w:r w:rsidRPr="00726ED3">
        <w:rPr>
          <w:rFonts w:cstheme="minorHAnsi"/>
          <w:color w:val="auto"/>
        </w:rPr>
        <w:t xml:space="preserve">Market Intelligence </w:t>
      </w:r>
      <w:r w:rsidR="00AD62C8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PMS • Manufacturing • Construction </w:t>
      </w:r>
      <w:r w:rsidR="004E2951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SaaS • </w:t>
      </w:r>
      <w:r w:rsidR="003B0FC0" w:rsidRPr="00726ED3">
        <w:rPr>
          <w:rFonts w:cstheme="minorHAnsi"/>
          <w:color w:val="auto"/>
        </w:rPr>
        <w:t xml:space="preserve">WAN/LAN • </w:t>
      </w:r>
      <w:r w:rsidRPr="00726ED3">
        <w:rPr>
          <w:rFonts w:cstheme="minorHAnsi"/>
          <w:color w:val="auto"/>
        </w:rPr>
        <w:t xml:space="preserve">Business Strategy </w:t>
      </w:r>
      <w:r w:rsidR="009A5A35">
        <w:rPr>
          <w:rFonts w:cstheme="minorHAnsi"/>
          <w:color w:val="auto"/>
        </w:rPr>
        <w:br/>
      </w:r>
      <w:r w:rsidRPr="00726ED3">
        <w:rPr>
          <w:rFonts w:cstheme="minorHAnsi"/>
          <w:color w:val="auto"/>
        </w:rPr>
        <w:t>Test Plans &amp; Procedures</w:t>
      </w:r>
      <w:r w:rsidR="004E2951" w:rsidRPr="00726ED3">
        <w:rPr>
          <w:rFonts w:cstheme="minorHAnsi"/>
          <w:color w:val="auto"/>
        </w:rPr>
        <w:t xml:space="preserve"> </w:t>
      </w:r>
      <w:r w:rsidR="00154EF6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MIS • Special Projects • Utilities • Energy • Avionics • O/S </w:t>
      </w:r>
      <w:r w:rsidR="00D757CB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Sarbanes-Oxley </w:t>
      </w:r>
      <w:r w:rsidR="009A5A35">
        <w:rPr>
          <w:rFonts w:cstheme="minorHAnsi"/>
          <w:color w:val="auto"/>
        </w:rPr>
        <w:br/>
      </w:r>
      <w:r w:rsidRPr="00726ED3">
        <w:rPr>
          <w:rFonts w:cstheme="minorHAnsi"/>
          <w:color w:val="auto"/>
        </w:rPr>
        <w:t xml:space="preserve">Networks </w:t>
      </w:r>
      <w:r w:rsidR="009A5A35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Public Transit </w:t>
      </w:r>
      <w:r w:rsidR="00FD3E0B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Transportation </w:t>
      </w:r>
      <w:r w:rsidR="00867A91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Salesforce • Pharmaceuticals • HRS • QMS • HIPAA </w:t>
      </w:r>
      <w:r w:rsidR="00D757CB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INFO SEC • </w:t>
      </w:r>
      <w:proofErr w:type="spellStart"/>
      <w:r w:rsidRPr="00726ED3">
        <w:rPr>
          <w:rFonts w:cstheme="minorHAnsi"/>
          <w:color w:val="auto"/>
        </w:rPr>
        <w:t>HiTrust</w:t>
      </w:r>
      <w:proofErr w:type="spellEnd"/>
      <w:r w:rsidR="00D757CB" w:rsidRPr="00726ED3">
        <w:rPr>
          <w:rFonts w:cstheme="minorHAnsi"/>
          <w:color w:val="auto"/>
        </w:rPr>
        <w:t xml:space="preserve"> </w:t>
      </w:r>
      <w:r w:rsidR="009A5A35" w:rsidRPr="00726ED3">
        <w:rPr>
          <w:rFonts w:cstheme="minorHAnsi"/>
          <w:color w:val="auto"/>
        </w:rPr>
        <w:t xml:space="preserve">• </w:t>
      </w:r>
      <w:r w:rsidR="00FE37BA" w:rsidRPr="00726ED3">
        <w:rPr>
          <w:rFonts w:cstheme="minorHAnsi"/>
          <w:color w:val="auto"/>
        </w:rPr>
        <w:t xml:space="preserve">NIST • </w:t>
      </w:r>
      <w:r w:rsidRPr="00726ED3">
        <w:rPr>
          <w:rFonts w:cstheme="minorHAnsi"/>
          <w:color w:val="auto"/>
        </w:rPr>
        <w:t xml:space="preserve">Disaster Recovery • Business Continuity </w:t>
      </w:r>
      <w:r w:rsidR="008B5758" w:rsidRPr="00726ED3">
        <w:rPr>
          <w:rFonts w:cstheme="minorHAnsi"/>
          <w:color w:val="auto"/>
        </w:rPr>
        <w:t>• MITA</w:t>
      </w:r>
      <w:r w:rsidR="003D3003" w:rsidRPr="00726ED3">
        <w:rPr>
          <w:rFonts w:cstheme="minorHAnsi"/>
          <w:color w:val="auto"/>
        </w:rPr>
        <w:t xml:space="preserve"> • </w:t>
      </w:r>
      <w:r w:rsidR="003B0FC0" w:rsidRPr="00726ED3">
        <w:rPr>
          <w:rFonts w:cstheme="minorHAnsi"/>
          <w:color w:val="auto"/>
        </w:rPr>
        <w:t xml:space="preserve">Medicare • </w:t>
      </w:r>
      <w:r w:rsidR="003D3003" w:rsidRPr="00726ED3">
        <w:rPr>
          <w:rFonts w:cstheme="minorHAnsi"/>
          <w:color w:val="auto"/>
        </w:rPr>
        <w:t xml:space="preserve">CSI </w:t>
      </w:r>
      <w:proofErr w:type="spellStart"/>
      <w:r w:rsidR="003D3003" w:rsidRPr="00726ED3">
        <w:rPr>
          <w:rFonts w:cstheme="minorHAnsi"/>
          <w:color w:val="auto"/>
        </w:rPr>
        <w:t>MasterFormat</w:t>
      </w:r>
      <w:proofErr w:type="spellEnd"/>
      <w:r w:rsidR="00FE37BA" w:rsidRPr="00726ED3">
        <w:rPr>
          <w:rFonts w:cstheme="minorHAnsi"/>
          <w:color w:val="auto"/>
        </w:rPr>
        <w:t xml:space="preserve"> RDBMS</w:t>
      </w:r>
      <w:r w:rsidR="009A5A35">
        <w:rPr>
          <w:rFonts w:cstheme="minorHAnsi"/>
          <w:color w:val="auto"/>
        </w:rPr>
        <w:t xml:space="preserve"> </w:t>
      </w:r>
      <w:r w:rsidR="009A5A35" w:rsidRPr="00726ED3">
        <w:rPr>
          <w:rFonts w:cstheme="minorHAnsi"/>
          <w:color w:val="auto"/>
        </w:rPr>
        <w:t xml:space="preserve">• </w:t>
      </w:r>
      <w:r w:rsidR="00520275" w:rsidRPr="00726ED3">
        <w:rPr>
          <w:rFonts w:cstheme="minorHAnsi"/>
          <w:color w:val="auto"/>
        </w:rPr>
        <w:t>Azure</w:t>
      </w:r>
      <w:r w:rsidR="009A5A35">
        <w:rPr>
          <w:rFonts w:cstheme="minorHAnsi"/>
          <w:color w:val="auto"/>
        </w:rPr>
        <w:t xml:space="preserve"> </w:t>
      </w:r>
      <w:r w:rsidR="009A5A35" w:rsidRPr="00726ED3">
        <w:rPr>
          <w:rFonts w:cstheme="minorHAnsi"/>
          <w:color w:val="auto"/>
        </w:rPr>
        <w:t xml:space="preserve">• </w:t>
      </w:r>
      <w:proofErr w:type="spellStart"/>
      <w:r w:rsidR="00E6392F" w:rsidRPr="00726ED3">
        <w:rPr>
          <w:rFonts w:cstheme="minorHAnsi"/>
          <w:color w:val="auto"/>
        </w:rPr>
        <w:t>PowerBI</w:t>
      </w:r>
      <w:proofErr w:type="spellEnd"/>
      <w:r w:rsidR="00E6392F" w:rsidRPr="00726ED3">
        <w:rPr>
          <w:rFonts w:cstheme="minorHAnsi"/>
          <w:color w:val="auto"/>
        </w:rPr>
        <w:t xml:space="preserve"> • SQL • Tableau • </w:t>
      </w:r>
      <w:proofErr w:type="spellStart"/>
      <w:r w:rsidR="00E6392F" w:rsidRPr="00726ED3">
        <w:rPr>
          <w:rFonts w:cstheme="minorHAnsi"/>
          <w:color w:val="auto"/>
        </w:rPr>
        <w:t>ChatBots</w:t>
      </w:r>
      <w:proofErr w:type="spellEnd"/>
      <w:r w:rsidR="00E6392F" w:rsidRPr="00726ED3">
        <w:rPr>
          <w:rFonts w:cstheme="minorHAnsi"/>
          <w:color w:val="auto"/>
        </w:rPr>
        <w:t xml:space="preserve"> • Socrata • Posit • Artificial Intelligence</w:t>
      </w:r>
      <w:r w:rsidR="00516BB5" w:rsidRPr="00726ED3">
        <w:rPr>
          <w:rFonts w:cstheme="minorHAnsi"/>
          <w:color w:val="auto"/>
        </w:rPr>
        <w:t xml:space="preserve"> • Databrick SSRS • GitLab</w:t>
      </w:r>
      <w:r w:rsidR="009A5A35">
        <w:rPr>
          <w:rFonts w:cstheme="minorHAnsi"/>
          <w:color w:val="auto"/>
        </w:rPr>
        <w:t xml:space="preserve"> </w:t>
      </w:r>
      <w:r w:rsidR="009A5A35" w:rsidRPr="00726ED3">
        <w:rPr>
          <w:rFonts w:cstheme="minorHAnsi"/>
          <w:color w:val="auto"/>
        </w:rPr>
        <w:t xml:space="preserve">• </w:t>
      </w:r>
      <w:r w:rsidR="00516BB5" w:rsidRPr="00726ED3">
        <w:rPr>
          <w:rFonts w:cstheme="minorHAnsi"/>
          <w:color w:val="auto"/>
        </w:rPr>
        <w:t>Data Warehouse • Date Lake • Python • CSV</w:t>
      </w:r>
      <w:r w:rsidR="004715D8" w:rsidRPr="00726ED3">
        <w:rPr>
          <w:rFonts w:cstheme="minorHAnsi"/>
          <w:color w:val="auto"/>
        </w:rPr>
        <w:t xml:space="preserve"> • SAS Viya • Posit • Oracle DB</w:t>
      </w:r>
    </w:p>
    <w:p w14:paraId="75A430C3" w14:textId="74B632E9" w:rsidR="005B5462" w:rsidRDefault="005B5462" w:rsidP="003E4410">
      <w:pPr>
        <w:spacing w:after="240"/>
        <w:jc w:val="both"/>
        <w:rPr>
          <w:rFonts w:cstheme="minorHAnsi"/>
          <w:color w:val="auto"/>
        </w:rPr>
      </w:pPr>
      <w:r w:rsidRPr="00726ED3">
        <w:rPr>
          <w:rFonts w:cstheme="minorHAnsi"/>
          <w:b/>
          <w:color w:val="auto"/>
        </w:rPr>
        <w:t>Technical:</w:t>
      </w:r>
      <w:r w:rsidRPr="00726ED3">
        <w:rPr>
          <w:rFonts w:cstheme="minorHAnsi"/>
          <w:color w:val="auto"/>
        </w:rPr>
        <w:t xml:space="preserve"> MS Office Suite • Adobe Acrobat • Adobe Distiller </w:t>
      </w:r>
      <w:r w:rsidR="00D757CB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FileMaker Pro • DocuShare • Visio </w:t>
      </w:r>
      <w:r w:rsidR="009A5A35">
        <w:rPr>
          <w:rFonts w:cstheme="minorHAnsi"/>
          <w:color w:val="auto"/>
        </w:rPr>
        <w:br/>
      </w:r>
      <w:r w:rsidRPr="00726ED3">
        <w:rPr>
          <w:rFonts w:cstheme="minorHAnsi"/>
          <w:color w:val="auto"/>
        </w:rPr>
        <w:t xml:space="preserve">Adobe PhotoDeluxe • Netscape • CAD • </w:t>
      </w:r>
      <w:r w:rsidR="00487D3C" w:rsidRPr="00726ED3">
        <w:rPr>
          <w:rFonts w:cstheme="minorHAnsi"/>
          <w:color w:val="auto"/>
        </w:rPr>
        <w:t>SharePoint</w:t>
      </w:r>
      <w:r w:rsidRPr="00726ED3">
        <w:rPr>
          <w:rFonts w:cstheme="minorHAnsi"/>
          <w:color w:val="auto"/>
        </w:rPr>
        <w:t xml:space="preserve"> • Documentum • Sametime </w:t>
      </w:r>
      <w:r w:rsidR="00FE37BA" w:rsidRPr="00726ED3">
        <w:rPr>
          <w:rFonts w:cstheme="minorHAnsi"/>
          <w:color w:val="auto"/>
        </w:rPr>
        <w:t xml:space="preserve">• </w:t>
      </w:r>
      <w:proofErr w:type="spellStart"/>
      <w:r w:rsidRPr="00726ED3">
        <w:rPr>
          <w:rFonts w:cstheme="minorHAnsi"/>
          <w:color w:val="auto"/>
        </w:rPr>
        <w:t>WebEx</w:t>
      </w:r>
      <w:proofErr w:type="spellEnd"/>
      <w:r w:rsidRPr="00726ED3">
        <w:rPr>
          <w:rFonts w:cstheme="minorHAnsi"/>
          <w:color w:val="auto"/>
        </w:rPr>
        <w:t xml:space="preserve"> • </w:t>
      </w:r>
      <w:proofErr w:type="spellStart"/>
      <w:r w:rsidRPr="00726ED3">
        <w:rPr>
          <w:rFonts w:cstheme="minorHAnsi"/>
          <w:color w:val="auto"/>
        </w:rPr>
        <w:t>Privia</w:t>
      </w:r>
      <w:proofErr w:type="spellEnd"/>
      <w:r w:rsidRPr="00726ED3">
        <w:rPr>
          <w:rFonts w:cstheme="minorHAnsi"/>
          <w:color w:val="auto"/>
        </w:rPr>
        <w:t xml:space="preserve"> </w:t>
      </w:r>
      <w:r w:rsidR="00487D3C" w:rsidRPr="00726ED3">
        <w:rPr>
          <w:rFonts w:cstheme="minorHAnsi"/>
          <w:color w:val="auto"/>
        </w:rPr>
        <w:t>FrameMaker</w:t>
      </w:r>
      <w:r w:rsidRPr="00726ED3">
        <w:rPr>
          <w:rFonts w:cstheme="minorHAnsi"/>
          <w:color w:val="auto"/>
        </w:rPr>
        <w:t xml:space="preserve"> </w:t>
      </w:r>
      <w:r w:rsidR="009A5A35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JIRA • CSS </w:t>
      </w:r>
      <w:r w:rsidR="008B5758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AWS • Confluence • API • Lumira • Cisco </w:t>
      </w:r>
      <w:r w:rsidR="00D757CB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Jabber </w:t>
      </w:r>
      <w:r w:rsidR="00D757CB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DB2 • MSSQL • MySQL Oracle • Sybase SAP </w:t>
      </w:r>
      <w:r w:rsidR="00553D9A" w:rsidRPr="00726ED3">
        <w:rPr>
          <w:rFonts w:cstheme="minorHAnsi"/>
          <w:color w:val="auto"/>
        </w:rPr>
        <w:t>•</w:t>
      </w:r>
      <w:r w:rsidRPr="00726ED3">
        <w:rPr>
          <w:rFonts w:cstheme="minorHAnsi"/>
          <w:color w:val="auto"/>
        </w:rPr>
        <w:t xml:space="preserve"> DITA • SIT </w:t>
      </w:r>
      <w:r w:rsidR="00553D9A" w:rsidRPr="00726ED3">
        <w:rPr>
          <w:rFonts w:cstheme="minorHAnsi"/>
          <w:color w:val="auto"/>
        </w:rPr>
        <w:t xml:space="preserve">• </w:t>
      </w:r>
      <w:r w:rsidRPr="00726ED3">
        <w:rPr>
          <w:rFonts w:cstheme="minorHAnsi"/>
          <w:color w:val="auto"/>
        </w:rPr>
        <w:t xml:space="preserve">Teams </w:t>
      </w:r>
      <w:r w:rsidR="003D3003" w:rsidRPr="00726ED3">
        <w:rPr>
          <w:rFonts w:cstheme="minorHAnsi"/>
          <w:color w:val="auto"/>
        </w:rPr>
        <w:t>• Snipping Tool</w:t>
      </w:r>
      <w:r w:rsidR="00382BB3" w:rsidRPr="00726ED3">
        <w:rPr>
          <w:rFonts w:cstheme="minorHAnsi"/>
          <w:color w:val="auto"/>
        </w:rPr>
        <w:t xml:space="preserve"> • Confluence</w:t>
      </w:r>
      <w:r w:rsidR="00C517E2" w:rsidRPr="00726ED3">
        <w:rPr>
          <w:rFonts w:cstheme="minorHAnsi"/>
          <w:color w:val="auto"/>
        </w:rPr>
        <w:t xml:space="preserve"> • Artificial Intelligence • </w:t>
      </w:r>
      <w:proofErr w:type="spellStart"/>
      <w:r w:rsidR="00C517E2" w:rsidRPr="00726ED3">
        <w:rPr>
          <w:rFonts w:cstheme="minorHAnsi"/>
          <w:color w:val="auto"/>
        </w:rPr>
        <w:t>ChatBot</w:t>
      </w:r>
      <w:proofErr w:type="spellEnd"/>
      <w:r w:rsidR="00C43246" w:rsidRPr="00726ED3">
        <w:rPr>
          <w:rFonts w:cstheme="minorHAnsi"/>
          <w:color w:val="auto"/>
        </w:rPr>
        <w:t xml:space="preserve"> DevOps</w:t>
      </w:r>
    </w:p>
    <w:p w14:paraId="2FB7719E" w14:textId="77777777" w:rsidR="000E6D81" w:rsidRDefault="000E6D81" w:rsidP="003E4410">
      <w:pPr>
        <w:spacing w:after="240"/>
        <w:jc w:val="both"/>
        <w:rPr>
          <w:rFonts w:cstheme="minorHAnsi"/>
          <w:color w:val="auto"/>
        </w:rPr>
      </w:pPr>
    </w:p>
    <w:p w14:paraId="15E2B078" w14:textId="77777777" w:rsidR="000E6D81" w:rsidRPr="00726ED3" w:rsidRDefault="000E6D81" w:rsidP="003E4410">
      <w:pPr>
        <w:spacing w:after="240"/>
        <w:jc w:val="both"/>
        <w:rPr>
          <w:rFonts w:cstheme="minorHAnsi"/>
          <w:color w:val="auto"/>
        </w:rPr>
      </w:pPr>
    </w:p>
    <w:sectPr w:rsidR="000E6D81" w:rsidRPr="00726ED3" w:rsidSect="00991FF4">
      <w:headerReference w:type="default" r:id="rId7"/>
      <w:footerReference w:type="default" r:id="rId8"/>
      <w:headerReference w:type="first" r:id="rId9"/>
      <w:pgSz w:w="12240" w:h="15840" w:code="1"/>
      <w:pgMar w:top="950" w:right="1440" w:bottom="1080" w:left="144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859F5" w14:textId="77777777" w:rsidR="00F977A1" w:rsidRDefault="00F977A1" w:rsidP="0068194B">
      <w:r>
        <w:separator/>
      </w:r>
    </w:p>
    <w:p w14:paraId="51FFF2BB" w14:textId="77777777" w:rsidR="00F977A1" w:rsidRDefault="00F977A1"/>
    <w:p w14:paraId="630FCAE5" w14:textId="77777777" w:rsidR="00F977A1" w:rsidRDefault="00F977A1"/>
  </w:endnote>
  <w:endnote w:type="continuationSeparator" w:id="0">
    <w:p w14:paraId="240B5BB2" w14:textId="77777777" w:rsidR="00F977A1" w:rsidRDefault="00F977A1" w:rsidP="0068194B">
      <w:r>
        <w:continuationSeparator/>
      </w:r>
    </w:p>
    <w:p w14:paraId="62C98F82" w14:textId="77777777" w:rsidR="00F977A1" w:rsidRDefault="00F977A1"/>
    <w:p w14:paraId="699351E1" w14:textId="77777777" w:rsidR="00F977A1" w:rsidRDefault="00F977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 57 Condense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9C74FE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94BBB" w14:textId="77777777" w:rsidR="00F977A1" w:rsidRDefault="00F977A1" w:rsidP="0068194B">
      <w:r>
        <w:separator/>
      </w:r>
    </w:p>
    <w:p w14:paraId="1DEB2645" w14:textId="77777777" w:rsidR="00F977A1" w:rsidRDefault="00F977A1"/>
    <w:p w14:paraId="6127D6AB" w14:textId="77777777" w:rsidR="00F977A1" w:rsidRDefault="00F977A1"/>
  </w:footnote>
  <w:footnote w:type="continuationSeparator" w:id="0">
    <w:p w14:paraId="0AD0D9BF" w14:textId="77777777" w:rsidR="00F977A1" w:rsidRDefault="00F977A1" w:rsidP="0068194B">
      <w:r>
        <w:continuationSeparator/>
      </w:r>
    </w:p>
    <w:p w14:paraId="093E3940" w14:textId="77777777" w:rsidR="00F977A1" w:rsidRDefault="00F977A1"/>
    <w:p w14:paraId="3326FCF4" w14:textId="77777777" w:rsidR="00F977A1" w:rsidRDefault="00F977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09F7F" w14:textId="77777777" w:rsidR="00A666E1" w:rsidRDefault="006B657B" w:rsidP="00A666E1">
    <w:pPr>
      <w:pStyle w:val="Header"/>
      <w:jc w:val="center"/>
    </w:pPr>
    <w:r>
      <w:rPr>
        <w:rStyle w:val="Heading3Char"/>
      </w:rPr>
      <w:t>Marc Delamater</w:t>
    </w:r>
  </w:p>
  <w:p w14:paraId="494D14E6" w14:textId="33C0D88E" w:rsidR="003E15DD" w:rsidRDefault="00D37624" w:rsidP="00A666E1">
    <w:pPr>
      <w:pStyle w:val="Header"/>
      <w:jc w:val="center"/>
      <w:rPr>
        <w:color w:val="7F7F7F" w:themeColor="background1" w:themeShade="7F"/>
        <w:spacing w:val="60"/>
      </w:rPr>
    </w:pPr>
    <w:r>
      <w:rPr>
        <w:color w:val="7F7F7F" w:themeColor="background1" w:themeShade="7F"/>
        <w:spacing w:val="60"/>
      </w:rPr>
      <w:t>Senior Technical Communicator &amp; Content Developer</w:t>
    </w:r>
    <w:r w:rsidR="00483D75">
      <w:rPr>
        <w:color w:val="7F7F7F" w:themeColor="background1" w:themeShade="7F"/>
        <w:spacing w:val="60"/>
      </w:rPr>
      <w:t xml:space="preserve"> </w:t>
    </w:r>
    <w:r w:rsidR="00B231E8">
      <w:rPr>
        <w:color w:val="7F7F7F" w:themeColor="background1" w:themeShade="7F"/>
        <w:spacing w:val="60"/>
      </w:rPr>
      <w:t>–</w:t>
    </w:r>
    <w:r w:rsidR="00483D75">
      <w:rPr>
        <w:color w:val="7F7F7F" w:themeColor="background1" w:themeShade="7F"/>
        <w:spacing w:val="60"/>
      </w:rPr>
      <w:t xml:space="preserve"> Remote</w:t>
    </w:r>
  </w:p>
  <w:p w14:paraId="0C316D69" w14:textId="77777777" w:rsidR="00B231E8" w:rsidRDefault="00B231E8" w:rsidP="003E15D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1969" w14:textId="6CB9A362" w:rsidR="003E15DD" w:rsidRPr="003E15DD" w:rsidRDefault="006B657B" w:rsidP="003E15DD">
    <w:pPr>
      <w:pStyle w:val="Title"/>
      <w:rPr>
        <w:color w:val="384F65" w:themeColor="accent6" w:themeShade="BF"/>
        <w:sz w:val="52"/>
        <w:szCs w:val="48"/>
      </w:rPr>
    </w:pPr>
    <w:r>
      <w:rPr>
        <w:b/>
        <w:bCs/>
        <w:color w:val="384F65" w:themeColor="accent6" w:themeShade="BF"/>
        <w:sz w:val="52"/>
        <w:szCs w:val="48"/>
      </w:rPr>
      <w:t>Marc Delamater</w:t>
    </w:r>
  </w:p>
  <w:p w14:paraId="643D9D6F" w14:textId="35413AAB" w:rsidR="00236D54" w:rsidRPr="004E01EB" w:rsidRDefault="00991FF4" w:rsidP="00702494">
    <w:pPr>
      <w:pStyle w:val="ContactInfo"/>
      <w:jc w:val="left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405DFA" wp14:editId="2365C3D3">
              <wp:simplePos x="0" y="0"/>
              <wp:positionH relativeFrom="page">
                <wp:align>right</wp:align>
              </wp:positionH>
              <wp:positionV relativeFrom="page">
                <wp:posOffset>1035050</wp:posOffset>
              </wp:positionV>
              <wp:extent cx="7772400" cy="0"/>
              <wp:effectExtent l="0" t="0" r="0" b="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0BEA755" id="Straight Connector 5" o:spid="_x0000_s1026" alt="Header dividing line" style="position:absolute;z-index:-251657216;visibility:visible;mso-wrap-style:square;mso-width-percent:1000;mso-wrap-distance-left:9pt;mso-wrap-distance-top:0;mso-wrap-distance-right:9pt;mso-wrap-distance-bottom:0;mso-position-horizontal:right;mso-position-horizontal-relative:page;mso-position-vertical:absolute;mso-position-vertical-relative:page;mso-width-percent:1000;mso-width-relative:page" from="560.8pt,81.5pt" to="1172.8pt,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8BF26A5"/>
    <w:multiLevelType w:val="hybridMultilevel"/>
    <w:tmpl w:val="72D491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1364B2"/>
    <w:multiLevelType w:val="singleLevel"/>
    <w:tmpl w:val="94786A10"/>
    <w:lvl w:ilvl="0">
      <w:start w:val="1"/>
      <w:numFmt w:val="bullet"/>
      <w:pStyle w:val="Normal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17D56903"/>
    <w:multiLevelType w:val="multilevel"/>
    <w:tmpl w:val="B766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1CDB3266"/>
    <w:multiLevelType w:val="hybridMultilevel"/>
    <w:tmpl w:val="83A4CB5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95D10F1"/>
    <w:multiLevelType w:val="multilevel"/>
    <w:tmpl w:val="4FB66A64"/>
    <w:lvl w:ilvl="0">
      <w:start w:val="1"/>
      <w:numFmt w:val="decimal"/>
      <w:pStyle w:val="ListBullet0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16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5DD0E12"/>
    <w:multiLevelType w:val="hybridMultilevel"/>
    <w:tmpl w:val="EDF8D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482F03"/>
    <w:multiLevelType w:val="hybridMultilevel"/>
    <w:tmpl w:val="A7CCA6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1C7108F"/>
    <w:multiLevelType w:val="multilevel"/>
    <w:tmpl w:val="DE94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EA7511"/>
    <w:multiLevelType w:val="hybridMultilevel"/>
    <w:tmpl w:val="042664DA"/>
    <w:lvl w:ilvl="0" w:tplc="8E968CEE">
      <w:start w:val="1"/>
      <w:numFmt w:val="upperRoman"/>
      <w:lvlText w:val="%1."/>
      <w:lvlJc w:val="left"/>
      <w:pPr>
        <w:ind w:left="108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AC7009"/>
    <w:multiLevelType w:val="hybridMultilevel"/>
    <w:tmpl w:val="BEFE97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8075948">
    <w:abstractNumId w:val="9"/>
  </w:num>
  <w:num w:numId="2" w16cid:durableId="1961954198">
    <w:abstractNumId w:val="8"/>
  </w:num>
  <w:num w:numId="3" w16cid:durableId="945842290">
    <w:abstractNumId w:val="7"/>
  </w:num>
  <w:num w:numId="4" w16cid:durableId="1657955973">
    <w:abstractNumId w:val="6"/>
  </w:num>
  <w:num w:numId="5" w16cid:durableId="257837914">
    <w:abstractNumId w:val="13"/>
  </w:num>
  <w:num w:numId="6" w16cid:durableId="1242254562">
    <w:abstractNumId w:val="3"/>
  </w:num>
  <w:num w:numId="7" w16cid:durableId="1813251516">
    <w:abstractNumId w:val="16"/>
  </w:num>
  <w:num w:numId="8" w16cid:durableId="152646740">
    <w:abstractNumId w:val="2"/>
  </w:num>
  <w:num w:numId="9" w16cid:durableId="757750379">
    <w:abstractNumId w:val="19"/>
  </w:num>
  <w:num w:numId="10" w16cid:durableId="265695659">
    <w:abstractNumId w:val="5"/>
  </w:num>
  <w:num w:numId="11" w16cid:durableId="1605335155">
    <w:abstractNumId w:val="4"/>
  </w:num>
  <w:num w:numId="12" w16cid:durableId="194851845">
    <w:abstractNumId w:val="1"/>
  </w:num>
  <w:num w:numId="13" w16cid:durableId="1824852253">
    <w:abstractNumId w:val="0"/>
  </w:num>
  <w:num w:numId="14" w16cid:durableId="1572275837">
    <w:abstractNumId w:val="15"/>
  </w:num>
  <w:num w:numId="15" w16cid:durableId="1226183857">
    <w:abstractNumId w:val="10"/>
  </w:num>
  <w:num w:numId="16" w16cid:durableId="1374965309">
    <w:abstractNumId w:val="15"/>
  </w:num>
  <w:num w:numId="17" w16cid:durableId="1772243018">
    <w:abstractNumId w:val="20"/>
  </w:num>
  <w:num w:numId="18" w16cid:durableId="381173080">
    <w:abstractNumId w:val="14"/>
  </w:num>
  <w:num w:numId="19" w16cid:durableId="1374692384">
    <w:abstractNumId w:val="15"/>
  </w:num>
  <w:num w:numId="20" w16cid:durableId="1393963835">
    <w:abstractNumId w:val="15"/>
  </w:num>
  <w:num w:numId="21" w16cid:durableId="1673951884">
    <w:abstractNumId w:val="15"/>
  </w:num>
  <w:num w:numId="22" w16cid:durableId="299893998">
    <w:abstractNumId w:val="12"/>
  </w:num>
  <w:num w:numId="23" w16cid:durableId="1148939773">
    <w:abstractNumId w:val="21"/>
  </w:num>
  <w:num w:numId="24" w16cid:durableId="1765416838">
    <w:abstractNumId w:val="15"/>
  </w:num>
  <w:num w:numId="25" w16cid:durableId="1378044984">
    <w:abstractNumId w:val="17"/>
  </w:num>
  <w:num w:numId="26" w16cid:durableId="1501457606">
    <w:abstractNumId w:val="18"/>
  </w:num>
  <w:num w:numId="27" w16cid:durableId="1387414088">
    <w:abstractNumId w:val="22"/>
  </w:num>
  <w:num w:numId="28" w16cid:durableId="1327198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B9"/>
    <w:rsid w:val="000001EF"/>
    <w:rsid w:val="00000DDD"/>
    <w:rsid w:val="00007322"/>
    <w:rsid w:val="00007728"/>
    <w:rsid w:val="00011447"/>
    <w:rsid w:val="00024584"/>
    <w:rsid w:val="00024730"/>
    <w:rsid w:val="0004480D"/>
    <w:rsid w:val="00055E95"/>
    <w:rsid w:val="000625A0"/>
    <w:rsid w:val="0007021F"/>
    <w:rsid w:val="00077E73"/>
    <w:rsid w:val="00096F5D"/>
    <w:rsid w:val="000A4AA9"/>
    <w:rsid w:val="000B2BA5"/>
    <w:rsid w:val="000B4CA4"/>
    <w:rsid w:val="000B7D56"/>
    <w:rsid w:val="000E1FE5"/>
    <w:rsid w:val="000E6D81"/>
    <w:rsid w:val="000F2F8C"/>
    <w:rsid w:val="0010006E"/>
    <w:rsid w:val="001045A8"/>
    <w:rsid w:val="0010593A"/>
    <w:rsid w:val="00114A91"/>
    <w:rsid w:val="00126A30"/>
    <w:rsid w:val="001427E1"/>
    <w:rsid w:val="00145D0F"/>
    <w:rsid w:val="00154EF6"/>
    <w:rsid w:val="00163668"/>
    <w:rsid w:val="00171566"/>
    <w:rsid w:val="00174676"/>
    <w:rsid w:val="001755A8"/>
    <w:rsid w:val="00183D93"/>
    <w:rsid w:val="00184014"/>
    <w:rsid w:val="00192008"/>
    <w:rsid w:val="0019243F"/>
    <w:rsid w:val="001A3E5E"/>
    <w:rsid w:val="001C0E68"/>
    <w:rsid w:val="001C4B6F"/>
    <w:rsid w:val="001D0BF1"/>
    <w:rsid w:val="001E3120"/>
    <w:rsid w:val="001E7E0C"/>
    <w:rsid w:val="001F0BB0"/>
    <w:rsid w:val="001F4E6D"/>
    <w:rsid w:val="001F6140"/>
    <w:rsid w:val="0020096C"/>
    <w:rsid w:val="002010C4"/>
    <w:rsid w:val="00203573"/>
    <w:rsid w:val="0020597D"/>
    <w:rsid w:val="00213B4C"/>
    <w:rsid w:val="002253B0"/>
    <w:rsid w:val="00225E6E"/>
    <w:rsid w:val="00236D54"/>
    <w:rsid w:val="00241D8C"/>
    <w:rsid w:val="00241FDB"/>
    <w:rsid w:val="0024720C"/>
    <w:rsid w:val="00251864"/>
    <w:rsid w:val="00260C73"/>
    <w:rsid w:val="002617AE"/>
    <w:rsid w:val="002638D0"/>
    <w:rsid w:val="002647D3"/>
    <w:rsid w:val="00275EAE"/>
    <w:rsid w:val="00277DAD"/>
    <w:rsid w:val="00281829"/>
    <w:rsid w:val="00286417"/>
    <w:rsid w:val="00294998"/>
    <w:rsid w:val="00297F18"/>
    <w:rsid w:val="002A1945"/>
    <w:rsid w:val="002B2958"/>
    <w:rsid w:val="002B3FC8"/>
    <w:rsid w:val="002B77C7"/>
    <w:rsid w:val="002C00E0"/>
    <w:rsid w:val="002D23C5"/>
    <w:rsid w:val="002D6137"/>
    <w:rsid w:val="002D73F7"/>
    <w:rsid w:val="002E0F9D"/>
    <w:rsid w:val="002E4DAB"/>
    <w:rsid w:val="002E7E61"/>
    <w:rsid w:val="002F05E5"/>
    <w:rsid w:val="002F254D"/>
    <w:rsid w:val="002F30E4"/>
    <w:rsid w:val="002F3F85"/>
    <w:rsid w:val="00305B51"/>
    <w:rsid w:val="00307140"/>
    <w:rsid w:val="0031128E"/>
    <w:rsid w:val="00316DFF"/>
    <w:rsid w:val="00317A58"/>
    <w:rsid w:val="00325B57"/>
    <w:rsid w:val="00330752"/>
    <w:rsid w:val="003319F7"/>
    <w:rsid w:val="00336056"/>
    <w:rsid w:val="00343779"/>
    <w:rsid w:val="00343A61"/>
    <w:rsid w:val="003544E1"/>
    <w:rsid w:val="00366398"/>
    <w:rsid w:val="00380A41"/>
    <w:rsid w:val="00382BB3"/>
    <w:rsid w:val="00386BE6"/>
    <w:rsid w:val="003A0632"/>
    <w:rsid w:val="003A30E5"/>
    <w:rsid w:val="003A6ADF"/>
    <w:rsid w:val="003B0FC0"/>
    <w:rsid w:val="003B5928"/>
    <w:rsid w:val="003B6178"/>
    <w:rsid w:val="003B7B56"/>
    <w:rsid w:val="003C2FA5"/>
    <w:rsid w:val="003D2EA7"/>
    <w:rsid w:val="003D3003"/>
    <w:rsid w:val="003D380F"/>
    <w:rsid w:val="003D50FC"/>
    <w:rsid w:val="003E15DD"/>
    <w:rsid w:val="003E160D"/>
    <w:rsid w:val="003E4410"/>
    <w:rsid w:val="003F1D5F"/>
    <w:rsid w:val="00405128"/>
    <w:rsid w:val="00406CFF"/>
    <w:rsid w:val="004077C7"/>
    <w:rsid w:val="00416B25"/>
    <w:rsid w:val="00420592"/>
    <w:rsid w:val="004319E0"/>
    <w:rsid w:val="00437E8C"/>
    <w:rsid w:val="00440225"/>
    <w:rsid w:val="00457C2B"/>
    <w:rsid w:val="004715D8"/>
    <w:rsid w:val="004726BC"/>
    <w:rsid w:val="00474105"/>
    <w:rsid w:val="00476FD8"/>
    <w:rsid w:val="00480B3F"/>
    <w:rsid w:val="00480E6E"/>
    <w:rsid w:val="00483CE1"/>
    <w:rsid w:val="00483D75"/>
    <w:rsid w:val="00486277"/>
    <w:rsid w:val="00487D3C"/>
    <w:rsid w:val="00494CF6"/>
    <w:rsid w:val="00495F8D"/>
    <w:rsid w:val="004A1FAE"/>
    <w:rsid w:val="004A32FF"/>
    <w:rsid w:val="004B06EB"/>
    <w:rsid w:val="004B6AD0"/>
    <w:rsid w:val="004C2D5D"/>
    <w:rsid w:val="004C33E1"/>
    <w:rsid w:val="004C42AC"/>
    <w:rsid w:val="004E01EB"/>
    <w:rsid w:val="004E2794"/>
    <w:rsid w:val="004E2951"/>
    <w:rsid w:val="004F41B6"/>
    <w:rsid w:val="00510392"/>
    <w:rsid w:val="00513E2A"/>
    <w:rsid w:val="00516BB5"/>
    <w:rsid w:val="00520275"/>
    <w:rsid w:val="005404B3"/>
    <w:rsid w:val="00547705"/>
    <w:rsid w:val="00553D9A"/>
    <w:rsid w:val="00562237"/>
    <w:rsid w:val="00564664"/>
    <w:rsid w:val="00565D02"/>
    <w:rsid w:val="00566A35"/>
    <w:rsid w:val="0056701E"/>
    <w:rsid w:val="00573574"/>
    <w:rsid w:val="005740D7"/>
    <w:rsid w:val="0057650D"/>
    <w:rsid w:val="005838AF"/>
    <w:rsid w:val="00584B7F"/>
    <w:rsid w:val="005979BD"/>
    <w:rsid w:val="00597D09"/>
    <w:rsid w:val="005A0F26"/>
    <w:rsid w:val="005A1B10"/>
    <w:rsid w:val="005A1DC8"/>
    <w:rsid w:val="005A6850"/>
    <w:rsid w:val="005B1B1B"/>
    <w:rsid w:val="005B5462"/>
    <w:rsid w:val="005B746C"/>
    <w:rsid w:val="005C1F4C"/>
    <w:rsid w:val="005C299F"/>
    <w:rsid w:val="005C5932"/>
    <w:rsid w:val="005D079F"/>
    <w:rsid w:val="005D3CA7"/>
    <w:rsid w:val="005D4CC1"/>
    <w:rsid w:val="005E4384"/>
    <w:rsid w:val="005F4B91"/>
    <w:rsid w:val="005F55D2"/>
    <w:rsid w:val="006131F2"/>
    <w:rsid w:val="0062312F"/>
    <w:rsid w:val="00623F5D"/>
    <w:rsid w:val="00625F2C"/>
    <w:rsid w:val="00636FD8"/>
    <w:rsid w:val="006411E3"/>
    <w:rsid w:val="006618E9"/>
    <w:rsid w:val="00664A68"/>
    <w:rsid w:val="006713FA"/>
    <w:rsid w:val="00671A5C"/>
    <w:rsid w:val="0068194B"/>
    <w:rsid w:val="00692703"/>
    <w:rsid w:val="0069723D"/>
    <w:rsid w:val="006A1962"/>
    <w:rsid w:val="006B5D48"/>
    <w:rsid w:val="006B657B"/>
    <w:rsid w:val="006B777A"/>
    <w:rsid w:val="006B7D7B"/>
    <w:rsid w:val="006C1A5E"/>
    <w:rsid w:val="006C4DB9"/>
    <w:rsid w:val="006E1482"/>
    <w:rsid w:val="006E1507"/>
    <w:rsid w:val="006E4B7F"/>
    <w:rsid w:val="00700769"/>
    <w:rsid w:val="00702494"/>
    <w:rsid w:val="00705C09"/>
    <w:rsid w:val="00712D8B"/>
    <w:rsid w:val="0071669D"/>
    <w:rsid w:val="00726ED3"/>
    <w:rsid w:val="007273B7"/>
    <w:rsid w:val="00731A76"/>
    <w:rsid w:val="00733E0A"/>
    <w:rsid w:val="0074403D"/>
    <w:rsid w:val="00746D44"/>
    <w:rsid w:val="007538DC"/>
    <w:rsid w:val="00757803"/>
    <w:rsid w:val="0076450D"/>
    <w:rsid w:val="00774866"/>
    <w:rsid w:val="0078740F"/>
    <w:rsid w:val="0079206B"/>
    <w:rsid w:val="00794268"/>
    <w:rsid w:val="00796076"/>
    <w:rsid w:val="007A5B4E"/>
    <w:rsid w:val="007B2E0A"/>
    <w:rsid w:val="007B576A"/>
    <w:rsid w:val="007C0566"/>
    <w:rsid w:val="007C606B"/>
    <w:rsid w:val="007E2EFB"/>
    <w:rsid w:val="007E6A61"/>
    <w:rsid w:val="00801140"/>
    <w:rsid w:val="00801BE0"/>
    <w:rsid w:val="00803404"/>
    <w:rsid w:val="00811942"/>
    <w:rsid w:val="00812636"/>
    <w:rsid w:val="0081501E"/>
    <w:rsid w:val="008175FB"/>
    <w:rsid w:val="00834955"/>
    <w:rsid w:val="0084131A"/>
    <w:rsid w:val="00844BC2"/>
    <w:rsid w:val="00855B59"/>
    <w:rsid w:val="00855CA1"/>
    <w:rsid w:val="00860461"/>
    <w:rsid w:val="0086487C"/>
    <w:rsid w:val="00867A91"/>
    <w:rsid w:val="00870B20"/>
    <w:rsid w:val="0087122E"/>
    <w:rsid w:val="008829F8"/>
    <w:rsid w:val="0088469A"/>
    <w:rsid w:val="00885897"/>
    <w:rsid w:val="008A41AF"/>
    <w:rsid w:val="008A54DF"/>
    <w:rsid w:val="008A6538"/>
    <w:rsid w:val="008B5758"/>
    <w:rsid w:val="008C7056"/>
    <w:rsid w:val="008F3B14"/>
    <w:rsid w:val="008F4B00"/>
    <w:rsid w:val="0090151A"/>
    <w:rsid w:val="00901899"/>
    <w:rsid w:val="0090344B"/>
    <w:rsid w:val="009040CA"/>
    <w:rsid w:val="00905715"/>
    <w:rsid w:val="00911E43"/>
    <w:rsid w:val="0091321E"/>
    <w:rsid w:val="00913946"/>
    <w:rsid w:val="0092726B"/>
    <w:rsid w:val="009361BA"/>
    <w:rsid w:val="009412C6"/>
    <w:rsid w:val="00943088"/>
    <w:rsid w:val="00944F78"/>
    <w:rsid w:val="009510E7"/>
    <w:rsid w:val="00952C89"/>
    <w:rsid w:val="009571D8"/>
    <w:rsid w:val="0096027D"/>
    <w:rsid w:val="00964A0F"/>
    <w:rsid w:val="009650EA"/>
    <w:rsid w:val="00970E88"/>
    <w:rsid w:val="009732A3"/>
    <w:rsid w:val="0097790C"/>
    <w:rsid w:val="009805F0"/>
    <w:rsid w:val="0098506E"/>
    <w:rsid w:val="00991FF4"/>
    <w:rsid w:val="009A44CE"/>
    <w:rsid w:val="009A54A6"/>
    <w:rsid w:val="009A5A35"/>
    <w:rsid w:val="009C08B5"/>
    <w:rsid w:val="009C4DFC"/>
    <w:rsid w:val="009D44F8"/>
    <w:rsid w:val="009E2B73"/>
    <w:rsid w:val="009E3160"/>
    <w:rsid w:val="009F220C"/>
    <w:rsid w:val="009F3B05"/>
    <w:rsid w:val="009F4931"/>
    <w:rsid w:val="009F7500"/>
    <w:rsid w:val="009F754D"/>
    <w:rsid w:val="00A01F4C"/>
    <w:rsid w:val="00A14534"/>
    <w:rsid w:val="00A16DAA"/>
    <w:rsid w:val="00A24162"/>
    <w:rsid w:val="00A25023"/>
    <w:rsid w:val="00A270EA"/>
    <w:rsid w:val="00A30D69"/>
    <w:rsid w:val="00A34BA2"/>
    <w:rsid w:val="00A3668F"/>
    <w:rsid w:val="00A36F27"/>
    <w:rsid w:val="00A378CC"/>
    <w:rsid w:val="00A42E32"/>
    <w:rsid w:val="00A46E63"/>
    <w:rsid w:val="00A51DC5"/>
    <w:rsid w:val="00A53DE1"/>
    <w:rsid w:val="00A60423"/>
    <w:rsid w:val="00A615E1"/>
    <w:rsid w:val="00A666E1"/>
    <w:rsid w:val="00A67810"/>
    <w:rsid w:val="00A7095F"/>
    <w:rsid w:val="00A75574"/>
    <w:rsid w:val="00A755E8"/>
    <w:rsid w:val="00A93A5D"/>
    <w:rsid w:val="00AA1793"/>
    <w:rsid w:val="00AB32F8"/>
    <w:rsid w:val="00AB610B"/>
    <w:rsid w:val="00AD360E"/>
    <w:rsid w:val="00AD40FB"/>
    <w:rsid w:val="00AD62C8"/>
    <w:rsid w:val="00AD782D"/>
    <w:rsid w:val="00AE7650"/>
    <w:rsid w:val="00B03E57"/>
    <w:rsid w:val="00B10EBE"/>
    <w:rsid w:val="00B136F7"/>
    <w:rsid w:val="00B231E8"/>
    <w:rsid w:val="00B236F1"/>
    <w:rsid w:val="00B2767A"/>
    <w:rsid w:val="00B3243E"/>
    <w:rsid w:val="00B50A5F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1E88"/>
    <w:rsid w:val="00BD431F"/>
    <w:rsid w:val="00BE423E"/>
    <w:rsid w:val="00BF3E94"/>
    <w:rsid w:val="00BF61AC"/>
    <w:rsid w:val="00C01D97"/>
    <w:rsid w:val="00C05023"/>
    <w:rsid w:val="00C0659C"/>
    <w:rsid w:val="00C06F07"/>
    <w:rsid w:val="00C1450E"/>
    <w:rsid w:val="00C277E5"/>
    <w:rsid w:val="00C40CB2"/>
    <w:rsid w:val="00C43246"/>
    <w:rsid w:val="00C47FA6"/>
    <w:rsid w:val="00C515A7"/>
    <w:rsid w:val="00C517E2"/>
    <w:rsid w:val="00C57FC6"/>
    <w:rsid w:val="00C63B07"/>
    <w:rsid w:val="00C66A7D"/>
    <w:rsid w:val="00C728A6"/>
    <w:rsid w:val="00C779DA"/>
    <w:rsid w:val="00C814F7"/>
    <w:rsid w:val="00C81BDF"/>
    <w:rsid w:val="00C826F8"/>
    <w:rsid w:val="00C829BB"/>
    <w:rsid w:val="00CA4B4D"/>
    <w:rsid w:val="00CB35C3"/>
    <w:rsid w:val="00CB6832"/>
    <w:rsid w:val="00CC64C3"/>
    <w:rsid w:val="00CD323D"/>
    <w:rsid w:val="00CD7DFE"/>
    <w:rsid w:val="00CE4030"/>
    <w:rsid w:val="00CE64B3"/>
    <w:rsid w:val="00CF1A49"/>
    <w:rsid w:val="00CF287D"/>
    <w:rsid w:val="00CF7CD2"/>
    <w:rsid w:val="00D0630C"/>
    <w:rsid w:val="00D168CB"/>
    <w:rsid w:val="00D243A9"/>
    <w:rsid w:val="00D305E5"/>
    <w:rsid w:val="00D37624"/>
    <w:rsid w:val="00D37CD3"/>
    <w:rsid w:val="00D66A52"/>
    <w:rsid w:val="00D66EFA"/>
    <w:rsid w:val="00D72A2D"/>
    <w:rsid w:val="00D757CB"/>
    <w:rsid w:val="00D85270"/>
    <w:rsid w:val="00D85CF2"/>
    <w:rsid w:val="00D9521A"/>
    <w:rsid w:val="00D9695B"/>
    <w:rsid w:val="00DA3914"/>
    <w:rsid w:val="00DA3D40"/>
    <w:rsid w:val="00DA59AA"/>
    <w:rsid w:val="00DB1A75"/>
    <w:rsid w:val="00DB6915"/>
    <w:rsid w:val="00DB7E1E"/>
    <w:rsid w:val="00DC1B78"/>
    <w:rsid w:val="00DC2A2F"/>
    <w:rsid w:val="00DC600B"/>
    <w:rsid w:val="00DE0FAA"/>
    <w:rsid w:val="00DE136D"/>
    <w:rsid w:val="00DE5C8D"/>
    <w:rsid w:val="00DE6534"/>
    <w:rsid w:val="00DF278B"/>
    <w:rsid w:val="00DF4D6C"/>
    <w:rsid w:val="00E01923"/>
    <w:rsid w:val="00E14498"/>
    <w:rsid w:val="00E2397A"/>
    <w:rsid w:val="00E254DB"/>
    <w:rsid w:val="00E268E8"/>
    <w:rsid w:val="00E300FC"/>
    <w:rsid w:val="00E362DB"/>
    <w:rsid w:val="00E4460F"/>
    <w:rsid w:val="00E4717C"/>
    <w:rsid w:val="00E5632B"/>
    <w:rsid w:val="00E6392F"/>
    <w:rsid w:val="00E64C6A"/>
    <w:rsid w:val="00E70240"/>
    <w:rsid w:val="00E71E6B"/>
    <w:rsid w:val="00E81CC5"/>
    <w:rsid w:val="00E85A87"/>
    <w:rsid w:val="00E85B4A"/>
    <w:rsid w:val="00E9528E"/>
    <w:rsid w:val="00EA5099"/>
    <w:rsid w:val="00EC1351"/>
    <w:rsid w:val="00EC4234"/>
    <w:rsid w:val="00EC4CBF"/>
    <w:rsid w:val="00EE2CA8"/>
    <w:rsid w:val="00EF17E8"/>
    <w:rsid w:val="00EF51D9"/>
    <w:rsid w:val="00EF6C37"/>
    <w:rsid w:val="00F130DD"/>
    <w:rsid w:val="00F13FA3"/>
    <w:rsid w:val="00F21AFD"/>
    <w:rsid w:val="00F24884"/>
    <w:rsid w:val="00F273E6"/>
    <w:rsid w:val="00F31779"/>
    <w:rsid w:val="00F36E42"/>
    <w:rsid w:val="00F43B92"/>
    <w:rsid w:val="00F476C4"/>
    <w:rsid w:val="00F61DF9"/>
    <w:rsid w:val="00F80FB4"/>
    <w:rsid w:val="00F81960"/>
    <w:rsid w:val="00F8769D"/>
    <w:rsid w:val="00F9220C"/>
    <w:rsid w:val="00F9350C"/>
    <w:rsid w:val="00F94EB5"/>
    <w:rsid w:val="00F95ECE"/>
    <w:rsid w:val="00F9624D"/>
    <w:rsid w:val="00F977A1"/>
    <w:rsid w:val="00FB31C1"/>
    <w:rsid w:val="00FB58F2"/>
    <w:rsid w:val="00FC6AEA"/>
    <w:rsid w:val="00FD3D13"/>
    <w:rsid w:val="00FD3E0B"/>
    <w:rsid w:val="00FE37BA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AA02B"/>
  <w15:chartTrackingRefBased/>
  <w15:docId w15:val="{DD30549D-82CB-42B4-9570-5E757177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paragraph" w:customStyle="1" w:styleId="ListBullet0">
    <w:name w:val="List_Bullet"/>
    <w:basedOn w:val="Normal"/>
    <w:link w:val="ListBulletChar"/>
    <w:uiPriority w:val="99"/>
    <w:rsid w:val="006C4DB9"/>
    <w:pPr>
      <w:keepLines/>
      <w:widowControl w:val="0"/>
      <w:numPr>
        <w:numId w:val="14"/>
      </w:numPr>
      <w:tabs>
        <w:tab w:val="left" w:pos="1080"/>
      </w:tabs>
      <w:spacing w:after="100"/>
    </w:pPr>
    <w:rPr>
      <w:rFonts w:ascii="Univers 57 Condensed" w:eastAsia="Tahoma" w:hAnsi="Univers 57 Condensed" w:cs="Times New Roman"/>
      <w:color w:val="4D4D4D"/>
      <w:sz w:val="21"/>
      <w:szCs w:val="20"/>
    </w:rPr>
  </w:style>
  <w:style w:type="character" w:customStyle="1" w:styleId="ListBulletChar">
    <w:name w:val="List_Bullet Char"/>
    <w:link w:val="ListBullet0"/>
    <w:uiPriority w:val="99"/>
    <w:locked/>
    <w:rsid w:val="006C4DB9"/>
    <w:rPr>
      <w:rFonts w:ascii="Univers 57 Condensed" w:eastAsia="Tahoma" w:hAnsi="Univers 57 Condensed" w:cs="Times New Roman"/>
      <w:color w:val="4D4D4D"/>
      <w:sz w:val="21"/>
      <w:szCs w:val="20"/>
    </w:rPr>
  </w:style>
  <w:style w:type="paragraph" w:customStyle="1" w:styleId="NormalBullet">
    <w:name w:val="Normal Bullet"/>
    <w:basedOn w:val="BodyText"/>
    <w:rsid w:val="00C05023"/>
    <w:pPr>
      <w:numPr>
        <w:numId w:val="28"/>
      </w:numPr>
      <w:tabs>
        <w:tab w:val="left" w:pos="648"/>
        <w:tab w:val="left" w:pos="936"/>
        <w:tab w:val="left" w:pos="1224"/>
        <w:tab w:val="center" w:pos="4896"/>
        <w:tab w:val="right" w:pos="9806"/>
      </w:tabs>
      <w:spacing w:after="40"/>
    </w:pPr>
    <w:rPr>
      <w:rFonts w:ascii="Times New Roman" w:eastAsia="Times New Roman" w:hAnsi="Times New Roman" w:cs="Times New Roman"/>
      <w:color w:val="auto"/>
      <w:sz w:val="20"/>
      <w:szCs w:val="20"/>
    </w:rPr>
  </w:style>
  <w:style w:type="paragraph" w:customStyle="1" w:styleId="NormalBulletIndent1">
    <w:name w:val="Normal Bullet Indent 1"/>
    <w:basedOn w:val="NormalBullet"/>
    <w:qFormat/>
    <w:rsid w:val="00C05023"/>
    <w:pPr>
      <w:tabs>
        <w:tab w:val="left" w:pos="360"/>
      </w:tabs>
      <w:ind w:left="648" w:hanging="28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ea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E7A13A7DC44826AF8D7047302DE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CB51A-525D-43D1-BF87-B6F9B2CE68F3}"/>
      </w:docPartPr>
      <w:docPartBody>
        <w:p w:rsidR="0058783F" w:rsidRDefault="00B87EE3">
          <w:pPr>
            <w:pStyle w:val="FEE7A13A7DC44826AF8D7047302DE34E"/>
          </w:pPr>
          <w:r w:rsidRPr="00CF1A49">
            <w:t>Experience</w:t>
          </w:r>
        </w:p>
      </w:docPartBody>
    </w:docPart>
    <w:docPart>
      <w:docPartPr>
        <w:name w:val="976E81511D1140ABA1E12E3468860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73444-BAA9-4C02-9AF2-AF7BDA7C44BA}"/>
      </w:docPartPr>
      <w:docPartBody>
        <w:p w:rsidR="0058783F" w:rsidRDefault="00B87EE3">
          <w:pPr>
            <w:pStyle w:val="976E81511D1140ABA1E12E34688604D0"/>
          </w:pPr>
          <w:r w:rsidRPr="00CF1A49">
            <w:t>Education</w:t>
          </w:r>
        </w:p>
      </w:docPartBody>
    </w:docPart>
    <w:docPart>
      <w:docPartPr>
        <w:name w:val="5C5872EEDDB3455C9F9FB0971AE88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58EBF-AAAE-4341-9356-C3251BCB481B}"/>
      </w:docPartPr>
      <w:docPartBody>
        <w:p w:rsidR="0058783F" w:rsidRDefault="00B87EE3">
          <w:pPr>
            <w:pStyle w:val="5C5872EEDDB3455C9F9FB0971AE88CBD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 57 Condense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E3"/>
    <w:rsid w:val="00000DDD"/>
    <w:rsid w:val="00120BBA"/>
    <w:rsid w:val="001804BF"/>
    <w:rsid w:val="001F18E6"/>
    <w:rsid w:val="00261DF9"/>
    <w:rsid w:val="00281829"/>
    <w:rsid w:val="002E0F9D"/>
    <w:rsid w:val="00303F70"/>
    <w:rsid w:val="00336532"/>
    <w:rsid w:val="00374E15"/>
    <w:rsid w:val="003A476C"/>
    <w:rsid w:val="003B3D28"/>
    <w:rsid w:val="003B6178"/>
    <w:rsid w:val="00423D61"/>
    <w:rsid w:val="00435799"/>
    <w:rsid w:val="0054573E"/>
    <w:rsid w:val="00545E9D"/>
    <w:rsid w:val="005533EA"/>
    <w:rsid w:val="00564664"/>
    <w:rsid w:val="00584B7F"/>
    <w:rsid w:val="0058783F"/>
    <w:rsid w:val="00620000"/>
    <w:rsid w:val="0062586A"/>
    <w:rsid w:val="006E4D98"/>
    <w:rsid w:val="00716D33"/>
    <w:rsid w:val="0072094F"/>
    <w:rsid w:val="007365E5"/>
    <w:rsid w:val="00774866"/>
    <w:rsid w:val="00774F1F"/>
    <w:rsid w:val="007A4A3F"/>
    <w:rsid w:val="007B576A"/>
    <w:rsid w:val="007D7947"/>
    <w:rsid w:val="0084131A"/>
    <w:rsid w:val="008A41AF"/>
    <w:rsid w:val="008E3736"/>
    <w:rsid w:val="0090151A"/>
    <w:rsid w:val="00925A71"/>
    <w:rsid w:val="0096027D"/>
    <w:rsid w:val="009A35DD"/>
    <w:rsid w:val="009E5B27"/>
    <w:rsid w:val="009F4E5C"/>
    <w:rsid w:val="00A60423"/>
    <w:rsid w:val="00A8493E"/>
    <w:rsid w:val="00AE6188"/>
    <w:rsid w:val="00B11EC3"/>
    <w:rsid w:val="00B87EE3"/>
    <w:rsid w:val="00BC7E33"/>
    <w:rsid w:val="00BF06DA"/>
    <w:rsid w:val="00C72C65"/>
    <w:rsid w:val="00C731CB"/>
    <w:rsid w:val="00C87C86"/>
    <w:rsid w:val="00C9601A"/>
    <w:rsid w:val="00CB1B0F"/>
    <w:rsid w:val="00CC0784"/>
    <w:rsid w:val="00D37958"/>
    <w:rsid w:val="00DC497B"/>
    <w:rsid w:val="00DD4121"/>
    <w:rsid w:val="00E66DA4"/>
    <w:rsid w:val="00EB1A79"/>
    <w:rsid w:val="00EE243C"/>
    <w:rsid w:val="00F9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FEE7A13A7DC44826AF8D7047302DE34E">
    <w:name w:val="FEE7A13A7DC44826AF8D7047302DE34E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976E81511D1140ABA1E12E34688604D0">
    <w:name w:val="976E81511D1140ABA1E12E34688604D0"/>
  </w:style>
  <w:style w:type="paragraph" w:customStyle="1" w:styleId="5C5872EEDDB3455C9F9FB0971AE88CBD">
    <w:name w:val="5C5872EEDDB3455C9F9FB0971AE88C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59</TotalTime>
  <Pages>3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</dc:creator>
  <cp:keywords/>
  <dc:description/>
  <cp:lastModifiedBy>Marc DeLamater</cp:lastModifiedBy>
  <cp:revision>5</cp:revision>
  <cp:lastPrinted>2024-02-05T19:35:00Z</cp:lastPrinted>
  <dcterms:created xsi:type="dcterms:W3CDTF">2025-03-11T13:01:00Z</dcterms:created>
  <dcterms:modified xsi:type="dcterms:W3CDTF">2025-03-11T19:02:00Z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d73228e7eec8066f475885d34b0575364917a752c0fea54aeabcc717b1d13677</vt:lpwstr>
  </property>
</Properties>
</file>