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4189"/>
      </w:tblGrid>
      <w:tr w:rsidR="003A298E" w14:paraId="4BF6D499" w14:textId="77777777" w:rsidTr="009A168D">
        <w:trPr>
          <w:trHeight w:val="1160"/>
        </w:trPr>
        <w:tc>
          <w:tcPr>
            <w:tcW w:w="6025" w:type="dxa"/>
          </w:tcPr>
          <w:p w14:paraId="23A97B30" w14:textId="5A0314DD" w:rsidR="003A298E" w:rsidRPr="00712149" w:rsidRDefault="00A419ED" w:rsidP="003A298E">
            <w:pPr>
              <w:autoSpaceDE w:val="0"/>
              <w:autoSpaceDN w:val="0"/>
              <w:adjustRightInd w:val="0"/>
              <w:rPr>
                <w:rFonts w:ascii="CenturyGothic-Bold" w:eastAsia="CenturyGothic-Bold" w:cs="CenturyGothic-Bold"/>
                <w:b/>
                <w:bCs/>
                <w:color w:val="252932"/>
                <w:sz w:val="56"/>
                <w:szCs w:val="56"/>
              </w:rPr>
            </w:pPr>
            <w:r>
              <w:rPr>
                <w:rFonts w:ascii="CenturyGothic-Bold" w:eastAsia="CenturyGothic-Bold" w:cs="CenturyGothic-Bold"/>
                <w:b/>
                <w:bCs/>
                <w:color w:val="252932"/>
                <w:sz w:val="68"/>
                <w:szCs w:val="68"/>
              </w:rPr>
              <w:t>Ravi</w:t>
            </w:r>
            <w:r w:rsidR="003A298E" w:rsidRPr="00712149">
              <w:rPr>
                <w:rFonts w:ascii="CenturyGothic-Bold" w:eastAsia="CenturyGothic-Bold" w:cs="CenturyGothic-Bold"/>
                <w:b/>
                <w:bCs/>
                <w:color w:val="252932"/>
                <w:sz w:val="68"/>
                <w:szCs w:val="68"/>
              </w:rPr>
              <w:t xml:space="preserve"> </w:t>
            </w:r>
            <w:r>
              <w:rPr>
                <w:rFonts w:ascii="CenturyGothic-Bold" w:eastAsia="CenturyGothic-Bold" w:cs="CenturyGothic-Bold"/>
                <w:b/>
                <w:bCs/>
                <w:color w:val="252932"/>
                <w:sz w:val="68"/>
                <w:szCs w:val="68"/>
              </w:rPr>
              <w:t>Vadthya</w:t>
            </w:r>
          </w:p>
        </w:tc>
        <w:tc>
          <w:tcPr>
            <w:tcW w:w="4189" w:type="dxa"/>
          </w:tcPr>
          <w:p w14:paraId="72D4B74E" w14:textId="6F4BA88B" w:rsidR="003A298E" w:rsidRDefault="003A298E" w:rsidP="009E2B2F">
            <w:pPr>
              <w:autoSpaceDE w:val="0"/>
              <w:autoSpaceDN w:val="0"/>
              <w:adjustRightInd w:val="0"/>
              <w:jc w:val="right"/>
              <w:rPr>
                <w:rFonts w:ascii="CenturyGothic" w:eastAsia="CenturyGothic" w:hAnsi="Century Gothic"/>
              </w:rPr>
            </w:pPr>
            <w:r w:rsidRPr="003A298E">
              <w:rPr>
                <w:rFonts w:ascii="CenturyGothic-Bold" w:eastAsia="CenturyGothic-Bold" w:cs="CenturyGothic-Bold"/>
                <w:b/>
                <w:bCs/>
                <w:color w:val="252932"/>
              </w:rPr>
              <w:t>Address:</w:t>
            </w:r>
            <w:r>
              <w:rPr>
                <w:rFonts w:ascii="CenturyGothic-Bold" w:eastAsia="CenturyGothic-Bold" w:cs="CenturyGothic-Bold"/>
                <w:b/>
                <w:bCs/>
                <w:color w:val="252932"/>
                <w:sz w:val="24"/>
                <w:szCs w:val="24"/>
              </w:rPr>
              <w:t xml:space="preserve"> </w:t>
            </w:r>
            <w:r w:rsidRPr="003A298E">
              <w:rPr>
                <w:rFonts w:ascii="CenturyGothic" w:eastAsia="CenturyGothic" w:hAnsi="Century Gothic" w:hint="eastAsia"/>
              </w:rPr>
              <w:t>Coppell, Texas</w:t>
            </w:r>
          </w:p>
          <w:p w14:paraId="2A442BDB" w14:textId="6F9BC371" w:rsidR="003A298E" w:rsidRPr="001413C8" w:rsidRDefault="003A298E" w:rsidP="001413C8">
            <w:pPr>
              <w:autoSpaceDE w:val="0"/>
              <w:autoSpaceDN w:val="0"/>
              <w:adjustRightInd w:val="0"/>
              <w:jc w:val="right"/>
              <w:rPr>
                <w:rFonts w:ascii="Century Gothic" w:hAnsi="Century Gothic"/>
                <w:lang w:val="en-IN"/>
              </w:rPr>
            </w:pPr>
            <w:r>
              <w:rPr>
                <w:rFonts w:ascii="CenturyGothic-Bold" w:eastAsia="CenturyGothic-Bold" w:cs="CenturyGothic-Bold"/>
                <w:b/>
                <w:bCs/>
                <w:color w:val="252932"/>
              </w:rPr>
              <w:t>Phone</w:t>
            </w:r>
            <w:r w:rsidRPr="003A298E">
              <w:rPr>
                <w:rFonts w:ascii="CenturyGothic-Bold" w:eastAsia="CenturyGothic-Bold" w:cs="CenturyGothic-Bold"/>
                <w:b/>
                <w:bCs/>
                <w:color w:val="252932"/>
              </w:rPr>
              <w:t>:</w:t>
            </w:r>
            <w:r>
              <w:rPr>
                <w:rFonts w:ascii="CenturyGothic-Bold" w:eastAsia="CenturyGothic-Bold" w:cs="CenturyGothic-Bold"/>
                <w:b/>
                <w:bCs/>
                <w:color w:val="252932"/>
                <w:sz w:val="24"/>
                <w:szCs w:val="24"/>
              </w:rPr>
              <w:t xml:space="preserve"> </w:t>
            </w:r>
            <w:r>
              <w:rPr>
                <w:rFonts w:ascii="Century Gothic" w:hAnsi="Century Gothic"/>
              </w:rPr>
              <w:t xml:space="preserve">+1 </w:t>
            </w:r>
            <w:r w:rsidR="001413C8" w:rsidRPr="001413C8">
              <w:rPr>
                <w:rFonts w:ascii="Century Gothic" w:hAnsi="Century Gothic"/>
                <w:lang w:val="en-IN"/>
              </w:rPr>
              <w:t>9</w:t>
            </w:r>
            <w:r w:rsidR="00186884">
              <w:rPr>
                <w:rFonts w:ascii="Century Gothic" w:hAnsi="Century Gothic"/>
                <w:lang w:val="en-IN"/>
              </w:rPr>
              <w:t>45</w:t>
            </w:r>
            <w:r w:rsidR="001413C8">
              <w:rPr>
                <w:rFonts w:ascii="Century Gothic" w:hAnsi="Century Gothic"/>
                <w:lang w:val="en-IN"/>
              </w:rPr>
              <w:t>-</w:t>
            </w:r>
            <w:r w:rsidR="001413C8" w:rsidRPr="001413C8">
              <w:rPr>
                <w:rFonts w:ascii="Century Gothic" w:hAnsi="Century Gothic"/>
                <w:lang w:val="en-IN"/>
              </w:rPr>
              <w:t>2</w:t>
            </w:r>
            <w:r w:rsidR="00186884">
              <w:rPr>
                <w:rFonts w:ascii="Century Gothic" w:hAnsi="Century Gothic"/>
                <w:lang w:val="en-IN"/>
              </w:rPr>
              <w:t>87</w:t>
            </w:r>
            <w:r w:rsidR="001413C8" w:rsidRPr="001413C8">
              <w:rPr>
                <w:rFonts w:ascii="Century Gothic" w:hAnsi="Century Gothic"/>
                <w:lang w:val="en-IN"/>
              </w:rPr>
              <w:t>-</w:t>
            </w:r>
            <w:r w:rsidR="00186884">
              <w:rPr>
                <w:rFonts w:ascii="Century Gothic" w:hAnsi="Century Gothic"/>
                <w:lang w:val="en-IN"/>
              </w:rPr>
              <w:t>6177</w:t>
            </w:r>
            <w:r w:rsidR="001413C8" w:rsidRPr="001413C8">
              <w:rPr>
                <w:rFonts w:ascii="MS Gothic" w:eastAsia="MS Gothic" w:hAnsi="MS Gothic" w:cs="MS Gothic" w:hint="eastAsia"/>
                <w:lang w:val="en-IN"/>
              </w:rPr>
              <w:t>‬</w:t>
            </w:r>
          </w:p>
          <w:p w14:paraId="37E7A021" w14:textId="09DA1D11" w:rsidR="003A298E" w:rsidRPr="003A298E" w:rsidRDefault="003A298E" w:rsidP="009E2B2F">
            <w:pPr>
              <w:autoSpaceDE w:val="0"/>
              <w:autoSpaceDN w:val="0"/>
              <w:adjustRightInd w:val="0"/>
              <w:jc w:val="right"/>
              <w:rPr>
                <w:rFonts w:ascii="CenturyGothic-Bold" w:eastAsia="CenturyGothic-Bold" w:cs="CenturyGothic-Bold"/>
                <w:b/>
                <w:bCs/>
                <w:color w:val="252932"/>
                <w:sz w:val="24"/>
                <w:szCs w:val="24"/>
              </w:rPr>
            </w:pPr>
            <w:r>
              <w:rPr>
                <w:rFonts w:ascii="CenturyGothic-Bold" w:eastAsia="CenturyGothic-Bold" w:cs="CenturyGothic-Bold"/>
                <w:b/>
                <w:bCs/>
                <w:color w:val="252932"/>
              </w:rPr>
              <w:t>Email</w:t>
            </w:r>
            <w:r w:rsidRPr="003A298E">
              <w:rPr>
                <w:rFonts w:ascii="CenturyGothic-Bold" w:eastAsia="CenturyGothic-Bold" w:cs="CenturyGothic-Bold"/>
                <w:b/>
                <w:bCs/>
                <w:color w:val="252932"/>
              </w:rPr>
              <w:t>:</w:t>
            </w:r>
            <w:r>
              <w:rPr>
                <w:rFonts w:ascii="CenturyGothic-Bold" w:eastAsia="CenturyGothic-Bold" w:cs="CenturyGothic-Bold"/>
                <w:b/>
                <w:bCs/>
                <w:color w:val="252932"/>
                <w:sz w:val="24"/>
                <w:szCs w:val="24"/>
              </w:rPr>
              <w:t xml:space="preserve"> </w:t>
            </w:r>
            <w:r w:rsidR="00A419ED">
              <w:rPr>
                <w:rFonts w:ascii="CenturyGothic" w:eastAsia="CenturyGothic" w:hAnsi="Century Gothic"/>
                <w:u w:val="single"/>
              </w:rPr>
              <w:t>tagore</w:t>
            </w:r>
            <w:r w:rsidR="00B702C1">
              <w:rPr>
                <w:rFonts w:ascii="CenturyGothic" w:eastAsia="CenturyGothic" w:hAnsi="Century Gothic"/>
                <w:u w:val="single"/>
              </w:rPr>
              <w:t>rc</w:t>
            </w:r>
            <w:r w:rsidR="00797D08" w:rsidRPr="0035429D">
              <w:rPr>
                <w:rFonts w:ascii="CenturyGothic" w:eastAsia="CenturyGothic" w:hAnsi="Century Gothic"/>
                <w:u w:val="single"/>
              </w:rPr>
              <w:t>@</w:t>
            </w:r>
            <w:r w:rsidR="00A419ED">
              <w:rPr>
                <w:rFonts w:ascii="CenturyGothic" w:eastAsia="CenturyGothic" w:hAnsi="Century Gothic"/>
                <w:u w:val="single"/>
              </w:rPr>
              <w:t>gmail</w:t>
            </w:r>
            <w:r w:rsidR="00797D08" w:rsidRPr="0035429D">
              <w:rPr>
                <w:rFonts w:ascii="CenturyGothic" w:eastAsia="CenturyGothic" w:hAnsi="Century Gothic"/>
                <w:u w:val="single"/>
              </w:rPr>
              <w:t>.com</w:t>
            </w:r>
          </w:p>
        </w:tc>
      </w:tr>
    </w:tbl>
    <w:p w14:paraId="3E026CBF" w14:textId="4731916B" w:rsidR="00662972" w:rsidRPr="00E507F2" w:rsidRDefault="0057131B" w:rsidP="00662972">
      <w:pPr>
        <w:pStyle w:val="ListBullet"/>
        <w:numPr>
          <w:ilvl w:val="0"/>
          <w:numId w:val="0"/>
        </w:numPr>
        <w:pBdr>
          <w:bottom w:val="double" w:sz="6" w:space="1" w:color="auto"/>
        </w:pBdr>
        <w:ind w:left="360" w:hanging="360"/>
        <w:rPr>
          <w:rFonts w:ascii="CenturyGothic" w:eastAsia="CenturyGothic" w:cs="CenturyGothic"/>
          <w:color w:val="252932"/>
          <w:sz w:val="24"/>
          <w:szCs w:val="24"/>
        </w:rPr>
      </w:pPr>
      <w:r w:rsidRPr="00E507F2">
        <w:rPr>
          <w:rFonts w:ascii="CenturyGothic" w:eastAsia="CenturyGothic" w:cs="CenturyGothic"/>
          <w:color w:val="252932"/>
          <w:sz w:val="26"/>
          <w:szCs w:val="26"/>
        </w:rPr>
        <w:t xml:space="preserve"> </w:t>
      </w:r>
      <w:r w:rsidR="00D76C54">
        <w:rPr>
          <w:rFonts w:ascii="CenturyGothic" w:eastAsia="CenturyGothic" w:cs="CenturyGothic"/>
          <w:color w:val="252932"/>
          <w:sz w:val="26"/>
          <w:szCs w:val="26"/>
        </w:rPr>
        <w:t xml:space="preserve">Sr. </w:t>
      </w:r>
      <w:r w:rsidR="002E0B06">
        <w:rPr>
          <w:rFonts w:ascii="CenturyGothic" w:eastAsia="CenturyGothic" w:cs="CenturyGothic"/>
          <w:color w:val="252932"/>
          <w:sz w:val="26"/>
          <w:szCs w:val="26"/>
        </w:rPr>
        <w:t>Technical Consultant</w:t>
      </w:r>
      <w:r w:rsidR="00D76C54">
        <w:rPr>
          <w:rFonts w:ascii="CenturyGothic" w:eastAsia="CenturyGothic" w:cs="CenturyGothic"/>
          <w:color w:val="252932"/>
          <w:sz w:val="26"/>
          <w:szCs w:val="26"/>
        </w:rPr>
        <w:t xml:space="preserve"> </w:t>
      </w:r>
      <w:r w:rsidR="001F7972">
        <w:rPr>
          <w:rFonts w:ascii="CenturyGothic" w:eastAsia="CenturyGothic" w:cs="CenturyGothic"/>
          <w:color w:val="252932"/>
          <w:sz w:val="26"/>
          <w:szCs w:val="26"/>
        </w:rPr>
        <w:t>–</w:t>
      </w:r>
      <w:r w:rsidR="001F7972">
        <w:rPr>
          <w:rFonts w:ascii="CenturyGothic" w:eastAsia="CenturyGothic" w:cs="CenturyGothic"/>
          <w:color w:val="252932"/>
          <w:sz w:val="26"/>
          <w:szCs w:val="26"/>
        </w:rPr>
        <w:t xml:space="preserve"> </w:t>
      </w:r>
      <w:r w:rsidR="001F7972">
        <w:rPr>
          <w:rFonts w:ascii="CenturyGothic" w:eastAsia="CenturyGothic" w:cs="CenturyGothic"/>
          <w:color w:val="252932"/>
          <w:sz w:val="24"/>
          <w:szCs w:val="24"/>
        </w:rPr>
        <w:t>HANA</w:t>
      </w:r>
      <w:r w:rsidR="00A6757B">
        <w:rPr>
          <w:rFonts w:ascii="CenturyGothic" w:eastAsia="CenturyGothic" w:cs="CenturyGothic"/>
          <w:color w:val="252932"/>
          <w:sz w:val="24"/>
          <w:szCs w:val="24"/>
        </w:rPr>
        <w:t xml:space="preserve"> </w:t>
      </w:r>
      <w:r w:rsidR="001F7972">
        <w:rPr>
          <w:rFonts w:ascii="CenturyGothic" w:eastAsia="CenturyGothic" w:cs="CenturyGothic"/>
          <w:color w:val="252932"/>
          <w:sz w:val="24"/>
          <w:szCs w:val="24"/>
        </w:rPr>
        <w:t>ABAP, BTP</w:t>
      </w:r>
      <w:r w:rsidR="002E0B06">
        <w:rPr>
          <w:rFonts w:ascii="CenturyGothic" w:eastAsia="CenturyGothic" w:cs="CenturyGothic"/>
          <w:color w:val="252932"/>
          <w:sz w:val="24"/>
          <w:szCs w:val="24"/>
        </w:rPr>
        <w:t>, Fiori</w:t>
      </w:r>
      <w:r w:rsidR="00A6757B">
        <w:rPr>
          <w:rFonts w:ascii="CenturyGothic" w:eastAsia="CenturyGothic" w:cs="CenturyGothic"/>
          <w:color w:val="252932"/>
          <w:sz w:val="24"/>
          <w:szCs w:val="24"/>
        </w:rPr>
        <w:t>,</w:t>
      </w:r>
      <w:r w:rsidR="002E0B06">
        <w:rPr>
          <w:rFonts w:ascii="CenturyGothic" w:eastAsia="CenturyGothic" w:cs="CenturyGothic"/>
          <w:color w:val="252932"/>
          <w:sz w:val="24"/>
          <w:szCs w:val="24"/>
        </w:rPr>
        <w:t xml:space="preserve"> BRF+</w:t>
      </w:r>
      <w:r w:rsidR="00623D7B">
        <w:rPr>
          <w:rFonts w:ascii="CenturyGothic" w:eastAsia="CenturyGothic" w:cs="CenturyGothic"/>
          <w:color w:val="252932"/>
          <w:sz w:val="24"/>
          <w:szCs w:val="24"/>
        </w:rPr>
        <w:t xml:space="preserve"> Workflows and EWM</w:t>
      </w:r>
      <w:r w:rsidR="002E0B06">
        <w:rPr>
          <w:rFonts w:ascii="CenturyGothic" w:eastAsia="CenturyGothic" w:cs="CenturyGothic"/>
          <w:color w:val="252932"/>
          <w:sz w:val="24"/>
          <w:szCs w:val="24"/>
        </w:rPr>
        <w:t xml:space="preserve"> </w:t>
      </w:r>
    </w:p>
    <w:p w14:paraId="2C861D5A" w14:textId="77777777" w:rsidR="00662972" w:rsidRDefault="00662972" w:rsidP="00662972">
      <w:pPr>
        <w:pStyle w:val="ListBullet"/>
        <w:numPr>
          <w:ilvl w:val="0"/>
          <w:numId w:val="0"/>
        </w:numPr>
        <w:ind w:left="1080"/>
        <w:rPr>
          <w:rFonts w:ascii="Century Gothic" w:eastAsia="CenturyGothic-Bold" w:hAnsi="Century Gothic" w:cs="CenturyGothic-Bold"/>
        </w:rPr>
      </w:pPr>
    </w:p>
    <w:p w14:paraId="0BC28559" w14:textId="7B583159" w:rsidR="001F7972" w:rsidRPr="001F7972" w:rsidRDefault="001F7972" w:rsidP="001F7972">
      <w:pPr>
        <w:pStyle w:val="ListParagraph"/>
        <w:numPr>
          <w:ilvl w:val="0"/>
          <w:numId w:val="11"/>
        </w:numPr>
        <w:spacing w:before="100" w:beforeAutospacing="1" w:after="100" w:afterAutospacing="1"/>
        <w:rPr>
          <w:rFonts w:ascii="CenturyGothic" w:eastAsia="CenturyGothic" w:hAnsi="Century Gothic" w:cs="CenturyGothic-Bold"/>
        </w:rPr>
      </w:pPr>
      <w:r w:rsidRPr="001F7972">
        <w:rPr>
          <w:rFonts w:ascii="CenturyGothic" w:eastAsia="CenturyGothic" w:hAnsi="Century Gothic" w:cs="CenturyGothic-Bold"/>
        </w:rPr>
        <w:t>With over 2</w:t>
      </w:r>
      <w:r w:rsidR="00DE1EEB">
        <w:rPr>
          <w:rFonts w:ascii="CenturyGothic" w:eastAsia="CenturyGothic" w:hAnsi="Century Gothic" w:cs="CenturyGothic-Bold"/>
        </w:rPr>
        <w:t>0+</w:t>
      </w:r>
      <w:r w:rsidRPr="001F7972">
        <w:rPr>
          <w:rFonts w:ascii="CenturyGothic" w:eastAsia="CenturyGothic" w:hAnsi="Century Gothic" w:cs="CenturyGothic-Bold"/>
        </w:rPr>
        <w:t xml:space="preserve"> years of global SAP ERP implementation experience, I specialize in delivering end-to-end solutions across various SAP modules, including ABAP, </w:t>
      </w:r>
      <w:r w:rsidR="0038151E">
        <w:rPr>
          <w:rFonts w:ascii="CenturyGothic" w:eastAsia="CenturyGothic" w:hAnsi="Century Gothic" w:cs="CenturyGothic-Bold"/>
        </w:rPr>
        <w:t xml:space="preserve">Sales and Distribution (SD), Material Management (MM), </w:t>
      </w:r>
      <w:r w:rsidRPr="001F7972">
        <w:rPr>
          <w:rFonts w:ascii="CenturyGothic" w:eastAsia="CenturyGothic" w:hAnsi="Century Gothic" w:cs="CenturyGothic-Bold"/>
        </w:rPr>
        <w:t>Order to Cash (OTC), Procure to Pay</w:t>
      </w:r>
      <w:r w:rsidR="0038151E">
        <w:rPr>
          <w:rFonts w:ascii="CenturyGothic" w:eastAsia="CenturyGothic" w:hAnsi="Century Gothic" w:cs="CenturyGothic-Bold"/>
        </w:rPr>
        <w:t>(P2P)</w:t>
      </w:r>
      <w:r w:rsidRPr="001F7972">
        <w:rPr>
          <w:rFonts w:ascii="CenturyGothic" w:eastAsia="CenturyGothic" w:hAnsi="Century Gothic" w:cs="CenturyGothic-Bold"/>
        </w:rPr>
        <w:t xml:space="preserve">, Extended Warehouse Management (EWM), Finance &amp; Controlling (FICO), </w:t>
      </w:r>
      <w:r w:rsidR="0038151E" w:rsidRPr="0038151E">
        <w:rPr>
          <w:rFonts w:ascii="CenturyGothic" w:eastAsia="CenturyGothic" w:hAnsi="Century Gothic" w:cs="CenturyGothic-Bold"/>
        </w:rPr>
        <w:t xml:space="preserve">SAP S4HANA Finance (Simple Finance) </w:t>
      </w:r>
      <w:r w:rsidRPr="001F7972">
        <w:rPr>
          <w:rFonts w:ascii="CenturyGothic" w:eastAsia="CenturyGothic" w:hAnsi="Century Gothic" w:cs="CenturyGothic-Bold"/>
        </w:rPr>
        <w:t>and SAP Collections and Disbursement (FSCD)</w:t>
      </w:r>
      <w:r w:rsidR="0038151E">
        <w:t xml:space="preserve">, </w:t>
      </w:r>
      <w:r w:rsidR="0038151E" w:rsidRPr="0038151E">
        <w:rPr>
          <w:rFonts w:ascii="CenturyGothic" w:eastAsia="CenturyGothic" w:hAnsi="Century Gothic" w:cs="CenturyGothic-Bold"/>
        </w:rPr>
        <w:t>SA</w:t>
      </w:r>
      <w:r w:rsidR="0038151E">
        <w:rPr>
          <w:rFonts w:ascii="CenturyGothic" w:eastAsia="CenturyGothic" w:hAnsi="Century Gothic" w:cs="CenturyGothic-Bold"/>
        </w:rPr>
        <w:t>P</w:t>
      </w:r>
      <w:r w:rsidR="0038151E" w:rsidRPr="0038151E">
        <w:rPr>
          <w:rFonts w:ascii="CenturyGothic" w:eastAsia="CenturyGothic" w:hAnsi="Century Gothic" w:cs="CenturyGothic-Bold"/>
        </w:rPr>
        <w:t xml:space="preserve"> Ariba</w:t>
      </w:r>
      <w:r w:rsidRPr="001F7972">
        <w:rPr>
          <w:rFonts w:ascii="CenturyGothic" w:eastAsia="CenturyGothic" w:hAnsi="Century Gothic" w:cs="CenturyGothic-Bold"/>
        </w:rPr>
        <w:t xml:space="preserve">. </w:t>
      </w:r>
    </w:p>
    <w:p w14:paraId="641366AC" w14:textId="411C2B55" w:rsidR="001F7972" w:rsidRPr="001F7972" w:rsidRDefault="001F7972" w:rsidP="001F7972">
      <w:pPr>
        <w:pStyle w:val="ListBullet"/>
        <w:numPr>
          <w:ilvl w:val="0"/>
          <w:numId w:val="11"/>
        </w:numPr>
        <w:jc w:val="both"/>
        <w:rPr>
          <w:rFonts w:ascii="CenturyGothic" w:eastAsia="CenturyGothic" w:hAnsi="Century Gothic" w:cs="CenturyGothic-Bold"/>
        </w:rPr>
      </w:pPr>
      <w:r w:rsidRPr="001F7972">
        <w:rPr>
          <w:rFonts w:ascii="CenturyGothic" w:eastAsia="CenturyGothic" w:hAnsi="Century Gothic" w:cs="CenturyGothic-Bold"/>
        </w:rPr>
        <w:t>Proficient in developing complex ABAP solutions, I have hands-on experience with reports (Classical, ALV), BDC (Call Transaction &amp; Session methods), SAP Scripts, Smart Forms, User Exits, BADIs, BAPIs, Workflows, SAP Console, and advanced tools like ADOBE forms and Module Pool/Dialog Programming. Additionally, I have strong expertise in SAP S/4HANA development, including Open SQL, CDS Views, AMDPs, OData services, SOAP/REST APIs, BRF+,</w:t>
      </w:r>
      <w:r>
        <w:rPr>
          <w:rFonts w:ascii="CenturyGothic" w:eastAsia="CenturyGothic" w:hAnsi="Century Gothic" w:cs="CenturyGothic-Bold"/>
        </w:rPr>
        <w:t xml:space="preserve"> </w:t>
      </w:r>
      <w:r w:rsidRPr="000B2568">
        <w:rPr>
          <w:rFonts w:ascii="CenturyGothic" w:eastAsia="CenturyGothic" w:hAnsi="Century Gothic" w:cs="CenturyGothic-Bold"/>
        </w:rPr>
        <w:t>Data Dictionary objects (DDIC), Runtime analysis, SQL trace, SPDD and SPAU, creating ABAP objects using oops and SAP ABAP 7.4 features</w:t>
      </w:r>
      <w:r>
        <w:rPr>
          <w:rFonts w:ascii="CenturyGothic" w:eastAsia="CenturyGothic" w:hAnsi="Century Gothic" w:cs="CenturyGothic-Bold"/>
        </w:rPr>
        <w:t xml:space="preserve">, </w:t>
      </w:r>
      <w:r w:rsidRPr="001F7972">
        <w:rPr>
          <w:rFonts w:ascii="CenturyGothic" w:eastAsia="CenturyGothic" w:hAnsi="Century Gothic" w:cs="CenturyGothic-Bold"/>
        </w:rPr>
        <w:t>and SAP Fiori/SAPUI5 for responsive, user-centric interfaces.</w:t>
      </w:r>
    </w:p>
    <w:p w14:paraId="61796075" w14:textId="48D87599" w:rsidR="001F7972" w:rsidRDefault="001F7972" w:rsidP="00F52D6B">
      <w:pPr>
        <w:pStyle w:val="ListParagraph"/>
        <w:numPr>
          <w:ilvl w:val="0"/>
          <w:numId w:val="11"/>
        </w:numPr>
        <w:spacing w:before="100" w:beforeAutospacing="1" w:after="100" w:afterAutospacing="1"/>
        <w:rPr>
          <w:rFonts w:ascii="CenturyGothic" w:eastAsia="CenturyGothic" w:hAnsi="Century Gothic" w:cs="CenturyGothic-Bold"/>
        </w:rPr>
      </w:pPr>
      <w:r w:rsidRPr="001F7972">
        <w:rPr>
          <w:rFonts w:ascii="CenturyGothic" w:eastAsia="CenturyGothic" w:hAnsi="Century Gothic" w:cs="CenturyGothic-Bold"/>
        </w:rPr>
        <w:t>I am also experienced in integrating SAP systems using SAP PI/PO</w:t>
      </w:r>
      <w:r w:rsidR="00F23DF6">
        <w:rPr>
          <w:rFonts w:ascii="CenturyGothic" w:eastAsia="CenturyGothic" w:hAnsi="Century Gothic" w:cs="CenturyGothic-Bold"/>
        </w:rPr>
        <w:t>/CPI</w:t>
      </w:r>
      <w:r w:rsidRPr="001F7972">
        <w:rPr>
          <w:rFonts w:ascii="CenturyGothic" w:eastAsia="CenturyGothic" w:hAnsi="Century Gothic" w:cs="CenturyGothic-Bold"/>
        </w:rPr>
        <w:t xml:space="preserve">, </w:t>
      </w:r>
      <w:r w:rsidR="00F23DF6">
        <w:rPr>
          <w:rFonts w:ascii="CenturyGothic" w:eastAsia="CenturyGothic" w:hAnsi="Century Gothic" w:cs="CenturyGothic-Bold"/>
        </w:rPr>
        <w:t xml:space="preserve">Non-SAP </w:t>
      </w:r>
      <w:r w:rsidR="0022195D">
        <w:rPr>
          <w:rFonts w:ascii="CenturyGothic" w:eastAsia="CenturyGothic" w:hAnsi="Century Gothic" w:cs="CenturyGothic-Bold"/>
        </w:rPr>
        <w:t xml:space="preserve">systems </w:t>
      </w:r>
      <w:r w:rsidR="00F23DF6">
        <w:rPr>
          <w:rFonts w:ascii="CenturyGothic" w:eastAsia="CenturyGothic" w:hAnsi="Century Gothic" w:cs="CenturyGothic-Bold"/>
        </w:rPr>
        <w:t xml:space="preserve">using Webservice, </w:t>
      </w:r>
      <w:r w:rsidR="00F23DF6" w:rsidRPr="0038151E">
        <w:rPr>
          <w:rFonts w:ascii="CenturyGothic" w:eastAsia="CenturyGothic" w:hAnsi="Century Gothic" w:cs="CenturyGothic-Bold"/>
        </w:rPr>
        <w:t>REST APIs</w:t>
      </w:r>
      <w:r w:rsidR="0022195D">
        <w:rPr>
          <w:rFonts w:ascii="CenturyGothic" w:eastAsia="CenturyGothic" w:hAnsi="Century Gothic" w:cs="CenturyGothic-Bold"/>
        </w:rPr>
        <w:t>, PPF</w:t>
      </w:r>
      <w:r w:rsidR="00F23DF6">
        <w:rPr>
          <w:rFonts w:ascii="CenturyGothic" w:eastAsia="CenturyGothic" w:hAnsi="Century Gothic" w:cs="CenturyGothic-Bold"/>
        </w:rPr>
        <w:t xml:space="preserve"> </w:t>
      </w:r>
      <w:r w:rsidRPr="001F7972">
        <w:rPr>
          <w:rFonts w:ascii="CenturyGothic" w:eastAsia="CenturyGothic" w:hAnsi="Century Gothic" w:cs="CenturyGothic-Bold"/>
        </w:rPr>
        <w:t>with a deep understanding of the technical development and support needed for business integrations. Furthermore, I have worked with SAP Solution Manager</w:t>
      </w:r>
      <w:r>
        <w:rPr>
          <w:rFonts w:ascii="CenturyGothic" w:eastAsia="CenturyGothic" w:hAnsi="Century Gothic" w:cs="CenturyGothic-Bold"/>
        </w:rPr>
        <w:t>.</w:t>
      </w:r>
      <w:r w:rsidRPr="001F7972">
        <w:rPr>
          <w:rFonts w:ascii="CenturyGothic" w:eastAsia="CenturyGothic" w:hAnsi="Century Gothic" w:cs="CenturyGothic-Bold"/>
        </w:rPr>
        <w:t xml:space="preserve"> </w:t>
      </w:r>
      <w:r w:rsidR="00F52D6B">
        <w:rPr>
          <w:rFonts w:ascii="CenturyGothic" w:eastAsia="CenturyGothic" w:hAnsi="Century Gothic" w:cs="CenturyGothic-Bold"/>
        </w:rPr>
        <w:t xml:space="preserve"> </w:t>
      </w:r>
    </w:p>
    <w:p w14:paraId="7A636E4B" w14:textId="77777777" w:rsidR="009A6632" w:rsidRPr="00835310" w:rsidRDefault="00000000">
      <w:pPr>
        <w:pStyle w:val="Heading1"/>
        <w:pBdr>
          <w:bottom w:val="single" w:sz="12" w:space="1" w:color="auto"/>
        </w:pBdr>
        <w:rPr>
          <w:rFonts w:ascii="CenturyGothic" w:eastAsia="CenturyGothic" w:hAnsi="Century Gothic"/>
        </w:rPr>
      </w:pPr>
      <w:sdt>
        <w:sdtPr>
          <w:rPr>
            <w:rFonts w:ascii="CenturyGothic" w:eastAsia="CenturyGothic" w:hAnsi="Century Gothic" w:hint="eastAsia"/>
          </w:rPr>
          <w:alias w:val="Education:"/>
          <w:tag w:val="Education:"/>
          <w:id w:val="1513793667"/>
          <w:placeholder>
            <w:docPart w:val="AFC26033B3044440BDEB43E235DD95FB"/>
          </w:placeholder>
          <w:temporary/>
          <w:showingPlcHdr/>
          <w15:appearance w15:val="hidden"/>
        </w:sdtPr>
        <w:sdtContent>
          <w:r w:rsidR="007D00B3" w:rsidRPr="00835310">
            <w:rPr>
              <w:rFonts w:ascii="CenturyGothic" w:eastAsia="CenturyGothic" w:hAnsi="Century Gothic" w:cs="CenturyGothic-Bold" w:hint="eastAsia"/>
              <w:color w:val="252932"/>
              <w:sz w:val="32"/>
            </w:rPr>
            <w:t>Education</w:t>
          </w:r>
        </w:sdtContent>
      </w:sdt>
      <w:r w:rsidR="00D25BDB" w:rsidRPr="00835310">
        <w:rPr>
          <w:rFonts w:ascii="CenturyGothic" w:eastAsia="CenturyGothic" w:hAnsi="Century Gothic" w:hint="eastAsia"/>
        </w:rPr>
        <w:t xml:space="preserve"> </w:t>
      </w:r>
    </w:p>
    <w:p w14:paraId="64F778CC" w14:textId="1FDF18EA" w:rsidR="00394A6D" w:rsidRPr="009A6632" w:rsidRDefault="009A6632">
      <w:pPr>
        <w:pStyle w:val="Heading1"/>
      </w:pPr>
      <w:r>
        <w:softHyphen/>
      </w:r>
      <w:r w:rsidR="00D25BDB" w:rsidRPr="009A6632">
        <w:t xml:space="preserve">                                                                                                                                                                     </w:t>
      </w:r>
    </w:p>
    <w:p w14:paraId="04E21BC8" w14:textId="1386F0F9" w:rsidR="00394A6D" w:rsidRPr="005D62AE" w:rsidRDefault="002D7B97" w:rsidP="005D62AE">
      <w:pPr>
        <w:pStyle w:val="ListBullet"/>
        <w:numPr>
          <w:ilvl w:val="0"/>
          <w:numId w:val="0"/>
        </w:numPr>
        <w:ind w:left="360"/>
        <w:rPr>
          <w:rFonts w:ascii="CenturyGothic-Bold" w:eastAsia="CenturyGothic-Bold" w:cs="CenturyGothic-Bold"/>
          <w:b/>
          <w:bCs/>
          <w:sz w:val="28"/>
          <w:szCs w:val="28"/>
        </w:rPr>
      </w:pPr>
      <w:r w:rsidRPr="005D62AE">
        <w:rPr>
          <w:rFonts w:ascii="CenturyGothic-Bold" w:eastAsia="CenturyGothic-Bold" w:cs="CenturyGothic-Bold"/>
          <w:b/>
          <w:bCs/>
          <w:sz w:val="28"/>
          <w:szCs w:val="28"/>
        </w:rPr>
        <w:t>Bachelor of Technology</w:t>
      </w:r>
      <w:r w:rsidR="008801D2" w:rsidRPr="005D62AE">
        <w:rPr>
          <w:rFonts w:ascii="CenturyGothic-Bold" w:eastAsia="CenturyGothic-Bold" w:cs="CenturyGothic-Bold"/>
          <w:b/>
          <w:bCs/>
          <w:sz w:val="28"/>
          <w:szCs w:val="28"/>
        </w:rPr>
        <w:t xml:space="preserve">: </w:t>
      </w:r>
      <w:r w:rsidR="00A419ED">
        <w:rPr>
          <w:rFonts w:ascii="CenturyGothic-Bold" w:eastAsia="CenturyGothic-Bold" w:cs="CenturyGothic-Bold"/>
          <w:b/>
          <w:bCs/>
          <w:sz w:val="28"/>
          <w:szCs w:val="28"/>
        </w:rPr>
        <w:t>Electronic and Communication</w:t>
      </w:r>
    </w:p>
    <w:p w14:paraId="715069D2" w14:textId="04E8814C" w:rsidR="00394A6D" w:rsidRDefault="008801D2" w:rsidP="005D62AE">
      <w:pPr>
        <w:pStyle w:val="ListBullet"/>
        <w:numPr>
          <w:ilvl w:val="0"/>
          <w:numId w:val="0"/>
        </w:numPr>
        <w:ind w:left="360"/>
        <w:rPr>
          <w:rFonts w:ascii="CenturyGothic-Bold" w:eastAsia="CenturyGothic-Bold" w:cs="CenturyGothic-Bold"/>
          <w:i/>
          <w:iCs/>
          <w:sz w:val="24"/>
          <w:szCs w:val="24"/>
        </w:rPr>
      </w:pPr>
      <w:r w:rsidRPr="005D62AE">
        <w:rPr>
          <w:rFonts w:ascii="CenturyGothic-Bold" w:eastAsia="CenturyGothic-Bold" w:cs="CenturyGothic-Bold"/>
          <w:i/>
          <w:iCs/>
          <w:sz w:val="24"/>
          <w:szCs w:val="24"/>
        </w:rPr>
        <w:t>Jawaharlal Nehru Technological University, Hyderabad</w:t>
      </w:r>
    </w:p>
    <w:p w14:paraId="44BCE969" w14:textId="740BF2EC" w:rsidR="00A419ED" w:rsidRPr="00A419ED" w:rsidRDefault="00A419ED" w:rsidP="00A419ED">
      <w:pPr>
        <w:pStyle w:val="ListBullet"/>
        <w:numPr>
          <w:ilvl w:val="0"/>
          <w:numId w:val="0"/>
        </w:numPr>
        <w:ind w:left="360"/>
        <w:rPr>
          <w:rFonts w:ascii="CenturyGothic-Bold" w:eastAsia="CenturyGothic-Bold" w:cs="CenturyGothic-Bold"/>
          <w:i/>
          <w:iCs/>
          <w:sz w:val="24"/>
          <w:szCs w:val="24"/>
        </w:rPr>
      </w:pPr>
    </w:p>
    <w:p w14:paraId="0BCAFEDE" w14:textId="37C94DAC" w:rsidR="00394A6D" w:rsidRPr="0038151E" w:rsidRDefault="0038151E">
      <w:pPr>
        <w:pStyle w:val="Heading1"/>
        <w:pBdr>
          <w:bottom w:val="single" w:sz="12" w:space="1" w:color="auto"/>
        </w:pBdr>
        <w:rPr>
          <w:rFonts w:ascii="CenturyGothic" w:eastAsia="CenturyGothic" w:hAnsi="Century Gothic"/>
        </w:rPr>
      </w:pPr>
      <w:r w:rsidRPr="0038151E">
        <w:rPr>
          <w:rFonts w:ascii="CenturyGothic" w:eastAsia="CenturyGothic" w:hAnsi="Century Gothic"/>
        </w:rPr>
        <w:lastRenderedPageBreak/>
        <w:t>Technical Expertise:</w:t>
      </w:r>
    </w:p>
    <w:p w14:paraId="5FBF7148" w14:textId="77777777" w:rsidR="009A6632" w:rsidRDefault="009A6632">
      <w:pPr>
        <w:pStyle w:val="Heading1"/>
      </w:pPr>
    </w:p>
    <w:p w14:paraId="6434B87D" w14:textId="4EA9B560" w:rsidR="0038151E" w:rsidRPr="0038151E" w:rsidRDefault="0038151E" w:rsidP="0038151E">
      <w:pPr>
        <w:pStyle w:val="ListParagraph"/>
        <w:numPr>
          <w:ilvl w:val="0"/>
          <w:numId w:val="11"/>
        </w:numPr>
        <w:spacing w:before="100" w:beforeAutospacing="1" w:after="100" w:afterAutospacing="1"/>
        <w:rPr>
          <w:rFonts w:ascii="CenturyGothic" w:eastAsia="CenturyGothic" w:hAnsi="Century Gothic" w:cs="CenturyGothic-Bold"/>
        </w:rPr>
      </w:pPr>
      <w:r w:rsidRPr="0038151E">
        <w:rPr>
          <w:rFonts w:ascii="CenturyGothic" w:eastAsia="CenturyGothic" w:hAnsi="Century Gothic" w:cs="CenturyGothic-Bold"/>
        </w:rPr>
        <w:t xml:space="preserve">SAP ABAP Development: Over </w:t>
      </w:r>
      <w:r>
        <w:rPr>
          <w:rFonts w:ascii="CenturyGothic" w:eastAsia="CenturyGothic" w:hAnsi="Century Gothic" w:cs="CenturyGothic-Bold"/>
        </w:rPr>
        <w:t>2</w:t>
      </w:r>
      <w:r w:rsidR="0085135B">
        <w:rPr>
          <w:rFonts w:ascii="CenturyGothic" w:eastAsia="CenturyGothic" w:hAnsi="Century Gothic" w:cs="CenturyGothic-Bold"/>
        </w:rPr>
        <w:t>0+</w:t>
      </w:r>
      <w:r w:rsidRPr="0038151E">
        <w:rPr>
          <w:rFonts w:ascii="CenturyGothic" w:eastAsia="CenturyGothic" w:hAnsi="Century Gothic" w:cs="CenturyGothic-Bold"/>
        </w:rPr>
        <w:t xml:space="preserve"> years of experience in developing custom solutions using ABAP, including reports (Classical, ALV), BDC (Call Transaction &amp; Session methods), SAP Scripts, Smart Forms, User Exits, BADIs, BAPIs, and Module Pool/Dialog programming. Expertise in optimizing performance through runtime analysis, SQL trace, and advanced debugging techniques.</w:t>
      </w:r>
    </w:p>
    <w:p w14:paraId="55967318" w14:textId="1D003368" w:rsidR="0038151E" w:rsidRPr="0038151E" w:rsidRDefault="0038151E" w:rsidP="0038151E">
      <w:pPr>
        <w:pStyle w:val="ListParagraph"/>
        <w:numPr>
          <w:ilvl w:val="0"/>
          <w:numId w:val="11"/>
        </w:numPr>
        <w:spacing w:before="100" w:beforeAutospacing="1" w:after="100" w:afterAutospacing="1"/>
        <w:rPr>
          <w:rFonts w:ascii="CenturyGothic" w:eastAsia="CenturyGothic" w:hAnsi="Century Gothic" w:cs="CenturyGothic-Bold"/>
        </w:rPr>
      </w:pPr>
      <w:r w:rsidRPr="0038151E">
        <w:rPr>
          <w:rFonts w:ascii="CenturyGothic" w:eastAsia="CenturyGothic" w:hAnsi="Century Gothic" w:cs="CenturyGothic-Bold"/>
        </w:rPr>
        <w:t>SAP S/4HANA &amp; HANA Development: Over</w:t>
      </w:r>
      <w:r>
        <w:rPr>
          <w:rFonts w:ascii="CenturyGothic" w:eastAsia="CenturyGothic" w:hAnsi="Century Gothic" w:cs="CenturyGothic-Bold"/>
        </w:rPr>
        <w:t xml:space="preserve"> 6</w:t>
      </w:r>
      <w:r w:rsidRPr="0038151E">
        <w:rPr>
          <w:rFonts w:ascii="CenturyGothic" w:eastAsia="CenturyGothic" w:hAnsi="Century Gothic" w:cs="CenturyGothic-Bold"/>
        </w:rPr>
        <w:t xml:space="preserve"> years of experience in working with SAP HANA (Cloud and On-Premise)</w:t>
      </w:r>
      <w:r w:rsidR="003A2C7A">
        <w:rPr>
          <w:rFonts w:ascii="CenturyGothic" w:eastAsia="CenturyGothic" w:hAnsi="Century Gothic" w:cs="CenturyGothic-Bold"/>
        </w:rPr>
        <w:t xml:space="preserve"> BTP</w:t>
      </w:r>
      <w:r w:rsidRPr="0038151E">
        <w:rPr>
          <w:rFonts w:ascii="CenturyGothic" w:eastAsia="CenturyGothic" w:hAnsi="Century Gothic" w:cs="CenturyGothic-Bold"/>
        </w:rPr>
        <w:t>, leveraging technologies such as CDS Views, AMDPs, and Open SQL for high-performance data processing. Hands-on experience with integrating OData services, SOAP/REST APIs, and Fiori/UI5 applications for seamless user interfaces and system interactions.</w:t>
      </w:r>
    </w:p>
    <w:p w14:paraId="07CA37D7" w14:textId="785415D2" w:rsidR="0038151E" w:rsidRPr="0038151E" w:rsidRDefault="0038151E" w:rsidP="0038151E">
      <w:pPr>
        <w:pStyle w:val="ListParagraph"/>
        <w:numPr>
          <w:ilvl w:val="0"/>
          <w:numId w:val="11"/>
        </w:numPr>
        <w:spacing w:before="100" w:beforeAutospacing="1" w:after="100" w:afterAutospacing="1"/>
        <w:rPr>
          <w:rFonts w:ascii="CenturyGothic" w:eastAsia="CenturyGothic" w:hAnsi="Century Gothic" w:cs="CenturyGothic-Bold"/>
        </w:rPr>
      </w:pPr>
      <w:r w:rsidRPr="0038151E">
        <w:rPr>
          <w:rFonts w:ascii="CenturyGothic" w:eastAsia="CenturyGothic" w:hAnsi="Century Gothic" w:cs="CenturyGothic-Bold"/>
        </w:rPr>
        <w:t>SAP Workflow &amp; Business Logic: 8 years of experience in SAP Workflow design and development, implementing automated workflows to streamline business processes. Expertise in using Business Application Studio (BAS) for registering OData services and developing custom workflows.</w:t>
      </w:r>
    </w:p>
    <w:p w14:paraId="73CCD798" w14:textId="3DDD7B5C" w:rsidR="0038151E" w:rsidRPr="0038151E" w:rsidRDefault="0038151E" w:rsidP="0038151E">
      <w:pPr>
        <w:pStyle w:val="ListParagraph"/>
        <w:numPr>
          <w:ilvl w:val="0"/>
          <w:numId w:val="11"/>
        </w:numPr>
        <w:spacing w:before="100" w:beforeAutospacing="1" w:after="100" w:afterAutospacing="1"/>
        <w:rPr>
          <w:rFonts w:ascii="CenturyGothic" w:eastAsia="CenturyGothic" w:hAnsi="Century Gothic" w:cs="CenturyGothic-Bold"/>
        </w:rPr>
      </w:pPr>
      <w:r w:rsidRPr="0038151E">
        <w:rPr>
          <w:rFonts w:ascii="CenturyGothic" w:eastAsia="CenturyGothic" w:hAnsi="Century Gothic" w:cs="CenturyGothic-Bold"/>
        </w:rPr>
        <w:t>SAP Integration &amp; API Development: Extensive experience in building and integrating services using OData, SOAP, RESTful APIs, and SAP PI/PO. Skilled in creating and managing SAP Fiori apps and working with SAP Cloud Platform for efficient system integration and cross-platform interactions.</w:t>
      </w:r>
    </w:p>
    <w:p w14:paraId="1477CDAB" w14:textId="44389CE0" w:rsidR="0038151E" w:rsidRPr="0038151E" w:rsidRDefault="0038151E" w:rsidP="0038151E">
      <w:pPr>
        <w:pStyle w:val="ListParagraph"/>
        <w:numPr>
          <w:ilvl w:val="0"/>
          <w:numId w:val="11"/>
        </w:numPr>
        <w:spacing w:before="100" w:beforeAutospacing="1" w:after="100" w:afterAutospacing="1"/>
        <w:rPr>
          <w:rFonts w:ascii="CenturyGothic" w:eastAsia="CenturyGothic" w:hAnsi="Century Gothic" w:cs="CenturyGothic-Bold"/>
        </w:rPr>
      </w:pPr>
      <w:r w:rsidRPr="0038151E">
        <w:rPr>
          <w:rFonts w:ascii="CenturyGothic" w:eastAsia="CenturyGothic" w:hAnsi="Century Gothic" w:cs="CenturyGothic-Bold"/>
        </w:rPr>
        <w:t>SAP Technical Tools &amp; Technologies: Strong knowledge of SAP tools such as Solution Manager, SAP Web IDE, BAS, and Fiori for designing and deploying modern SAP applications. Expertise in creating data models and enhancing user experiences using SAP UI5 and Fiori technologies.</w:t>
      </w:r>
    </w:p>
    <w:p w14:paraId="19749F7B" w14:textId="53C8D3A9" w:rsidR="001A2187" w:rsidRPr="00835310" w:rsidRDefault="001A2187" w:rsidP="002D790A">
      <w:pPr>
        <w:pStyle w:val="Heading1"/>
        <w:pBdr>
          <w:bottom w:val="single" w:sz="12" w:space="1" w:color="auto"/>
        </w:pBdr>
        <w:tabs>
          <w:tab w:val="center" w:pos="5112"/>
        </w:tabs>
        <w:rPr>
          <w:rFonts w:ascii="CenturyGothic" w:eastAsia="CenturyGothic" w:hAnsi="Century Gothic"/>
        </w:rPr>
      </w:pPr>
      <w:r w:rsidRPr="00835310">
        <w:rPr>
          <w:rFonts w:ascii="CenturyGothic" w:eastAsia="CenturyGothic" w:hAnsi="Century Gothic"/>
        </w:rPr>
        <w:t>Employment History</w:t>
      </w:r>
      <w:r w:rsidRPr="00835310">
        <w:rPr>
          <w:rFonts w:ascii="CenturyGothic" w:eastAsia="CenturyGothic" w:hAnsi="Century Gothic"/>
        </w:rPr>
        <w:softHyphen/>
      </w:r>
      <w:r w:rsidR="002D790A">
        <w:rPr>
          <w:rFonts w:ascii="CenturyGothic" w:eastAsia="CenturyGothic" w:hAnsi="Century Gothic"/>
        </w:rPr>
        <w:tab/>
      </w:r>
    </w:p>
    <w:p w14:paraId="07257EB2" w14:textId="57495CBC" w:rsidR="00D73FF5" w:rsidRDefault="00212354" w:rsidP="00212354">
      <w:pPr>
        <w:pStyle w:val="ListBullet"/>
        <w:numPr>
          <w:ilvl w:val="0"/>
          <w:numId w:val="0"/>
        </w:numPr>
        <w:ind w:left="360"/>
        <w:rPr>
          <w:rFonts w:ascii="CenturyGothic-Bold" w:eastAsia="CenturyGothic-Bold" w:cs="CenturyGothic-Bold"/>
          <w:b/>
          <w:bCs/>
          <w:i/>
          <w:iCs/>
          <w:sz w:val="24"/>
          <w:szCs w:val="24"/>
        </w:rPr>
      </w:pPr>
      <w:r w:rsidRPr="00C21E56">
        <w:rPr>
          <w:rFonts w:ascii="CenturyGothic-Bold" w:eastAsia="CenturyGothic-Bold" w:cs="CenturyGothic-Bold"/>
          <w:b/>
          <w:bCs/>
          <w:sz w:val="24"/>
          <w:szCs w:val="24"/>
        </w:rPr>
        <w:t>DXC Technologies</w:t>
      </w:r>
      <w:r>
        <w:rPr>
          <w:rFonts w:ascii="CenturyGothic-Bold" w:eastAsia="CenturyGothic-Bold" w:cs="CenturyGothic-Bold"/>
          <w:b/>
          <w:bCs/>
          <w:i/>
          <w:iCs/>
          <w:sz w:val="24"/>
          <w:szCs w:val="24"/>
        </w:rPr>
        <w:tab/>
      </w:r>
      <w:r>
        <w:rPr>
          <w:rFonts w:ascii="CenturyGothic-Bold" w:eastAsia="CenturyGothic-Bold" w:cs="CenturyGothic-Bold"/>
          <w:b/>
          <w:bCs/>
          <w:i/>
          <w:iCs/>
          <w:sz w:val="24"/>
          <w:szCs w:val="24"/>
        </w:rPr>
        <w:tab/>
      </w:r>
      <w:r>
        <w:rPr>
          <w:rFonts w:ascii="CenturyGothic-Bold" w:eastAsia="CenturyGothic-Bold" w:cs="CenturyGothic-Bold"/>
          <w:b/>
          <w:bCs/>
          <w:i/>
          <w:iCs/>
          <w:sz w:val="24"/>
          <w:szCs w:val="24"/>
        </w:rPr>
        <w:tab/>
      </w:r>
      <w:r w:rsidRPr="00FE4546">
        <w:rPr>
          <w:rFonts w:ascii="CenturyGothic-Bold" w:eastAsia="CenturyGothic-Bold" w:cs="CenturyGothic-Bold"/>
          <w:b/>
          <w:bCs/>
          <w:sz w:val="24"/>
          <w:szCs w:val="24"/>
        </w:rPr>
        <w:t xml:space="preserve">| </w:t>
      </w:r>
      <w:r w:rsidR="00EA449E">
        <w:rPr>
          <w:rFonts w:ascii="CenturyGothic-Bold" w:eastAsia="CenturyGothic-Bold" w:cs="CenturyGothic-Bold"/>
          <w:b/>
          <w:bCs/>
          <w:i/>
          <w:iCs/>
          <w:sz w:val="24"/>
          <w:szCs w:val="24"/>
        </w:rPr>
        <w:t>Oct</w:t>
      </w:r>
      <w:r w:rsidRPr="00FE4546">
        <w:rPr>
          <w:rFonts w:ascii="CenturyGothic-Bold" w:eastAsia="CenturyGothic-Bold" w:cs="CenturyGothic-Bold"/>
          <w:b/>
          <w:bCs/>
          <w:i/>
          <w:iCs/>
          <w:sz w:val="24"/>
          <w:szCs w:val="24"/>
        </w:rPr>
        <w:t xml:space="preserve"> 20</w:t>
      </w:r>
      <w:r w:rsidR="00EA449E">
        <w:rPr>
          <w:rFonts w:ascii="CenturyGothic-Bold" w:eastAsia="CenturyGothic-Bold" w:cs="CenturyGothic-Bold"/>
          <w:b/>
          <w:bCs/>
          <w:i/>
          <w:iCs/>
          <w:sz w:val="24"/>
          <w:szCs w:val="24"/>
        </w:rPr>
        <w:t>20</w:t>
      </w:r>
      <w:r w:rsidRPr="00FE4546">
        <w:rPr>
          <w:rFonts w:ascii="CenturyGothic-Bold" w:eastAsia="CenturyGothic-Bold" w:cs="CenturyGothic-Bold"/>
          <w:b/>
          <w:bCs/>
          <w:i/>
          <w:iCs/>
          <w:sz w:val="24"/>
          <w:szCs w:val="24"/>
        </w:rPr>
        <w:t xml:space="preserve"> </w:t>
      </w:r>
      <w:r w:rsidRPr="00FE4546">
        <w:rPr>
          <w:rFonts w:ascii="CenturyGothic-Bold" w:eastAsia="CenturyGothic-Bold" w:cs="CenturyGothic-Bold"/>
          <w:b/>
          <w:bCs/>
          <w:i/>
          <w:iCs/>
          <w:sz w:val="24"/>
          <w:szCs w:val="24"/>
        </w:rPr>
        <w:t>–</w:t>
      </w:r>
      <w:r w:rsidRPr="00FE4546">
        <w:rPr>
          <w:rFonts w:ascii="CenturyGothic-Bold" w:eastAsia="CenturyGothic-Bold" w:cs="CenturyGothic-Bold"/>
          <w:b/>
          <w:bCs/>
          <w:i/>
          <w:iCs/>
          <w:sz w:val="24"/>
          <w:szCs w:val="24"/>
        </w:rPr>
        <w:t xml:space="preserve"> </w:t>
      </w:r>
      <w:r w:rsidR="001D745D">
        <w:rPr>
          <w:rFonts w:ascii="CenturyGothic-Bold" w:eastAsia="CenturyGothic-Bold" w:cs="CenturyGothic-Bold"/>
          <w:b/>
          <w:bCs/>
          <w:i/>
          <w:iCs/>
          <w:sz w:val="24"/>
          <w:szCs w:val="24"/>
        </w:rPr>
        <w:t>Till Date</w:t>
      </w:r>
    </w:p>
    <w:p w14:paraId="008B1E62" w14:textId="4ECAB523" w:rsidR="00D73FF5" w:rsidRDefault="00D73FF5" w:rsidP="00D73FF5">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Crown Solutions</w:t>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t xml:space="preserve">| </w:t>
      </w:r>
      <w:r w:rsidR="00EA449E">
        <w:rPr>
          <w:rFonts w:ascii="CenturyGothic-Bold" w:eastAsia="CenturyGothic-Bold" w:cs="CenturyGothic-Bold"/>
          <w:b/>
          <w:bCs/>
          <w:i/>
          <w:iCs/>
          <w:sz w:val="24"/>
          <w:szCs w:val="24"/>
        </w:rPr>
        <w:t>Feb</w:t>
      </w:r>
      <w:r w:rsidRPr="00C21E56">
        <w:rPr>
          <w:rFonts w:ascii="CenturyGothic-Bold" w:eastAsia="CenturyGothic-Bold" w:cs="CenturyGothic-Bold"/>
          <w:b/>
          <w:bCs/>
          <w:i/>
          <w:iCs/>
          <w:sz w:val="24"/>
          <w:szCs w:val="24"/>
        </w:rPr>
        <w:t xml:space="preserve"> 20</w:t>
      </w:r>
      <w:r w:rsidR="00EA449E">
        <w:rPr>
          <w:rFonts w:ascii="CenturyGothic-Bold" w:eastAsia="CenturyGothic-Bold" w:cs="CenturyGothic-Bold"/>
          <w:b/>
          <w:bCs/>
          <w:i/>
          <w:iCs/>
          <w:sz w:val="24"/>
          <w:szCs w:val="24"/>
        </w:rPr>
        <w:t>20</w:t>
      </w:r>
      <w:r>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w:t>
      </w:r>
      <w:r>
        <w:rPr>
          <w:rFonts w:ascii="CenturyGothic-Bold" w:eastAsia="CenturyGothic-Bold" w:cs="CenturyGothic-Bold"/>
          <w:b/>
          <w:bCs/>
          <w:i/>
          <w:iCs/>
          <w:sz w:val="24"/>
          <w:szCs w:val="24"/>
        </w:rPr>
        <w:t xml:space="preserve"> </w:t>
      </w:r>
      <w:r w:rsidR="00EA449E">
        <w:rPr>
          <w:rFonts w:ascii="CenturyGothic-Bold" w:eastAsia="CenturyGothic-Bold" w:cs="CenturyGothic-Bold"/>
          <w:b/>
          <w:bCs/>
          <w:i/>
          <w:iCs/>
          <w:sz w:val="24"/>
          <w:szCs w:val="24"/>
        </w:rPr>
        <w:t>Oct</w:t>
      </w:r>
      <w:r>
        <w:rPr>
          <w:rFonts w:ascii="CenturyGothic-Bold" w:eastAsia="CenturyGothic-Bold" w:cs="CenturyGothic-Bold"/>
          <w:b/>
          <w:bCs/>
          <w:i/>
          <w:iCs/>
          <w:sz w:val="24"/>
          <w:szCs w:val="24"/>
        </w:rPr>
        <w:t xml:space="preserve"> 20</w:t>
      </w:r>
      <w:r w:rsidR="00EA449E">
        <w:rPr>
          <w:rFonts w:ascii="CenturyGothic-Bold" w:eastAsia="CenturyGothic-Bold" w:cs="CenturyGothic-Bold"/>
          <w:b/>
          <w:bCs/>
          <w:i/>
          <w:iCs/>
          <w:sz w:val="24"/>
          <w:szCs w:val="24"/>
        </w:rPr>
        <w:t>20</w:t>
      </w:r>
    </w:p>
    <w:p w14:paraId="001AE5B3" w14:textId="1F23600D" w:rsidR="00D73FF5" w:rsidRDefault="00D73FF5" w:rsidP="00D73FF5">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Quess Corp</w:t>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t xml:space="preserve">| </w:t>
      </w:r>
      <w:r w:rsidR="00EA449E">
        <w:rPr>
          <w:rFonts w:ascii="CenturyGothic-Bold" w:eastAsia="CenturyGothic-Bold" w:cs="CenturyGothic-Bold"/>
          <w:b/>
          <w:bCs/>
          <w:i/>
          <w:iCs/>
          <w:sz w:val="24"/>
          <w:szCs w:val="24"/>
        </w:rPr>
        <w:t>Oct</w:t>
      </w:r>
      <w:r w:rsidRPr="00C21E56">
        <w:rPr>
          <w:rFonts w:ascii="CenturyGothic-Bold" w:eastAsia="CenturyGothic-Bold" w:cs="CenturyGothic-Bold"/>
          <w:b/>
          <w:bCs/>
          <w:i/>
          <w:iCs/>
          <w:sz w:val="24"/>
          <w:szCs w:val="24"/>
        </w:rPr>
        <w:t xml:space="preserve"> 20</w:t>
      </w:r>
      <w:r>
        <w:rPr>
          <w:rFonts w:ascii="CenturyGothic-Bold" w:eastAsia="CenturyGothic-Bold" w:cs="CenturyGothic-Bold"/>
          <w:b/>
          <w:bCs/>
          <w:i/>
          <w:iCs/>
          <w:sz w:val="24"/>
          <w:szCs w:val="24"/>
        </w:rPr>
        <w:t>1</w:t>
      </w:r>
      <w:r w:rsidR="00EA449E">
        <w:rPr>
          <w:rFonts w:ascii="CenturyGothic-Bold" w:eastAsia="CenturyGothic-Bold" w:cs="CenturyGothic-Bold"/>
          <w:b/>
          <w:bCs/>
          <w:i/>
          <w:iCs/>
          <w:sz w:val="24"/>
          <w:szCs w:val="24"/>
        </w:rPr>
        <w:t>9</w:t>
      </w:r>
      <w:r>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w:t>
      </w:r>
      <w:r>
        <w:rPr>
          <w:rFonts w:ascii="CenturyGothic-Bold" w:eastAsia="CenturyGothic-Bold" w:cs="CenturyGothic-Bold"/>
          <w:b/>
          <w:bCs/>
          <w:i/>
          <w:iCs/>
          <w:sz w:val="24"/>
          <w:szCs w:val="24"/>
        </w:rPr>
        <w:t xml:space="preserve"> </w:t>
      </w:r>
      <w:r w:rsidR="00EA449E">
        <w:rPr>
          <w:rFonts w:ascii="CenturyGothic-Bold" w:eastAsia="CenturyGothic-Bold" w:cs="CenturyGothic-Bold"/>
          <w:b/>
          <w:bCs/>
          <w:i/>
          <w:iCs/>
          <w:sz w:val="24"/>
          <w:szCs w:val="24"/>
        </w:rPr>
        <w:t>Feb</w:t>
      </w:r>
      <w:r>
        <w:rPr>
          <w:rFonts w:ascii="CenturyGothic-Bold" w:eastAsia="CenturyGothic-Bold" w:cs="CenturyGothic-Bold"/>
          <w:b/>
          <w:bCs/>
          <w:i/>
          <w:iCs/>
          <w:sz w:val="24"/>
          <w:szCs w:val="24"/>
        </w:rPr>
        <w:t xml:space="preserve"> 20</w:t>
      </w:r>
      <w:r w:rsidR="00EA449E">
        <w:rPr>
          <w:rFonts w:ascii="CenturyGothic-Bold" w:eastAsia="CenturyGothic-Bold" w:cs="CenturyGothic-Bold"/>
          <w:b/>
          <w:bCs/>
          <w:i/>
          <w:iCs/>
          <w:sz w:val="24"/>
          <w:szCs w:val="24"/>
        </w:rPr>
        <w:t>20</w:t>
      </w:r>
    </w:p>
    <w:p w14:paraId="7419379E" w14:textId="4E76AD18" w:rsidR="00D73FF5" w:rsidRDefault="00D73FF5" w:rsidP="00D73FF5">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Process Weaver</w:t>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t xml:space="preserve">| </w:t>
      </w:r>
      <w:r>
        <w:rPr>
          <w:rFonts w:ascii="CenturyGothic-Bold" w:eastAsia="CenturyGothic-Bold" w:cs="CenturyGothic-Bold"/>
          <w:b/>
          <w:bCs/>
          <w:i/>
          <w:iCs/>
          <w:sz w:val="24"/>
          <w:szCs w:val="24"/>
        </w:rPr>
        <w:t>Jan</w:t>
      </w:r>
      <w:r w:rsidRPr="00C21E56">
        <w:rPr>
          <w:rFonts w:ascii="CenturyGothic-Bold" w:eastAsia="CenturyGothic-Bold" w:cs="CenturyGothic-Bold"/>
          <w:b/>
          <w:bCs/>
          <w:i/>
          <w:iCs/>
          <w:sz w:val="24"/>
          <w:szCs w:val="24"/>
        </w:rPr>
        <w:t xml:space="preserve"> 20</w:t>
      </w:r>
      <w:r>
        <w:rPr>
          <w:rFonts w:ascii="CenturyGothic-Bold" w:eastAsia="CenturyGothic-Bold" w:cs="CenturyGothic-Bold"/>
          <w:b/>
          <w:bCs/>
          <w:i/>
          <w:iCs/>
          <w:sz w:val="24"/>
          <w:szCs w:val="24"/>
        </w:rPr>
        <w:t xml:space="preserve">18 </w:t>
      </w:r>
      <w:r>
        <w:rPr>
          <w:rFonts w:ascii="CenturyGothic-Bold" w:eastAsia="CenturyGothic-Bold" w:cs="CenturyGothic-Bold"/>
          <w:b/>
          <w:bCs/>
          <w:i/>
          <w:iCs/>
          <w:sz w:val="24"/>
          <w:szCs w:val="24"/>
        </w:rPr>
        <w:t>–</w:t>
      </w:r>
      <w:r>
        <w:rPr>
          <w:rFonts w:ascii="CenturyGothic-Bold" w:eastAsia="CenturyGothic-Bold" w:cs="CenturyGothic-Bold"/>
          <w:b/>
          <w:bCs/>
          <w:i/>
          <w:iCs/>
          <w:sz w:val="24"/>
          <w:szCs w:val="24"/>
        </w:rPr>
        <w:t xml:space="preserve"> Oct 2019</w:t>
      </w:r>
    </w:p>
    <w:p w14:paraId="67BC5154" w14:textId="682880A9" w:rsidR="00A03E30" w:rsidRDefault="00C21E56" w:rsidP="001A2187">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Tech Mahindra</w:t>
      </w:r>
      <w:r>
        <w:rPr>
          <w:rFonts w:ascii="CenturyGothic-Bold" w:eastAsia="CenturyGothic-Bold" w:cs="CenturyGothic-Bold"/>
          <w:b/>
          <w:bCs/>
          <w:sz w:val="24"/>
          <w:szCs w:val="24"/>
        </w:rPr>
        <w:tab/>
      </w:r>
      <w:r w:rsidR="007E1AF6">
        <w:rPr>
          <w:rFonts w:ascii="CenturyGothic-Bold" w:eastAsia="CenturyGothic-Bold" w:cs="CenturyGothic-Bold"/>
          <w:b/>
          <w:bCs/>
          <w:sz w:val="24"/>
          <w:szCs w:val="24"/>
        </w:rPr>
        <w:tab/>
      </w:r>
      <w:r w:rsidR="007E1AF6">
        <w:rPr>
          <w:rFonts w:ascii="CenturyGothic-Bold" w:eastAsia="CenturyGothic-Bold" w:cs="CenturyGothic-Bold"/>
          <w:b/>
          <w:bCs/>
          <w:sz w:val="24"/>
          <w:szCs w:val="24"/>
        </w:rPr>
        <w:tab/>
      </w:r>
      <w:r w:rsidR="007E1AF6">
        <w:rPr>
          <w:rFonts w:ascii="CenturyGothic-Bold" w:eastAsia="CenturyGothic-Bold" w:cs="CenturyGothic-Bold"/>
          <w:b/>
          <w:bCs/>
          <w:sz w:val="24"/>
          <w:szCs w:val="24"/>
        </w:rPr>
        <w:tab/>
        <w:t xml:space="preserve">| </w:t>
      </w:r>
      <w:r w:rsidRPr="00C21E56">
        <w:rPr>
          <w:rFonts w:ascii="CenturyGothic-Bold" w:eastAsia="CenturyGothic-Bold" w:cs="CenturyGothic-Bold"/>
          <w:b/>
          <w:bCs/>
          <w:i/>
          <w:iCs/>
          <w:sz w:val="24"/>
          <w:szCs w:val="24"/>
        </w:rPr>
        <w:t>Sep 2007</w:t>
      </w:r>
      <w:r w:rsidR="007E1AF6">
        <w:rPr>
          <w:rFonts w:ascii="CenturyGothic-Bold" w:eastAsia="CenturyGothic-Bold" w:cs="CenturyGothic-Bold"/>
          <w:b/>
          <w:bCs/>
          <w:i/>
          <w:iCs/>
          <w:sz w:val="24"/>
          <w:szCs w:val="24"/>
        </w:rPr>
        <w:t xml:space="preserve"> </w:t>
      </w:r>
      <w:r w:rsidR="007E1AF6">
        <w:rPr>
          <w:rFonts w:ascii="CenturyGothic-Bold" w:eastAsia="CenturyGothic-Bold" w:cs="CenturyGothic-Bold"/>
          <w:b/>
          <w:bCs/>
          <w:i/>
          <w:iCs/>
          <w:sz w:val="24"/>
          <w:szCs w:val="24"/>
        </w:rPr>
        <w:t>–</w:t>
      </w:r>
      <w:r w:rsidR="007E1AF6">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Jan 2018</w:t>
      </w:r>
    </w:p>
    <w:p w14:paraId="421C1138" w14:textId="77777777" w:rsidR="00212354" w:rsidRDefault="00212354" w:rsidP="00212354">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 xml:space="preserve">ADP Pvt. Ltd. </w:t>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r>
      <w:r>
        <w:rPr>
          <w:rFonts w:ascii="CenturyGothic-Bold" w:eastAsia="CenturyGothic-Bold" w:cs="CenturyGothic-Bold"/>
          <w:b/>
          <w:bCs/>
          <w:sz w:val="24"/>
          <w:szCs w:val="24"/>
        </w:rPr>
        <w:tab/>
        <w:t xml:space="preserve">| </w:t>
      </w:r>
      <w:r>
        <w:rPr>
          <w:rFonts w:ascii="CenturyGothic-Bold" w:eastAsia="CenturyGothic-Bold" w:cs="CenturyGothic-Bold"/>
          <w:b/>
          <w:bCs/>
          <w:i/>
          <w:iCs/>
          <w:sz w:val="24"/>
          <w:szCs w:val="24"/>
        </w:rPr>
        <w:t>Aug</w:t>
      </w:r>
      <w:r w:rsidRPr="00C21508">
        <w:rPr>
          <w:rFonts w:ascii="CenturyGothic-Bold" w:eastAsia="CenturyGothic-Bold" w:cs="CenturyGothic-Bold"/>
          <w:b/>
          <w:bCs/>
          <w:i/>
          <w:iCs/>
          <w:sz w:val="24"/>
          <w:szCs w:val="24"/>
        </w:rPr>
        <w:t xml:space="preserve"> 20</w:t>
      </w:r>
      <w:r>
        <w:rPr>
          <w:rFonts w:ascii="CenturyGothic-Bold" w:eastAsia="CenturyGothic-Bold" w:cs="CenturyGothic-Bold"/>
          <w:b/>
          <w:bCs/>
          <w:i/>
          <w:iCs/>
          <w:sz w:val="24"/>
          <w:szCs w:val="24"/>
        </w:rPr>
        <w:t>04</w:t>
      </w:r>
      <w:r w:rsidRPr="00C21508">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w:t>
      </w:r>
      <w:r w:rsidRPr="00C21508">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Aug 2007</w:t>
      </w:r>
    </w:p>
    <w:p w14:paraId="6731E8DE" w14:textId="63CC5F03" w:rsidR="00212354" w:rsidRDefault="00212354" w:rsidP="00212354">
      <w:pPr>
        <w:pStyle w:val="ListBullet"/>
        <w:numPr>
          <w:ilvl w:val="0"/>
          <w:numId w:val="0"/>
        </w:numPr>
        <w:ind w:left="360"/>
        <w:rPr>
          <w:rFonts w:ascii="CenturyGothic-Bold" w:eastAsia="CenturyGothic-Bold" w:cs="CenturyGothic-Bold"/>
          <w:b/>
          <w:bCs/>
          <w:i/>
          <w:iCs/>
          <w:sz w:val="24"/>
          <w:szCs w:val="24"/>
        </w:rPr>
      </w:pPr>
      <w:r>
        <w:rPr>
          <w:rFonts w:ascii="CenturyGothic-Bold" w:eastAsia="CenturyGothic-Bold" w:cs="CenturyGothic-Bold"/>
          <w:b/>
          <w:bCs/>
          <w:sz w:val="24"/>
          <w:szCs w:val="24"/>
        </w:rPr>
        <w:t>Deloitte Consulting India US</w:t>
      </w:r>
      <w:r>
        <w:rPr>
          <w:rFonts w:ascii="CenturyGothic-Bold" w:eastAsia="CenturyGothic-Bold" w:cs="CenturyGothic-Bold"/>
          <w:b/>
          <w:bCs/>
          <w:sz w:val="24"/>
          <w:szCs w:val="24"/>
        </w:rPr>
        <w:tab/>
        <w:t>|</w:t>
      </w:r>
      <w:r w:rsidRPr="00051DE6">
        <w:rPr>
          <w:rFonts w:ascii="CenturyGothic-Bold" w:eastAsia="CenturyGothic-Bold" w:cs="CenturyGothic-Bold"/>
          <w:b/>
          <w:bCs/>
          <w:sz w:val="24"/>
          <w:szCs w:val="24"/>
        </w:rPr>
        <w:t xml:space="preserve"> </w:t>
      </w:r>
      <w:r w:rsidR="009A1C77">
        <w:rPr>
          <w:rFonts w:ascii="CenturyGothic-Bold" w:eastAsia="CenturyGothic-Bold" w:cs="CenturyGothic-Bold"/>
          <w:b/>
          <w:bCs/>
          <w:i/>
          <w:iCs/>
          <w:sz w:val="24"/>
          <w:szCs w:val="24"/>
        </w:rPr>
        <w:t>Dec</w:t>
      </w:r>
      <w:r>
        <w:rPr>
          <w:rFonts w:ascii="CenturyGothic-Bold" w:eastAsia="CenturyGothic-Bold" w:cs="CenturyGothic-Bold"/>
          <w:b/>
          <w:bCs/>
          <w:i/>
          <w:iCs/>
          <w:sz w:val="24"/>
          <w:szCs w:val="24"/>
        </w:rPr>
        <w:t xml:space="preserve"> 200</w:t>
      </w:r>
      <w:r w:rsidR="009A1C77">
        <w:rPr>
          <w:rFonts w:ascii="CenturyGothic-Bold" w:eastAsia="CenturyGothic-Bold" w:cs="CenturyGothic-Bold"/>
          <w:b/>
          <w:bCs/>
          <w:i/>
          <w:iCs/>
          <w:sz w:val="24"/>
          <w:szCs w:val="24"/>
        </w:rPr>
        <w:t>1</w:t>
      </w:r>
      <w:r w:rsidRPr="00051DE6">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w:t>
      </w:r>
      <w:r w:rsidRPr="00051DE6">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Aug 2004</w:t>
      </w:r>
    </w:p>
    <w:p w14:paraId="4258E40F" w14:textId="77777777" w:rsidR="00212354" w:rsidRPr="00051DE6" w:rsidRDefault="00212354" w:rsidP="001A2187">
      <w:pPr>
        <w:pStyle w:val="ListBullet"/>
        <w:numPr>
          <w:ilvl w:val="0"/>
          <w:numId w:val="0"/>
        </w:numPr>
        <w:ind w:left="360"/>
        <w:rPr>
          <w:rFonts w:ascii="CenturyGothic-Bold" w:eastAsia="CenturyGothic-Bold" w:cs="CenturyGothic-Bold"/>
          <w:b/>
          <w:bCs/>
          <w:sz w:val="24"/>
          <w:szCs w:val="24"/>
        </w:rPr>
      </w:pPr>
    </w:p>
    <w:p w14:paraId="4511D52A" w14:textId="4008D33C" w:rsidR="00FA0D1B" w:rsidRPr="00835310" w:rsidRDefault="00FA0D1B" w:rsidP="001A2187">
      <w:pPr>
        <w:pStyle w:val="Heading1"/>
        <w:pBdr>
          <w:bottom w:val="single" w:sz="12" w:space="1" w:color="auto"/>
        </w:pBdr>
        <w:rPr>
          <w:rFonts w:ascii="CenturyGothic" w:eastAsia="CenturyGothic" w:hAnsi="Century Gothic"/>
        </w:rPr>
      </w:pPr>
      <w:r w:rsidRPr="00835310">
        <w:rPr>
          <w:rFonts w:ascii="CenturyGothic" w:eastAsia="CenturyGothic" w:hAnsi="Century Gothic"/>
        </w:rPr>
        <w:t>Work History</w:t>
      </w:r>
    </w:p>
    <w:p w14:paraId="67DFB787" w14:textId="77777777" w:rsidR="00FE4546" w:rsidRDefault="00FE4546" w:rsidP="00FE4546">
      <w:pPr>
        <w:pStyle w:val="ListBullet"/>
        <w:numPr>
          <w:ilvl w:val="0"/>
          <w:numId w:val="0"/>
        </w:numPr>
        <w:ind w:left="360"/>
        <w:jc w:val="center"/>
        <w:rPr>
          <w:rFonts w:ascii="CenturyGothic" w:eastAsia="CenturyGothic" w:hAnsi="Century Gothic" w:cs="CenturyGothic-Bold"/>
          <w:b/>
          <w:bCs/>
          <w:sz w:val="28"/>
          <w:szCs w:val="28"/>
        </w:rPr>
      </w:pPr>
    </w:p>
    <w:p w14:paraId="26D11F41" w14:textId="7EFF7ED9" w:rsidR="00FE4546" w:rsidRPr="00835310" w:rsidRDefault="000D6180" w:rsidP="00FE4546">
      <w:pPr>
        <w:pStyle w:val="ListBullet"/>
        <w:numPr>
          <w:ilvl w:val="0"/>
          <w:numId w:val="0"/>
        </w:numPr>
        <w:ind w:left="360"/>
        <w:jc w:val="center"/>
        <w:rPr>
          <w:rFonts w:ascii="CenturyGothic" w:eastAsia="CenturyGothic" w:hAnsi="Century Gothic" w:cs="CenturyGothic-Bold"/>
          <w:b/>
          <w:bCs/>
          <w:sz w:val="28"/>
          <w:szCs w:val="28"/>
        </w:rPr>
      </w:pPr>
      <w:r>
        <w:rPr>
          <w:rFonts w:ascii="CenturyGothic" w:eastAsia="CenturyGothic" w:hAnsi="Century Gothic" w:cs="CenturyGothic-Bold"/>
          <w:b/>
          <w:bCs/>
          <w:sz w:val="28"/>
          <w:szCs w:val="28"/>
        </w:rPr>
        <w:t>ABAP HANA Architect</w:t>
      </w:r>
      <w:r w:rsidR="00FE4546">
        <w:rPr>
          <w:rFonts w:ascii="CenturyGothic" w:eastAsia="CenturyGothic" w:hAnsi="Century Gothic" w:cs="CenturyGothic-Bold"/>
          <w:b/>
          <w:bCs/>
          <w:sz w:val="28"/>
          <w:szCs w:val="28"/>
        </w:rPr>
        <w:t xml:space="preserve"> </w:t>
      </w:r>
      <w:r>
        <w:rPr>
          <w:rFonts w:ascii="CenturyGothic" w:eastAsia="CenturyGothic" w:hAnsi="Century Gothic" w:cs="CenturyGothic-Bold"/>
          <w:b/>
          <w:bCs/>
          <w:sz w:val="28"/>
          <w:szCs w:val="28"/>
        </w:rPr>
        <w:t xml:space="preserve">   </w:t>
      </w:r>
      <w:r w:rsidR="00FE4546" w:rsidRPr="00835310">
        <w:rPr>
          <w:rFonts w:ascii="CenturyGothic" w:eastAsia="CenturyGothic" w:hAnsi="Century Gothic" w:cs="CenturyGothic-Bold"/>
          <w:b/>
          <w:bCs/>
          <w:sz w:val="28"/>
          <w:szCs w:val="28"/>
        </w:rPr>
        <w:t xml:space="preserve">                           </w:t>
      </w:r>
      <w:r w:rsidR="00FE4546">
        <w:rPr>
          <w:rFonts w:ascii="CenturyGothic" w:eastAsia="CenturyGothic" w:hAnsi="Century Gothic" w:cs="CenturyGothic-Bold"/>
          <w:b/>
          <w:bCs/>
          <w:sz w:val="28"/>
          <w:szCs w:val="28"/>
        </w:rPr>
        <w:t xml:space="preserve"> </w:t>
      </w:r>
      <w:r w:rsidR="00FE4546"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i/>
          <w:iCs/>
          <w:sz w:val="24"/>
          <w:szCs w:val="24"/>
        </w:rPr>
        <w:t>Oct</w:t>
      </w:r>
      <w:r w:rsidR="00FE4546">
        <w:rPr>
          <w:rFonts w:ascii="CenturyGothic" w:eastAsia="CenturyGothic" w:hAnsi="Century Gothic" w:cs="CenturyGothic-Bold"/>
          <w:b/>
          <w:bCs/>
          <w:i/>
          <w:iCs/>
          <w:sz w:val="24"/>
          <w:szCs w:val="24"/>
        </w:rPr>
        <w:t xml:space="preserve"> 202</w:t>
      </w:r>
      <w:r>
        <w:rPr>
          <w:rFonts w:ascii="CenturyGothic" w:eastAsia="CenturyGothic" w:hAnsi="Century Gothic" w:cs="CenturyGothic-Bold"/>
          <w:b/>
          <w:bCs/>
          <w:i/>
          <w:iCs/>
          <w:sz w:val="24"/>
          <w:szCs w:val="24"/>
        </w:rPr>
        <w:t>0</w:t>
      </w:r>
      <w:r w:rsidR="00FE4546" w:rsidRPr="00812944">
        <w:rPr>
          <w:rFonts w:ascii="CenturyGothic" w:eastAsia="CenturyGothic" w:hAnsi="Century Gothic" w:cs="CenturyGothic-Bold"/>
          <w:b/>
          <w:bCs/>
          <w:i/>
          <w:iCs/>
          <w:sz w:val="24"/>
          <w:szCs w:val="24"/>
        </w:rPr>
        <w:t xml:space="preserve"> </w:t>
      </w:r>
      <w:r w:rsidR="00FE4546" w:rsidRPr="00812944">
        <w:rPr>
          <w:rFonts w:ascii="CenturyGothic" w:eastAsia="CenturyGothic" w:hAnsi="Century Gothic" w:cs="CenturyGothic-Bold"/>
          <w:b/>
          <w:bCs/>
          <w:i/>
          <w:iCs/>
          <w:sz w:val="24"/>
          <w:szCs w:val="24"/>
        </w:rPr>
        <w:t>–</w:t>
      </w:r>
      <w:r w:rsidR="00FE4546" w:rsidRPr="00812944">
        <w:rPr>
          <w:rFonts w:ascii="CenturyGothic" w:eastAsia="CenturyGothic" w:hAnsi="Century Gothic" w:cs="CenturyGothic-Bold"/>
          <w:b/>
          <w:bCs/>
          <w:i/>
          <w:iCs/>
          <w:sz w:val="24"/>
          <w:szCs w:val="24"/>
        </w:rPr>
        <w:t xml:space="preserve"> </w:t>
      </w:r>
      <w:r w:rsidR="00FE4546">
        <w:rPr>
          <w:rFonts w:ascii="CenturyGothic" w:eastAsia="CenturyGothic" w:hAnsi="Century Gothic" w:cs="CenturyGothic-Bold"/>
          <w:b/>
          <w:bCs/>
          <w:i/>
          <w:iCs/>
          <w:sz w:val="24"/>
          <w:szCs w:val="24"/>
        </w:rPr>
        <w:t>Till Date</w:t>
      </w:r>
    </w:p>
    <w:p w14:paraId="38A6E258" w14:textId="2A3C5A59" w:rsidR="007C6A54" w:rsidRDefault="000D6180" w:rsidP="007C6A54">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b/>
          <w:bCs/>
          <w:sz w:val="24"/>
          <w:szCs w:val="24"/>
        </w:rPr>
        <w:t>Warehouse Management System</w:t>
      </w:r>
      <w:r w:rsidR="007C6A54" w:rsidRPr="00835310">
        <w:rPr>
          <w:rFonts w:ascii="CenturyGothic" w:eastAsia="CenturyGothic" w:hAnsi="Century Gothic" w:cs="CenturyGothic-Bold" w:hint="eastAsia"/>
          <w:b/>
          <w:bCs/>
          <w:sz w:val="24"/>
          <w:szCs w:val="24"/>
        </w:rPr>
        <w:t xml:space="preserve"> </w:t>
      </w:r>
      <w:r w:rsidR="007C6A54" w:rsidRPr="00835310">
        <w:rPr>
          <w:rFonts w:ascii="CenturyGothic" w:eastAsia="CenturyGothic" w:hAnsi="Century Gothic" w:cs="CenturyGothic-Bold" w:hint="eastAsia"/>
          <w:sz w:val="24"/>
          <w:szCs w:val="24"/>
        </w:rPr>
        <w:t xml:space="preserve">– </w:t>
      </w:r>
      <w:r w:rsidR="0025631D">
        <w:rPr>
          <w:rFonts w:ascii="CenturyGothic" w:eastAsia="CenturyGothic" w:hAnsi="Century Gothic" w:cs="CenturyGothic-Bold"/>
          <w:sz w:val="24"/>
          <w:szCs w:val="24"/>
        </w:rPr>
        <w:t>(DXC Technologies)</w:t>
      </w:r>
      <w:r w:rsidR="007C6A54">
        <w:rPr>
          <w:rFonts w:ascii="CenturyGothic" w:eastAsia="CenturyGothic" w:hAnsi="Century Gothic" w:cs="CenturyGothic-Bold"/>
          <w:sz w:val="24"/>
          <w:szCs w:val="24"/>
        </w:rPr>
        <w:t xml:space="preserve"> </w:t>
      </w:r>
    </w:p>
    <w:p w14:paraId="75462A19" w14:textId="7F4F44FB" w:rsidR="007C6A54" w:rsidRDefault="002466B4" w:rsidP="002466B4">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nical Architect</w:t>
      </w:r>
      <w:r w:rsidRPr="0068627A">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/Developer</w:t>
      </w:r>
    </w:p>
    <w:p w14:paraId="67D8042B" w14:textId="2C20FBEB" w:rsidR="00CB0E17" w:rsidRPr="00CB0E17" w:rsidRDefault="00CB0E17" w:rsidP="00CB0E17">
      <w:pPr>
        <w:autoSpaceDE w:val="0"/>
        <w:autoSpaceDN w:val="0"/>
        <w:spacing w:after="0"/>
        <w:ind w:left="1440"/>
        <w:rPr>
          <w:rFonts w:ascii="CenturyGothic" w:eastAsia="CenturyGothic" w:cs="CenturyGothic"/>
        </w:rPr>
      </w:pPr>
      <w:r w:rsidRPr="00CB0E17">
        <w:rPr>
          <w:rFonts w:ascii="CenturyGothic" w:eastAsia="CenturyGothic" w:cs="CenturyGothic"/>
        </w:rPr>
        <w:t>•</w:t>
      </w:r>
      <w:r w:rsidRPr="00CB0E17">
        <w:rPr>
          <w:rFonts w:ascii="CenturyGothic" w:eastAsia="CenturyGothic" w:cs="CenturyGothic"/>
        </w:rPr>
        <w:t xml:space="preserve"> </w:t>
      </w:r>
      <w:r w:rsidRPr="001F5FC7">
        <w:rPr>
          <w:rFonts w:ascii="CenturyGothic" w:eastAsia="CenturyGothic" w:cs="CenturyGothic"/>
        </w:rPr>
        <w:t>Experience in Inbound Delivery Notification, Outbound Delivery Notification, Goods</w:t>
      </w:r>
      <w:r w:rsidRPr="00CB0E17">
        <w:rPr>
          <w:rFonts w:ascii="CenturyGothic" w:eastAsia="CenturyGothic" w:cs="CenturyGothic"/>
        </w:rPr>
        <w:t xml:space="preserve"> </w:t>
      </w:r>
      <w:r w:rsidRPr="001F5FC7">
        <w:rPr>
          <w:rFonts w:ascii="CenturyGothic" w:eastAsia="CenturyGothic" w:cs="CenturyGothic"/>
        </w:rPr>
        <w:t>Receipt Preparation and Putaway Processing, Outbound processing in EWM</w:t>
      </w:r>
    </w:p>
    <w:p w14:paraId="574A33C2" w14:textId="0CD519F6" w:rsidR="00CB0E17" w:rsidRDefault="00CB0E17" w:rsidP="00CB0E17">
      <w:pPr>
        <w:pStyle w:val="ListParagraph"/>
        <w:autoSpaceDE w:val="0"/>
        <w:autoSpaceDN w:val="0"/>
        <w:spacing w:after="0"/>
        <w:ind w:left="144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Support RF Enhancements such as Picking, Packing, HU transfers for EWM and Transfer Orders Label Delivery Label, HU Label, etc printed using Zebra printer. </w:t>
      </w:r>
    </w:p>
    <w:p w14:paraId="40295882" w14:textId="24B670AE"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Resolved issues related to Goods Issues, Goods Receipt, Reservation, Physical Inventory, Stock Transfer, Purchase Order, and other relevant objects in MM &amp; EWM. </w:t>
      </w:r>
    </w:p>
    <w:p w14:paraId="2AB2A21D" w14:textId="2201F539"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Experience in Inbound Delivery Notification, Outbound Delivery Notification, Goods Receipt Preparation and Putaway Processing, Outbound processing in EWM </w:t>
      </w:r>
    </w:p>
    <w:p w14:paraId="3FDB2CB4" w14:textId="564EDE4A"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Support RF Enhancements such as Picking, Packing, HU transfers for EWM and Transfer Orders Label Delivery Label, HU Label, etc printed using Zebra printer. </w:t>
      </w:r>
    </w:p>
    <w:p w14:paraId="2A71B3A0" w14:textId="6704D7E4"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Creation of PPF Actions for the processing of Physical Inventory Documents, Print Warehouse Orders, Print Handling Units &amp; Print TU. </w:t>
      </w:r>
    </w:p>
    <w:p w14:paraId="69D54F66" w14:textId="3753F1D8"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Support the Wave release of the ODO</w:t>
      </w:r>
      <w:r w:rsidRPr="00814EA7">
        <w:rPr>
          <w:rFonts w:ascii="CenturyGothic" w:eastAsia="CenturyGothic" w:cs="CenturyGothic"/>
        </w:rPr>
        <w:t>’</w:t>
      </w:r>
      <w:r w:rsidRPr="00814EA7">
        <w:rPr>
          <w:rFonts w:ascii="CenturyGothic" w:eastAsia="CenturyGothic" w:cs="CenturyGothic"/>
        </w:rPr>
        <w:t xml:space="preserve">s and support the enhancements related to ODO Creation, Warehouse Task Creation &amp; Warehouse Order Creations. </w:t>
      </w:r>
    </w:p>
    <w:p w14:paraId="609F3D32" w14:textId="57FB96CE"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Experience in Object Oriented Programming (OOPS) &amp; Expertise in business process analysis, design, blueprint, configuration, unit testing, integration testing, user training and post Go-Live support. </w:t>
      </w:r>
    </w:p>
    <w:p w14:paraId="181D62C0" w14:textId="3A621A7F"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Worked on CIF Interfaces for transferring master data like material, plant, customer data from SAP ECC to SAP EWM </w:t>
      </w:r>
    </w:p>
    <w:p w14:paraId="0D3BEACB" w14:textId="4EAB2E55"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Worked on the enhancement for triggering email for Final Daily Activity Report from Warehouse Monitor. </w:t>
      </w:r>
    </w:p>
    <w:p w14:paraId="5A877603" w14:textId="19C748AE"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Worked on Warehouse Management Monitor for defining Custom Warehouse monitor, define methods for Custom Nodes as dropdown or push button. </w:t>
      </w:r>
    </w:p>
    <w:p w14:paraId="20B37C7E" w14:textId="20BBAA78"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Worked on defining the Action Definitions and creation of custom Action Profiles in SPPFCADM to trigger when the Warehouse Order is saved based on the WAVE Release, also extensively worked on the Condition Record maintenance to call the Forms based on the Actions defined. </w:t>
      </w:r>
    </w:p>
    <w:p w14:paraId="7EFDB9BC" w14:textId="66CB4F70"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lastRenderedPageBreak/>
        <w:t>•</w:t>
      </w:r>
      <w:r w:rsidRPr="00814EA7">
        <w:rPr>
          <w:rFonts w:ascii="CenturyGothic" w:eastAsia="CenturyGothic" w:cs="CenturyGothic"/>
        </w:rPr>
        <w:t xml:space="preserve"> Worked on enhancements, interfaces, Reports and exits in SAP EWM </w:t>
      </w:r>
    </w:p>
    <w:p w14:paraId="6EA879CD" w14:textId="505599E5"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Supported various processes in EWM such as Inbound, Outbound, Physical, Handling Units &amp; VAS Orders </w:t>
      </w:r>
    </w:p>
    <w:p w14:paraId="4A5F2926" w14:textId="3FBA71B1" w:rsidR="00F74068"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Experience in supporting developments of RF enablement of transactions on Handheld devices </w:t>
      </w:r>
    </w:p>
    <w:p w14:paraId="6812E2CB" w14:textId="0ED2DC6E" w:rsidR="00931487" w:rsidRDefault="00814EA7" w:rsidP="00931487">
      <w:pPr>
        <w:pStyle w:val="ListParagraph"/>
        <w:autoSpaceDE w:val="0"/>
        <w:autoSpaceDN w:val="0"/>
        <w:spacing w:after="0"/>
        <w:ind w:left="1440"/>
        <w:rPr>
          <w:rFonts w:ascii="CenturyGothic" w:eastAsia="CenturyGothic" w:cs="CenturyGothic"/>
        </w:rPr>
      </w:pPr>
      <w:r w:rsidRPr="00814EA7">
        <w:rPr>
          <w:rFonts w:ascii="CenturyGothic" w:eastAsia="CenturyGothic" w:cs="CenturyGothic"/>
        </w:rPr>
        <w:t>•</w:t>
      </w:r>
      <w:r w:rsidRPr="00814EA7">
        <w:rPr>
          <w:rFonts w:ascii="CenturyGothic" w:eastAsia="CenturyGothic" w:cs="CenturyGothic"/>
        </w:rPr>
        <w:t xml:space="preserve"> Experience developing systems requirements, designing and prototyping, testing and implementing practical business solutions under multiple deadlines</w:t>
      </w:r>
    </w:p>
    <w:p w14:paraId="243DB9F2" w14:textId="77777777" w:rsidR="00F74068" w:rsidRDefault="00F74068" w:rsidP="00931487">
      <w:pPr>
        <w:pStyle w:val="ListParagraph"/>
        <w:autoSpaceDE w:val="0"/>
        <w:autoSpaceDN w:val="0"/>
        <w:spacing w:after="0"/>
        <w:ind w:left="1440"/>
        <w:rPr>
          <w:rFonts w:ascii="CenturyGothic" w:eastAsia="CenturyGothic" w:cs="CenturyGothic"/>
        </w:rPr>
      </w:pPr>
    </w:p>
    <w:p w14:paraId="533F1F86" w14:textId="2B482D7C" w:rsidR="00FE4546" w:rsidRPr="00835310" w:rsidRDefault="007C6A54" w:rsidP="00FE4546">
      <w:pPr>
        <w:pStyle w:val="ListBullet"/>
        <w:numPr>
          <w:ilvl w:val="0"/>
          <w:numId w:val="0"/>
        </w:numPr>
        <w:ind w:left="360"/>
        <w:jc w:val="center"/>
        <w:rPr>
          <w:rFonts w:ascii="CenturyGothic" w:eastAsia="CenturyGothic" w:hAnsi="Century Gothic" w:cs="CenturyGothic-Bold"/>
          <w:b/>
          <w:bCs/>
          <w:sz w:val="28"/>
          <w:szCs w:val="28"/>
        </w:rPr>
      </w:pPr>
      <w:r>
        <w:rPr>
          <w:rFonts w:ascii="CenturyGothic" w:eastAsia="CenturyGothic" w:hAnsi="Century Gothic" w:cs="CenturyGothic-Bold"/>
          <w:b/>
          <w:bCs/>
          <w:sz w:val="28"/>
          <w:szCs w:val="28"/>
        </w:rPr>
        <w:t xml:space="preserve">Technical Architect </w:t>
      </w:r>
      <w:r w:rsidR="00FE4546">
        <w:rPr>
          <w:rFonts w:ascii="CenturyGothic" w:eastAsia="CenturyGothic" w:hAnsi="Century Gothic" w:cs="CenturyGothic-Bold"/>
          <w:b/>
          <w:bCs/>
          <w:sz w:val="28"/>
          <w:szCs w:val="28"/>
        </w:rPr>
        <w:t xml:space="preserve">        </w:t>
      </w:r>
      <w:r w:rsidR="00FE4546" w:rsidRPr="00835310">
        <w:rPr>
          <w:rFonts w:ascii="CenturyGothic" w:eastAsia="CenturyGothic" w:hAnsi="Century Gothic" w:cs="CenturyGothic-Bold"/>
          <w:b/>
          <w:bCs/>
          <w:sz w:val="28"/>
          <w:szCs w:val="28"/>
        </w:rPr>
        <w:t xml:space="preserve">                                                   </w:t>
      </w:r>
      <w:r w:rsidR="00FE4546">
        <w:rPr>
          <w:rFonts w:ascii="CenturyGothic" w:eastAsia="CenturyGothic" w:hAnsi="Century Gothic" w:cs="CenturyGothic-Bold"/>
          <w:b/>
          <w:bCs/>
          <w:i/>
          <w:iCs/>
          <w:sz w:val="24"/>
          <w:szCs w:val="24"/>
        </w:rPr>
        <w:t xml:space="preserve">Feb </w:t>
      </w:r>
      <w:r w:rsidR="00FE4546" w:rsidRPr="007C6A54">
        <w:rPr>
          <w:rFonts w:ascii="CenturyGothic" w:eastAsia="CenturyGothic" w:hAnsi="Century Gothic" w:cs="CenturyGothic-Bold"/>
          <w:b/>
          <w:bCs/>
          <w:i/>
          <w:iCs/>
          <w:sz w:val="24"/>
          <w:szCs w:val="24"/>
        </w:rPr>
        <w:t>20</w:t>
      </w:r>
      <w:r w:rsidR="00482FF6">
        <w:rPr>
          <w:rFonts w:ascii="CenturyGothic" w:eastAsia="CenturyGothic" w:hAnsi="Century Gothic" w:cs="CenturyGothic-Bold"/>
          <w:b/>
          <w:bCs/>
          <w:i/>
          <w:iCs/>
          <w:sz w:val="24"/>
          <w:szCs w:val="24"/>
        </w:rPr>
        <w:t>20</w:t>
      </w:r>
      <w:r w:rsidR="00FE4546" w:rsidRPr="007C6A54">
        <w:rPr>
          <w:rFonts w:ascii="CenturyGothic" w:eastAsia="CenturyGothic" w:hAnsi="Century Gothic" w:cs="CenturyGothic-Bold"/>
          <w:b/>
          <w:bCs/>
          <w:i/>
          <w:iCs/>
          <w:sz w:val="24"/>
          <w:szCs w:val="24"/>
        </w:rPr>
        <w:t xml:space="preserve"> </w:t>
      </w:r>
      <w:r w:rsidR="00FE4546" w:rsidRPr="007C6A54">
        <w:rPr>
          <w:rFonts w:ascii="CenturyGothic" w:eastAsia="CenturyGothic" w:hAnsi="Century Gothic" w:cs="CenturyGothic-Bold"/>
          <w:b/>
          <w:bCs/>
          <w:i/>
          <w:iCs/>
          <w:sz w:val="24"/>
          <w:szCs w:val="24"/>
        </w:rPr>
        <w:t>–</w:t>
      </w:r>
      <w:r w:rsidR="00FE4546" w:rsidRPr="007C6A54">
        <w:rPr>
          <w:rFonts w:ascii="CenturyGothic" w:eastAsia="CenturyGothic" w:hAnsi="Century Gothic" w:cs="CenturyGothic-Bold"/>
          <w:b/>
          <w:bCs/>
          <w:i/>
          <w:iCs/>
          <w:sz w:val="24"/>
          <w:szCs w:val="24"/>
        </w:rPr>
        <w:t xml:space="preserve"> </w:t>
      </w:r>
      <w:r w:rsidR="00482FF6">
        <w:rPr>
          <w:rFonts w:ascii="CenturyGothic" w:eastAsia="CenturyGothic" w:hAnsi="Century Gothic" w:cs="CenturyGothic-Bold"/>
          <w:b/>
          <w:bCs/>
          <w:i/>
          <w:iCs/>
          <w:sz w:val="24"/>
          <w:szCs w:val="24"/>
        </w:rPr>
        <w:t>Oct</w:t>
      </w:r>
      <w:r w:rsidRPr="007C6A54">
        <w:rPr>
          <w:rFonts w:ascii="CenturyGothic" w:eastAsia="CenturyGothic" w:hAnsi="Century Gothic" w:cs="CenturyGothic-Bold"/>
          <w:b/>
          <w:bCs/>
          <w:i/>
          <w:iCs/>
          <w:sz w:val="24"/>
          <w:szCs w:val="24"/>
        </w:rPr>
        <w:t xml:space="preserve"> </w:t>
      </w:r>
      <w:r w:rsidR="00FE4546" w:rsidRPr="007C6A54">
        <w:rPr>
          <w:rFonts w:ascii="CenturyGothic" w:eastAsia="CenturyGothic" w:hAnsi="Century Gothic" w:cs="CenturyGothic-Bold"/>
          <w:b/>
          <w:bCs/>
          <w:i/>
          <w:iCs/>
          <w:sz w:val="24"/>
          <w:szCs w:val="24"/>
        </w:rPr>
        <w:t>20</w:t>
      </w:r>
      <w:r w:rsidR="00482FF6">
        <w:rPr>
          <w:rFonts w:ascii="CenturyGothic" w:eastAsia="CenturyGothic" w:hAnsi="Century Gothic" w:cs="CenturyGothic-Bold"/>
          <w:b/>
          <w:bCs/>
          <w:i/>
          <w:iCs/>
          <w:sz w:val="24"/>
          <w:szCs w:val="24"/>
        </w:rPr>
        <w:t>20</w:t>
      </w:r>
    </w:p>
    <w:p w14:paraId="37A92A40" w14:textId="003ADBE1" w:rsidR="00FE4546" w:rsidRPr="002C339A" w:rsidRDefault="002E0B06" w:rsidP="00FE4546">
      <w:pPr>
        <w:pStyle w:val="ListBullet"/>
        <w:numPr>
          <w:ilvl w:val="0"/>
          <w:numId w:val="0"/>
        </w:numPr>
        <w:ind w:left="360" w:firstLine="360"/>
        <w:rPr>
          <w:rFonts w:ascii="CenturyGothic" w:eastAsia="CenturyGothic" w:hAnsi="Century Gothic" w:cs="CenturyGothic-Bold"/>
          <w:b/>
          <w:bCs/>
          <w:sz w:val="24"/>
          <w:szCs w:val="24"/>
        </w:rPr>
      </w:pPr>
      <w:r>
        <w:rPr>
          <w:rFonts w:ascii="CenturyGothic" w:eastAsia="CenturyGothic" w:hAnsi="Century Gothic" w:cs="CenturyGothic-Bold"/>
          <w:b/>
          <w:bCs/>
          <w:sz w:val="24"/>
          <w:szCs w:val="24"/>
        </w:rPr>
        <w:t>GIRS</w:t>
      </w:r>
      <w:r w:rsidR="00F74068">
        <w:rPr>
          <w:rFonts w:ascii="CenturyGothic" w:eastAsia="CenturyGothic" w:hAnsi="Century Gothic" w:cs="CenturyGothic-Bold"/>
          <w:b/>
          <w:bCs/>
          <w:sz w:val="24"/>
          <w:szCs w:val="24"/>
        </w:rPr>
        <w:t xml:space="preserve"> and</w:t>
      </w:r>
      <w:r>
        <w:rPr>
          <w:rFonts w:ascii="CenturyGothic" w:eastAsia="CenturyGothic" w:hAnsi="Century Gothic" w:cs="CenturyGothic-Bold"/>
          <w:b/>
          <w:bCs/>
          <w:sz w:val="24"/>
          <w:szCs w:val="24"/>
        </w:rPr>
        <w:t xml:space="preserve"> GPRS</w:t>
      </w:r>
      <w:r w:rsidR="00F74068">
        <w:rPr>
          <w:rFonts w:ascii="CenturyGothic" w:eastAsia="CenturyGothic" w:hAnsi="Century Gothic" w:cs="CenturyGothic-Bold"/>
          <w:b/>
          <w:bCs/>
          <w:sz w:val="24"/>
          <w:szCs w:val="24"/>
        </w:rPr>
        <w:t xml:space="preserve"> System</w:t>
      </w:r>
      <w:r>
        <w:rPr>
          <w:rFonts w:ascii="CenturyGothic" w:eastAsia="CenturyGothic" w:hAnsi="Century Gothic" w:cs="CenturyGothic-Bold"/>
          <w:b/>
          <w:bCs/>
          <w:sz w:val="24"/>
          <w:szCs w:val="24"/>
        </w:rPr>
        <w:t xml:space="preserve"> </w:t>
      </w:r>
      <w:r w:rsidR="00FE4546" w:rsidRPr="009C69F1">
        <w:rPr>
          <w:rFonts w:ascii="CenturyGothic" w:eastAsia="CenturyGothic" w:hAnsi="Century Gothic" w:cs="CenturyGothic-Bold"/>
          <w:sz w:val="24"/>
          <w:szCs w:val="24"/>
        </w:rPr>
        <w:t>–</w:t>
      </w:r>
      <w:r w:rsidR="00FE4546" w:rsidRPr="009C69F1">
        <w:rPr>
          <w:rFonts w:ascii="CenturyGothic" w:eastAsia="CenturyGothic" w:hAnsi="Century Gothic" w:cs="CenturyGothic-Bold"/>
          <w:sz w:val="24"/>
          <w:szCs w:val="24"/>
        </w:rPr>
        <w:t xml:space="preserve"> Bangalore</w:t>
      </w:r>
      <w:r w:rsidR="0025631D">
        <w:rPr>
          <w:rFonts w:ascii="CenturyGothic" w:eastAsia="CenturyGothic" w:hAnsi="Century Gothic" w:cs="CenturyGothic-Bold"/>
          <w:sz w:val="24"/>
          <w:szCs w:val="24"/>
        </w:rPr>
        <w:t>(</w:t>
      </w:r>
      <w:r w:rsidR="0034506B">
        <w:rPr>
          <w:rFonts w:ascii="CenturyGothic" w:eastAsia="CenturyGothic" w:hAnsi="Century Gothic" w:cs="CenturyGothic-Bold"/>
          <w:sz w:val="24"/>
          <w:szCs w:val="24"/>
        </w:rPr>
        <w:t>Crown Solutions</w:t>
      </w:r>
      <w:r w:rsidR="0025631D">
        <w:rPr>
          <w:rFonts w:ascii="CenturyGothic" w:eastAsia="CenturyGothic" w:hAnsi="Century Gothic" w:cs="CenturyGothic-Bold"/>
          <w:sz w:val="24"/>
          <w:szCs w:val="24"/>
        </w:rPr>
        <w:t>)</w:t>
      </w:r>
    </w:p>
    <w:p w14:paraId="6FC6B988" w14:textId="5DB6AD7D" w:rsidR="00FE4546" w:rsidRDefault="00FE4546" w:rsidP="00FE4546">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002E0B06">
        <w:rPr>
          <w:rFonts w:ascii="CenturyGothic" w:eastAsia="CenturyGothic" w:hAnsi="Century Gothic" w:cs="CenturyGothic-Bold"/>
          <w:sz w:val="24"/>
          <w:szCs w:val="24"/>
        </w:rPr>
        <w:t>Architect</w:t>
      </w:r>
      <w:r w:rsidRPr="0068627A">
        <w:rPr>
          <w:rFonts w:ascii="CenturyGothic" w:eastAsia="CenturyGothic" w:hAnsi="Century Gothic" w:cs="CenturyGothic-Bold"/>
          <w:sz w:val="24"/>
          <w:szCs w:val="24"/>
        </w:rPr>
        <w:t xml:space="preserve"> </w:t>
      </w:r>
      <w:r w:rsidR="002466B4">
        <w:rPr>
          <w:rFonts w:ascii="CenturyGothic" w:eastAsia="CenturyGothic" w:hAnsi="Century Gothic" w:cs="CenturyGothic-Bold"/>
          <w:sz w:val="24"/>
          <w:szCs w:val="24"/>
        </w:rPr>
        <w:t>/Developer</w:t>
      </w:r>
    </w:p>
    <w:p w14:paraId="27211176" w14:textId="77777777"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Configured Customer master IDoc ALE Scenario for data synchronization between MDG and SAP system, along with ALE selection and posting programs</w:t>
      </w:r>
    </w:p>
    <w:p w14:paraId="3AA79C88" w14:textId="22F7B8A7"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Developer Fiori App for IWO creation</w:t>
      </w:r>
      <w:r w:rsidR="006F09A5" w:rsidRPr="00BE5DD9">
        <w:rPr>
          <w:rFonts w:ascii="CenturyGothic" w:eastAsia="CenturyGothic" w:cs="CenturyGothic"/>
        </w:rPr>
        <w:t>/change</w:t>
      </w:r>
      <w:r w:rsidRPr="00BE5DD9">
        <w:rPr>
          <w:rFonts w:ascii="CenturyGothic" w:eastAsia="CenturyGothic" w:cs="CenturyGothic"/>
        </w:rPr>
        <w:t xml:space="preserve"> request</w:t>
      </w:r>
    </w:p>
    <w:p w14:paraId="1348DDBA" w14:textId="4701BBA0"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Configuration of standard Fiori Apps for GIRS requirements</w:t>
      </w:r>
    </w:p>
    <w:p w14:paraId="6D6EEC01" w14:textId="55AEB71C"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Configuration of standard factsheets for GIRS requirements</w:t>
      </w:r>
    </w:p>
    <w:p w14:paraId="5360CE7C" w14:textId="77777777"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Development of ODATA methods for Fiori integrations</w:t>
      </w:r>
    </w:p>
    <w:p w14:paraId="43DE4915" w14:textId="77777777"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Configuration and Development of workflows for IWO Approvals</w:t>
      </w:r>
    </w:p>
    <w:p w14:paraId="41A682E5" w14:textId="77777777"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Developed workflows for Project/WBS Approvals</w:t>
      </w:r>
    </w:p>
    <w:p w14:paraId="44EBDA43" w14:textId="60795DAE" w:rsidR="0068173E" w:rsidRPr="00BE5DD9"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Developed BRF+ Applications for Fiori frontend validations </w:t>
      </w:r>
    </w:p>
    <w:p w14:paraId="68C332C5" w14:textId="77777777" w:rsidR="0068173E" w:rsidRDefault="0068173E"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Developer Fiori App for GPRS change request in MDG system that interacts with ECC system</w:t>
      </w:r>
    </w:p>
    <w:p w14:paraId="556920FB" w14:textId="0D003CD3" w:rsidR="000D6180" w:rsidRDefault="000D6180" w:rsidP="000D6180">
      <w:pPr>
        <w:pStyle w:val="ListBullet"/>
        <w:numPr>
          <w:ilvl w:val="0"/>
          <w:numId w:val="0"/>
        </w:numPr>
        <w:ind w:left="360"/>
        <w:rPr>
          <w:rFonts w:ascii="CenturyGothic" w:eastAsia="CenturyGothic" w:hAnsi="Century Gothic" w:cs="CenturyGothic-Bold"/>
          <w:b/>
          <w:bCs/>
          <w:sz w:val="24"/>
          <w:szCs w:val="24"/>
        </w:rPr>
      </w:pPr>
      <w:r>
        <w:rPr>
          <w:rFonts w:ascii="CenturyGothic" w:eastAsia="CenturyGothic" w:hAnsi="Century Gothic" w:cs="CenturyGothic-Bold"/>
          <w:b/>
          <w:bCs/>
          <w:sz w:val="28"/>
          <w:szCs w:val="28"/>
        </w:rPr>
        <w:t xml:space="preserve">Technical Architect      </w:t>
      </w:r>
      <w:r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sz w:val="28"/>
          <w:szCs w:val="28"/>
        </w:rPr>
        <w:t xml:space="preserve">              </w:t>
      </w:r>
      <w:r w:rsidRPr="00835310">
        <w:rPr>
          <w:rFonts w:ascii="CenturyGothic" w:eastAsia="CenturyGothic" w:hAnsi="Century Gothic" w:cs="CenturyGothic-Bold"/>
          <w:b/>
          <w:bCs/>
          <w:sz w:val="28"/>
          <w:szCs w:val="28"/>
        </w:rPr>
        <w:t xml:space="preserve">                </w:t>
      </w:r>
      <w:r w:rsidR="00CB7C37">
        <w:rPr>
          <w:rFonts w:ascii="CenturyGothic" w:eastAsia="CenturyGothic" w:hAnsi="Century Gothic" w:cs="CenturyGothic-Bold"/>
          <w:b/>
          <w:bCs/>
          <w:i/>
          <w:iCs/>
          <w:sz w:val="24"/>
          <w:szCs w:val="24"/>
        </w:rPr>
        <w:t>Oct</w:t>
      </w:r>
      <w:r>
        <w:rPr>
          <w:rFonts w:ascii="CenturyGothic" w:eastAsia="CenturyGothic" w:hAnsi="Century Gothic" w:cs="CenturyGothic-Bold"/>
          <w:b/>
          <w:bCs/>
          <w:i/>
          <w:iCs/>
          <w:sz w:val="24"/>
          <w:szCs w:val="24"/>
        </w:rPr>
        <w:t xml:space="preserve"> </w:t>
      </w:r>
      <w:r w:rsidRPr="007C6A54">
        <w:rPr>
          <w:rFonts w:ascii="CenturyGothic" w:eastAsia="CenturyGothic" w:hAnsi="Century Gothic" w:cs="CenturyGothic-Bold"/>
          <w:b/>
          <w:bCs/>
          <w:i/>
          <w:iCs/>
          <w:sz w:val="24"/>
          <w:szCs w:val="24"/>
        </w:rPr>
        <w:t>20</w:t>
      </w:r>
      <w:r w:rsidR="00CB7C37">
        <w:rPr>
          <w:rFonts w:ascii="CenturyGothic" w:eastAsia="CenturyGothic" w:hAnsi="Century Gothic" w:cs="CenturyGothic-Bold"/>
          <w:b/>
          <w:bCs/>
          <w:i/>
          <w:iCs/>
          <w:sz w:val="24"/>
          <w:szCs w:val="24"/>
        </w:rPr>
        <w:t>19</w:t>
      </w:r>
      <w:r w:rsidRPr="007C6A54">
        <w:rPr>
          <w:rFonts w:ascii="CenturyGothic" w:eastAsia="CenturyGothic" w:hAnsi="Century Gothic" w:cs="CenturyGothic-Bold"/>
          <w:b/>
          <w:bCs/>
          <w:i/>
          <w:iCs/>
          <w:sz w:val="24"/>
          <w:szCs w:val="24"/>
        </w:rPr>
        <w:t xml:space="preserve"> </w:t>
      </w:r>
      <w:r w:rsidRPr="007C6A54">
        <w:rPr>
          <w:rFonts w:ascii="CenturyGothic" w:eastAsia="CenturyGothic" w:hAnsi="Century Gothic" w:cs="CenturyGothic-Bold"/>
          <w:b/>
          <w:bCs/>
          <w:i/>
          <w:iCs/>
          <w:sz w:val="24"/>
          <w:szCs w:val="24"/>
        </w:rPr>
        <w:t>–</w:t>
      </w:r>
      <w:r w:rsidRPr="007C6A54">
        <w:rPr>
          <w:rFonts w:ascii="CenturyGothic" w:eastAsia="CenturyGothic" w:hAnsi="Century Gothic" w:cs="CenturyGothic-Bold"/>
          <w:b/>
          <w:bCs/>
          <w:i/>
          <w:iCs/>
          <w:sz w:val="24"/>
          <w:szCs w:val="24"/>
        </w:rPr>
        <w:t xml:space="preserve"> </w:t>
      </w:r>
      <w:r w:rsidR="00CB7C37">
        <w:rPr>
          <w:rFonts w:ascii="CenturyGothic" w:eastAsia="CenturyGothic" w:hAnsi="Century Gothic" w:cs="CenturyGothic-Bold"/>
          <w:b/>
          <w:bCs/>
          <w:i/>
          <w:iCs/>
          <w:sz w:val="24"/>
          <w:szCs w:val="24"/>
        </w:rPr>
        <w:t>Feb</w:t>
      </w:r>
      <w:r w:rsidRPr="007C6A54">
        <w:rPr>
          <w:rFonts w:ascii="CenturyGothic" w:eastAsia="CenturyGothic" w:hAnsi="Century Gothic" w:cs="CenturyGothic-Bold"/>
          <w:b/>
          <w:bCs/>
          <w:i/>
          <w:iCs/>
          <w:sz w:val="24"/>
          <w:szCs w:val="24"/>
        </w:rPr>
        <w:t xml:space="preserve"> 20</w:t>
      </w:r>
      <w:r>
        <w:rPr>
          <w:rFonts w:ascii="CenturyGothic" w:eastAsia="CenturyGothic" w:hAnsi="Century Gothic" w:cs="CenturyGothic-Bold"/>
          <w:b/>
          <w:bCs/>
          <w:i/>
          <w:iCs/>
          <w:sz w:val="24"/>
          <w:szCs w:val="24"/>
        </w:rPr>
        <w:t>2</w:t>
      </w:r>
      <w:r w:rsidR="00CB7C37">
        <w:rPr>
          <w:rFonts w:ascii="CenturyGothic" w:eastAsia="CenturyGothic" w:hAnsi="Century Gothic" w:cs="CenturyGothic-Bold"/>
          <w:b/>
          <w:bCs/>
          <w:i/>
          <w:iCs/>
          <w:sz w:val="24"/>
          <w:szCs w:val="24"/>
        </w:rPr>
        <w:t>0</w:t>
      </w:r>
      <w:r>
        <w:rPr>
          <w:rFonts w:ascii="CenturyGothic" w:eastAsia="CenturyGothic" w:hAnsi="Century Gothic" w:cs="CenturyGothic-Bold"/>
          <w:b/>
          <w:bCs/>
          <w:sz w:val="24"/>
          <w:szCs w:val="24"/>
        </w:rPr>
        <w:t xml:space="preserve"> </w:t>
      </w:r>
    </w:p>
    <w:p w14:paraId="5BB3D1EA" w14:textId="72462B68" w:rsidR="000D6180" w:rsidRDefault="000D6180" w:rsidP="000D6180">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b/>
          <w:bCs/>
          <w:sz w:val="24"/>
          <w:szCs w:val="24"/>
        </w:rPr>
        <w:t>Quantum</w:t>
      </w:r>
      <w:r w:rsidRPr="000D6180">
        <w:rPr>
          <w:rFonts w:ascii="CenturyGothic" w:eastAsia="CenturyGothic" w:hAnsi="Century Gothic" w:cs="CenturyGothic-Bold"/>
          <w:b/>
          <w:bCs/>
          <w:sz w:val="24"/>
          <w:szCs w:val="24"/>
        </w:rPr>
        <w:t xml:space="preserve"> </w:t>
      </w:r>
      <w:r w:rsidRPr="000D6180">
        <w:rPr>
          <w:rFonts w:ascii="CenturyGothic" w:eastAsia="CenturyGothic" w:hAnsi="Century Gothic" w:cs="CenturyGothic-Bold"/>
          <w:sz w:val="24"/>
          <w:szCs w:val="24"/>
        </w:rPr>
        <w:t>–</w:t>
      </w:r>
      <w:r w:rsidRPr="000D6180">
        <w:rPr>
          <w:rFonts w:ascii="CenturyGothic" w:eastAsia="CenturyGothic" w:hAnsi="Century Gothic" w:cs="CenturyGothic-Bold"/>
          <w:sz w:val="24"/>
          <w:szCs w:val="24"/>
        </w:rPr>
        <w:t xml:space="preserve"> Bangalore</w:t>
      </w:r>
      <w:r w:rsidR="0025631D">
        <w:rPr>
          <w:rFonts w:ascii="CenturyGothic" w:eastAsia="CenturyGothic" w:hAnsi="Century Gothic" w:cs="CenturyGothic-Bold"/>
          <w:sz w:val="24"/>
          <w:szCs w:val="24"/>
        </w:rPr>
        <w:t xml:space="preserve"> (Quess Corp.)</w:t>
      </w:r>
    </w:p>
    <w:p w14:paraId="2EECB99E" w14:textId="77777777" w:rsidR="002466B4" w:rsidRDefault="002466B4" w:rsidP="002466B4">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nical Architect</w:t>
      </w:r>
      <w:r w:rsidRPr="0068627A">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/Developer</w:t>
      </w:r>
    </w:p>
    <w:p w14:paraId="1C823C80"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ODATA for Employee Supervisor Change</w:t>
      </w:r>
    </w:p>
    <w:p w14:paraId="4B57CC8C"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ODATA for Employee Transfer and Relocation Change</w:t>
      </w:r>
    </w:p>
    <w:p w14:paraId="024EECBB"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ODATA for Employee Business Unit Change</w:t>
      </w:r>
    </w:p>
    <w:p w14:paraId="28DC7B8E"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ODATA for Employee Support tagging and debugging</w:t>
      </w:r>
    </w:p>
    <w:p w14:paraId="2D7CC437"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AMDP for Recruitment Provision</w:t>
      </w:r>
    </w:p>
    <w:p w14:paraId="2680435B" w14:textId="77777777" w:rsidR="000D6180" w:rsidRPr="000D6180" w:rsidRDefault="000D6180" w:rsidP="000D6180">
      <w:pPr>
        <w:pStyle w:val="ListParagraph"/>
        <w:numPr>
          <w:ilvl w:val="0"/>
          <w:numId w:val="12"/>
        </w:numPr>
        <w:autoSpaceDE w:val="0"/>
        <w:autoSpaceDN w:val="0"/>
        <w:spacing w:after="0"/>
        <w:ind w:left="1440"/>
        <w:rPr>
          <w:rFonts w:ascii="CenturyGothic" w:eastAsia="CenturyGothic" w:cs="CenturyGothic"/>
        </w:rPr>
      </w:pPr>
      <w:r w:rsidRPr="000D6180">
        <w:rPr>
          <w:rFonts w:ascii="CenturyGothic" w:eastAsia="CenturyGothic" w:cs="CenturyGothic"/>
        </w:rPr>
        <w:t>Developed AMDP for SEED Provision</w:t>
      </w:r>
    </w:p>
    <w:p w14:paraId="54A9B0F0" w14:textId="77777777" w:rsidR="00482FF6" w:rsidRDefault="00482FF6" w:rsidP="00482FF6">
      <w:pPr>
        <w:pStyle w:val="ListParagraph"/>
        <w:autoSpaceDE w:val="0"/>
        <w:autoSpaceDN w:val="0"/>
        <w:spacing w:after="0"/>
        <w:ind w:left="1440"/>
        <w:rPr>
          <w:rFonts w:ascii="CenturyGothic" w:eastAsia="CenturyGothic" w:cs="CenturyGothic"/>
        </w:rPr>
      </w:pPr>
    </w:p>
    <w:p w14:paraId="72E5F008" w14:textId="4B2AE2D2" w:rsidR="00482FF6" w:rsidRDefault="00482FF6" w:rsidP="00482FF6">
      <w:pPr>
        <w:pStyle w:val="ListBullet"/>
        <w:numPr>
          <w:ilvl w:val="0"/>
          <w:numId w:val="0"/>
        </w:numPr>
        <w:ind w:left="360" w:firstLine="360"/>
        <w:rPr>
          <w:rFonts w:ascii="CenturyGothic" w:eastAsia="CenturyGothic" w:cs="CenturyGothic"/>
        </w:rPr>
      </w:pPr>
      <w:r>
        <w:rPr>
          <w:rFonts w:ascii="CenturyGothic" w:eastAsia="CenturyGothic" w:hAnsi="Century Gothic" w:cs="CenturyGothic-Bold"/>
          <w:b/>
          <w:bCs/>
          <w:sz w:val="28"/>
          <w:szCs w:val="28"/>
        </w:rPr>
        <w:t xml:space="preserve">Project Manager              </w:t>
      </w:r>
      <w:r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sz w:val="28"/>
          <w:szCs w:val="28"/>
        </w:rPr>
        <w:t xml:space="preserve">               </w:t>
      </w:r>
      <w:r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i/>
          <w:iCs/>
          <w:sz w:val="24"/>
          <w:szCs w:val="24"/>
        </w:rPr>
        <w:t>Jan</w:t>
      </w:r>
      <w:r w:rsidRPr="00812944">
        <w:rPr>
          <w:rFonts w:ascii="CenturyGothic" w:eastAsia="CenturyGothic" w:hAnsi="Century Gothic" w:cs="CenturyGothic-Bold"/>
          <w:b/>
          <w:bCs/>
          <w:i/>
          <w:iCs/>
          <w:sz w:val="24"/>
          <w:szCs w:val="24"/>
        </w:rPr>
        <w:t xml:space="preserve"> </w:t>
      </w:r>
      <w:r>
        <w:rPr>
          <w:rFonts w:ascii="CenturyGothic" w:eastAsia="CenturyGothic" w:hAnsi="Century Gothic" w:cs="CenturyGothic-Bold"/>
          <w:b/>
          <w:bCs/>
          <w:i/>
          <w:iCs/>
          <w:sz w:val="24"/>
          <w:szCs w:val="24"/>
        </w:rPr>
        <w:t>2018</w:t>
      </w:r>
      <w:r w:rsidRPr="00812944">
        <w:rPr>
          <w:rFonts w:ascii="CenturyGothic" w:eastAsia="CenturyGothic" w:hAnsi="Century Gothic" w:cs="CenturyGothic-Bold"/>
          <w:b/>
          <w:bCs/>
          <w:i/>
          <w:iCs/>
          <w:sz w:val="24"/>
          <w:szCs w:val="24"/>
        </w:rPr>
        <w:t xml:space="preserve"> </w:t>
      </w:r>
      <w:r w:rsidRPr="00812944">
        <w:rPr>
          <w:rFonts w:ascii="CenturyGothic" w:eastAsia="CenturyGothic" w:hAnsi="Century Gothic" w:cs="CenturyGothic-Bold"/>
          <w:b/>
          <w:bCs/>
          <w:i/>
          <w:iCs/>
          <w:sz w:val="24"/>
          <w:szCs w:val="24"/>
        </w:rPr>
        <w:t>–</w:t>
      </w:r>
      <w:r w:rsidRPr="00812944">
        <w:rPr>
          <w:rFonts w:ascii="CenturyGothic" w:eastAsia="CenturyGothic" w:hAnsi="Century Gothic" w:cs="CenturyGothic-Bold"/>
          <w:b/>
          <w:bCs/>
          <w:i/>
          <w:iCs/>
          <w:sz w:val="24"/>
          <w:szCs w:val="24"/>
        </w:rPr>
        <w:t xml:space="preserve"> </w:t>
      </w:r>
      <w:r>
        <w:rPr>
          <w:rFonts w:ascii="CenturyGothic" w:eastAsia="CenturyGothic" w:hAnsi="Century Gothic" w:cs="CenturyGothic-Bold"/>
          <w:b/>
          <w:bCs/>
          <w:i/>
          <w:iCs/>
          <w:sz w:val="24"/>
          <w:szCs w:val="24"/>
        </w:rPr>
        <w:t>Oct 2019</w:t>
      </w:r>
    </w:p>
    <w:p w14:paraId="7FDB7537" w14:textId="22CD33F9" w:rsidR="00482FF6" w:rsidRDefault="00482FF6" w:rsidP="00482FF6">
      <w:pPr>
        <w:pStyle w:val="ListBullet"/>
        <w:numPr>
          <w:ilvl w:val="0"/>
          <w:numId w:val="12"/>
        </w:numPr>
        <w:rPr>
          <w:rFonts w:ascii="CenturyGothic" w:eastAsia="CenturyGothic" w:hAnsi="Century Gothic" w:cs="CenturyGothic-Bold"/>
          <w:sz w:val="24"/>
          <w:szCs w:val="24"/>
        </w:rPr>
      </w:pPr>
      <w:r>
        <w:rPr>
          <w:rFonts w:ascii="CenturyGothic" w:eastAsia="CenturyGothic" w:hAnsi="Century Gothic" w:cs="CenturyGothic-Bold"/>
          <w:b/>
          <w:bCs/>
          <w:sz w:val="24"/>
          <w:szCs w:val="24"/>
        </w:rPr>
        <w:t>Coal India</w:t>
      </w:r>
      <w:r w:rsidRPr="00835310">
        <w:rPr>
          <w:rFonts w:ascii="CenturyGothic" w:eastAsia="CenturyGothic" w:hAnsi="Century Gothic" w:cs="CenturyGothic-Bold" w:hint="eastAsia"/>
          <w:b/>
          <w:bCs/>
          <w:sz w:val="24"/>
          <w:szCs w:val="24"/>
        </w:rPr>
        <w:t xml:space="preserve"> </w:t>
      </w:r>
      <w:r>
        <w:rPr>
          <w:rFonts w:ascii="CenturyGothic" w:eastAsia="CenturyGothic" w:hAnsi="Century Gothic" w:cs="CenturyGothic-Bold"/>
          <w:b/>
          <w:bCs/>
          <w:sz w:val="24"/>
          <w:szCs w:val="24"/>
        </w:rPr>
        <w:t xml:space="preserve">Ltd </w:t>
      </w:r>
      <w:hyperlink r:id="rId8" w:history="1">
        <w:r>
          <w:rPr>
            <w:rFonts w:ascii="CenturyGothic" w:eastAsia="CenturyGothic" w:hAnsi="Century Gothic" w:cs="CenturyGothic-Bold"/>
            <w:sz w:val="24"/>
            <w:szCs w:val="24"/>
          </w:rPr>
          <w:t xml:space="preserve"> -</w:t>
        </w:r>
        <w:r w:rsidRPr="003E59DA">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Ranchi, India</w:t>
        </w:r>
      </w:hyperlink>
      <w:r>
        <w:rPr>
          <w:rFonts w:ascii="CenturyGothic" w:eastAsia="CenturyGothic" w:hAnsi="Century Gothic" w:cs="CenturyGothic-Bold"/>
          <w:sz w:val="24"/>
          <w:szCs w:val="24"/>
        </w:rPr>
        <w:t xml:space="preserve"> </w:t>
      </w:r>
      <w:r w:rsidR="0025631D">
        <w:rPr>
          <w:rFonts w:ascii="CenturyGothic" w:eastAsia="CenturyGothic" w:hAnsi="Century Gothic" w:cs="CenturyGothic-Bold"/>
          <w:sz w:val="24"/>
          <w:szCs w:val="24"/>
        </w:rPr>
        <w:t>(Process Weaver)</w:t>
      </w:r>
    </w:p>
    <w:p w14:paraId="6015C266" w14:textId="77777777" w:rsidR="002466B4" w:rsidRDefault="002466B4" w:rsidP="002466B4">
      <w:pPr>
        <w:pStyle w:val="ListBullet"/>
        <w:numPr>
          <w:ilvl w:val="0"/>
          <w:numId w:val="0"/>
        </w:numPr>
        <w:ind w:left="108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lastRenderedPageBreak/>
        <w:t>Tech</w:t>
      </w:r>
      <w:r>
        <w:rPr>
          <w:rFonts w:ascii="CenturyGothic" w:eastAsia="CenturyGothic" w:hAnsi="Century Gothic" w:cs="CenturyGothic-Bold"/>
          <w:sz w:val="24"/>
          <w:szCs w:val="24"/>
        </w:rPr>
        <w:t>nical Architect</w:t>
      </w:r>
      <w:r w:rsidRPr="0068627A">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/Developer</w:t>
      </w:r>
    </w:p>
    <w:p w14:paraId="212CC34E" w14:textId="399FC5C8" w:rsidR="00482FF6" w:rsidRDefault="00482FF6" w:rsidP="00482FF6">
      <w:pPr>
        <w:pStyle w:val="ListBullet"/>
        <w:numPr>
          <w:ilvl w:val="0"/>
          <w:numId w:val="12"/>
        </w:numPr>
        <w:rPr>
          <w:rFonts w:ascii="CenturyGothic" w:eastAsia="CenturyGothic" w:hAnsi="Century Gothic" w:cs="CenturyGothic-Bold"/>
          <w:sz w:val="24"/>
          <w:szCs w:val="24"/>
        </w:rPr>
      </w:pPr>
      <w:r>
        <w:rPr>
          <w:rFonts w:ascii="CenturyGothic" w:eastAsia="CenturyGothic" w:hAnsi="Century Gothic" w:cs="CenturyGothic-Bold"/>
          <w:sz w:val="24"/>
          <w:szCs w:val="24"/>
        </w:rPr>
        <w:t>Sr. ABAP, HANA ABAP, Fiori Development</w:t>
      </w:r>
    </w:p>
    <w:p w14:paraId="4D4D58C8"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Validation of data and fixing bug during receiving of Idoc in S4HANA </w:t>
      </w:r>
    </w:p>
    <w:p w14:paraId="2B53DB81"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Worked during data migration from SAP ECC to SAP HANA process using IDoc </w:t>
      </w:r>
    </w:p>
    <w:p w14:paraId="4B18BE74"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Creation of PPF Actions for the processing of Physical Inventory Documents, Print Warehouse Orders, Print Handling Units &amp; Print TU. </w:t>
      </w:r>
    </w:p>
    <w:p w14:paraId="0F4F32C6"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Support the Wave release of the ODO</w:t>
      </w:r>
      <w:r w:rsidRPr="001F5FC7">
        <w:rPr>
          <w:rFonts w:ascii="CenturyGothic" w:eastAsia="CenturyGothic" w:cs="CenturyGothic"/>
        </w:rPr>
        <w:t>’</w:t>
      </w:r>
      <w:r w:rsidRPr="001F5FC7">
        <w:rPr>
          <w:rFonts w:ascii="CenturyGothic" w:eastAsia="CenturyGothic" w:cs="CenturyGothic"/>
        </w:rPr>
        <w:t xml:space="preserve">s and support the enhancements related to ODO Creation, Warehouse Task Creation &amp; Warehouse Order Creations. </w:t>
      </w:r>
    </w:p>
    <w:p w14:paraId="6C5B861B"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Experience in Object Oriented Programming (OOPS) &amp; Expertise in business process analysis, design, blueprint, configuration, unit testing, integration testing, user training and post Go-Live support. </w:t>
      </w:r>
    </w:p>
    <w:p w14:paraId="0E34B226"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Worked on CIF Interfaces for transferring master data like material, plant, customer data from SAP ECC to SAP EWM </w:t>
      </w:r>
    </w:p>
    <w:p w14:paraId="16A3047E"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Worked on Warehouse Management Monitor for defining Custom Warehouse monitor, define methods for Custom Nodes as dropdown or push button. </w:t>
      </w:r>
    </w:p>
    <w:p w14:paraId="06F02174"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Worked on defining the Action Definitions and creation of custom Action Profiles in SPPFCADM to trigger when the Warehouse Order is saved based on the WAVE Release, also extensively worked on the Condition Record maintenance to call the Forms based on the Actions defined. </w:t>
      </w:r>
    </w:p>
    <w:p w14:paraId="45402426"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Worked on enhancements, interfaces, Reports and exits in SAP EWM </w:t>
      </w:r>
    </w:p>
    <w:p w14:paraId="48B7AACF" w14:textId="77777777" w:rsidR="00482FF6"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Supported various processes in EWM such as Inbound, Outbound, Physical, Handling Units &amp; VAS Orders </w:t>
      </w:r>
    </w:p>
    <w:p w14:paraId="49209B58" w14:textId="77777777" w:rsidR="00482FF6" w:rsidRPr="00EB1154" w:rsidRDefault="00482FF6" w:rsidP="00482FF6">
      <w:pPr>
        <w:pStyle w:val="ListParagraph"/>
        <w:numPr>
          <w:ilvl w:val="0"/>
          <w:numId w:val="12"/>
        </w:numPr>
        <w:autoSpaceDE w:val="0"/>
        <w:autoSpaceDN w:val="0"/>
        <w:spacing w:after="0"/>
        <w:rPr>
          <w:rFonts w:ascii="CenturyGothic" w:eastAsia="CenturyGothic" w:cs="CenturyGothic"/>
        </w:rPr>
      </w:pPr>
      <w:r w:rsidRPr="001F5FC7">
        <w:rPr>
          <w:rFonts w:ascii="CenturyGothic" w:eastAsia="CenturyGothic" w:cs="CenturyGothic"/>
        </w:rPr>
        <w:t>•</w:t>
      </w:r>
      <w:r w:rsidRPr="001F5FC7">
        <w:rPr>
          <w:rFonts w:ascii="CenturyGothic" w:eastAsia="CenturyGothic" w:cs="CenturyGothic"/>
        </w:rPr>
        <w:t xml:space="preserve"> Experience in supporting developments of RF enablement of transactions on Handheld devices</w:t>
      </w:r>
    </w:p>
    <w:p w14:paraId="500B0EAF" w14:textId="77777777" w:rsidR="00FE4546" w:rsidRDefault="00FE4546" w:rsidP="00C21E56">
      <w:pPr>
        <w:pStyle w:val="ListBullet"/>
        <w:numPr>
          <w:ilvl w:val="0"/>
          <w:numId w:val="0"/>
        </w:numPr>
        <w:ind w:left="360"/>
        <w:jc w:val="center"/>
        <w:rPr>
          <w:rFonts w:ascii="CenturyGothic" w:eastAsia="CenturyGothic" w:hAnsi="Century Gothic" w:cs="CenturyGothic-Bold"/>
          <w:b/>
          <w:bCs/>
          <w:sz w:val="28"/>
          <w:szCs w:val="28"/>
        </w:rPr>
      </w:pPr>
    </w:p>
    <w:p w14:paraId="11DE5E0C" w14:textId="4AD29C4F" w:rsidR="00C21E56" w:rsidRPr="00835310" w:rsidRDefault="00FE4546" w:rsidP="00C21E56">
      <w:pPr>
        <w:pStyle w:val="ListBullet"/>
        <w:numPr>
          <w:ilvl w:val="0"/>
          <w:numId w:val="0"/>
        </w:numPr>
        <w:ind w:left="360"/>
        <w:jc w:val="center"/>
        <w:rPr>
          <w:rFonts w:ascii="CenturyGothic" w:eastAsia="CenturyGothic" w:hAnsi="Century Gothic" w:cs="CenturyGothic-Bold"/>
          <w:b/>
          <w:bCs/>
          <w:sz w:val="28"/>
          <w:szCs w:val="28"/>
        </w:rPr>
      </w:pPr>
      <w:r>
        <w:rPr>
          <w:rFonts w:ascii="CenturyGothic" w:eastAsia="CenturyGothic" w:hAnsi="Century Gothic" w:cs="CenturyGothic-Bold"/>
          <w:b/>
          <w:bCs/>
          <w:sz w:val="28"/>
          <w:szCs w:val="28"/>
        </w:rPr>
        <w:t xml:space="preserve">Project Manager              </w:t>
      </w:r>
      <w:r w:rsidR="00C21E56" w:rsidRPr="00835310">
        <w:rPr>
          <w:rFonts w:ascii="CenturyGothic" w:eastAsia="CenturyGothic" w:hAnsi="Century Gothic" w:cs="CenturyGothic-Bold"/>
          <w:b/>
          <w:bCs/>
          <w:sz w:val="28"/>
          <w:szCs w:val="28"/>
        </w:rPr>
        <w:t xml:space="preserve">                                                     </w:t>
      </w:r>
      <w:r w:rsidR="00C21E56" w:rsidRPr="00812944">
        <w:rPr>
          <w:rFonts w:ascii="CenturyGothic" w:eastAsia="CenturyGothic" w:hAnsi="Century Gothic" w:cs="CenturyGothic-Bold"/>
          <w:b/>
          <w:bCs/>
          <w:i/>
          <w:iCs/>
          <w:sz w:val="24"/>
          <w:szCs w:val="24"/>
        </w:rPr>
        <w:t xml:space="preserve">Jul </w:t>
      </w:r>
      <w:r>
        <w:rPr>
          <w:rFonts w:ascii="CenturyGothic" w:eastAsia="CenturyGothic" w:hAnsi="Century Gothic" w:cs="CenturyGothic-Bold"/>
          <w:b/>
          <w:bCs/>
          <w:i/>
          <w:iCs/>
          <w:sz w:val="24"/>
          <w:szCs w:val="24"/>
        </w:rPr>
        <w:t>2013</w:t>
      </w:r>
      <w:r w:rsidR="00C21E56" w:rsidRPr="00812944">
        <w:rPr>
          <w:rFonts w:ascii="CenturyGothic" w:eastAsia="CenturyGothic" w:hAnsi="Century Gothic" w:cs="CenturyGothic-Bold"/>
          <w:b/>
          <w:bCs/>
          <w:i/>
          <w:iCs/>
          <w:sz w:val="24"/>
          <w:szCs w:val="24"/>
        </w:rPr>
        <w:t xml:space="preserve"> </w:t>
      </w:r>
      <w:r w:rsidR="00C21E56" w:rsidRPr="00812944">
        <w:rPr>
          <w:rFonts w:ascii="CenturyGothic" w:eastAsia="CenturyGothic" w:hAnsi="Century Gothic" w:cs="CenturyGothic-Bold"/>
          <w:b/>
          <w:bCs/>
          <w:i/>
          <w:iCs/>
          <w:sz w:val="24"/>
          <w:szCs w:val="24"/>
        </w:rPr>
        <w:t>–</w:t>
      </w:r>
      <w:r w:rsidR="00C21E56" w:rsidRPr="00812944">
        <w:rPr>
          <w:rFonts w:ascii="CenturyGothic" w:eastAsia="CenturyGothic" w:hAnsi="Century Gothic" w:cs="CenturyGothic-Bold"/>
          <w:b/>
          <w:bCs/>
          <w:i/>
          <w:iCs/>
          <w:sz w:val="24"/>
          <w:szCs w:val="24"/>
        </w:rPr>
        <w:t xml:space="preserve"> </w:t>
      </w:r>
      <w:r>
        <w:rPr>
          <w:rFonts w:ascii="CenturyGothic" w:eastAsia="CenturyGothic" w:hAnsi="Century Gothic" w:cs="CenturyGothic-Bold"/>
          <w:b/>
          <w:bCs/>
          <w:i/>
          <w:iCs/>
          <w:sz w:val="24"/>
          <w:szCs w:val="24"/>
        </w:rPr>
        <w:t>Jan 2018</w:t>
      </w:r>
    </w:p>
    <w:p w14:paraId="1ACAA7F0" w14:textId="701ECA61" w:rsidR="00C21E56" w:rsidRPr="002C339A" w:rsidRDefault="003C1588" w:rsidP="003C1588">
      <w:pPr>
        <w:pStyle w:val="ListBullet"/>
        <w:numPr>
          <w:ilvl w:val="0"/>
          <w:numId w:val="0"/>
        </w:numPr>
        <w:ind w:left="720"/>
        <w:rPr>
          <w:rFonts w:ascii="CenturyGothic" w:eastAsia="CenturyGothic" w:hAnsi="Century Gothic" w:cs="CenturyGothic-Bold"/>
          <w:b/>
          <w:bCs/>
          <w:sz w:val="24"/>
          <w:szCs w:val="24"/>
        </w:rPr>
      </w:pPr>
      <w:r w:rsidRPr="003C1588">
        <w:rPr>
          <w:rFonts w:ascii="CenturyGothic" w:eastAsia="CenturyGothic" w:hAnsi="Century Gothic" w:cs="CenturyGothic-Bold"/>
          <w:b/>
          <w:bCs/>
          <w:sz w:val="24"/>
          <w:szCs w:val="24"/>
        </w:rPr>
        <w:t>TRW Automotive</w:t>
      </w:r>
      <w:r>
        <w:rPr>
          <w:rFonts w:ascii="CenturyGothic" w:eastAsia="CenturyGothic" w:hAnsi="Century Gothic" w:cs="CenturyGothic-Bold"/>
          <w:b/>
          <w:bCs/>
          <w:sz w:val="24"/>
          <w:szCs w:val="24"/>
        </w:rPr>
        <w:t xml:space="preserve"> </w:t>
      </w:r>
      <w:r w:rsidR="00C21E56" w:rsidRPr="009C69F1">
        <w:rPr>
          <w:rFonts w:ascii="CenturyGothic" w:eastAsia="CenturyGothic" w:hAnsi="Century Gothic" w:cs="CenturyGothic-Bold"/>
          <w:sz w:val="24"/>
          <w:szCs w:val="24"/>
        </w:rPr>
        <w:t>–</w:t>
      </w:r>
      <w:r w:rsidR="00C21E56"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(Tech Mahindra)</w:t>
      </w:r>
    </w:p>
    <w:p w14:paraId="6B9950CA" w14:textId="15A6A3B2" w:rsidR="00C21E56" w:rsidRDefault="003C1588" w:rsidP="00C21E56">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Project Lead / Offshore Manager</w:t>
      </w:r>
      <w:r w:rsidR="00C21E56" w:rsidRPr="0068627A">
        <w:rPr>
          <w:rFonts w:ascii="CenturyGothic" w:eastAsia="CenturyGothic" w:hAnsi="Century Gothic" w:cs="CenturyGothic-Bold"/>
          <w:sz w:val="24"/>
          <w:szCs w:val="24"/>
        </w:rPr>
        <w:t xml:space="preserve"> </w:t>
      </w:r>
    </w:p>
    <w:p w14:paraId="02899DCD"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Developed Report to display BOM comparison report for 3 systems -SAP , Team Center, US Center</w:t>
      </w:r>
    </w:p>
    <w:p w14:paraId="74778607"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Developed BAPI program to update Collective Orders with BOM components</w:t>
      </w:r>
    </w:p>
    <w:p w14:paraId="285DC278"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Developed inbound interface programs that extracts data from Team center and US Center</w:t>
      </w:r>
    </w:p>
    <w:p w14:paraId="2FFA2CD1"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Developed BDC program to update Production Orders with BOM components</w:t>
      </w:r>
    </w:p>
    <w:p w14:paraId="2B9622BF"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lastRenderedPageBreak/>
        <w:t>Developed discrepancy reports that displays discrepancies between the components</w:t>
      </w:r>
    </w:p>
    <w:p w14:paraId="3D04AF21"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Working for GIFCO workflow development and support in the areas of Finance module. </w:t>
      </w:r>
    </w:p>
    <w:p w14:paraId="77BF6378"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This includes development of Vendor Master Approval workflow. </w:t>
      </w:r>
    </w:p>
    <w:p w14:paraId="0457F4AC"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The modules of development are Account Receivables and Accounts Payables.</w:t>
      </w:r>
    </w:p>
    <w:p w14:paraId="041F24C5" w14:textId="16A16A80"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Hand Support tickets and enhancements for this Project</w:t>
      </w:r>
    </w:p>
    <w:p w14:paraId="655926FF" w14:textId="77777777" w:rsidR="00D05609" w:rsidRDefault="00D05609" w:rsidP="00C21E56">
      <w:pPr>
        <w:pStyle w:val="ListBullet"/>
        <w:numPr>
          <w:ilvl w:val="0"/>
          <w:numId w:val="0"/>
        </w:numPr>
        <w:ind w:left="360" w:firstLine="360"/>
        <w:rPr>
          <w:rFonts w:ascii="CenturyGothic" w:eastAsia="CenturyGothic" w:hAnsi="Century Gothic" w:cs="CenturyGothic-Bold"/>
          <w:sz w:val="24"/>
          <w:szCs w:val="24"/>
        </w:rPr>
      </w:pPr>
    </w:p>
    <w:p w14:paraId="2EDA0FD2" w14:textId="7BC8E088" w:rsidR="00FE4546" w:rsidRPr="00835310" w:rsidRDefault="00FE4546" w:rsidP="00FE4546">
      <w:pPr>
        <w:pStyle w:val="ListBullet"/>
        <w:numPr>
          <w:ilvl w:val="0"/>
          <w:numId w:val="0"/>
        </w:numPr>
        <w:ind w:left="360"/>
        <w:jc w:val="center"/>
        <w:rPr>
          <w:rFonts w:ascii="CenturyGothic" w:eastAsia="CenturyGothic" w:hAnsi="Century Gothic" w:cs="CenturyGothic-Bold"/>
          <w:b/>
          <w:bCs/>
          <w:sz w:val="28"/>
          <w:szCs w:val="28"/>
        </w:rPr>
      </w:pPr>
      <w:r>
        <w:rPr>
          <w:rFonts w:ascii="CenturyGothic" w:eastAsia="CenturyGothic" w:hAnsi="Century Gothic" w:cs="CenturyGothic-Bold"/>
          <w:b/>
          <w:bCs/>
          <w:sz w:val="28"/>
          <w:szCs w:val="28"/>
        </w:rPr>
        <w:t>Project Lead</w:t>
      </w:r>
      <w:r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sz w:val="28"/>
          <w:szCs w:val="28"/>
        </w:rPr>
        <w:t xml:space="preserve">                </w:t>
      </w:r>
      <w:r w:rsidRPr="00835310">
        <w:rPr>
          <w:rFonts w:ascii="CenturyGothic" w:eastAsia="CenturyGothic" w:hAnsi="Century Gothic" w:cs="CenturyGothic-Bold"/>
          <w:b/>
          <w:bCs/>
          <w:sz w:val="28"/>
          <w:szCs w:val="28"/>
        </w:rPr>
        <w:t xml:space="preserve">                              </w:t>
      </w:r>
      <w:r w:rsidR="003C1588">
        <w:rPr>
          <w:rFonts w:ascii="CenturyGothic" w:eastAsia="CenturyGothic" w:hAnsi="Century Gothic" w:cs="CenturyGothic-Bold"/>
          <w:b/>
          <w:bCs/>
          <w:sz w:val="28"/>
          <w:szCs w:val="28"/>
        </w:rPr>
        <w:t xml:space="preserve">  </w:t>
      </w:r>
      <w:r w:rsidRPr="00835310">
        <w:rPr>
          <w:rFonts w:ascii="CenturyGothic" w:eastAsia="CenturyGothic" w:hAnsi="Century Gothic" w:cs="CenturyGothic-Bold"/>
          <w:b/>
          <w:bCs/>
          <w:sz w:val="28"/>
          <w:szCs w:val="28"/>
        </w:rPr>
        <w:t xml:space="preserve">          </w:t>
      </w:r>
      <w:r w:rsidRPr="003C1588">
        <w:rPr>
          <w:rFonts w:ascii="CenturyGothic" w:eastAsia="CenturyGothic" w:hAnsi="Century Gothic" w:cs="CenturyGothic-Bold"/>
          <w:b/>
          <w:bCs/>
          <w:i/>
          <w:iCs/>
          <w:sz w:val="24"/>
          <w:szCs w:val="24"/>
        </w:rPr>
        <w:t>Sep 2010</w:t>
      </w:r>
      <w:r w:rsidRPr="00812944">
        <w:rPr>
          <w:rFonts w:ascii="CenturyGothic" w:eastAsia="CenturyGothic" w:hAnsi="Century Gothic" w:cs="CenturyGothic-Bold"/>
          <w:b/>
          <w:bCs/>
          <w:i/>
          <w:iCs/>
          <w:sz w:val="24"/>
          <w:szCs w:val="24"/>
        </w:rPr>
        <w:t xml:space="preserve"> </w:t>
      </w:r>
      <w:r w:rsidRPr="00812944">
        <w:rPr>
          <w:rFonts w:ascii="CenturyGothic" w:eastAsia="CenturyGothic" w:hAnsi="Century Gothic" w:cs="CenturyGothic-Bold"/>
          <w:b/>
          <w:bCs/>
          <w:i/>
          <w:iCs/>
          <w:sz w:val="24"/>
          <w:szCs w:val="24"/>
        </w:rPr>
        <w:t>–</w:t>
      </w:r>
      <w:r w:rsidRPr="00812944">
        <w:rPr>
          <w:rFonts w:ascii="CenturyGothic" w:eastAsia="CenturyGothic" w:hAnsi="Century Gothic" w:cs="CenturyGothic-Bold"/>
          <w:b/>
          <w:bCs/>
          <w:i/>
          <w:iCs/>
          <w:sz w:val="24"/>
          <w:szCs w:val="24"/>
        </w:rPr>
        <w:t xml:space="preserve"> </w:t>
      </w:r>
      <w:r>
        <w:rPr>
          <w:rFonts w:ascii="CenturyGothic" w:eastAsia="CenturyGothic" w:hAnsi="Century Gothic" w:cs="CenturyGothic-Bold"/>
          <w:b/>
          <w:bCs/>
          <w:i/>
          <w:iCs/>
          <w:sz w:val="24"/>
          <w:szCs w:val="24"/>
        </w:rPr>
        <w:t>Jun 2013</w:t>
      </w:r>
    </w:p>
    <w:p w14:paraId="7E9DAB47" w14:textId="11CFE8B3" w:rsidR="00FE4546" w:rsidRPr="002C339A" w:rsidRDefault="003C1588" w:rsidP="00FE4546">
      <w:pPr>
        <w:pStyle w:val="ListBullet"/>
        <w:numPr>
          <w:ilvl w:val="0"/>
          <w:numId w:val="0"/>
        </w:numPr>
        <w:ind w:left="360" w:firstLine="360"/>
        <w:rPr>
          <w:rFonts w:ascii="CenturyGothic" w:eastAsia="CenturyGothic" w:hAnsi="Century Gothic" w:cs="CenturyGothic-Bold"/>
          <w:b/>
          <w:bCs/>
          <w:sz w:val="24"/>
          <w:szCs w:val="24"/>
        </w:rPr>
      </w:pPr>
      <w:r w:rsidRPr="003C1588">
        <w:rPr>
          <w:rFonts w:ascii="CenturyGothic" w:eastAsia="CenturyGothic" w:hAnsi="Century Gothic" w:cs="CenturyGothic-Bold"/>
          <w:b/>
          <w:bCs/>
          <w:sz w:val="24"/>
          <w:szCs w:val="24"/>
        </w:rPr>
        <w:t>TRW Automotive</w:t>
      </w:r>
      <w:r>
        <w:rPr>
          <w:rFonts w:ascii="CenturyGothic" w:eastAsia="CenturyGothic" w:hAnsi="Century Gothic" w:cs="CenturyGothic-Bold"/>
          <w:b/>
          <w:bCs/>
          <w:sz w:val="24"/>
          <w:szCs w:val="24"/>
        </w:rPr>
        <w:t xml:space="preserve"> </w:t>
      </w:r>
      <w:r w:rsidR="00FE4546" w:rsidRPr="009C69F1">
        <w:rPr>
          <w:rFonts w:ascii="CenturyGothic" w:eastAsia="CenturyGothic" w:hAnsi="Century Gothic" w:cs="CenturyGothic-Bold"/>
          <w:sz w:val="24"/>
          <w:szCs w:val="24"/>
        </w:rPr>
        <w:t>–</w:t>
      </w:r>
      <w:r w:rsidR="00FE4546" w:rsidRPr="009C69F1">
        <w:rPr>
          <w:rFonts w:ascii="CenturyGothic" w:eastAsia="CenturyGothic" w:hAnsi="Century Gothic" w:cs="CenturyGothic-Bold"/>
          <w:sz w:val="24"/>
          <w:szCs w:val="24"/>
        </w:rPr>
        <w:t xml:space="preserve"> </w:t>
      </w:r>
      <w:r w:rsidRPr="003C1588">
        <w:rPr>
          <w:rFonts w:ascii="CenturyGothic" w:eastAsia="CenturyGothic" w:hAnsi="Century Gothic" w:cs="CenturyGothic-Bold"/>
          <w:sz w:val="24"/>
          <w:szCs w:val="24"/>
        </w:rPr>
        <w:t>Frankfurt</w:t>
      </w:r>
      <w:r>
        <w:rPr>
          <w:rFonts w:ascii="CenturyGothic" w:eastAsia="CenturyGothic" w:hAnsi="Century Gothic" w:cs="CenturyGothic-Bold"/>
          <w:sz w:val="24"/>
          <w:szCs w:val="24"/>
        </w:rPr>
        <w:t>, Germany</w:t>
      </w:r>
      <w:r w:rsidR="0025631D">
        <w:rPr>
          <w:rFonts w:ascii="CenturyGothic" w:eastAsia="CenturyGothic" w:hAnsi="Century Gothic" w:cs="CenturyGothic-Bold"/>
          <w:sz w:val="24"/>
          <w:szCs w:val="24"/>
        </w:rPr>
        <w:t>(Tech Mahindra)</w:t>
      </w:r>
    </w:p>
    <w:p w14:paraId="1A7B7A47" w14:textId="3A372045" w:rsidR="003C1588" w:rsidRDefault="003C1588" w:rsidP="003C1588">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 xml:space="preserve">Sr. </w:t>
      </w: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Consultant</w:t>
      </w:r>
      <w:r>
        <w:rPr>
          <w:rFonts w:ascii="CenturyGothic" w:eastAsia="CenturyGothic" w:hAnsi="Century Gothic" w:cs="CenturyGothic-Bold"/>
          <w:sz w:val="24"/>
          <w:szCs w:val="24"/>
        </w:rPr>
        <w:t xml:space="preserve"> / Project Lead</w:t>
      </w:r>
      <w:r w:rsidRPr="0068627A">
        <w:rPr>
          <w:rFonts w:ascii="CenturyGothic" w:eastAsia="CenturyGothic" w:hAnsi="Century Gothic" w:cs="CenturyGothic-Bold"/>
          <w:sz w:val="24"/>
          <w:szCs w:val="24"/>
        </w:rPr>
        <w:t xml:space="preserve"> </w:t>
      </w:r>
    </w:p>
    <w:p w14:paraId="54FDBDE1"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Working for GIFCO workflow development and support in the areas of Finance module. </w:t>
      </w:r>
    </w:p>
    <w:p w14:paraId="256A3F00"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This includes development of Journal Voucher Approval. </w:t>
      </w:r>
    </w:p>
    <w:p w14:paraId="77FFA9CE"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The modules of development are Account Receivables and Accounts Payables.</w:t>
      </w:r>
    </w:p>
    <w:p w14:paraId="67319FEC" w14:textId="04F16F80"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Resolving tickets raised in Production for all the TRW/ZF GIFCO Workflows  </w:t>
      </w:r>
      <w:r w:rsidR="00BE5DD9">
        <w:rPr>
          <w:rFonts w:ascii="CenturyGothic" w:eastAsia="CenturyGothic" w:cs="CenturyGothic"/>
        </w:rPr>
        <w:t xml:space="preserve">and </w:t>
      </w:r>
      <w:r w:rsidRPr="00BE5DD9">
        <w:rPr>
          <w:rFonts w:ascii="CenturyGothic" w:eastAsia="CenturyGothic" w:cs="CenturyGothic"/>
        </w:rPr>
        <w:t xml:space="preserve">Enhancements (changes) that are expected in the existing workflows  </w:t>
      </w:r>
    </w:p>
    <w:p w14:paraId="75D1050F" w14:textId="42C8589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New workflow developments that are required for TRW/ZF GIFCO   </w:t>
      </w:r>
    </w:p>
    <w:p w14:paraId="6EBC18F7" w14:textId="3A9CF1A6"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Workflow Administration for the TRW systems   </w:t>
      </w:r>
    </w:p>
    <w:p w14:paraId="4116BA22" w14:textId="41F0FA7A"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Support to help desk, for any investigations of workflow issues</w:t>
      </w:r>
    </w:p>
    <w:p w14:paraId="02EF3BE9" w14:textId="77777777" w:rsidR="00FE4546" w:rsidRDefault="00FE4546" w:rsidP="00C21E56">
      <w:pPr>
        <w:pStyle w:val="ListBullet"/>
        <w:numPr>
          <w:ilvl w:val="0"/>
          <w:numId w:val="0"/>
        </w:numPr>
        <w:ind w:left="360" w:firstLine="360"/>
        <w:rPr>
          <w:rFonts w:ascii="CenturyGothic" w:eastAsia="CenturyGothic" w:hAnsi="Century Gothic" w:cs="CenturyGothic-Bold"/>
          <w:sz w:val="24"/>
          <w:szCs w:val="24"/>
        </w:rPr>
      </w:pPr>
    </w:p>
    <w:p w14:paraId="1DB94AFA" w14:textId="06D41901" w:rsidR="003C1588" w:rsidRPr="002C339A" w:rsidRDefault="003C1588" w:rsidP="003C1588">
      <w:pPr>
        <w:pStyle w:val="ListBullet"/>
        <w:numPr>
          <w:ilvl w:val="0"/>
          <w:numId w:val="0"/>
        </w:numPr>
        <w:ind w:left="360" w:firstLine="360"/>
        <w:rPr>
          <w:rFonts w:ascii="CenturyGothic" w:eastAsia="CenturyGothic" w:hAnsi="Century Gothic" w:cs="CenturyGothic-Bold"/>
          <w:b/>
          <w:bCs/>
          <w:sz w:val="24"/>
          <w:szCs w:val="24"/>
        </w:rPr>
      </w:pPr>
      <w:r w:rsidRPr="003C1588">
        <w:rPr>
          <w:rFonts w:ascii="CenturyGothic" w:eastAsia="CenturyGothic" w:hAnsi="Century Gothic" w:cs="CenturyGothic-Bold"/>
          <w:b/>
          <w:bCs/>
          <w:sz w:val="24"/>
          <w:szCs w:val="24"/>
        </w:rPr>
        <w:t>TRW Automotive</w:t>
      </w:r>
      <w:r>
        <w:rPr>
          <w:rFonts w:ascii="CenturyGothic" w:eastAsia="CenturyGothic" w:hAnsi="Century Gothic" w:cs="CenturyGothic-Bold"/>
          <w:b/>
          <w:bCs/>
          <w:sz w:val="24"/>
          <w:szCs w:val="24"/>
        </w:rPr>
        <w:t xml:space="preserve"> </w:t>
      </w:r>
      <w:r w:rsidRPr="009C69F1">
        <w:rPr>
          <w:rFonts w:ascii="CenturyGothic" w:eastAsia="CenturyGothic" w:hAnsi="Century Gothic" w:cs="CenturyGothic-Bold"/>
          <w:sz w:val="24"/>
          <w:szCs w:val="24"/>
        </w:rPr>
        <w:t>–</w:t>
      </w:r>
      <w:r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 xml:space="preserve">Hyderabad </w:t>
      </w:r>
      <w:r w:rsidR="0025631D">
        <w:rPr>
          <w:rFonts w:ascii="CenturyGothic" w:eastAsia="CenturyGothic" w:hAnsi="Century Gothic" w:cs="CenturyGothic-Bold"/>
          <w:sz w:val="24"/>
          <w:szCs w:val="24"/>
        </w:rPr>
        <w:t>(Tech Mahindra)</w:t>
      </w:r>
    </w:p>
    <w:p w14:paraId="13ED87B2" w14:textId="77777777" w:rsidR="003C1588" w:rsidRDefault="003C1588" w:rsidP="003C1588">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 xml:space="preserve">Sr. </w:t>
      </w: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 xml:space="preserve">Consultant </w:t>
      </w:r>
    </w:p>
    <w:p w14:paraId="3238C41C"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Working for GIFCO workflow development and support in the areas of Finance module. </w:t>
      </w:r>
    </w:p>
    <w:p w14:paraId="46C82F14"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This includes development of Account expiry notification Approval. </w:t>
      </w:r>
    </w:p>
    <w:p w14:paraId="7ACCCBF4" w14:textId="08C2E1FE" w:rsidR="003C1588"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The modules of development are Account Receivables and Accounts Payables.</w:t>
      </w:r>
    </w:p>
    <w:p w14:paraId="64A0D1C3"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This includes development of Payment run approval workflow. </w:t>
      </w:r>
    </w:p>
    <w:p w14:paraId="55D34B9C" w14:textId="089C200D" w:rsidR="003C1588"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The modules of development are Account Receivables and Accounts Payables.</w:t>
      </w:r>
    </w:p>
    <w:p w14:paraId="0CAC7030"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This includes development of Inactive users notification workflow. </w:t>
      </w:r>
    </w:p>
    <w:p w14:paraId="4E589E81"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The modules of development are Account Receivables and Accounts Payables.</w:t>
      </w:r>
    </w:p>
    <w:p w14:paraId="1225AB23" w14:textId="77777777" w:rsidR="00A1331C" w:rsidRPr="00BE5DD9" w:rsidRDefault="00A1331C" w:rsidP="00BE5DD9">
      <w:pPr>
        <w:pStyle w:val="ListParagraph"/>
        <w:numPr>
          <w:ilvl w:val="0"/>
          <w:numId w:val="12"/>
        </w:numPr>
        <w:autoSpaceDE w:val="0"/>
        <w:autoSpaceDN w:val="0"/>
        <w:spacing w:after="0"/>
        <w:ind w:left="1440"/>
        <w:rPr>
          <w:rFonts w:ascii="CenturyGothic" w:eastAsia="CenturyGothic" w:cs="CenturyGothic"/>
        </w:rPr>
      </w:pPr>
      <w:r w:rsidRPr="00BE5DD9">
        <w:rPr>
          <w:rFonts w:ascii="CenturyGothic" w:eastAsia="CenturyGothic" w:cs="CenturyGothic"/>
        </w:rPr>
        <w:t xml:space="preserve">Workflow Administration for the TRW systems   </w:t>
      </w:r>
    </w:p>
    <w:p w14:paraId="538E33B9" w14:textId="01B6C708" w:rsidR="00A1331C" w:rsidRPr="00A1331C" w:rsidRDefault="00A1331C" w:rsidP="00A1331C">
      <w:pPr>
        <w:pStyle w:val="ListParagraph"/>
        <w:numPr>
          <w:ilvl w:val="0"/>
          <w:numId w:val="32"/>
        </w:numPr>
        <w:rPr>
          <w:rFonts w:ascii="Times New Roman" w:hAnsi="Times New Roman"/>
          <w:sz w:val="24"/>
          <w:szCs w:val="24"/>
        </w:rPr>
      </w:pPr>
      <w:r>
        <w:rPr>
          <w:rFonts w:ascii="Times New Roman" w:hAnsi="Times New Roman"/>
          <w:sz w:val="24"/>
          <w:szCs w:val="24"/>
        </w:rPr>
        <w:t xml:space="preserve">Support to help desk, for any investigations of workflow issues </w:t>
      </w:r>
    </w:p>
    <w:p w14:paraId="21A75BE5" w14:textId="72FD2617" w:rsidR="00FE4546" w:rsidRPr="00835310" w:rsidRDefault="00FE4546" w:rsidP="00FE4546">
      <w:pPr>
        <w:pStyle w:val="ListBullet"/>
        <w:numPr>
          <w:ilvl w:val="0"/>
          <w:numId w:val="0"/>
        </w:numPr>
        <w:ind w:left="360"/>
        <w:jc w:val="center"/>
        <w:rPr>
          <w:rFonts w:ascii="CenturyGothic" w:eastAsia="CenturyGothic" w:hAnsi="Century Gothic" w:cs="CenturyGothic-Bold"/>
          <w:b/>
          <w:bCs/>
          <w:sz w:val="28"/>
          <w:szCs w:val="28"/>
        </w:rPr>
      </w:pPr>
      <w:r>
        <w:rPr>
          <w:rFonts w:ascii="CenturyGothic" w:eastAsia="CenturyGothic" w:hAnsi="Century Gothic" w:cs="CenturyGothic-Bold"/>
          <w:b/>
          <w:bCs/>
          <w:sz w:val="28"/>
          <w:szCs w:val="28"/>
        </w:rPr>
        <w:t>Sr. ABAP Lead Consultant</w:t>
      </w:r>
      <w:r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i/>
          <w:iCs/>
          <w:sz w:val="24"/>
          <w:szCs w:val="24"/>
        </w:rPr>
        <w:t>Sep 2007</w:t>
      </w:r>
      <w:r w:rsidRPr="00812944">
        <w:rPr>
          <w:rFonts w:ascii="CenturyGothic" w:eastAsia="CenturyGothic" w:hAnsi="Century Gothic" w:cs="CenturyGothic-Bold"/>
          <w:b/>
          <w:bCs/>
          <w:i/>
          <w:iCs/>
          <w:sz w:val="24"/>
          <w:szCs w:val="24"/>
        </w:rPr>
        <w:t xml:space="preserve"> </w:t>
      </w:r>
      <w:r w:rsidRPr="00812944">
        <w:rPr>
          <w:rFonts w:ascii="CenturyGothic" w:eastAsia="CenturyGothic" w:hAnsi="Century Gothic" w:cs="CenturyGothic-Bold"/>
          <w:b/>
          <w:bCs/>
          <w:i/>
          <w:iCs/>
          <w:sz w:val="24"/>
          <w:szCs w:val="24"/>
        </w:rPr>
        <w:t>–</w:t>
      </w:r>
      <w:r w:rsidRPr="00812944">
        <w:rPr>
          <w:rFonts w:ascii="CenturyGothic" w:eastAsia="CenturyGothic" w:hAnsi="Century Gothic" w:cs="CenturyGothic-Bold"/>
          <w:b/>
          <w:bCs/>
          <w:i/>
          <w:iCs/>
          <w:sz w:val="24"/>
          <w:szCs w:val="24"/>
        </w:rPr>
        <w:t xml:space="preserve"> </w:t>
      </w:r>
      <w:r>
        <w:rPr>
          <w:rFonts w:ascii="CenturyGothic" w:eastAsia="CenturyGothic" w:hAnsi="Century Gothic" w:cs="CenturyGothic-Bold"/>
          <w:b/>
          <w:bCs/>
          <w:i/>
          <w:iCs/>
          <w:sz w:val="24"/>
          <w:szCs w:val="24"/>
        </w:rPr>
        <w:t>Aug</w:t>
      </w:r>
      <w:r w:rsidRPr="00812944">
        <w:rPr>
          <w:rFonts w:ascii="CenturyGothic" w:eastAsia="CenturyGothic" w:hAnsi="Century Gothic" w:cs="CenturyGothic-Bold"/>
          <w:b/>
          <w:bCs/>
          <w:i/>
          <w:iCs/>
          <w:sz w:val="24"/>
          <w:szCs w:val="24"/>
        </w:rPr>
        <w:t xml:space="preserve"> 20</w:t>
      </w:r>
      <w:r>
        <w:rPr>
          <w:rFonts w:ascii="CenturyGothic" w:eastAsia="CenturyGothic" w:hAnsi="Century Gothic" w:cs="CenturyGothic-Bold"/>
          <w:b/>
          <w:bCs/>
          <w:i/>
          <w:iCs/>
          <w:sz w:val="24"/>
          <w:szCs w:val="24"/>
        </w:rPr>
        <w:t>10</w:t>
      </w:r>
    </w:p>
    <w:p w14:paraId="2C7D1B50" w14:textId="744D1E8E" w:rsidR="00FE4546" w:rsidRPr="002C339A" w:rsidRDefault="003C1588" w:rsidP="00FE4546">
      <w:pPr>
        <w:pStyle w:val="ListBullet"/>
        <w:numPr>
          <w:ilvl w:val="0"/>
          <w:numId w:val="0"/>
        </w:numPr>
        <w:ind w:left="360" w:firstLine="360"/>
        <w:rPr>
          <w:rFonts w:ascii="CenturyGothic" w:eastAsia="CenturyGothic" w:hAnsi="Century Gothic" w:cs="CenturyGothic-Bold"/>
          <w:b/>
          <w:bCs/>
          <w:sz w:val="24"/>
          <w:szCs w:val="24"/>
        </w:rPr>
      </w:pPr>
      <w:r w:rsidRPr="003C1588">
        <w:rPr>
          <w:rFonts w:ascii="CenturyGothic" w:eastAsia="CenturyGothic" w:hAnsi="Century Gothic" w:cs="CenturyGothic-Bold"/>
          <w:b/>
          <w:bCs/>
          <w:sz w:val="24"/>
          <w:szCs w:val="24"/>
        </w:rPr>
        <w:lastRenderedPageBreak/>
        <w:t>Applied Materials In</w:t>
      </w:r>
      <w:r w:rsidR="00FE4546" w:rsidRPr="002C339A">
        <w:rPr>
          <w:rFonts w:ascii="CenturyGothic" w:eastAsia="CenturyGothic" w:hAnsi="Century Gothic" w:cs="CenturyGothic-Bold"/>
          <w:b/>
          <w:bCs/>
          <w:sz w:val="24"/>
          <w:szCs w:val="24"/>
        </w:rPr>
        <w:t xml:space="preserve"> </w:t>
      </w:r>
      <w:r w:rsidR="00FE4546" w:rsidRPr="009C69F1">
        <w:rPr>
          <w:rFonts w:ascii="CenturyGothic" w:eastAsia="CenturyGothic" w:hAnsi="Century Gothic" w:cs="CenturyGothic-Bold"/>
          <w:sz w:val="24"/>
          <w:szCs w:val="24"/>
        </w:rPr>
        <w:t>–</w:t>
      </w:r>
      <w:r w:rsidR="00FE4546" w:rsidRPr="009C69F1">
        <w:rPr>
          <w:rFonts w:ascii="CenturyGothic" w:eastAsia="CenturyGothic" w:hAnsi="Century Gothic" w:cs="CenturyGothic-Bold"/>
          <w:sz w:val="24"/>
          <w:szCs w:val="24"/>
        </w:rPr>
        <w:t xml:space="preserve"> </w:t>
      </w:r>
      <w:r w:rsidR="007C6A54">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(Tech Mahindra)</w:t>
      </w:r>
    </w:p>
    <w:p w14:paraId="568D8B9A" w14:textId="67590065" w:rsidR="00FE4546" w:rsidRDefault="007C6A54" w:rsidP="00FE4546">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 xml:space="preserve">Sr. </w:t>
      </w:r>
      <w:r w:rsidR="00FE4546" w:rsidRPr="0068627A">
        <w:rPr>
          <w:rFonts w:ascii="CenturyGothic" w:eastAsia="CenturyGothic" w:hAnsi="Century Gothic" w:cs="CenturyGothic-Bold"/>
          <w:sz w:val="24"/>
          <w:szCs w:val="24"/>
        </w:rPr>
        <w:t>Tech</w:t>
      </w:r>
      <w:r w:rsidR="00FE4546">
        <w:rPr>
          <w:rFonts w:ascii="CenturyGothic" w:eastAsia="CenturyGothic" w:hAnsi="Century Gothic" w:cs="CenturyGothic-Bold"/>
          <w:sz w:val="24"/>
          <w:szCs w:val="24"/>
        </w:rPr>
        <w:t xml:space="preserve">nical </w:t>
      </w:r>
      <w:r w:rsidR="00FE4546" w:rsidRPr="0068627A">
        <w:rPr>
          <w:rFonts w:ascii="CenturyGothic" w:eastAsia="CenturyGothic" w:hAnsi="Century Gothic" w:cs="CenturyGothic-Bold"/>
          <w:sz w:val="24"/>
          <w:szCs w:val="24"/>
        </w:rPr>
        <w:t xml:space="preserve">Consultant </w:t>
      </w:r>
    </w:p>
    <w:p w14:paraId="243D2CC7" w14:textId="640418F6" w:rsidR="00776411" w:rsidRPr="00776411" w:rsidRDefault="00776411" w:rsidP="00776411">
      <w:pPr>
        <w:pStyle w:val="ListParagraph"/>
        <w:numPr>
          <w:ilvl w:val="0"/>
          <w:numId w:val="12"/>
        </w:numPr>
        <w:autoSpaceDE w:val="0"/>
        <w:autoSpaceDN w:val="0"/>
        <w:spacing w:after="0"/>
        <w:ind w:left="1440"/>
        <w:rPr>
          <w:rFonts w:ascii="CenturyGothic" w:eastAsia="CenturyGothic" w:cs="CenturyGothic"/>
        </w:rPr>
      </w:pPr>
      <w:r w:rsidRPr="00776411">
        <w:rPr>
          <w:rFonts w:ascii="CenturyGothic" w:eastAsia="CenturyGothic" w:cs="CenturyGothic"/>
        </w:rPr>
        <w:t>Client &amp; Onsite Coordination: Led conference calls with onsite teams, provided status updates on conversion objects, and collaborated with coordinators to resolve issues efficiently.</w:t>
      </w:r>
    </w:p>
    <w:p w14:paraId="59EB95B3" w14:textId="0C5FE162" w:rsidR="00776411" w:rsidRPr="00776411" w:rsidRDefault="00776411" w:rsidP="00776411">
      <w:pPr>
        <w:pStyle w:val="ListParagraph"/>
        <w:numPr>
          <w:ilvl w:val="0"/>
          <w:numId w:val="12"/>
        </w:numPr>
        <w:autoSpaceDE w:val="0"/>
        <w:autoSpaceDN w:val="0"/>
        <w:spacing w:after="0"/>
        <w:ind w:left="1440"/>
        <w:rPr>
          <w:rFonts w:ascii="CenturyGothic" w:eastAsia="CenturyGothic" w:cs="CenturyGothic"/>
        </w:rPr>
      </w:pPr>
      <w:r w:rsidRPr="00776411">
        <w:rPr>
          <w:rFonts w:ascii="CenturyGothic" w:eastAsia="CenturyGothic" w:cs="CenturyGothic"/>
        </w:rPr>
        <w:t>ABAP &amp; Informatica Conversion Management: Managed ABAP and Data Warehousing (Informatica) teams, addressing and resolving conversion-related issues to ensure seamless data migration.</w:t>
      </w:r>
    </w:p>
    <w:p w14:paraId="3DDAD1D7" w14:textId="79D0D1FD" w:rsidR="00776411" w:rsidRPr="00776411" w:rsidRDefault="00776411" w:rsidP="00776411">
      <w:pPr>
        <w:pStyle w:val="ListParagraph"/>
        <w:numPr>
          <w:ilvl w:val="0"/>
          <w:numId w:val="12"/>
        </w:numPr>
        <w:autoSpaceDE w:val="0"/>
        <w:autoSpaceDN w:val="0"/>
        <w:spacing w:after="0"/>
        <w:ind w:left="1440"/>
        <w:rPr>
          <w:rFonts w:ascii="CenturyGothic" w:eastAsia="CenturyGothic" w:cs="CenturyGothic"/>
        </w:rPr>
      </w:pPr>
      <w:r w:rsidRPr="00776411">
        <w:rPr>
          <w:rFonts w:ascii="CenturyGothic" w:eastAsia="CenturyGothic" w:cs="CenturyGothic"/>
        </w:rPr>
        <w:t>Effort Estimation &amp; Specification Analysis: Estimated effort for conversion objects and conducted detailed analysis of functional and technical specifications for accurate implementation.</w:t>
      </w:r>
    </w:p>
    <w:p w14:paraId="1659BDD4" w14:textId="132C855C" w:rsidR="007C6A54" w:rsidRPr="00776411" w:rsidRDefault="00776411" w:rsidP="00776411">
      <w:pPr>
        <w:pStyle w:val="ListParagraph"/>
        <w:numPr>
          <w:ilvl w:val="0"/>
          <w:numId w:val="12"/>
        </w:numPr>
        <w:autoSpaceDE w:val="0"/>
        <w:autoSpaceDN w:val="0"/>
        <w:spacing w:after="0"/>
        <w:ind w:left="1440"/>
        <w:rPr>
          <w:rFonts w:ascii="CenturyGothic" w:eastAsia="CenturyGothic" w:cs="CenturyGothic"/>
        </w:rPr>
      </w:pPr>
      <w:r w:rsidRPr="00776411">
        <w:rPr>
          <w:rFonts w:ascii="CenturyGothic" w:eastAsia="CenturyGothic" w:cs="CenturyGothic"/>
        </w:rPr>
        <w:t>Workflow Development &amp; Automation: Designed and implemented an ECN workflow triggered via a user exit in transaction CC02 to streamline change management.</w:t>
      </w:r>
    </w:p>
    <w:p w14:paraId="099166D9" w14:textId="77777777" w:rsidR="00FE4546" w:rsidRDefault="00FE4546" w:rsidP="00C21E56">
      <w:pPr>
        <w:pStyle w:val="ListBullet"/>
        <w:numPr>
          <w:ilvl w:val="0"/>
          <w:numId w:val="0"/>
        </w:numPr>
        <w:ind w:left="360" w:firstLine="360"/>
        <w:rPr>
          <w:rFonts w:ascii="CenturyGothic" w:eastAsia="CenturyGothic" w:hAnsi="Century Gothic" w:cs="CenturyGothic-Bold"/>
          <w:sz w:val="24"/>
          <w:szCs w:val="24"/>
        </w:rPr>
      </w:pPr>
    </w:p>
    <w:p w14:paraId="50B0EDA1" w14:textId="77777777" w:rsidR="00D05609" w:rsidRPr="0068627A" w:rsidRDefault="00D05609" w:rsidP="00C21E56">
      <w:pPr>
        <w:pStyle w:val="ListBullet"/>
        <w:numPr>
          <w:ilvl w:val="0"/>
          <w:numId w:val="0"/>
        </w:numPr>
        <w:ind w:left="360" w:firstLine="360"/>
        <w:rPr>
          <w:rFonts w:ascii="CenturyGothic" w:eastAsia="CenturyGothic" w:hAnsi="Century Gothic" w:cs="CenturyGothic-Bold"/>
          <w:sz w:val="24"/>
          <w:szCs w:val="24"/>
        </w:rPr>
      </w:pPr>
    </w:p>
    <w:p w14:paraId="73BD54D5" w14:textId="32862264" w:rsidR="00C21E56" w:rsidRDefault="00D05609" w:rsidP="00C21E56">
      <w:pPr>
        <w:pStyle w:val="ListBullet"/>
        <w:numPr>
          <w:ilvl w:val="0"/>
          <w:numId w:val="0"/>
        </w:numPr>
        <w:ind w:left="360"/>
        <w:jc w:val="center"/>
        <w:rPr>
          <w:rFonts w:ascii="CenturyGothic" w:eastAsia="CenturyGothic" w:hAnsi="Century Gothic" w:cs="CenturyGothic-Bold"/>
          <w:b/>
          <w:bCs/>
          <w:i/>
          <w:iCs/>
          <w:sz w:val="24"/>
          <w:szCs w:val="24"/>
        </w:rPr>
      </w:pPr>
      <w:r>
        <w:rPr>
          <w:rFonts w:ascii="CenturyGothic" w:eastAsia="CenturyGothic" w:hAnsi="Century Gothic" w:cs="CenturyGothic-Bold"/>
          <w:b/>
          <w:bCs/>
          <w:sz w:val="28"/>
          <w:szCs w:val="28"/>
        </w:rPr>
        <w:t>ABAP Consultant</w:t>
      </w:r>
      <w:r w:rsidR="00C21E56" w:rsidRPr="00835310">
        <w:rPr>
          <w:rFonts w:ascii="CenturyGothic" w:eastAsia="CenturyGothic" w:hAnsi="Century Gothic" w:cs="CenturyGothic-Bold"/>
          <w:b/>
          <w:bCs/>
          <w:sz w:val="28"/>
          <w:szCs w:val="28"/>
        </w:rPr>
        <w:t xml:space="preserve">     </w:t>
      </w:r>
      <w:r w:rsidR="00FE4546">
        <w:rPr>
          <w:rFonts w:ascii="CenturyGothic" w:eastAsia="CenturyGothic" w:hAnsi="Century Gothic" w:cs="CenturyGothic-Bold"/>
          <w:b/>
          <w:bCs/>
          <w:sz w:val="28"/>
          <w:szCs w:val="28"/>
        </w:rPr>
        <w:t xml:space="preserve"> </w:t>
      </w:r>
      <w:r w:rsidR="00C21E56" w:rsidRPr="00835310">
        <w:rPr>
          <w:rFonts w:ascii="CenturyGothic" w:eastAsia="CenturyGothic" w:hAnsi="Century Gothic" w:cs="CenturyGothic-Bold"/>
          <w:b/>
          <w:bCs/>
          <w:sz w:val="28"/>
          <w:szCs w:val="28"/>
        </w:rPr>
        <w:t xml:space="preserve">                                </w:t>
      </w:r>
      <w:r w:rsidR="00FE4546">
        <w:rPr>
          <w:rFonts w:ascii="CenturyGothic" w:eastAsia="CenturyGothic" w:hAnsi="Century Gothic" w:cs="CenturyGothic-Bold"/>
          <w:b/>
          <w:bCs/>
          <w:i/>
          <w:iCs/>
          <w:sz w:val="24"/>
          <w:szCs w:val="24"/>
        </w:rPr>
        <w:t>Aug 2004</w:t>
      </w:r>
      <w:r w:rsidR="00C21E56" w:rsidRPr="00812944">
        <w:rPr>
          <w:rFonts w:ascii="CenturyGothic" w:eastAsia="CenturyGothic" w:hAnsi="Century Gothic" w:cs="CenturyGothic-Bold"/>
          <w:b/>
          <w:bCs/>
          <w:i/>
          <w:iCs/>
          <w:sz w:val="24"/>
          <w:szCs w:val="24"/>
        </w:rPr>
        <w:t xml:space="preserve"> </w:t>
      </w:r>
      <w:r w:rsidR="00C21E56" w:rsidRPr="00812944">
        <w:rPr>
          <w:rFonts w:ascii="CenturyGothic" w:eastAsia="CenturyGothic" w:hAnsi="Century Gothic" w:cs="CenturyGothic-Bold"/>
          <w:b/>
          <w:bCs/>
          <w:i/>
          <w:iCs/>
          <w:sz w:val="24"/>
          <w:szCs w:val="24"/>
        </w:rPr>
        <w:t>–</w:t>
      </w:r>
      <w:r w:rsidR="00C21E56" w:rsidRPr="00812944">
        <w:rPr>
          <w:rFonts w:ascii="CenturyGothic" w:eastAsia="CenturyGothic" w:hAnsi="Century Gothic" w:cs="CenturyGothic-Bold"/>
          <w:b/>
          <w:bCs/>
          <w:i/>
          <w:iCs/>
          <w:sz w:val="24"/>
          <w:szCs w:val="24"/>
        </w:rPr>
        <w:t xml:space="preserve"> </w:t>
      </w:r>
      <w:r w:rsidR="00FE4546">
        <w:rPr>
          <w:rFonts w:ascii="CenturyGothic" w:eastAsia="CenturyGothic" w:hAnsi="Century Gothic" w:cs="CenturyGothic-Bold"/>
          <w:b/>
          <w:bCs/>
          <w:i/>
          <w:iCs/>
          <w:sz w:val="24"/>
          <w:szCs w:val="24"/>
        </w:rPr>
        <w:t>Aug 2007</w:t>
      </w:r>
    </w:p>
    <w:p w14:paraId="2423CB89" w14:textId="77777777" w:rsidR="00FE4546" w:rsidRDefault="00FE4546" w:rsidP="00C21E56">
      <w:pPr>
        <w:pStyle w:val="ListBullet"/>
        <w:numPr>
          <w:ilvl w:val="0"/>
          <w:numId w:val="0"/>
        </w:numPr>
        <w:ind w:left="360"/>
        <w:jc w:val="center"/>
        <w:rPr>
          <w:rFonts w:ascii="CenturyGothic" w:eastAsia="CenturyGothic" w:hAnsi="Century Gothic" w:cs="CenturyGothic-Bold"/>
          <w:b/>
          <w:bCs/>
          <w:sz w:val="28"/>
          <w:szCs w:val="28"/>
        </w:rPr>
      </w:pPr>
    </w:p>
    <w:p w14:paraId="6B554AC7" w14:textId="1B6276E1" w:rsidR="007C6A54" w:rsidRPr="002C339A" w:rsidRDefault="007C6A54" w:rsidP="007C6A54">
      <w:pPr>
        <w:pStyle w:val="ListBullet"/>
        <w:numPr>
          <w:ilvl w:val="0"/>
          <w:numId w:val="0"/>
        </w:numPr>
        <w:ind w:left="360" w:firstLine="360"/>
        <w:rPr>
          <w:rFonts w:ascii="CenturyGothic" w:eastAsia="CenturyGothic" w:hAnsi="Century Gothic" w:cs="CenturyGothic-Bold"/>
          <w:b/>
          <w:bCs/>
          <w:sz w:val="24"/>
          <w:szCs w:val="24"/>
        </w:rPr>
      </w:pPr>
      <w:r w:rsidRPr="00D05609">
        <w:rPr>
          <w:rFonts w:ascii="CenturyGothic" w:eastAsia="CenturyGothic" w:hAnsi="Century Gothic" w:cs="CenturyGothic-Bold"/>
          <w:b/>
          <w:bCs/>
          <w:sz w:val="24"/>
          <w:szCs w:val="24"/>
        </w:rPr>
        <w:t>W</w:t>
      </w:r>
      <w:r>
        <w:rPr>
          <w:rFonts w:ascii="CenturyGothic" w:eastAsia="CenturyGothic" w:hAnsi="Century Gothic" w:cs="CenturyGothic-Bold"/>
          <w:b/>
          <w:bCs/>
          <w:sz w:val="24"/>
          <w:szCs w:val="24"/>
        </w:rPr>
        <w:t xml:space="preserve">age Garnishment Processing services </w:t>
      </w:r>
      <w:r w:rsidRPr="009C69F1">
        <w:rPr>
          <w:rFonts w:ascii="CenturyGothic" w:eastAsia="CenturyGothic" w:hAnsi="Century Gothic" w:cs="CenturyGothic-Bold"/>
          <w:sz w:val="24"/>
          <w:szCs w:val="24"/>
        </w:rPr>
        <w:t>–</w:t>
      </w:r>
      <w:r w:rsidRPr="009C69F1">
        <w:rPr>
          <w:rFonts w:ascii="CenturyGothic" w:eastAsia="CenturyGothic" w:hAnsi="Century Gothic" w:cs="CenturyGothic-Bold"/>
          <w:sz w:val="24"/>
          <w:szCs w:val="24"/>
        </w:rPr>
        <w:t xml:space="preserve"> </w:t>
      </w:r>
      <w:r w:rsidRPr="007C6A54">
        <w:rPr>
          <w:rFonts w:ascii="CenturyGothic" w:eastAsia="CenturyGothic" w:hAnsi="Century Gothic" w:cs="CenturyGothic-Bold"/>
          <w:sz w:val="24"/>
          <w:szCs w:val="24"/>
        </w:rPr>
        <w:t>San Dimas, California</w:t>
      </w:r>
      <w:r w:rsidR="0025631D">
        <w:rPr>
          <w:rFonts w:ascii="CenturyGothic" w:eastAsia="CenturyGothic" w:hAnsi="Century Gothic" w:cs="CenturyGothic-Bold"/>
          <w:sz w:val="24"/>
          <w:szCs w:val="24"/>
        </w:rPr>
        <w:t>(</w:t>
      </w:r>
      <w:r w:rsidR="0025631D">
        <w:rPr>
          <w:rFonts w:ascii="CenturyGothic" w:eastAsia="CenturyGothic" w:hAnsi="Century Gothic" w:cs="CenturyGothic-Bold"/>
          <w:sz w:val="24"/>
          <w:szCs w:val="24"/>
        </w:rPr>
        <w:t>(ADP Pvt Ltd)</w:t>
      </w:r>
    </w:p>
    <w:p w14:paraId="42229F4A" w14:textId="26E4541F" w:rsidR="007C6A54" w:rsidRDefault="007C6A54" w:rsidP="007C6A54">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 xml:space="preserve">Onsite Technical </w:t>
      </w:r>
      <w:r w:rsidRPr="00D05609">
        <w:rPr>
          <w:rFonts w:ascii="CenturyGothic" w:eastAsia="CenturyGothic" w:hAnsi="Century Gothic" w:cs="CenturyGothic-Bold"/>
          <w:sz w:val="24"/>
          <w:szCs w:val="24"/>
        </w:rPr>
        <w:t>Lead</w:t>
      </w:r>
      <w:r w:rsidRPr="0068627A">
        <w:rPr>
          <w:rFonts w:ascii="CenturyGothic" w:eastAsia="CenturyGothic" w:hAnsi="Century Gothic" w:cs="CenturyGothic-Bold"/>
          <w:sz w:val="24"/>
          <w:szCs w:val="24"/>
        </w:rPr>
        <w:t xml:space="preserve"> </w:t>
      </w:r>
    </w:p>
    <w:p w14:paraId="035D2B2D"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Client Handling Conference calls with Onsite Team Providing the status of Conversion objects  </w:t>
      </w:r>
    </w:p>
    <w:p w14:paraId="284E1386"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Managing ABAP Conversion Team Resolving issues related to Conversions (ABAP) Managing  Data warehousing (INFORMATICA) Team </w:t>
      </w:r>
    </w:p>
    <w:p w14:paraId="564FBBAB"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Resolving issues related to Conversions (Informatica) </w:t>
      </w:r>
    </w:p>
    <w:p w14:paraId="4BDF6D9B"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Estimation for the objects </w:t>
      </w:r>
    </w:p>
    <w:p w14:paraId="557CAF05"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Analyzing the Functional and Technical Specifications  </w:t>
      </w:r>
    </w:p>
    <w:p w14:paraId="2B53393F"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Interactive with Onsite Coordinator to resolve the issues and  Providing the status of conversion objects  </w:t>
      </w:r>
    </w:p>
    <w:p w14:paraId="32C7E4FA" w14:textId="77777777" w:rsidR="00F35F07" w:rsidRPr="00F35F07" w:rsidRDefault="00F35F07" w:rsidP="00F35F07">
      <w:pPr>
        <w:pStyle w:val="ListParagraph"/>
        <w:numPr>
          <w:ilvl w:val="0"/>
          <w:numId w:val="12"/>
        </w:numPr>
        <w:autoSpaceDE w:val="0"/>
        <w:autoSpaceDN w:val="0"/>
        <w:spacing w:after="0"/>
        <w:ind w:left="1440"/>
        <w:rPr>
          <w:rFonts w:ascii="CenturyGothic" w:eastAsia="CenturyGothic" w:cs="CenturyGothic"/>
        </w:rPr>
      </w:pPr>
      <w:r w:rsidRPr="00F35F07">
        <w:rPr>
          <w:rFonts w:ascii="CenturyGothic" w:eastAsia="CenturyGothic" w:cs="CenturyGothic"/>
        </w:rPr>
        <w:t xml:space="preserve">Developed ECN workflow that is triggered using user exit attached to transaction CC02.  </w:t>
      </w:r>
    </w:p>
    <w:p w14:paraId="5F236136" w14:textId="77777777" w:rsidR="007C6A54" w:rsidRPr="00835310" w:rsidRDefault="007C6A54" w:rsidP="00F35F07">
      <w:pPr>
        <w:pStyle w:val="ListBullet"/>
        <w:numPr>
          <w:ilvl w:val="0"/>
          <w:numId w:val="0"/>
        </w:numPr>
        <w:ind w:left="360"/>
        <w:rPr>
          <w:rFonts w:ascii="CenturyGothic" w:eastAsia="CenturyGothic" w:hAnsi="Century Gothic" w:cs="CenturyGothic-Bold"/>
          <w:b/>
          <w:bCs/>
          <w:sz w:val="28"/>
          <w:szCs w:val="28"/>
        </w:rPr>
      </w:pPr>
    </w:p>
    <w:p w14:paraId="416C6E88" w14:textId="19917A23" w:rsidR="00C21E56" w:rsidRPr="002C339A" w:rsidRDefault="00D05609" w:rsidP="00C21E56">
      <w:pPr>
        <w:pStyle w:val="ListBullet"/>
        <w:numPr>
          <w:ilvl w:val="0"/>
          <w:numId w:val="0"/>
        </w:numPr>
        <w:ind w:left="360" w:firstLine="360"/>
        <w:rPr>
          <w:rFonts w:ascii="CenturyGothic" w:eastAsia="CenturyGothic" w:hAnsi="Century Gothic" w:cs="CenturyGothic-Bold"/>
          <w:b/>
          <w:bCs/>
          <w:sz w:val="24"/>
          <w:szCs w:val="24"/>
        </w:rPr>
      </w:pPr>
      <w:r w:rsidRPr="00D05609">
        <w:rPr>
          <w:rFonts w:ascii="CenturyGothic" w:eastAsia="CenturyGothic" w:hAnsi="Century Gothic" w:cs="CenturyGothic-Bold"/>
          <w:b/>
          <w:bCs/>
          <w:sz w:val="24"/>
          <w:szCs w:val="24"/>
        </w:rPr>
        <w:t>W</w:t>
      </w:r>
      <w:r>
        <w:rPr>
          <w:rFonts w:ascii="CenturyGothic" w:eastAsia="CenturyGothic" w:hAnsi="Century Gothic" w:cs="CenturyGothic-Bold"/>
          <w:b/>
          <w:bCs/>
          <w:sz w:val="24"/>
          <w:szCs w:val="24"/>
        </w:rPr>
        <w:t xml:space="preserve">age Garnishment Processing services </w:t>
      </w:r>
      <w:r w:rsidR="00C21E56" w:rsidRPr="009C69F1">
        <w:rPr>
          <w:rFonts w:ascii="CenturyGothic" w:eastAsia="CenturyGothic" w:hAnsi="Century Gothic" w:cs="CenturyGothic-Bold"/>
          <w:sz w:val="24"/>
          <w:szCs w:val="24"/>
        </w:rPr>
        <w:t>–</w:t>
      </w:r>
      <w:r w:rsidR="00C21E56"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(ADP Pvt Ltd)</w:t>
      </w:r>
    </w:p>
    <w:p w14:paraId="77D93AAF" w14:textId="5AB99EAC" w:rsidR="00C21E56" w:rsidRDefault="00D05609" w:rsidP="00C21E56">
      <w:pPr>
        <w:pStyle w:val="ListBullet"/>
        <w:numPr>
          <w:ilvl w:val="0"/>
          <w:numId w:val="0"/>
        </w:numPr>
        <w:ind w:left="360" w:firstLine="360"/>
        <w:rPr>
          <w:rFonts w:ascii="CenturyGothic" w:eastAsia="CenturyGothic" w:hAnsi="Century Gothic" w:cs="CenturyGothic-Bold"/>
          <w:sz w:val="24"/>
          <w:szCs w:val="24"/>
        </w:rPr>
      </w:pPr>
      <w:r w:rsidRPr="00D05609">
        <w:rPr>
          <w:rFonts w:ascii="CenturyGothic" w:eastAsia="CenturyGothic" w:hAnsi="Century Gothic" w:cs="CenturyGothic-Bold"/>
          <w:sz w:val="24"/>
          <w:szCs w:val="24"/>
        </w:rPr>
        <w:t>Workflow Lead</w:t>
      </w:r>
      <w:r w:rsidR="00C21E56" w:rsidRPr="0068627A">
        <w:rPr>
          <w:rFonts w:ascii="CenturyGothic" w:eastAsia="CenturyGothic" w:hAnsi="Century Gothic" w:cs="CenturyGothic-Bold"/>
          <w:sz w:val="24"/>
          <w:szCs w:val="24"/>
        </w:rPr>
        <w:t xml:space="preserve"> </w:t>
      </w:r>
    </w:p>
    <w:p w14:paraId="30BF2F76" w14:textId="77777777" w:rsidR="00D05609" w:rsidRDefault="00D05609" w:rsidP="00C21E56">
      <w:pPr>
        <w:pStyle w:val="ListBullet"/>
        <w:numPr>
          <w:ilvl w:val="0"/>
          <w:numId w:val="0"/>
        </w:numPr>
        <w:ind w:left="360" w:firstLine="360"/>
        <w:rPr>
          <w:rFonts w:ascii="CenturyGothic" w:eastAsia="CenturyGothic" w:hAnsi="Century Gothic" w:cs="CenturyGothic-Bold"/>
          <w:sz w:val="24"/>
          <w:szCs w:val="24"/>
        </w:rPr>
      </w:pPr>
    </w:p>
    <w:p w14:paraId="5C6809E4" w14:textId="544564CD"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Workflow Development: Built workflows for Breakdown Maintenance, PO Approval, Park Document Notifications, Sales Order (SO) Approval, Project Status Change (CJ02), and Blocked Invoice Release (MRBR).</w:t>
      </w:r>
    </w:p>
    <w:p w14:paraId="1E5050DA" w14:textId="7CD2BC2E"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Outbound Interface: Designed an outbound notification file interface based on agency correspondence.</w:t>
      </w:r>
    </w:p>
    <w:p w14:paraId="0A3A71AC" w14:textId="1E7C1FD0"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WGPS Expertise: Trained in WGPS sub-modules, including Implementation, Support, Payroll Control, and EE Holds Maintenance.</w:t>
      </w:r>
    </w:p>
    <w:p w14:paraId="76DD075A" w14:textId="27280A6C" w:rsidR="00D05609"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Process Automation: Enhanced project tracking with a custom field in CJ02 and automated notifications for parked documents and invoice releases.</w:t>
      </w:r>
    </w:p>
    <w:p w14:paraId="4F640310" w14:textId="77777777" w:rsidR="00D05609" w:rsidRDefault="00D05609" w:rsidP="00C21E56">
      <w:pPr>
        <w:pStyle w:val="ListBullet"/>
        <w:numPr>
          <w:ilvl w:val="0"/>
          <w:numId w:val="0"/>
        </w:numPr>
        <w:ind w:left="360" w:firstLine="360"/>
        <w:rPr>
          <w:rFonts w:ascii="CenturyGothic" w:eastAsia="CenturyGothic" w:hAnsi="Century Gothic" w:cs="CenturyGothic-Bold"/>
          <w:sz w:val="24"/>
          <w:szCs w:val="24"/>
        </w:rPr>
      </w:pPr>
    </w:p>
    <w:p w14:paraId="3186D8CD" w14:textId="08FEE646" w:rsidR="00D05609" w:rsidRPr="002C339A" w:rsidRDefault="00D05609" w:rsidP="00D05609">
      <w:pPr>
        <w:pStyle w:val="ListBullet"/>
        <w:numPr>
          <w:ilvl w:val="0"/>
          <w:numId w:val="0"/>
        </w:numPr>
        <w:ind w:left="360" w:firstLine="360"/>
        <w:rPr>
          <w:rFonts w:ascii="CenturyGothic" w:eastAsia="CenturyGothic" w:hAnsi="Century Gothic" w:cs="CenturyGothic-Bold"/>
          <w:b/>
          <w:bCs/>
          <w:sz w:val="24"/>
          <w:szCs w:val="24"/>
        </w:rPr>
      </w:pPr>
      <w:r w:rsidRPr="00D05609">
        <w:rPr>
          <w:rFonts w:ascii="CenturyGothic" w:eastAsia="CenturyGothic" w:hAnsi="Century Gothic" w:cs="CenturyGothic-Bold"/>
          <w:b/>
          <w:bCs/>
          <w:sz w:val="24"/>
          <w:szCs w:val="24"/>
        </w:rPr>
        <w:t xml:space="preserve">Total Pay </w:t>
      </w:r>
      <w:r w:rsidRPr="00D05609">
        <w:rPr>
          <w:rFonts w:ascii="CenturyGothic" w:eastAsia="CenturyGothic" w:hAnsi="Century Gothic" w:cs="CenturyGothic-Bold"/>
          <w:sz w:val="24"/>
          <w:szCs w:val="24"/>
        </w:rPr>
        <w:t>–</w:t>
      </w:r>
      <w:r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(ADP Pvt Ltd)</w:t>
      </w:r>
    </w:p>
    <w:p w14:paraId="5423F550" w14:textId="4F47EF4D" w:rsidR="00D05609" w:rsidRDefault="00D05609" w:rsidP="00D05609">
      <w:pPr>
        <w:pStyle w:val="ListBullet"/>
        <w:numPr>
          <w:ilvl w:val="0"/>
          <w:numId w:val="0"/>
        </w:numPr>
        <w:ind w:left="360" w:firstLine="360"/>
        <w:rPr>
          <w:rFonts w:ascii="CenturyGothic" w:eastAsia="CenturyGothic" w:hAnsi="Century Gothic" w:cs="CenturyGothic-Bold"/>
          <w:sz w:val="24"/>
          <w:szCs w:val="24"/>
        </w:rPr>
      </w:pPr>
      <w:r>
        <w:rPr>
          <w:rFonts w:ascii="CenturyGothic" w:eastAsia="CenturyGothic" w:hAnsi="Century Gothic" w:cs="CenturyGothic-Bold"/>
          <w:sz w:val="24"/>
          <w:szCs w:val="24"/>
        </w:rPr>
        <w:t xml:space="preserve">Sr. </w:t>
      </w: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Consultant</w:t>
      </w:r>
    </w:p>
    <w:p w14:paraId="05FABE24" w14:textId="77777777" w:rsidR="009C6791" w:rsidRDefault="009C6791" w:rsidP="00D05609">
      <w:pPr>
        <w:pStyle w:val="ListBullet"/>
        <w:numPr>
          <w:ilvl w:val="0"/>
          <w:numId w:val="0"/>
        </w:numPr>
        <w:ind w:left="360" w:firstLine="360"/>
        <w:rPr>
          <w:rFonts w:ascii="CenturyGothic" w:eastAsia="CenturyGothic" w:hAnsi="Century Gothic" w:cs="CenturyGothic-Bold"/>
          <w:sz w:val="24"/>
          <w:szCs w:val="24"/>
        </w:rPr>
      </w:pPr>
    </w:p>
    <w:p w14:paraId="3A53836C" w14:textId="0E8A78EA"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Report Development: Designed the ZFF7A Summary Report for check processing with ALV simulation and enhanced the BCA Value Date report.</w:t>
      </w:r>
    </w:p>
    <w:p w14:paraId="30E58D45" w14:textId="4EB228D3"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Project Coordination &amp; Reviews: Led TS, Code, and UTS reviews while conducting daily conference calls for status updates and clarifications.</w:t>
      </w:r>
    </w:p>
    <w:p w14:paraId="71694B08" w14:textId="65946FEC"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Process Enhancements: Updated Return Hold Processing to exclude savings accounts and added a payroll data screen to the ZPCT transaction.</w:t>
      </w:r>
    </w:p>
    <w:p w14:paraId="6F70703C" w14:textId="676A96CB" w:rsidR="009C6791" w:rsidRPr="009C6791" w:rsidRDefault="009C6791" w:rsidP="009C6791">
      <w:pPr>
        <w:pStyle w:val="ListBullet"/>
        <w:ind w:left="1080"/>
        <w:rPr>
          <w:rFonts w:ascii="CenturyGothic" w:eastAsia="CenturyGothic" w:cs="CenturyGothic"/>
        </w:rPr>
      </w:pPr>
      <w:r w:rsidRPr="009C6791">
        <w:rPr>
          <w:rFonts w:ascii="CenturyGothic" w:eastAsia="CenturyGothic" w:cs="CenturyGothic"/>
        </w:rPr>
        <w:t>Workflow Automation: Developed custom workflows for Purchase Requisition Approval and Basic Pay changes, including email notifications and user interfaces.</w:t>
      </w:r>
    </w:p>
    <w:p w14:paraId="0E4D808F" w14:textId="61C14A30" w:rsidR="00D05609" w:rsidRDefault="009C6791" w:rsidP="009C6791">
      <w:pPr>
        <w:pStyle w:val="ListBullet"/>
        <w:ind w:left="1080"/>
        <w:rPr>
          <w:rFonts w:ascii="CenturyGothic" w:eastAsia="CenturyGothic" w:cs="CenturyGothic"/>
        </w:rPr>
      </w:pPr>
      <w:r w:rsidRPr="009C6791">
        <w:rPr>
          <w:rFonts w:ascii="CenturyGothic" w:eastAsia="CenturyGothic" w:cs="CenturyGothic"/>
        </w:rPr>
        <w:t>Bank File Processing: Created a program to generate check issue and void payment bank files.</w:t>
      </w:r>
    </w:p>
    <w:p w14:paraId="32CE9ABC" w14:textId="77777777" w:rsidR="009C6791" w:rsidRPr="009C6791" w:rsidRDefault="009C6791" w:rsidP="009C6791">
      <w:pPr>
        <w:pStyle w:val="ListBullet"/>
        <w:numPr>
          <w:ilvl w:val="0"/>
          <w:numId w:val="0"/>
        </w:numPr>
        <w:ind w:left="1080"/>
        <w:rPr>
          <w:rFonts w:ascii="CenturyGothic" w:eastAsia="CenturyGothic" w:cs="CenturyGothic"/>
        </w:rPr>
      </w:pPr>
    </w:p>
    <w:p w14:paraId="67168518" w14:textId="07E3B599" w:rsidR="00CB267D" w:rsidRPr="00835310" w:rsidRDefault="00C21E56" w:rsidP="00C21E56">
      <w:pPr>
        <w:pStyle w:val="ListBullet"/>
        <w:numPr>
          <w:ilvl w:val="0"/>
          <w:numId w:val="0"/>
        </w:numPr>
        <w:ind w:left="360"/>
        <w:rPr>
          <w:rFonts w:ascii="CenturyGothic" w:eastAsia="CenturyGothic" w:hAnsi="Century Gothic" w:cs="CenturyGothic-Bold"/>
          <w:b/>
          <w:bCs/>
          <w:sz w:val="28"/>
          <w:szCs w:val="28"/>
        </w:rPr>
      </w:pPr>
      <w:r w:rsidRPr="00C21E56">
        <w:rPr>
          <w:rFonts w:ascii="CenturyGothic" w:eastAsia="CenturyGothic" w:hAnsi="Century Gothic" w:cs="CenturyGothic-Bold"/>
          <w:b/>
          <w:bCs/>
          <w:sz w:val="28"/>
          <w:szCs w:val="28"/>
        </w:rPr>
        <w:t>Systems Analyst</w:t>
      </w:r>
      <w:r w:rsidR="00F776F5" w:rsidRPr="00835310">
        <w:rPr>
          <w:rFonts w:ascii="CenturyGothic" w:eastAsia="CenturyGothic" w:hAnsi="Century Gothic" w:cs="CenturyGothic-Bold"/>
          <w:b/>
          <w:bCs/>
          <w:sz w:val="28"/>
          <w:szCs w:val="28"/>
        </w:rPr>
        <w:t xml:space="preserve"> </w:t>
      </w:r>
      <w:r w:rsidR="00F076F4" w:rsidRPr="00835310">
        <w:rPr>
          <w:rFonts w:ascii="CenturyGothic" w:eastAsia="CenturyGothic" w:hAnsi="Century Gothic" w:cs="CenturyGothic-Bold"/>
          <w:b/>
          <w:bCs/>
          <w:sz w:val="28"/>
          <w:szCs w:val="28"/>
        </w:rPr>
        <w:t xml:space="preserve">                  </w:t>
      </w:r>
      <w:r>
        <w:rPr>
          <w:rFonts w:ascii="CenturyGothic" w:eastAsia="CenturyGothic" w:hAnsi="Century Gothic" w:cs="CenturyGothic-Bold"/>
          <w:b/>
          <w:bCs/>
          <w:sz w:val="28"/>
          <w:szCs w:val="28"/>
        </w:rPr>
        <w:t xml:space="preserve">             </w:t>
      </w:r>
      <w:r w:rsidR="00F076F4" w:rsidRPr="00835310">
        <w:rPr>
          <w:rFonts w:ascii="CenturyGothic" w:eastAsia="CenturyGothic" w:hAnsi="Century Gothic" w:cs="CenturyGothic-Bold"/>
          <w:b/>
          <w:bCs/>
          <w:sz w:val="28"/>
          <w:szCs w:val="28"/>
        </w:rPr>
        <w:t xml:space="preserve">                                 </w:t>
      </w:r>
      <w:r w:rsidR="009A1C77">
        <w:rPr>
          <w:rFonts w:ascii="CenturyGothic-Bold" w:eastAsia="CenturyGothic-Bold" w:cs="CenturyGothic-Bold"/>
          <w:b/>
          <w:bCs/>
          <w:i/>
          <w:iCs/>
          <w:sz w:val="24"/>
          <w:szCs w:val="24"/>
        </w:rPr>
        <w:t>Dec</w:t>
      </w:r>
      <w:r>
        <w:rPr>
          <w:rFonts w:ascii="CenturyGothic-Bold" w:eastAsia="CenturyGothic-Bold" w:cs="CenturyGothic-Bold"/>
          <w:b/>
          <w:bCs/>
          <w:i/>
          <w:iCs/>
          <w:sz w:val="24"/>
          <w:szCs w:val="24"/>
        </w:rPr>
        <w:t xml:space="preserve"> 200</w:t>
      </w:r>
      <w:r w:rsidR="009A1C77">
        <w:rPr>
          <w:rFonts w:ascii="CenturyGothic-Bold" w:eastAsia="CenturyGothic-Bold" w:cs="CenturyGothic-Bold"/>
          <w:b/>
          <w:bCs/>
          <w:i/>
          <w:iCs/>
          <w:sz w:val="24"/>
          <w:szCs w:val="24"/>
        </w:rPr>
        <w:t>1</w:t>
      </w:r>
      <w:r w:rsidRPr="00051DE6">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w:t>
      </w:r>
      <w:r w:rsidRPr="00051DE6">
        <w:rPr>
          <w:rFonts w:ascii="CenturyGothic-Bold" w:eastAsia="CenturyGothic-Bold" w:cs="CenturyGothic-Bold"/>
          <w:b/>
          <w:bCs/>
          <w:i/>
          <w:iCs/>
          <w:sz w:val="24"/>
          <w:szCs w:val="24"/>
        </w:rPr>
        <w:t xml:space="preserve"> </w:t>
      </w:r>
      <w:r>
        <w:rPr>
          <w:rFonts w:ascii="CenturyGothic-Bold" w:eastAsia="CenturyGothic-Bold" w:cs="CenturyGothic-Bold"/>
          <w:b/>
          <w:bCs/>
          <w:i/>
          <w:iCs/>
          <w:sz w:val="24"/>
          <w:szCs w:val="24"/>
        </w:rPr>
        <w:t>Aug 2004</w:t>
      </w:r>
    </w:p>
    <w:p w14:paraId="29E7E855" w14:textId="54913E4A" w:rsidR="00C21E56" w:rsidRPr="002C339A" w:rsidRDefault="00C21E56" w:rsidP="00C21E56">
      <w:pPr>
        <w:pStyle w:val="ListBullet"/>
        <w:numPr>
          <w:ilvl w:val="0"/>
          <w:numId w:val="0"/>
        </w:numPr>
        <w:ind w:left="360" w:firstLine="360"/>
        <w:rPr>
          <w:rFonts w:ascii="CenturyGothic" w:eastAsia="CenturyGothic" w:hAnsi="Century Gothic" w:cs="CenturyGothic-Bold"/>
          <w:b/>
          <w:bCs/>
          <w:sz w:val="24"/>
          <w:szCs w:val="24"/>
        </w:rPr>
      </w:pPr>
      <w:r w:rsidRPr="00C21E56">
        <w:rPr>
          <w:rFonts w:ascii="CenturyGothic" w:eastAsia="CenturyGothic" w:hAnsi="Century Gothic" w:cs="CenturyGothic-Bold"/>
          <w:b/>
          <w:bCs/>
          <w:sz w:val="24"/>
          <w:szCs w:val="24"/>
        </w:rPr>
        <w:t>Graybar</w:t>
      </w:r>
      <w:r w:rsidRPr="002C339A">
        <w:rPr>
          <w:rFonts w:ascii="CenturyGothic" w:eastAsia="CenturyGothic" w:hAnsi="Century Gothic" w:cs="CenturyGothic-Bold"/>
          <w:b/>
          <w:bCs/>
          <w:sz w:val="24"/>
          <w:szCs w:val="24"/>
        </w:rPr>
        <w:t xml:space="preserve"> </w:t>
      </w:r>
      <w:r w:rsidRPr="009C69F1">
        <w:rPr>
          <w:rFonts w:ascii="CenturyGothic" w:eastAsia="CenturyGothic" w:hAnsi="Century Gothic" w:cs="CenturyGothic-Bold"/>
          <w:sz w:val="24"/>
          <w:szCs w:val="24"/>
        </w:rPr>
        <w:t>–</w:t>
      </w:r>
      <w:r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(Deloitte)</w:t>
      </w:r>
    </w:p>
    <w:p w14:paraId="40C8BC53" w14:textId="70A066B6" w:rsidR="00C21E56" w:rsidRDefault="00C21E56" w:rsidP="00C21E56">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Consultant</w:t>
      </w:r>
      <w:r w:rsidR="00D05609">
        <w:rPr>
          <w:rFonts w:ascii="CenturyGothic" w:eastAsia="CenturyGothic" w:hAnsi="Century Gothic" w:cs="CenturyGothic-Bold"/>
          <w:sz w:val="24"/>
          <w:szCs w:val="24"/>
        </w:rPr>
        <w:t xml:space="preserve"> / Developer</w:t>
      </w:r>
      <w:r w:rsidRPr="0068627A">
        <w:rPr>
          <w:rFonts w:ascii="CenturyGothic" w:eastAsia="CenturyGothic" w:hAnsi="Century Gothic" w:cs="CenturyGothic-Bold"/>
          <w:sz w:val="24"/>
          <w:szCs w:val="24"/>
        </w:rPr>
        <w:t xml:space="preserve"> </w:t>
      </w:r>
    </w:p>
    <w:p w14:paraId="0365A41B" w14:textId="77777777" w:rsidR="00D05609" w:rsidRDefault="00D05609" w:rsidP="00C21E56">
      <w:pPr>
        <w:pStyle w:val="ListBullet"/>
        <w:numPr>
          <w:ilvl w:val="0"/>
          <w:numId w:val="0"/>
        </w:numPr>
        <w:ind w:left="360" w:firstLine="360"/>
        <w:rPr>
          <w:rFonts w:ascii="CenturyGothic" w:eastAsia="CenturyGothic" w:hAnsi="Century Gothic" w:cs="CenturyGothic-Bold"/>
          <w:sz w:val="24"/>
          <w:szCs w:val="24"/>
        </w:rPr>
      </w:pPr>
    </w:p>
    <w:p w14:paraId="7ADC672C" w14:textId="6D08D161"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COPA Enhancement: Implemented enhancements to count invoices per profitability segment for order size reporting.</w:t>
      </w:r>
    </w:p>
    <w:p w14:paraId="746F0342" w14:textId="53A5AFBE"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lastRenderedPageBreak/>
        <w:t>Report Development: Created the Merchandise Investment Report to analyze material investment profitability.</w:t>
      </w:r>
    </w:p>
    <w:p w14:paraId="61DCF9FA" w14:textId="75498C3B"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Interface Development: Built an interface for importing delimited quotation files.</w:t>
      </w:r>
    </w:p>
    <w:p w14:paraId="756EE786" w14:textId="5CDADABC"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Enhancement</w:t>
      </w:r>
      <w:r>
        <w:rPr>
          <w:rFonts w:ascii="CenturyGothic" w:eastAsia="CenturyGothic" w:cs="CenturyGothic"/>
        </w:rPr>
        <w:t>s</w:t>
      </w:r>
      <w:r w:rsidRPr="00776411">
        <w:rPr>
          <w:rFonts w:ascii="CenturyGothic" w:eastAsia="CenturyGothic" w:cs="CenturyGothic"/>
        </w:rPr>
        <w:t>: Developed a user exit to enable SAP Billing Due List execution.</w:t>
      </w:r>
    </w:p>
    <w:p w14:paraId="568E3DDB" w14:textId="2CDBEB3A" w:rsidR="00C21E56" w:rsidRDefault="00776411" w:rsidP="00776411">
      <w:pPr>
        <w:pStyle w:val="ListBullet"/>
        <w:ind w:left="1080"/>
        <w:rPr>
          <w:rFonts w:ascii="CenturyGothic" w:eastAsia="CenturyGothic" w:cs="CenturyGothic"/>
        </w:rPr>
      </w:pPr>
      <w:r w:rsidRPr="00776411">
        <w:rPr>
          <w:rFonts w:ascii="CenturyGothic" w:eastAsia="CenturyGothic" w:cs="CenturyGothic"/>
        </w:rPr>
        <w:t>SAP Script for Invoicing: Designed and implemented SAP Script for invoice generation.</w:t>
      </w:r>
    </w:p>
    <w:p w14:paraId="328192EB" w14:textId="45B9EAE7" w:rsidR="00776411" w:rsidRPr="00776411" w:rsidRDefault="00776411" w:rsidP="00776411">
      <w:pPr>
        <w:pStyle w:val="ListBullet"/>
        <w:numPr>
          <w:ilvl w:val="0"/>
          <w:numId w:val="0"/>
        </w:numPr>
        <w:ind w:left="1080"/>
        <w:rPr>
          <w:rFonts w:ascii="CenturyGothic" w:eastAsia="CenturyGothic" w:cs="CenturyGothic"/>
        </w:rPr>
      </w:pPr>
    </w:p>
    <w:p w14:paraId="65FCCB20" w14:textId="630F858E" w:rsidR="00CB267D" w:rsidRPr="002C339A" w:rsidRDefault="00C21E56" w:rsidP="002C339A">
      <w:pPr>
        <w:pStyle w:val="ListBullet"/>
        <w:numPr>
          <w:ilvl w:val="0"/>
          <w:numId w:val="0"/>
        </w:numPr>
        <w:ind w:left="360" w:firstLine="360"/>
        <w:rPr>
          <w:rFonts w:ascii="CenturyGothic" w:eastAsia="CenturyGothic" w:hAnsi="Century Gothic" w:cs="CenturyGothic-Bold"/>
          <w:b/>
          <w:bCs/>
          <w:sz w:val="24"/>
          <w:szCs w:val="24"/>
        </w:rPr>
      </w:pPr>
      <w:r w:rsidRPr="00C21E56">
        <w:rPr>
          <w:rFonts w:ascii="CenturyGothic" w:eastAsia="CenturyGothic" w:hAnsi="Century Gothic" w:cs="CenturyGothic-Bold"/>
          <w:b/>
          <w:bCs/>
          <w:sz w:val="24"/>
          <w:szCs w:val="24"/>
        </w:rPr>
        <w:t>SC Johnson</w:t>
      </w:r>
      <w:r w:rsidR="00D306CB" w:rsidRPr="002C339A">
        <w:rPr>
          <w:rFonts w:ascii="CenturyGothic" w:eastAsia="CenturyGothic" w:hAnsi="Century Gothic" w:cs="CenturyGothic-Bold"/>
          <w:b/>
          <w:bCs/>
          <w:sz w:val="24"/>
          <w:szCs w:val="24"/>
        </w:rPr>
        <w:t xml:space="preserve"> </w:t>
      </w:r>
      <w:r w:rsidR="00D306CB" w:rsidRPr="009C69F1">
        <w:rPr>
          <w:rFonts w:ascii="CenturyGothic" w:eastAsia="CenturyGothic" w:hAnsi="Century Gothic" w:cs="CenturyGothic-Bold"/>
          <w:sz w:val="24"/>
          <w:szCs w:val="24"/>
        </w:rPr>
        <w:t>–</w:t>
      </w:r>
      <w:r w:rsidR="00D306CB"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(Deloitte)</w:t>
      </w:r>
    </w:p>
    <w:p w14:paraId="604E91CD" w14:textId="0CDDAB36" w:rsidR="00D05609" w:rsidRDefault="00D05609" w:rsidP="00D05609">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Consultant</w:t>
      </w:r>
      <w:r>
        <w:rPr>
          <w:rFonts w:ascii="CenturyGothic" w:eastAsia="CenturyGothic" w:hAnsi="Century Gothic" w:cs="CenturyGothic-Bold"/>
          <w:sz w:val="24"/>
          <w:szCs w:val="24"/>
        </w:rPr>
        <w:t xml:space="preserve"> / Developer</w:t>
      </w:r>
      <w:r w:rsidRPr="0068627A">
        <w:rPr>
          <w:rFonts w:ascii="CenturyGothic" w:eastAsia="CenturyGothic" w:hAnsi="Century Gothic" w:cs="CenturyGothic-Bold"/>
          <w:sz w:val="24"/>
          <w:szCs w:val="24"/>
        </w:rPr>
        <w:t xml:space="preserve"> </w:t>
      </w:r>
    </w:p>
    <w:p w14:paraId="1B9C525F" w14:textId="77777777" w:rsidR="00776411" w:rsidRDefault="00776411" w:rsidP="00D05609">
      <w:pPr>
        <w:pStyle w:val="ListBullet"/>
        <w:numPr>
          <w:ilvl w:val="0"/>
          <w:numId w:val="0"/>
        </w:numPr>
        <w:ind w:left="360" w:firstLine="360"/>
        <w:rPr>
          <w:rFonts w:ascii="CenturyGothic" w:eastAsia="CenturyGothic" w:hAnsi="Century Gothic" w:cs="CenturyGothic-Bold"/>
          <w:sz w:val="24"/>
          <w:szCs w:val="24"/>
        </w:rPr>
      </w:pPr>
    </w:p>
    <w:p w14:paraId="7D62FD2D" w14:textId="45873B4D"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Customer Account Statement (SAP Script): Developed account statement layouts for open items using F.27, FBL5N, and F.64 with RFKORD10 and F140_ACC_STAT_02.</w:t>
      </w:r>
    </w:p>
    <w:p w14:paraId="59979770" w14:textId="5606FBD0"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RFC Interface Development: Built an RFC interface for ROE-Product Data transfer.</w:t>
      </w:r>
    </w:p>
    <w:p w14:paraId="279999B4" w14:textId="3AC10F46"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Transfer Order Printing (SAP Script): Designed SAP Script for Transfer Orders using LT04, LT01, and LT31 with layout LVSTALISTE and print program RLVSDR40.</w:t>
      </w:r>
    </w:p>
    <w:p w14:paraId="70EE5150" w14:textId="1A76495F" w:rsidR="00C21E56" w:rsidRDefault="00776411" w:rsidP="00776411">
      <w:pPr>
        <w:pStyle w:val="ListBullet"/>
        <w:ind w:left="1080"/>
        <w:rPr>
          <w:rFonts w:ascii="CenturyGothic" w:eastAsia="CenturyGothic" w:cs="CenturyGothic"/>
        </w:rPr>
      </w:pPr>
      <w:r w:rsidRPr="00776411">
        <w:rPr>
          <w:rFonts w:ascii="CenturyGothic" w:eastAsia="CenturyGothic" w:cs="CenturyGothic"/>
        </w:rPr>
        <w:t>Credit Note (Smart Forms): Customized Smart Forms for Credit Notes by modifying the standard print program RVADOM01, used in VF04 and VF01.</w:t>
      </w:r>
    </w:p>
    <w:p w14:paraId="043FCAD6" w14:textId="77777777" w:rsidR="00776411" w:rsidRPr="00776411" w:rsidRDefault="00776411" w:rsidP="00776411">
      <w:pPr>
        <w:pStyle w:val="ListBullet"/>
        <w:numPr>
          <w:ilvl w:val="0"/>
          <w:numId w:val="0"/>
        </w:numPr>
        <w:ind w:left="1080"/>
        <w:rPr>
          <w:rFonts w:ascii="CenturyGothic" w:eastAsia="CenturyGothic" w:cs="CenturyGothic"/>
        </w:rPr>
      </w:pPr>
    </w:p>
    <w:p w14:paraId="333C34B1" w14:textId="64303491" w:rsidR="00C21E56" w:rsidRPr="00C21E56" w:rsidRDefault="00C21E56" w:rsidP="0068627A">
      <w:pPr>
        <w:pStyle w:val="ListBullet"/>
        <w:numPr>
          <w:ilvl w:val="0"/>
          <w:numId w:val="0"/>
        </w:numPr>
        <w:ind w:left="360" w:firstLine="360"/>
        <w:rPr>
          <w:rFonts w:ascii="CenturyGothic" w:eastAsia="CenturyGothic" w:hAnsi="Century Gothic" w:cs="CenturyGothic-Bold"/>
          <w:b/>
          <w:bCs/>
          <w:sz w:val="24"/>
          <w:szCs w:val="24"/>
        </w:rPr>
      </w:pPr>
      <w:r w:rsidRPr="00C21E56">
        <w:rPr>
          <w:rFonts w:ascii="CenturyGothic" w:eastAsia="CenturyGothic" w:hAnsi="Century Gothic" w:cs="CenturyGothic-Bold"/>
          <w:b/>
          <w:bCs/>
          <w:sz w:val="24"/>
          <w:szCs w:val="24"/>
        </w:rPr>
        <w:t>Japan Tobacco International</w:t>
      </w:r>
      <w:r>
        <w:rPr>
          <w:rFonts w:ascii="CenturyGothic" w:eastAsia="CenturyGothic" w:hAnsi="Century Gothic" w:cs="CenturyGothic-Bold"/>
          <w:b/>
          <w:bCs/>
          <w:sz w:val="24"/>
          <w:szCs w:val="24"/>
        </w:rPr>
        <w:t xml:space="preserve"> </w:t>
      </w:r>
      <w:r w:rsidRPr="009C69F1">
        <w:rPr>
          <w:rFonts w:ascii="CenturyGothic" w:eastAsia="CenturyGothic" w:hAnsi="Century Gothic" w:cs="CenturyGothic-Bold"/>
          <w:sz w:val="24"/>
          <w:szCs w:val="24"/>
        </w:rPr>
        <w:t>–</w:t>
      </w:r>
      <w:r w:rsidRPr="009C69F1">
        <w:rPr>
          <w:rFonts w:ascii="CenturyGothic" w:eastAsia="CenturyGothic" w:hAnsi="Century Gothic" w:cs="CenturyGothic-Bold"/>
          <w:sz w:val="24"/>
          <w:szCs w:val="24"/>
        </w:rPr>
        <w:t xml:space="preserve"> </w:t>
      </w:r>
      <w:r>
        <w:rPr>
          <w:rFonts w:ascii="CenturyGothic" w:eastAsia="CenturyGothic" w:hAnsi="Century Gothic" w:cs="CenturyGothic-Bold"/>
          <w:sz w:val="24"/>
          <w:szCs w:val="24"/>
        </w:rPr>
        <w:t>Hyderabad</w:t>
      </w:r>
      <w:r w:rsidR="0025631D">
        <w:rPr>
          <w:rFonts w:ascii="CenturyGothic" w:eastAsia="CenturyGothic" w:hAnsi="Century Gothic" w:cs="CenturyGothic-Bold"/>
          <w:sz w:val="24"/>
          <w:szCs w:val="24"/>
        </w:rPr>
        <w:t>(Deloitte)</w:t>
      </w:r>
    </w:p>
    <w:p w14:paraId="7B5004FD" w14:textId="609F8EA5" w:rsidR="00D05609" w:rsidRDefault="00D05609" w:rsidP="00D05609">
      <w:pPr>
        <w:pStyle w:val="ListBullet"/>
        <w:numPr>
          <w:ilvl w:val="0"/>
          <w:numId w:val="0"/>
        </w:numPr>
        <w:ind w:left="360" w:firstLine="360"/>
        <w:rPr>
          <w:rFonts w:ascii="CenturyGothic" w:eastAsia="CenturyGothic" w:hAnsi="Century Gothic" w:cs="CenturyGothic-Bold"/>
          <w:sz w:val="24"/>
          <w:szCs w:val="24"/>
        </w:rPr>
      </w:pPr>
      <w:r w:rsidRPr="0068627A">
        <w:rPr>
          <w:rFonts w:ascii="CenturyGothic" w:eastAsia="CenturyGothic" w:hAnsi="Century Gothic" w:cs="CenturyGothic-Bold"/>
          <w:sz w:val="24"/>
          <w:szCs w:val="24"/>
        </w:rPr>
        <w:t>Tech</w:t>
      </w:r>
      <w:r>
        <w:rPr>
          <w:rFonts w:ascii="CenturyGothic" w:eastAsia="CenturyGothic" w:hAnsi="Century Gothic" w:cs="CenturyGothic-Bold"/>
          <w:sz w:val="24"/>
          <w:szCs w:val="24"/>
        </w:rPr>
        <w:t xml:space="preserve">nical </w:t>
      </w:r>
      <w:r w:rsidRPr="0068627A">
        <w:rPr>
          <w:rFonts w:ascii="CenturyGothic" w:eastAsia="CenturyGothic" w:hAnsi="Century Gothic" w:cs="CenturyGothic-Bold"/>
          <w:sz w:val="24"/>
          <w:szCs w:val="24"/>
        </w:rPr>
        <w:t>Consultant</w:t>
      </w:r>
      <w:r>
        <w:rPr>
          <w:rFonts w:ascii="CenturyGothic" w:eastAsia="CenturyGothic" w:hAnsi="Century Gothic" w:cs="CenturyGothic-Bold"/>
          <w:sz w:val="24"/>
          <w:szCs w:val="24"/>
        </w:rPr>
        <w:t xml:space="preserve"> / Developer</w:t>
      </w:r>
      <w:r w:rsidRPr="0068627A">
        <w:rPr>
          <w:rFonts w:ascii="CenturyGothic" w:eastAsia="CenturyGothic" w:hAnsi="Century Gothic" w:cs="CenturyGothic-Bold"/>
          <w:sz w:val="24"/>
          <w:szCs w:val="24"/>
        </w:rPr>
        <w:t xml:space="preserve"> </w:t>
      </w:r>
      <w:r w:rsidR="0025631D">
        <w:rPr>
          <w:rFonts w:ascii="CenturyGothic" w:eastAsia="CenturyGothic" w:hAnsi="Century Gothic" w:cs="CenturyGothic-Bold"/>
          <w:sz w:val="24"/>
          <w:szCs w:val="24"/>
        </w:rPr>
        <w:t xml:space="preserve"> </w:t>
      </w:r>
    </w:p>
    <w:p w14:paraId="4D17E974" w14:textId="77777777" w:rsidR="00D05609" w:rsidRDefault="00D05609" w:rsidP="00D05609">
      <w:pPr>
        <w:pStyle w:val="ListBullet"/>
        <w:numPr>
          <w:ilvl w:val="0"/>
          <w:numId w:val="0"/>
        </w:numPr>
        <w:ind w:left="360" w:firstLine="360"/>
        <w:rPr>
          <w:rFonts w:ascii="CenturyGothic" w:eastAsia="CenturyGothic" w:hAnsi="Century Gothic" w:cs="CenturyGothic-Bold"/>
          <w:sz w:val="24"/>
          <w:szCs w:val="24"/>
        </w:rPr>
      </w:pPr>
    </w:p>
    <w:p w14:paraId="4E75A56B" w14:textId="12B32866"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SAP Script Development: Designed and implemented SAP Scripts for Packing List and Export Customs Invoice.</w:t>
      </w:r>
    </w:p>
    <w:p w14:paraId="1257E625" w14:textId="184BFB8A" w:rsidR="00776411"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Report Development: Created a Batch Availability Report to support business operations.</w:t>
      </w:r>
    </w:p>
    <w:p w14:paraId="55396FD1" w14:textId="77777777" w:rsidR="00776411" w:rsidRDefault="00776411" w:rsidP="00776411">
      <w:pPr>
        <w:pStyle w:val="ListBullet"/>
        <w:ind w:left="1080"/>
        <w:rPr>
          <w:rFonts w:ascii="CenturyGothic" w:eastAsia="CenturyGothic" w:cs="CenturyGothic"/>
        </w:rPr>
      </w:pPr>
      <w:r w:rsidRPr="00776411">
        <w:rPr>
          <w:rFonts w:ascii="CenturyGothic" w:eastAsia="CenturyGothic" w:cs="CenturyGothic"/>
        </w:rPr>
        <w:t>HR Data Conversions: Led HR conversion projects, including Load Work Schedule and Load Leave Buy Back Payouts.</w:t>
      </w:r>
    </w:p>
    <w:p w14:paraId="294689F1" w14:textId="518ACF24" w:rsidR="0033013C" w:rsidRPr="00776411" w:rsidRDefault="00776411" w:rsidP="00776411">
      <w:pPr>
        <w:pStyle w:val="ListBullet"/>
        <w:ind w:left="1080"/>
        <w:rPr>
          <w:rFonts w:ascii="CenturyGothic" w:eastAsia="CenturyGothic" w:cs="CenturyGothic"/>
        </w:rPr>
      </w:pPr>
      <w:r w:rsidRPr="00776411">
        <w:rPr>
          <w:rFonts w:ascii="CenturyGothic" w:eastAsia="CenturyGothic" w:cs="CenturyGothic"/>
        </w:rPr>
        <w:t>HR Interface Development: Built interfaces for HR processes, including TPA Account Reconciliation and Retiree Benefit Integration.</w:t>
      </w:r>
    </w:p>
    <w:sectPr w:rsidR="0033013C" w:rsidRPr="00776411" w:rsidSect="00374627">
      <w:footerReference w:type="default" r:id="rId9"/>
      <w:pgSz w:w="12240" w:h="15840"/>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0DE5" w14:textId="77777777" w:rsidR="00765AF1" w:rsidRDefault="00765AF1">
      <w:pPr>
        <w:spacing w:after="0"/>
      </w:pPr>
      <w:r>
        <w:separator/>
      </w:r>
    </w:p>
  </w:endnote>
  <w:endnote w:type="continuationSeparator" w:id="0">
    <w:p w14:paraId="228B73FF" w14:textId="77777777" w:rsidR="00765AF1" w:rsidRDefault="00765A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enturyGothic-Bold">
    <w:altName w:val="Yu Gothic"/>
    <w:panose1 w:val="00000000000000000000"/>
    <w:charset w:val="80"/>
    <w:family w:val="auto"/>
    <w:notTrueType/>
    <w:pitch w:val="default"/>
    <w:sig w:usb0="00000001" w:usb1="08070000" w:usb2="00000010" w:usb3="00000000" w:csb0="00020000" w:csb1="00000000"/>
  </w:font>
  <w:font w:name="CenturyGothic">
    <w:altName w:val="Yu Gothic"/>
    <w:panose1 w:val="00000000000000000000"/>
    <w:charset w:val="80"/>
    <w:family w:val="auto"/>
    <w:notTrueType/>
    <w:pitch w:val="default"/>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C3FF" w14:textId="50F1041E" w:rsidR="00394A6D" w:rsidRDefault="00394A6D">
    <w:pPr>
      <w:pStyle w:val="Footer"/>
    </w:pPr>
  </w:p>
  <w:p w14:paraId="4937C8D7" w14:textId="77777777" w:rsidR="00DE6BD5" w:rsidRDefault="00DE6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BDCA" w14:textId="77777777" w:rsidR="00765AF1" w:rsidRDefault="00765AF1">
      <w:pPr>
        <w:spacing w:after="0"/>
      </w:pPr>
      <w:r>
        <w:separator/>
      </w:r>
    </w:p>
  </w:footnote>
  <w:footnote w:type="continuationSeparator" w:id="0">
    <w:p w14:paraId="4EDF1809" w14:textId="77777777" w:rsidR="00765AF1" w:rsidRDefault="00765A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24435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01721"/>
    <w:multiLevelType w:val="hybridMultilevel"/>
    <w:tmpl w:val="9ED841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9E1F5E"/>
    <w:multiLevelType w:val="hybridMultilevel"/>
    <w:tmpl w:val="93EE8D5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0132F57"/>
    <w:multiLevelType w:val="hybridMultilevel"/>
    <w:tmpl w:val="93D00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AA07DE"/>
    <w:multiLevelType w:val="hybridMultilevel"/>
    <w:tmpl w:val="2280E56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E272B9"/>
    <w:multiLevelType w:val="hybridMultilevel"/>
    <w:tmpl w:val="DCF2E2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4EA3998"/>
    <w:multiLevelType w:val="multilevel"/>
    <w:tmpl w:val="9B964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274BEE"/>
    <w:multiLevelType w:val="hybridMultilevel"/>
    <w:tmpl w:val="6DA856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8" w15:restartNumberingAfterBreak="0">
    <w:nsid w:val="458F3A52"/>
    <w:multiLevelType w:val="multilevel"/>
    <w:tmpl w:val="51C686B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478B5E52"/>
    <w:multiLevelType w:val="multilevel"/>
    <w:tmpl w:val="714AA7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5A983168"/>
    <w:multiLevelType w:val="hybridMultilevel"/>
    <w:tmpl w:val="424C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866EF8"/>
    <w:multiLevelType w:val="hybridMultilevel"/>
    <w:tmpl w:val="C4405A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46E176E"/>
    <w:multiLevelType w:val="hybridMultilevel"/>
    <w:tmpl w:val="62F6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915021">
    <w:abstractNumId w:val="7"/>
  </w:num>
  <w:num w:numId="2" w16cid:durableId="2100716601">
    <w:abstractNumId w:val="6"/>
  </w:num>
  <w:num w:numId="3" w16cid:durableId="1577744683">
    <w:abstractNumId w:val="5"/>
  </w:num>
  <w:num w:numId="4" w16cid:durableId="1288773687">
    <w:abstractNumId w:val="4"/>
  </w:num>
  <w:num w:numId="5" w16cid:durableId="1295019017">
    <w:abstractNumId w:val="8"/>
  </w:num>
  <w:num w:numId="6" w16cid:durableId="970207481">
    <w:abstractNumId w:val="3"/>
  </w:num>
  <w:num w:numId="7" w16cid:durableId="439763911">
    <w:abstractNumId w:val="2"/>
  </w:num>
  <w:num w:numId="8" w16cid:durableId="1252814884">
    <w:abstractNumId w:val="1"/>
  </w:num>
  <w:num w:numId="9" w16cid:durableId="128714587">
    <w:abstractNumId w:val="0"/>
  </w:num>
  <w:num w:numId="10" w16cid:durableId="1150560966">
    <w:abstractNumId w:val="17"/>
  </w:num>
  <w:num w:numId="11" w16cid:durableId="1213690998">
    <w:abstractNumId w:val="12"/>
  </w:num>
  <w:num w:numId="12" w16cid:durableId="225728473">
    <w:abstractNumId w:val="10"/>
  </w:num>
  <w:num w:numId="13" w16cid:durableId="1419790883">
    <w:abstractNumId w:val="22"/>
  </w:num>
  <w:num w:numId="14" w16cid:durableId="1456101635">
    <w:abstractNumId w:val="11"/>
  </w:num>
  <w:num w:numId="15" w16cid:durableId="1838032674">
    <w:abstractNumId w:val="9"/>
  </w:num>
  <w:num w:numId="16" w16cid:durableId="1846357746">
    <w:abstractNumId w:val="17"/>
  </w:num>
  <w:num w:numId="17" w16cid:durableId="8526896">
    <w:abstractNumId w:val="15"/>
  </w:num>
  <w:num w:numId="18" w16cid:durableId="1791777880">
    <w:abstractNumId w:val="21"/>
  </w:num>
  <w:num w:numId="19" w16cid:durableId="1256745939">
    <w:abstractNumId w:val="19"/>
  </w:num>
  <w:num w:numId="20" w16cid:durableId="1501700021">
    <w:abstractNumId w:val="18"/>
  </w:num>
  <w:num w:numId="21" w16cid:durableId="1865050557">
    <w:abstractNumId w:val="17"/>
  </w:num>
  <w:num w:numId="22" w16cid:durableId="573702392">
    <w:abstractNumId w:val="17"/>
  </w:num>
  <w:num w:numId="23" w16cid:durableId="1865513182">
    <w:abstractNumId w:val="17"/>
  </w:num>
  <w:num w:numId="24" w16cid:durableId="589237354">
    <w:abstractNumId w:val="17"/>
  </w:num>
  <w:num w:numId="25" w16cid:durableId="2061316203">
    <w:abstractNumId w:val="17"/>
  </w:num>
  <w:num w:numId="26" w16cid:durableId="1259826821">
    <w:abstractNumId w:val="17"/>
  </w:num>
  <w:num w:numId="27" w16cid:durableId="1472676370">
    <w:abstractNumId w:val="20"/>
  </w:num>
  <w:num w:numId="28" w16cid:durableId="602423891">
    <w:abstractNumId w:val="17"/>
  </w:num>
  <w:num w:numId="29" w16cid:durableId="518783791">
    <w:abstractNumId w:val="17"/>
  </w:num>
  <w:num w:numId="30" w16cid:durableId="694188677">
    <w:abstractNumId w:val="17"/>
  </w:num>
  <w:num w:numId="31" w16cid:durableId="1901791886">
    <w:abstractNumId w:val="17"/>
  </w:num>
  <w:num w:numId="32" w16cid:durableId="1535191964">
    <w:abstractNumId w:val="13"/>
  </w:num>
  <w:num w:numId="33" w16cid:durableId="2121532480">
    <w:abstractNumId w:val="16"/>
  </w:num>
  <w:num w:numId="34" w16cid:durableId="110180333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1F"/>
    <w:rsid w:val="00001040"/>
    <w:rsid w:val="000020A6"/>
    <w:rsid w:val="00011646"/>
    <w:rsid w:val="00013B1B"/>
    <w:rsid w:val="000162C3"/>
    <w:rsid w:val="00032471"/>
    <w:rsid w:val="00044213"/>
    <w:rsid w:val="00044F33"/>
    <w:rsid w:val="00046C58"/>
    <w:rsid w:val="000512DD"/>
    <w:rsid w:val="00051DE6"/>
    <w:rsid w:val="000657B6"/>
    <w:rsid w:val="00071F66"/>
    <w:rsid w:val="00094ACC"/>
    <w:rsid w:val="000B02D4"/>
    <w:rsid w:val="000B11C5"/>
    <w:rsid w:val="000B2568"/>
    <w:rsid w:val="000B7A25"/>
    <w:rsid w:val="000C4D17"/>
    <w:rsid w:val="000D4CC7"/>
    <w:rsid w:val="000D6180"/>
    <w:rsid w:val="000E2054"/>
    <w:rsid w:val="000E606B"/>
    <w:rsid w:val="000F2308"/>
    <w:rsid w:val="000F32AD"/>
    <w:rsid w:val="000F53E2"/>
    <w:rsid w:val="00121B5A"/>
    <w:rsid w:val="00132FBA"/>
    <w:rsid w:val="00133DD5"/>
    <w:rsid w:val="0013660F"/>
    <w:rsid w:val="001413C8"/>
    <w:rsid w:val="00142441"/>
    <w:rsid w:val="00142AF2"/>
    <w:rsid w:val="00144EF0"/>
    <w:rsid w:val="00145B3E"/>
    <w:rsid w:val="00146C08"/>
    <w:rsid w:val="00146E07"/>
    <w:rsid w:val="00186559"/>
    <w:rsid w:val="00186884"/>
    <w:rsid w:val="00196D6E"/>
    <w:rsid w:val="001A2187"/>
    <w:rsid w:val="001B2FA8"/>
    <w:rsid w:val="001C2A6E"/>
    <w:rsid w:val="001D650F"/>
    <w:rsid w:val="001D7063"/>
    <w:rsid w:val="001D745D"/>
    <w:rsid w:val="001D7BBE"/>
    <w:rsid w:val="001E00AA"/>
    <w:rsid w:val="001F4A6F"/>
    <w:rsid w:val="001F5FC7"/>
    <w:rsid w:val="001F7972"/>
    <w:rsid w:val="00206E85"/>
    <w:rsid w:val="00212354"/>
    <w:rsid w:val="00215263"/>
    <w:rsid w:val="0022195D"/>
    <w:rsid w:val="00222634"/>
    <w:rsid w:val="00223B54"/>
    <w:rsid w:val="00230A48"/>
    <w:rsid w:val="002331C1"/>
    <w:rsid w:val="00237AA1"/>
    <w:rsid w:val="002466B4"/>
    <w:rsid w:val="00253BFB"/>
    <w:rsid w:val="0025631D"/>
    <w:rsid w:val="0026322A"/>
    <w:rsid w:val="002711F5"/>
    <w:rsid w:val="00273432"/>
    <w:rsid w:val="0027410A"/>
    <w:rsid w:val="002815C5"/>
    <w:rsid w:val="00282C4B"/>
    <w:rsid w:val="002A67E0"/>
    <w:rsid w:val="002B1FE3"/>
    <w:rsid w:val="002B5D80"/>
    <w:rsid w:val="002B7429"/>
    <w:rsid w:val="002C2B2E"/>
    <w:rsid w:val="002C339A"/>
    <w:rsid w:val="002D1949"/>
    <w:rsid w:val="002D790A"/>
    <w:rsid w:val="002D7B97"/>
    <w:rsid w:val="002E0B06"/>
    <w:rsid w:val="002E171D"/>
    <w:rsid w:val="002E403F"/>
    <w:rsid w:val="002E5E5F"/>
    <w:rsid w:val="002E5FC3"/>
    <w:rsid w:val="002F0C78"/>
    <w:rsid w:val="002F0F7B"/>
    <w:rsid w:val="002F5DCD"/>
    <w:rsid w:val="002F7E31"/>
    <w:rsid w:val="003018E2"/>
    <w:rsid w:val="00305378"/>
    <w:rsid w:val="0031004A"/>
    <w:rsid w:val="00316489"/>
    <w:rsid w:val="00320D23"/>
    <w:rsid w:val="003215E4"/>
    <w:rsid w:val="0032555B"/>
    <w:rsid w:val="003260BC"/>
    <w:rsid w:val="0033013C"/>
    <w:rsid w:val="003309F7"/>
    <w:rsid w:val="00342109"/>
    <w:rsid w:val="0034506B"/>
    <w:rsid w:val="00353402"/>
    <w:rsid w:val="00353697"/>
    <w:rsid w:val="0035429D"/>
    <w:rsid w:val="00360E2D"/>
    <w:rsid w:val="00366164"/>
    <w:rsid w:val="00366F67"/>
    <w:rsid w:val="0037319F"/>
    <w:rsid w:val="00374627"/>
    <w:rsid w:val="0037765A"/>
    <w:rsid w:val="0038151E"/>
    <w:rsid w:val="00384838"/>
    <w:rsid w:val="00390530"/>
    <w:rsid w:val="00394A6D"/>
    <w:rsid w:val="003A189B"/>
    <w:rsid w:val="003A298E"/>
    <w:rsid w:val="003A2C7A"/>
    <w:rsid w:val="003C1588"/>
    <w:rsid w:val="003C6A59"/>
    <w:rsid w:val="003C6D30"/>
    <w:rsid w:val="003E59DA"/>
    <w:rsid w:val="003E5F10"/>
    <w:rsid w:val="003F135D"/>
    <w:rsid w:val="003F19B9"/>
    <w:rsid w:val="00411119"/>
    <w:rsid w:val="00421D16"/>
    <w:rsid w:val="0042446E"/>
    <w:rsid w:val="00425B45"/>
    <w:rsid w:val="0044474F"/>
    <w:rsid w:val="004476A1"/>
    <w:rsid w:val="00476711"/>
    <w:rsid w:val="00481A84"/>
    <w:rsid w:val="00482FF6"/>
    <w:rsid w:val="00483384"/>
    <w:rsid w:val="00483F05"/>
    <w:rsid w:val="00487262"/>
    <w:rsid w:val="004876EA"/>
    <w:rsid w:val="004921A9"/>
    <w:rsid w:val="0049651C"/>
    <w:rsid w:val="004A10F3"/>
    <w:rsid w:val="004A7EBD"/>
    <w:rsid w:val="004B7A55"/>
    <w:rsid w:val="004B7E92"/>
    <w:rsid w:val="004D7F47"/>
    <w:rsid w:val="004E299E"/>
    <w:rsid w:val="004E706C"/>
    <w:rsid w:val="004F0162"/>
    <w:rsid w:val="004F20EB"/>
    <w:rsid w:val="00504A82"/>
    <w:rsid w:val="00510EA0"/>
    <w:rsid w:val="005114E7"/>
    <w:rsid w:val="0051705D"/>
    <w:rsid w:val="00523F3C"/>
    <w:rsid w:val="00526BB1"/>
    <w:rsid w:val="0055599A"/>
    <w:rsid w:val="00557735"/>
    <w:rsid w:val="00560E49"/>
    <w:rsid w:val="0057131B"/>
    <w:rsid w:val="00584F08"/>
    <w:rsid w:val="00585641"/>
    <w:rsid w:val="00587D66"/>
    <w:rsid w:val="0059017D"/>
    <w:rsid w:val="00596892"/>
    <w:rsid w:val="005A57FF"/>
    <w:rsid w:val="005A67B5"/>
    <w:rsid w:val="005B55E2"/>
    <w:rsid w:val="005C1EBC"/>
    <w:rsid w:val="005D243B"/>
    <w:rsid w:val="005D62AE"/>
    <w:rsid w:val="005E391A"/>
    <w:rsid w:val="005E3E68"/>
    <w:rsid w:val="005E5E55"/>
    <w:rsid w:val="005E68EE"/>
    <w:rsid w:val="0061005B"/>
    <w:rsid w:val="00616068"/>
    <w:rsid w:val="006170A2"/>
    <w:rsid w:val="0061761B"/>
    <w:rsid w:val="00620312"/>
    <w:rsid w:val="006214F1"/>
    <w:rsid w:val="00622ADC"/>
    <w:rsid w:val="00622EE7"/>
    <w:rsid w:val="00623D7B"/>
    <w:rsid w:val="00631072"/>
    <w:rsid w:val="00644D3D"/>
    <w:rsid w:val="006569D1"/>
    <w:rsid w:val="00662972"/>
    <w:rsid w:val="00680782"/>
    <w:rsid w:val="00680F74"/>
    <w:rsid w:val="0068173E"/>
    <w:rsid w:val="0068481C"/>
    <w:rsid w:val="0068627A"/>
    <w:rsid w:val="00694A8F"/>
    <w:rsid w:val="006A51A7"/>
    <w:rsid w:val="006A79A2"/>
    <w:rsid w:val="006B6DEA"/>
    <w:rsid w:val="006B71E2"/>
    <w:rsid w:val="006C5ADB"/>
    <w:rsid w:val="006E401C"/>
    <w:rsid w:val="006E79EE"/>
    <w:rsid w:val="006F09A5"/>
    <w:rsid w:val="00705FFA"/>
    <w:rsid w:val="00712149"/>
    <w:rsid w:val="00731804"/>
    <w:rsid w:val="007326A9"/>
    <w:rsid w:val="00753CEF"/>
    <w:rsid w:val="007613E2"/>
    <w:rsid w:val="00765AF1"/>
    <w:rsid w:val="00771F20"/>
    <w:rsid w:val="00773B20"/>
    <w:rsid w:val="0077404A"/>
    <w:rsid w:val="0077621B"/>
    <w:rsid w:val="00776411"/>
    <w:rsid w:val="00783C1C"/>
    <w:rsid w:val="00784677"/>
    <w:rsid w:val="007857E0"/>
    <w:rsid w:val="00786D81"/>
    <w:rsid w:val="007932E6"/>
    <w:rsid w:val="00795414"/>
    <w:rsid w:val="00795B80"/>
    <w:rsid w:val="007963CE"/>
    <w:rsid w:val="00797D08"/>
    <w:rsid w:val="007A4DA1"/>
    <w:rsid w:val="007B3104"/>
    <w:rsid w:val="007B4DF7"/>
    <w:rsid w:val="007C6A54"/>
    <w:rsid w:val="007D00B3"/>
    <w:rsid w:val="007D1021"/>
    <w:rsid w:val="007E1AF6"/>
    <w:rsid w:val="007F49C5"/>
    <w:rsid w:val="007F4ABF"/>
    <w:rsid w:val="00812944"/>
    <w:rsid w:val="00814EA7"/>
    <w:rsid w:val="008200AF"/>
    <w:rsid w:val="0082591B"/>
    <w:rsid w:val="008275D7"/>
    <w:rsid w:val="00827762"/>
    <w:rsid w:val="008310AA"/>
    <w:rsid w:val="00834396"/>
    <w:rsid w:val="00835310"/>
    <w:rsid w:val="00844783"/>
    <w:rsid w:val="008463F8"/>
    <w:rsid w:val="0085135B"/>
    <w:rsid w:val="008548B2"/>
    <w:rsid w:val="0085699F"/>
    <w:rsid w:val="0086261D"/>
    <w:rsid w:val="00874ADA"/>
    <w:rsid w:val="008801D2"/>
    <w:rsid w:val="00881FFD"/>
    <w:rsid w:val="008916B6"/>
    <w:rsid w:val="0089570C"/>
    <w:rsid w:val="008971A2"/>
    <w:rsid w:val="008A6F7F"/>
    <w:rsid w:val="008B6D85"/>
    <w:rsid w:val="008C73CD"/>
    <w:rsid w:val="008D5988"/>
    <w:rsid w:val="008E10EB"/>
    <w:rsid w:val="009047A5"/>
    <w:rsid w:val="00907397"/>
    <w:rsid w:val="009201F2"/>
    <w:rsid w:val="00921C19"/>
    <w:rsid w:val="009274D7"/>
    <w:rsid w:val="00931487"/>
    <w:rsid w:val="00937AF4"/>
    <w:rsid w:val="0094063C"/>
    <w:rsid w:val="00941937"/>
    <w:rsid w:val="0094276C"/>
    <w:rsid w:val="00945AF8"/>
    <w:rsid w:val="00953321"/>
    <w:rsid w:val="0096032E"/>
    <w:rsid w:val="00970E37"/>
    <w:rsid w:val="009763C8"/>
    <w:rsid w:val="00987CA3"/>
    <w:rsid w:val="009A168D"/>
    <w:rsid w:val="009A1C77"/>
    <w:rsid w:val="009A65FD"/>
    <w:rsid w:val="009A6632"/>
    <w:rsid w:val="009B2940"/>
    <w:rsid w:val="009C47A2"/>
    <w:rsid w:val="009C6791"/>
    <w:rsid w:val="009C69F1"/>
    <w:rsid w:val="009D641B"/>
    <w:rsid w:val="009E2B2F"/>
    <w:rsid w:val="009E37A3"/>
    <w:rsid w:val="009E4C49"/>
    <w:rsid w:val="009F37FD"/>
    <w:rsid w:val="00A03E30"/>
    <w:rsid w:val="00A1331C"/>
    <w:rsid w:val="00A13532"/>
    <w:rsid w:val="00A145AC"/>
    <w:rsid w:val="00A2398E"/>
    <w:rsid w:val="00A25832"/>
    <w:rsid w:val="00A26101"/>
    <w:rsid w:val="00A2719E"/>
    <w:rsid w:val="00A31789"/>
    <w:rsid w:val="00A339C3"/>
    <w:rsid w:val="00A356BE"/>
    <w:rsid w:val="00A35F45"/>
    <w:rsid w:val="00A419ED"/>
    <w:rsid w:val="00A44AD0"/>
    <w:rsid w:val="00A46CBE"/>
    <w:rsid w:val="00A504FC"/>
    <w:rsid w:val="00A5387D"/>
    <w:rsid w:val="00A66603"/>
    <w:rsid w:val="00A6757B"/>
    <w:rsid w:val="00A715DB"/>
    <w:rsid w:val="00A71C72"/>
    <w:rsid w:val="00A8131A"/>
    <w:rsid w:val="00A92403"/>
    <w:rsid w:val="00A92FC2"/>
    <w:rsid w:val="00AA6BE1"/>
    <w:rsid w:val="00AB1EF4"/>
    <w:rsid w:val="00AC1CBE"/>
    <w:rsid w:val="00AD074C"/>
    <w:rsid w:val="00AE149C"/>
    <w:rsid w:val="00AF0508"/>
    <w:rsid w:val="00AF4CA4"/>
    <w:rsid w:val="00AF52C3"/>
    <w:rsid w:val="00B140FE"/>
    <w:rsid w:val="00B24F4C"/>
    <w:rsid w:val="00B25140"/>
    <w:rsid w:val="00B26569"/>
    <w:rsid w:val="00B34262"/>
    <w:rsid w:val="00B34393"/>
    <w:rsid w:val="00B50BD7"/>
    <w:rsid w:val="00B635A7"/>
    <w:rsid w:val="00B702C1"/>
    <w:rsid w:val="00B7136F"/>
    <w:rsid w:val="00B769EE"/>
    <w:rsid w:val="00B8134C"/>
    <w:rsid w:val="00B90142"/>
    <w:rsid w:val="00B95B65"/>
    <w:rsid w:val="00BA1573"/>
    <w:rsid w:val="00BA217E"/>
    <w:rsid w:val="00BB4EC8"/>
    <w:rsid w:val="00BD3052"/>
    <w:rsid w:val="00BD5BDD"/>
    <w:rsid w:val="00BE3F30"/>
    <w:rsid w:val="00BE5DD9"/>
    <w:rsid w:val="00BE632C"/>
    <w:rsid w:val="00BF059B"/>
    <w:rsid w:val="00BF6725"/>
    <w:rsid w:val="00C0241D"/>
    <w:rsid w:val="00C02955"/>
    <w:rsid w:val="00C039C6"/>
    <w:rsid w:val="00C069FA"/>
    <w:rsid w:val="00C07DE1"/>
    <w:rsid w:val="00C1306B"/>
    <w:rsid w:val="00C21508"/>
    <w:rsid w:val="00C21E56"/>
    <w:rsid w:val="00C314D2"/>
    <w:rsid w:val="00C32650"/>
    <w:rsid w:val="00C45EE9"/>
    <w:rsid w:val="00C4610F"/>
    <w:rsid w:val="00C463B9"/>
    <w:rsid w:val="00C544A9"/>
    <w:rsid w:val="00C55FC6"/>
    <w:rsid w:val="00C57E43"/>
    <w:rsid w:val="00C72B59"/>
    <w:rsid w:val="00C73CF3"/>
    <w:rsid w:val="00C77403"/>
    <w:rsid w:val="00C84F97"/>
    <w:rsid w:val="00CA6C52"/>
    <w:rsid w:val="00CA7E15"/>
    <w:rsid w:val="00CB0E17"/>
    <w:rsid w:val="00CB267D"/>
    <w:rsid w:val="00CB7C37"/>
    <w:rsid w:val="00CC4962"/>
    <w:rsid w:val="00CC75DB"/>
    <w:rsid w:val="00CD6FAC"/>
    <w:rsid w:val="00D05609"/>
    <w:rsid w:val="00D23730"/>
    <w:rsid w:val="00D2461B"/>
    <w:rsid w:val="00D25BDB"/>
    <w:rsid w:val="00D27AA6"/>
    <w:rsid w:val="00D306CB"/>
    <w:rsid w:val="00D33143"/>
    <w:rsid w:val="00D353D4"/>
    <w:rsid w:val="00D430DB"/>
    <w:rsid w:val="00D56207"/>
    <w:rsid w:val="00D56CC2"/>
    <w:rsid w:val="00D60C6F"/>
    <w:rsid w:val="00D70ADA"/>
    <w:rsid w:val="00D73FF5"/>
    <w:rsid w:val="00D765AF"/>
    <w:rsid w:val="00D76C54"/>
    <w:rsid w:val="00DC7B3E"/>
    <w:rsid w:val="00DD26ED"/>
    <w:rsid w:val="00DD2F83"/>
    <w:rsid w:val="00DD4208"/>
    <w:rsid w:val="00DD443A"/>
    <w:rsid w:val="00DE1EEB"/>
    <w:rsid w:val="00DE43DD"/>
    <w:rsid w:val="00DE6BD5"/>
    <w:rsid w:val="00DF086B"/>
    <w:rsid w:val="00DF7E39"/>
    <w:rsid w:val="00E02F23"/>
    <w:rsid w:val="00E067C5"/>
    <w:rsid w:val="00E10122"/>
    <w:rsid w:val="00E12E03"/>
    <w:rsid w:val="00E14443"/>
    <w:rsid w:val="00E21E96"/>
    <w:rsid w:val="00E24008"/>
    <w:rsid w:val="00E30A25"/>
    <w:rsid w:val="00E41FFA"/>
    <w:rsid w:val="00E507F2"/>
    <w:rsid w:val="00E575BD"/>
    <w:rsid w:val="00E955FC"/>
    <w:rsid w:val="00EA0D76"/>
    <w:rsid w:val="00EA2B92"/>
    <w:rsid w:val="00EA449E"/>
    <w:rsid w:val="00EB1154"/>
    <w:rsid w:val="00EC7F01"/>
    <w:rsid w:val="00EE098B"/>
    <w:rsid w:val="00EE2238"/>
    <w:rsid w:val="00EE314A"/>
    <w:rsid w:val="00EF058F"/>
    <w:rsid w:val="00F076F4"/>
    <w:rsid w:val="00F132DD"/>
    <w:rsid w:val="00F205ED"/>
    <w:rsid w:val="00F23DF6"/>
    <w:rsid w:val="00F274D9"/>
    <w:rsid w:val="00F332DB"/>
    <w:rsid w:val="00F35F07"/>
    <w:rsid w:val="00F40087"/>
    <w:rsid w:val="00F46C79"/>
    <w:rsid w:val="00F52D6B"/>
    <w:rsid w:val="00F64C1F"/>
    <w:rsid w:val="00F70340"/>
    <w:rsid w:val="00F74068"/>
    <w:rsid w:val="00F776F5"/>
    <w:rsid w:val="00F856AA"/>
    <w:rsid w:val="00F904EB"/>
    <w:rsid w:val="00FA0D1B"/>
    <w:rsid w:val="00FB4775"/>
    <w:rsid w:val="00FC28C6"/>
    <w:rsid w:val="00FC390D"/>
    <w:rsid w:val="00FD0679"/>
    <w:rsid w:val="00FD17F6"/>
    <w:rsid w:val="00FE4546"/>
    <w:rsid w:val="00FF6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4C9E6"/>
  <w15:docId w15:val="{476756A2-03FB-4791-AD19-C7E6ED0D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98E"/>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0"/>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1"/>
      </w:numPr>
      <w:contextualSpacing/>
    </w:pPr>
  </w:style>
  <w:style w:type="paragraph" w:styleId="ListBullet3">
    <w:name w:val="List Bullet 3"/>
    <w:basedOn w:val="Normal"/>
    <w:uiPriority w:val="99"/>
    <w:semiHidden/>
    <w:unhideWhenUsed/>
    <w:rsid w:val="00CC75DB"/>
    <w:pPr>
      <w:numPr>
        <w:numId w:val="2"/>
      </w:numPr>
      <w:contextualSpacing/>
    </w:pPr>
  </w:style>
  <w:style w:type="paragraph" w:styleId="ListBullet4">
    <w:name w:val="List Bullet 4"/>
    <w:basedOn w:val="Normal"/>
    <w:uiPriority w:val="99"/>
    <w:semiHidden/>
    <w:unhideWhenUsed/>
    <w:rsid w:val="00CC75DB"/>
    <w:pPr>
      <w:numPr>
        <w:numId w:val="3"/>
      </w:numPr>
      <w:contextualSpacing/>
    </w:pPr>
  </w:style>
  <w:style w:type="paragraph" w:styleId="ListBullet5">
    <w:name w:val="List Bullet 5"/>
    <w:basedOn w:val="Normal"/>
    <w:uiPriority w:val="99"/>
    <w:semiHidden/>
    <w:unhideWhenUsed/>
    <w:rsid w:val="00CC75DB"/>
    <w:pPr>
      <w:numPr>
        <w:numId w:val="4"/>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5"/>
      </w:numPr>
      <w:contextualSpacing/>
    </w:pPr>
  </w:style>
  <w:style w:type="paragraph" w:styleId="ListNumber2">
    <w:name w:val="List Number 2"/>
    <w:basedOn w:val="Normal"/>
    <w:uiPriority w:val="99"/>
    <w:semiHidden/>
    <w:unhideWhenUsed/>
    <w:rsid w:val="00CC75DB"/>
    <w:pPr>
      <w:numPr>
        <w:numId w:val="6"/>
      </w:numPr>
      <w:contextualSpacing/>
    </w:pPr>
  </w:style>
  <w:style w:type="paragraph" w:styleId="ListNumber3">
    <w:name w:val="List Number 3"/>
    <w:basedOn w:val="Normal"/>
    <w:uiPriority w:val="99"/>
    <w:semiHidden/>
    <w:unhideWhenUsed/>
    <w:rsid w:val="00CC75DB"/>
    <w:pPr>
      <w:numPr>
        <w:numId w:val="7"/>
      </w:numPr>
      <w:contextualSpacing/>
    </w:pPr>
  </w:style>
  <w:style w:type="paragraph" w:styleId="ListNumber4">
    <w:name w:val="List Number 4"/>
    <w:basedOn w:val="Normal"/>
    <w:uiPriority w:val="99"/>
    <w:semiHidden/>
    <w:unhideWhenUsed/>
    <w:rsid w:val="00CC75DB"/>
    <w:pPr>
      <w:numPr>
        <w:numId w:val="8"/>
      </w:numPr>
      <w:contextualSpacing/>
    </w:pPr>
  </w:style>
  <w:style w:type="paragraph" w:styleId="ListNumber5">
    <w:name w:val="List Number 5"/>
    <w:basedOn w:val="Normal"/>
    <w:uiPriority w:val="99"/>
    <w:semiHidden/>
    <w:unhideWhenUsed/>
    <w:rsid w:val="00CC75DB"/>
    <w:pPr>
      <w:numPr>
        <w:numId w:val="9"/>
      </w:numPr>
      <w:contextualSpacing/>
    </w:pPr>
  </w:style>
  <w:style w:type="paragraph" w:styleId="ListParagraph">
    <w:name w:val="List Paragraph"/>
    <w:basedOn w:val="Normal"/>
    <w:link w:val="ListParagraphChar"/>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styleId="UnresolvedMention">
    <w:name w:val="Unresolved Mention"/>
    <w:basedOn w:val="DefaultParagraphFont"/>
    <w:uiPriority w:val="99"/>
    <w:semiHidden/>
    <w:unhideWhenUsed/>
    <w:rsid w:val="008916B6"/>
    <w:rPr>
      <w:color w:val="5F5F5F" w:themeColor="accent5"/>
      <w:shd w:val="clear" w:color="auto" w:fill="E6E6E6"/>
    </w:rPr>
  </w:style>
  <w:style w:type="character" w:customStyle="1" w:styleId="ListParagraphChar">
    <w:name w:val="List Paragraph Char"/>
    <w:link w:val="ListParagraph"/>
    <w:uiPriority w:val="34"/>
    <w:locked/>
    <w:rsid w:val="00330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9840">
      <w:bodyDiv w:val="1"/>
      <w:marLeft w:val="0"/>
      <w:marRight w:val="0"/>
      <w:marTop w:val="0"/>
      <w:marBottom w:val="0"/>
      <w:divBdr>
        <w:top w:val="none" w:sz="0" w:space="0" w:color="auto"/>
        <w:left w:val="none" w:sz="0" w:space="0" w:color="auto"/>
        <w:bottom w:val="none" w:sz="0" w:space="0" w:color="auto"/>
        <w:right w:val="none" w:sz="0" w:space="0" w:color="auto"/>
      </w:divBdr>
    </w:div>
    <w:div w:id="78601786">
      <w:bodyDiv w:val="1"/>
      <w:marLeft w:val="0"/>
      <w:marRight w:val="0"/>
      <w:marTop w:val="0"/>
      <w:marBottom w:val="0"/>
      <w:divBdr>
        <w:top w:val="none" w:sz="0" w:space="0" w:color="auto"/>
        <w:left w:val="none" w:sz="0" w:space="0" w:color="auto"/>
        <w:bottom w:val="none" w:sz="0" w:space="0" w:color="auto"/>
        <w:right w:val="none" w:sz="0" w:space="0" w:color="auto"/>
      </w:divBdr>
    </w:div>
    <w:div w:id="125198641">
      <w:bodyDiv w:val="1"/>
      <w:marLeft w:val="0"/>
      <w:marRight w:val="0"/>
      <w:marTop w:val="0"/>
      <w:marBottom w:val="0"/>
      <w:divBdr>
        <w:top w:val="none" w:sz="0" w:space="0" w:color="auto"/>
        <w:left w:val="none" w:sz="0" w:space="0" w:color="auto"/>
        <w:bottom w:val="none" w:sz="0" w:space="0" w:color="auto"/>
        <w:right w:val="none" w:sz="0" w:space="0" w:color="auto"/>
      </w:divBdr>
    </w:div>
    <w:div w:id="286086477">
      <w:bodyDiv w:val="1"/>
      <w:marLeft w:val="0"/>
      <w:marRight w:val="0"/>
      <w:marTop w:val="0"/>
      <w:marBottom w:val="0"/>
      <w:divBdr>
        <w:top w:val="none" w:sz="0" w:space="0" w:color="auto"/>
        <w:left w:val="none" w:sz="0" w:space="0" w:color="auto"/>
        <w:bottom w:val="none" w:sz="0" w:space="0" w:color="auto"/>
        <w:right w:val="none" w:sz="0" w:space="0" w:color="auto"/>
      </w:divBdr>
    </w:div>
    <w:div w:id="316885724">
      <w:bodyDiv w:val="1"/>
      <w:marLeft w:val="0"/>
      <w:marRight w:val="0"/>
      <w:marTop w:val="0"/>
      <w:marBottom w:val="0"/>
      <w:divBdr>
        <w:top w:val="none" w:sz="0" w:space="0" w:color="auto"/>
        <w:left w:val="none" w:sz="0" w:space="0" w:color="auto"/>
        <w:bottom w:val="none" w:sz="0" w:space="0" w:color="auto"/>
        <w:right w:val="none" w:sz="0" w:space="0" w:color="auto"/>
      </w:divBdr>
    </w:div>
    <w:div w:id="414284218">
      <w:bodyDiv w:val="1"/>
      <w:marLeft w:val="0"/>
      <w:marRight w:val="0"/>
      <w:marTop w:val="0"/>
      <w:marBottom w:val="0"/>
      <w:divBdr>
        <w:top w:val="none" w:sz="0" w:space="0" w:color="auto"/>
        <w:left w:val="none" w:sz="0" w:space="0" w:color="auto"/>
        <w:bottom w:val="none" w:sz="0" w:space="0" w:color="auto"/>
        <w:right w:val="none" w:sz="0" w:space="0" w:color="auto"/>
      </w:divBdr>
    </w:div>
    <w:div w:id="486827643">
      <w:bodyDiv w:val="1"/>
      <w:marLeft w:val="0"/>
      <w:marRight w:val="0"/>
      <w:marTop w:val="0"/>
      <w:marBottom w:val="0"/>
      <w:divBdr>
        <w:top w:val="none" w:sz="0" w:space="0" w:color="auto"/>
        <w:left w:val="none" w:sz="0" w:space="0" w:color="auto"/>
        <w:bottom w:val="none" w:sz="0" w:space="0" w:color="auto"/>
        <w:right w:val="none" w:sz="0" w:space="0" w:color="auto"/>
      </w:divBdr>
    </w:div>
    <w:div w:id="535391838">
      <w:bodyDiv w:val="1"/>
      <w:marLeft w:val="0"/>
      <w:marRight w:val="0"/>
      <w:marTop w:val="0"/>
      <w:marBottom w:val="0"/>
      <w:divBdr>
        <w:top w:val="none" w:sz="0" w:space="0" w:color="auto"/>
        <w:left w:val="none" w:sz="0" w:space="0" w:color="auto"/>
        <w:bottom w:val="none" w:sz="0" w:space="0" w:color="auto"/>
        <w:right w:val="none" w:sz="0" w:space="0" w:color="auto"/>
      </w:divBdr>
    </w:div>
    <w:div w:id="583101725">
      <w:bodyDiv w:val="1"/>
      <w:marLeft w:val="0"/>
      <w:marRight w:val="0"/>
      <w:marTop w:val="0"/>
      <w:marBottom w:val="0"/>
      <w:divBdr>
        <w:top w:val="none" w:sz="0" w:space="0" w:color="auto"/>
        <w:left w:val="none" w:sz="0" w:space="0" w:color="auto"/>
        <w:bottom w:val="none" w:sz="0" w:space="0" w:color="auto"/>
        <w:right w:val="none" w:sz="0" w:space="0" w:color="auto"/>
      </w:divBdr>
    </w:div>
    <w:div w:id="722141476">
      <w:bodyDiv w:val="1"/>
      <w:marLeft w:val="0"/>
      <w:marRight w:val="0"/>
      <w:marTop w:val="0"/>
      <w:marBottom w:val="0"/>
      <w:divBdr>
        <w:top w:val="none" w:sz="0" w:space="0" w:color="auto"/>
        <w:left w:val="none" w:sz="0" w:space="0" w:color="auto"/>
        <w:bottom w:val="none" w:sz="0" w:space="0" w:color="auto"/>
        <w:right w:val="none" w:sz="0" w:space="0" w:color="auto"/>
      </w:divBdr>
    </w:div>
    <w:div w:id="741952363">
      <w:bodyDiv w:val="1"/>
      <w:marLeft w:val="0"/>
      <w:marRight w:val="0"/>
      <w:marTop w:val="0"/>
      <w:marBottom w:val="0"/>
      <w:divBdr>
        <w:top w:val="none" w:sz="0" w:space="0" w:color="auto"/>
        <w:left w:val="none" w:sz="0" w:space="0" w:color="auto"/>
        <w:bottom w:val="none" w:sz="0" w:space="0" w:color="auto"/>
        <w:right w:val="none" w:sz="0" w:space="0" w:color="auto"/>
      </w:divBdr>
    </w:div>
    <w:div w:id="859976885">
      <w:bodyDiv w:val="1"/>
      <w:marLeft w:val="0"/>
      <w:marRight w:val="0"/>
      <w:marTop w:val="0"/>
      <w:marBottom w:val="0"/>
      <w:divBdr>
        <w:top w:val="none" w:sz="0" w:space="0" w:color="auto"/>
        <w:left w:val="none" w:sz="0" w:space="0" w:color="auto"/>
        <w:bottom w:val="none" w:sz="0" w:space="0" w:color="auto"/>
        <w:right w:val="none" w:sz="0" w:space="0" w:color="auto"/>
      </w:divBdr>
    </w:div>
    <w:div w:id="1015617534">
      <w:bodyDiv w:val="1"/>
      <w:marLeft w:val="0"/>
      <w:marRight w:val="0"/>
      <w:marTop w:val="0"/>
      <w:marBottom w:val="0"/>
      <w:divBdr>
        <w:top w:val="none" w:sz="0" w:space="0" w:color="auto"/>
        <w:left w:val="none" w:sz="0" w:space="0" w:color="auto"/>
        <w:bottom w:val="none" w:sz="0" w:space="0" w:color="auto"/>
        <w:right w:val="none" w:sz="0" w:space="0" w:color="auto"/>
      </w:divBdr>
    </w:div>
    <w:div w:id="1042486152">
      <w:bodyDiv w:val="1"/>
      <w:marLeft w:val="0"/>
      <w:marRight w:val="0"/>
      <w:marTop w:val="0"/>
      <w:marBottom w:val="0"/>
      <w:divBdr>
        <w:top w:val="none" w:sz="0" w:space="0" w:color="auto"/>
        <w:left w:val="none" w:sz="0" w:space="0" w:color="auto"/>
        <w:bottom w:val="none" w:sz="0" w:space="0" w:color="auto"/>
        <w:right w:val="none" w:sz="0" w:space="0" w:color="auto"/>
      </w:divBdr>
    </w:div>
    <w:div w:id="1144199808">
      <w:bodyDiv w:val="1"/>
      <w:marLeft w:val="0"/>
      <w:marRight w:val="0"/>
      <w:marTop w:val="0"/>
      <w:marBottom w:val="0"/>
      <w:divBdr>
        <w:top w:val="none" w:sz="0" w:space="0" w:color="auto"/>
        <w:left w:val="none" w:sz="0" w:space="0" w:color="auto"/>
        <w:bottom w:val="none" w:sz="0" w:space="0" w:color="auto"/>
        <w:right w:val="none" w:sz="0" w:space="0" w:color="auto"/>
      </w:divBdr>
    </w:div>
    <w:div w:id="1180966733">
      <w:bodyDiv w:val="1"/>
      <w:marLeft w:val="0"/>
      <w:marRight w:val="0"/>
      <w:marTop w:val="0"/>
      <w:marBottom w:val="0"/>
      <w:divBdr>
        <w:top w:val="none" w:sz="0" w:space="0" w:color="auto"/>
        <w:left w:val="none" w:sz="0" w:space="0" w:color="auto"/>
        <w:bottom w:val="none" w:sz="0" w:space="0" w:color="auto"/>
        <w:right w:val="none" w:sz="0" w:space="0" w:color="auto"/>
      </w:divBdr>
    </w:div>
    <w:div w:id="1249078309">
      <w:bodyDiv w:val="1"/>
      <w:marLeft w:val="0"/>
      <w:marRight w:val="0"/>
      <w:marTop w:val="0"/>
      <w:marBottom w:val="0"/>
      <w:divBdr>
        <w:top w:val="none" w:sz="0" w:space="0" w:color="auto"/>
        <w:left w:val="none" w:sz="0" w:space="0" w:color="auto"/>
        <w:bottom w:val="none" w:sz="0" w:space="0" w:color="auto"/>
        <w:right w:val="none" w:sz="0" w:space="0" w:color="auto"/>
      </w:divBdr>
    </w:div>
    <w:div w:id="1365908739">
      <w:bodyDiv w:val="1"/>
      <w:marLeft w:val="0"/>
      <w:marRight w:val="0"/>
      <w:marTop w:val="0"/>
      <w:marBottom w:val="0"/>
      <w:divBdr>
        <w:top w:val="none" w:sz="0" w:space="0" w:color="auto"/>
        <w:left w:val="none" w:sz="0" w:space="0" w:color="auto"/>
        <w:bottom w:val="none" w:sz="0" w:space="0" w:color="auto"/>
        <w:right w:val="none" w:sz="0" w:space="0" w:color="auto"/>
      </w:divBdr>
    </w:div>
    <w:div w:id="1585606629">
      <w:bodyDiv w:val="1"/>
      <w:marLeft w:val="0"/>
      <w:marRight w:val="0"/>
      <w:marTop w:val="0"/>
      <w:marBottom w:val="0"/>
      <w:divBdr>
        <w:top w:val="none" w:sz="0" w:space="0" w:color="auto"/>
        <w:left w:val="none" w:sz="0" w:space="0" w:color="auto"/>
        <w:bottom w:val="none" w:sz="0" w:space="0" w:color="auto"/>
        <w:right w:val="none" w:sz="0" w:space="0" w:color="auto"/>
      </w:divBdr>
    </w:div>
    <w:div w:id="1604923684">
      <w:bodyDiv w:val="1"/>
      <w:marLeft w:val="0"/>
      <w:marRight w:val="0"/>
      <w:marTop w:val="0"/>
      <w:marBottom w:val="0"/>
      <w:divBdr>
        <w:top w:val="none" w:sz="0" w:space="0" w:color="auto"/>
        <w:left w:val="none" w:sz="0" w:space="0" w:color="auto"/>
        <w:bottom w:val="none" w:sz="0" w:space="0" w:color="auto"/>
        <w:right w:val="none" w:sz="0" w:space="0" w:color="auto"/>
      </w:divBdr>
    </w:div>
    <w:div w:id="1617441069">
      <w:bodyDiv w:val="1"/>
      <w:marLeft w:val="0"/>
      <w:marRight w:val="0"/>
      <w:marTop w:val="0"/>
      <w:marBottom w:val="0"/>
      <w:divBdr>
        <w:top w:val="none" w:sz="0" w:space="0" w:color="auto"/>
        <w:left w:val="none" w:sz="0" w:space="0" w:color="auto"/>
        <w:bottom w:val="none" w:sz="0" w:space="0" w:color="auto"/>
        <w:right w:val="none" w:sz="0" w:space="0" w:color="auto"/>
      </w:divBdr>
    </w:div>
    <w:div w:id="1713387099">
      <w:bodyDiv w:val="1"/>
      <w:marLeft w:val="0"/>
      <w:marRight w:val="0"/>
      <w:marTop w:val="0"/>
      <w:marBottom w:val="0"/>
      <w:divBdr>
        <w:top w:val="none" w:sz="0" w:space="0" w:color="auto"/>
        <w:left w:val="none" w:sz="0" w:space="0" w:color="auto"/>
        <w:bottom w:val="none" w:sz="0" w:space="0" w:color="auto"/>
        <w:right w:val="none" w:sz="0" w:space="0" w:color="auto"/>
      </w:divBdr>
    </w:div>
    <w:div w:id="1868638966">
      <w:bodyDiv w:val="1"/>
      <w:marLeft w:val="0"/>
      <w:marRight w:val="0"/>
      <w:marTop w:val="0"/>
      <w:marBottom w:val="0"/>
      <w:divBdr>
        <w:top w:val="none" w:sz="0" w:space="0" w:color="auto"/>
        <w:left w:val="none" w:sz="0" w:space="0" w:color="auto"/>
        <w:bottom w:val="none" w:sz="0" w:space="0" w:color="auto"/>
        <w:right w:val="none" w:sz="0" w:space="0" w:color="auto"/>
      </w:divBdr>
    </w:div>
    <w:div w:id="1878470667">
      <w:bodyDiv w:val="1"/>
      <w:marLeft w:val="0"/>
      <w:marRight w:val="0"/>
      <w:marTop w:val="0"/>
      <w:marBottom w:val="0"/>
      <w:divBdr>
        <w:top w:val="none" w:sz="0" w:space="0" w:color="auto"/>
        <w:left w:val="none" w:sz="0" w:space="0" w:color="auto"/>
        <w:bottom w:val="none" w:sz="0" w:space="0" w:color="auto"/>
        <w:right w:val="none" w:sz="0" w:space="0" w:color="auto"/>
      </w:divBdr>
    </w:div>
    <w:div w:id="1963152655">
      <w:bodyDiv w:val="1"/>
      <w:marLeft w:val="0"/>
      <w:marRight w:val="0"/>
      <w:marTop w:val="0"/>
      <w:marBottom w:val="0"/>
      <w:divBdr>
        <w:top w:val="none" w:sz="0" w:space="0" w:color="auto"/>
        <w:left w:val="none" w:sz="0" w:space="0" w:color="auto"/>
        <w:bottom w:val="none" w:sz="0" w:space="0" w:color="auto"/>
        <w:right w:val="none" w:sz="0" w:space="0" w:color="auto"/>
      </w:divBdr>
    </w:div>
    <w:div w:id="1979794281">
      <w:bodyDiv w:val="1"/>
      <w:marLeft w:val="0"/>
      <w:marRight w:val="0"/>
      <w:marTop w:val="0"/>
      <w:marBottom w:val="0"/>
      <w:divBdr>
        <w:top w:val="none" w:sz="0" w:space="0" w:color="auto"/>
        <w:left w:val="none" w:sz="0" w:space="0" w:color="auto"/>
        <w:bottom w:val="none" w:sz="0" w:space="0" w:color="auto"/>
        <w:right w:val="none" w:sz="0" w:space="0" w:color="auto"/>
      </w:divBdr>
    </w:div>
    <w:div w:id="2143956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yahoo.com/search;_ylt=AwrEadfrj7Vj.aYGe9VXNyoA;_ylu=Y29sbwNiZjEEcG9zAzEEdnRpZANMT0NVSTA1M0JfMQRzZWMDc2M-?p=Richardson%2C+Texas&amp;type=E211US105G0&amp;ei=UTF-8&amp;fr=mcaf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ha\AppData\Roaming\Microsoft\Templates\Function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C26033B3044440BDEB43E235DD95FB"/>
        <w:category>
          <w:name w:val="General"/>
          <w:gallery w:val="placeholder"/>
        </w:category>
        <w:types>
          <w:type w:val="bbPlcHdr"/>
        </w:types>
        <w:behaviors>
          <w:behavior w:val="content"/>
        </w:behaviors>
        <w:guid w:val="{E00ADEF4-DBBD-4E21-8501-C58CCCA7D2C4}"/>
      </w:docPartPr>
      <w:docPartBody>
        <w:p w:rsidR="00710A3D" w:rsidRDefault="00B5501B">
          <w:pPr>
            <w:pStyle w:val="AFC26033B3044440BDEB43E235DD95FB"/>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enturyGothic-Bold">
    <w:altName w:val="Yu Gothic"/>
    <w:panose1 w:val="00000000000000000000"/>
    <w:charset w:val="80"/>
    <w:family w:val="auto"/>
    <w:notTrueType/>
    <w:pitch w:val="default"/>
    <w:sig w:usb0="00000001" w:usb1="08070000" w:usb2="00000010" w:usb3="00000000" w:csb0="00020000" w:csb1="00000000"/>
  </w:font>
  <w:font w:name="CenturyGothic">
    <w:altName w:val="Yu Gothic"/>
    <w:panose1 w:val="00000000000000000000"/>
    <w:charset w:val="80"/>
    <w:family w:val="auto"/>
    <w:notTrueType/>
    <w:pitch w:val="default"/>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509"/>
    <w:rsid w:val="000020A6"/>
    <w:rsid w:val="00011646"/>
    <w:rsid w:val="000F5479"/>
    <w:rsid w:val="00106B1E"/>
    <w:rsid w:val="0013660F"/>
    <w:rsid w:val="00230A48"/>
    <w:rsid w:val="00366164"/>
    <w:rsid w:val="003A7493"/>
    <w:rsid w:val="0061005B"/>
    <w:rsid w:val="006E2832"/>
    <w:rsid w:val="006F13DF"/>
    <w:rsid w:val="00710A3D"/>
    <w:rsid w:val="00783C1C"/>
    <w:rsid w:val="008275D7"/>
    <w:rsid w:val="00827762"/>
    <w:rsid w:val="008B5CE4"/>
    <w:rsid w:val="008B667E"/>
    <w:rsid w:val="008C6542"/>
    <w:rsid w:val="008D18B2"/>
    <w:rsid w:val="00912F87"/>
    <w:rsid w:val="009201F2"/>
    <w:rsid w:val="00921C19"/>
    <w:rsid w:val="009F37FD"/>
    <w:rsid w:val="00A31789"/>
    <w:rsid w:val="00A37EAF"/>
    <w:rsid w:val="00A42695"/>
    <w:rsid w:val="00AA603D"/>
    <w:rsid w:val="00B52FFA"/>
    <w:rsid w:val="00B5501B"/>
    <w:rsid w:val="00C819F9"/>
    <w:rsid w:val="00CA1BC8"/>
    <w:rsid w:val="00D1658E"/>
    <w:rsid w:val="00D27AA6"/>
    <w:rsid w:val="00D60C6F"/>
    <w:rsid w:val="00DC3509"/>
    <w:rsid w:val="00DD31CC"/>
    <w:rsid w:val="00EC3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C26033B3044440BDEB43E235DD95FB">
    <w:name w:val="AFC26033B3044440BDEB43E235DD9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D768-5835-43ED-B018-ED287F0B3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Functional resume</Template>
  <TotalTime>220</TotalTime>
  <Pages>9</Pages>
  <Words>2436</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Kanala</dc:creator>
  <cp:keywords/>
  <dc:description/>
  <cp:lastModifiedBy>Ravi V</cp:lastModifiedBy>
  <cp:revision>50</cp:revision>
  <cp:lastPrinted>2022-09-27T12:31:00Z</cp:lastPrinted>
  <dcterms:created xsi:type="dcterms:W3CDTF">2025-02-02T21:25:00Z</dcterms:created>
  <dcterms:modified xsi:type="dcterms:W3CDTF">2025-02-10T23:19:00Z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