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93C16" w14:textId="77777777" w:rsidR="00824538" w:rsidRPr="001604D4" w:rsidRDefault="00824538" w:rsidP="001604D4">
      <w:pPr>
        <w:pStyle w:val="NoSpacing"/>
        <w:spacing w:line="276" w:lineRule="auto"/>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 xml:space="preserve">Name: Saadhvi A                                                                          </w:t>
      </w:r>
    </w:p>
    <w:p w14:paraId="7192C924" w14:textId="77777777" w:rsidR="00824538" w:rsidRPr="001604D4" w:rsidRDefault="00824538"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Senior Data Engineer</w:t>
      </w:r>
    </w:p>
    <w:p w14:paraId="273B7047" w14:textId="34698D24" w:rsidR="00824538" w:rsidRPr="001604D4" w:rsidRDefault="00824538"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Email: saadhvialeti314@gmail.com</w:t>
      </w:r>
    </w:p>
    <w:p w14:paraId="2E4F1F19" w14:textId="77777777" w:rsidR="00824538" w:rsidRPr="001604D4" w:rsidRDefault="00824538"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PH: +1 (405) 259 6062</w:t>
      </w:r>
      <w:r w:rsidRPr="001604D4">
        <w:rPr>
          <w:rFonts w:ascii="Times New Roman" w:hAnsi="Times New Roman" w:cs="Times New Roman"/>
          <w:b/>
          <w:bCs/>
          <w:sz w:val="21"/>
          <w:szCs w:val="21"/>
        </w:rPr>
        <w:tab/>
      </w:r>
    </w:p>
    <w:p w14:paraId="2C68CA9D" w14:textId="77777777" w:rsidR="00824538" w:rsidRPr="001604D4" w:rsidRDefault="00824538" w:rsidP="001604D4">
      <w:pPr>
        <w:pStyle w:val="NoSpacing"/>
        <w:pBdr>
          <w:bottom w:val="single" w:sz="4" w:space="1" w:color="auto"/>
        </w:pBdr>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Linked In URL: www.linkedin.com/in/saadhvia1</w:t>
      </w:r>
    </w:p>
    <w:p w14:paraId="55925825" w14:textId="77777777" w:rsidR="00824538" w:rsidRPr="001604D4" w:rsidRDefault="00824538" w:rsidP="001604D4">
      <w:pPr>
        <w:pStyle w:val="NoSpacing"/>
        <w:ind w:left="-576" w:right="-576"/>
        <w:jc w:val="both"/>
        <w:rPr>
          <w:rFonts w:ascii="Times New Roman" w:hAnsi="Times New Roman" w:cs="Times New Roman"/>
          <w:b/>
          <w:bCs/>
          <w:sz w:val="21"/>
          <w:szCs w:val="21"/>
        </w:rPr>
      </w:pPr>
      <w:r w:rsidRPr="001604D4">
        <w:rPr>
          <w:rFonts w:ascii="Times New Roman" w:hAnsi="Times New Roman" w:cs="Times New Roman"/>
          <w:b/>
          <w:bCs/>
          <w:sz w:val="21"/>
          <w:szCs w:val="21"/>
        </w:rPr>
        <w:t>PROFESSIONAL SUMMARY</w:t>
      </w:r>
    </w:p>
    <w:p w14:paraId="019F43F9" w14:textId="69E505F3"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Over 1</w:t>
      </w:r>
      <w:r w:rsidR="00896519">
        <w:rPr>
          <w:rFonts w:ascii="Times New Roman" w:hAnsi="Times New Roman" w:cs="Times New Roman"/>
          <w:sz w:val="21"/>
          <w:szCs w:val="21"/>
          <w:lang w:val="en-US"/>
        </w:rPr>
        <w:t>1</w:t>
      </w:r>
      <w:r w:rsidRPr="005A4BFE">
        <w:rPr>
          <w:rFonts w:ascii="Times New Roman" w:hAnsi="Times New Roman" w:cs="Times New Roman"/>
          <w:sz w:val="21"/>
          <w:szCs w:val="21"/>
          <w:lang w:val="en-US"/>
        </w:rPr>
        <w:t xml:space="preserve"> years of IT experience across various industries, specializing in Data Engineering, Big Data Analytics, and Business Intelligence (BI).</w:t>
      </w:r>
    </w:p>
    <w:p w14:paraId="6A290C0D" w14:textId="77777777" w:rsidR="0006551B" w:rsidRPr="0006551B" w:rsidRDefault="0006551B" w:rsidP="005A4BFE">
      <w:pPr>
        <w:pStyle w:val="ListParagraph"/>
        <w:numPr>
          <w:ilvl w:val="0"/>
          <w:numId w:val="3"/>
        </w:numPr>
        <w:ind w:left="-576" w:right="-576"/>
        <w:jc w:val="both"/>
        <w:rPr>
          <w:rFonts w:ascii="Times New Roman" w:hAnsi="Times New Roman" w:cs="Times New Roman"/>
          <w:sz w:val="21"/>
          <w:szCs w:val="21"/>
          <w:lang w:val="en-US"/>
        </w:rPr>
      </w:pPr>
      <w:r w:rsidRPr="0006551B">
        <w:rPr>
          <w:rFonts w:ascii="Times New Roman" w:hAnsi="Times New Roman" w:cs="Times New Roman"/>
          <w:sz w:val="21"/>
          <w:szCs w:val="21"/>
        </w:rPr>
        <w:t>Developed and fine-tuned Llama-2 &amp; GPT-4 models for enterprise chatbots, integrating embeddings with vector databases (FAISS, Pinecone) for enhanced retrieval-augmented generation (RAG) workflows.</w:t>
      </w:r>
    </w:p>
    <w:p w14:paraId="41392A06" w14:textId="061EE44D"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Hands-on experience in Tableau and Power BI, creating dynamic dashboards, KPI-driven reports, and interactive visualizations for data analysis and business insights.</w:t>
      </w:r>
    </w:p>
    <w:p w14:paraId="490DF222" w14:textId="5CA4E7A2"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Strong SQL, PL/SQL, Python, PySpark, and Scala skills, performing data transformations, query optimization, and backend data engineering to support BI and reporting.</w:t>
      </w:r>
    </w:p>
    <w:p w14:paraId="370EE6E8" w14:textId="647B269B"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Worked with Snowflake, AWS Redshift, and Azure SQL Data Warehouse, optimizing data storage, indexing, and query performance for analytical applications.</w:t>
      </w:r>
    </w:p>
    <w:p w14:paraId="51BD22FA" w14:textId="7045376C"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Designed and developed data lakes, data marts, and data warehouses following Star Schema and Snowflake Schema methodologies for efficient reporting.</w:t>
      </w:r>
    </w:p>
    <w:p w14:paraId="7A15DF62" w14:textId="77777777" w:rsidR="00896519" w:rsidRPr="00896519" w:rsidRDefault="00896519" w:rsidP="005A4BFE">
      <w:pPr>
        <w:pStyle w:val="ListParagraph"/>
        <w:numPr>
          <w:ilvl w:val="0"/>
          <w:numId w:val="3"/>
        </w:numPr>
        <w:ind w:left="-576" w:right="-576"/>
        <w:jc w:val="both"/>
        <w:rPr>
          <w:rFonts w:ascii="Times New Roman" w:hAnsi="Times New Roman" w:cs="Times New Roman"/>
          <w:sz w:val="21"/>
          <w:szCs w:val="21"/>
          <w:lang w:val="en-US"/>
        </w:rPr>
      </w:pPr>
      <w:r w:rsidRPr="00896519">
        <w:rPr>
          <w:rFonts w:ascii="Times New Roman" w:hAnsi="Times New Roman" w:cs="Times New Roman"/>
          <w:sz w:val="21"/>
          <w:szCs w:val="21"/>
        </w:rPr>
        <w:t>Developed LLM-based applications using LangChain &amp; LangGraph, integrating OpenAI GPT-4 for text generation and retrieval-augmented generation (RAG) workflows.</w:t>
      </w:r>
    </w:p>
    <w:p w14:paraId="25819D8E" w14:textId="13E9595C"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Worked in AWS and Azure cloud platforms, leveraging AWS Glue, Athena, Lambda, EMR, S3, Azure Data Lake, Azure Data Factory, and Azure Databricks for scalable data processing.</w:t>
      </w:r>
    </w:p>
    <w:p w14:paraId="78861777" w14:textId="01ADFEA1"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Developed batch and real-time data ingestion pipelines using Kafka, Spark Streaming, and AWS Kinesis, supporting real-time analytics in Tableau and Power BI.</w:t>
      </w:r>
    </w:p>
    <w:p w14:paraId="59F37567" w14:textId="77777777" w:rsidR="00E46576" w:rsidRPr="00E46576" w:rsidRDefault="00E46576" w:rsidP="005A4BFE">
      <w:pPr>
        <w:pStyle w:val="ListParagraph"/>
        <w:numPr>
          <w:ilvl w:val="0"/>
          <w:numId w:val="3"/>
        </w:numPr>
        <w:ind w:left="-576" w:right="-576"/>
        <w:jc w:val="both"/>
        <w:rPr>
          <w:rFonts w:ascii="Times New Roman" w:hAnsi="Times New Roman" w:cs="Times New Roman"/>
          <w:sz w:val="21"/>
          <w:szCs w:val="21"/>
          <w:lang w:val="en-US"/>
        </w:rPr>
      </w:pPr>
      <w:r w:rsidRPr="00E46576">
        <w:rPr>
          <w:rFonts w:ascii="Times New Roman" w:hAnsi="Times New Roman" w:cs="Times New Roman"/>
          <w:sz w:val="21"/>
          <w:szCs w:val="21"/>
        </w:rPr>
        <w:t>Designed data pipelines for Agentic AI Systems, integrating real-time AI agent interactions and feedback loops for improved decision-making.</w:t>
      </w:r>
    </w:p>
    <w:p w14:paraId="390BE81A" w14:textId="3898D36B" w:rsidR="00066D1E" w:rsidRPr="00066D1E" w:rsidRDefault="00066D1E" w:rsidP="005A4BFE">
      <w:pPr>
        <w:pStyle w:val="ListParagraph"/>
        <w:numPr>
          <w:ilvl w:val="0"/>
          <w:numId w:val="3"/>
        </w:numPr>
        <w:ind w:left="-576" w:right="-576"/>
        <w:jc w:val="both"/>
        <w:rPr>
          <w:rFonts w:ascii="Times New Roman" w:hAnsi="Times New Roman" w:cs="Times New Roman"/>
          <w:sz w:val="21"/>
          <w:szCs w:val="21"/>
          <w:lang w:val="en-US"/>
        </w:rPr>
      </w:pPr>
      <w:r w:rsidRPr="00066D1E">
        <w:rPr>
          <w:rFonts w:ascii="Times New Roman" w:hAnsi="Times New Roman" w:cs="Times New Roman"/>
          <w:sz w:val="21"/>
          <w:szCs w:val="21"/>
        </w:rPr>
        <w:t>Proficient in writing and optimizing Kusto Query Language (KQL) queries for Azure Data Explorer and Log Analytics.</w:t>
      </w:r>
    </w:p>
    <w:p w14:paraId="6F8B0E8D" w14:textId="51C621CF" w:rsidR="00D146A5" w:rsidRPr="00D146A5" w:rsidRDefault="00D146A5" w:rsidP="005A4BFE">
      <w:pPr>
        <w:pStyle w:val="ListParagraph"/>
        <w:numPr>
          <w:ilvl w:val="0"/>
          <w:numId w:val="3"/>
        </w:numPr>
        <w:ind w:left="-576" w:right="-576"/>
        <w:jc w:val="both"/>
        <w:rPr>
          <w:rFonts w:ascii="Times New Roman" w:hAnsi="Times New Roman" w:cs="Times New Roman"/>
          <w:sz w:val="21"/>
          <w:szCs w:val="21"/>
          <w:lang w:val="en-US"/>
        </w:rPr>
      </w:pPr>
      <w:r w:rsidRPr="00D146A5">
        <w:rPr>
          <w:rFonts w:ascii="Times New Roman" w:hAnsi="Times New Roman" w:cs="Times New Roman"/>
          <w:sz w:val="21"/>
          <w:szCs w:val="21"/>
        </w:rPr>
        <w:t>Implemented AI risk management using NIST AI RMF, ensuring model fairness, robustness, and accountability in AI/ML workflows.</w:t>
      </w:r>
    </w:p>
    <w:p w14:paraId="62100CBB" w14:textId="36838B7D" w:rsidR="00776DEC" w:rsidRPr="005A4BFE" w:rsidRDefault="00776DEC" w:rsidP="005A4BFE">
      <w:pPr>
        <w:pStyle w:val="ListParagraph"/>
        <w:numPr>
          <w:ilvl w:val="0"/>
          <w:numId w:val="3"/>
        </w:numPr>
        <w:ind w:left="-576" w:right="-576"/>
        <w:jc w:val="both"/>
        <w:rPr>
          <w:rFonts w:ascii="Times New Roman" w:hAnsi="Times New Roman" w:cs="Times New Roman"/>
          <w:sz w:val="21"/>
          <w:szCs w:val="21"/>
          <w:lang w:val="en-US"/>
        </w:rPr>
      </w:pPr>
      <w:r w:rsidRPr="00776DEC">
        <w:rPr>
          <w:rFonts w:ascii="Times New Roman" w:hAnsi="Times New Roman" w:cs="Times New Roman"/>
          <w:sz w:val="21"/>
          <w:szCs w:val="21"/>
        </w:rPr>
        <w:t>Developed RESTful APIs in Java to expose Kafka event streams &amp; Snowflake datasets for real-time data access.</w:t>
      </w:r>
    </w:p>
    <w:p w14:paraId="78F61CCA" w14:textId="77777777" w:rsidR="00066D1E" w:rsidRPr="00066D1E" w:rsidRDefault="00066D1E" w:rsidP="005A4BFE">
      <w:pPr>
        <w:pStyle w:val="ListParagraph"/>
        <w:numPr>
          <w:ilvl w:val="0"/>
          <w:numId w:val="3"/>
        </w:numPr>
        <w:ind w:left="-576" w:right="-576"/>
        <w:jc w:val="both"/>
        <w:rPr>
          <w:rFonts w:ascii="Times New Roman" w:hAnsi="Times New Roman" w:cs="Times New Roman"/>
          <w:sz w:val="21"/>
          <w:szCs w:val="21"/>
          <w:lang w:val="en-US"/>
        </w:rPr>
      </w:pPr>
      <w:r w:rsidRPr="00066D1E">
        <w:rPr>
          <w:rFonts w:ascii="Times New Roman" w:hAnsi="Times New Roman" w:cs="Times New Roman"/>
          <w:sz w:val="21"/>
          <w:szCs w:val="21"/>
        </w:rPr>
        <w:t>Developed automated workflows using Power Automate and Power Apps, integrating data from Azure and SQL databases.</w:t>
      </w:r>
    </w:p>
    <w:p w14:paraId="720B78C9" w14:textId="6BFD8C23"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Implemented privacy compliance monitoring for GDPR and CCPA, ensuring data security in BI and analytics environments.</w:t>
      </w:r>
    </w:p>
    <w:p w14:paraId="4D30F060" w14:textId="06302B98" w:rsidR="00DB30D5" w:rsidRPr="00DB30D5" w:rsidRDefault="00DB30D5" w:rsidP="005A4BFE">
      <w:pPr>
        <w:pStyle w:val="ListParagraph"/>
        <w:numPr>
          <w:ilvl w:val="0"/>
          <w:numId w:val="3"/>
        </w:numPr>
        <w:ind w:left="-576" w:right="-576"/>
        <w:jc w:val="both"/>
        <w:rPr>
          <w:rFonts w:ascii="Times New Roman" w:hAnsi="Times New Roman" w:cs="Times New Roman"/>
          <w:sz w:val="21"/>
          <w:szCs w:val="21"/>
          <w:lang w:val="en-US"/>
        </w:rPr>
      </w:pPr>
      <w:r w:rsidRPr="00DB30D5">
        <w:rPr>
          <w:rFonts w:ascii="Times New Roman" w:hAnsi="Times New Roman" w:cs="Times New Roman"/>
          <w:sz w:val="21"/>
          <w:szCs w:val="21"/>
        </w:rPr>
        <w:t>Optimized and deployed LLMs using LLM &amp; Triton Inference Server, reducing inference latency by 40% in real-time chatbot applications.</w:t>
      </w:r>
    </w:p>
    <w:p w14:paraId="6971A8C8" w14:textId="2515B797" w:rsidR="005A4BFE" w:rsidRPr="005A4BFE" w:rsidRDefault="005A4BFE" w:rsidP="005A4BFE">
      <w:pPr>
        <w:pStyle w:val="ListParagraph"/>
        <w:numPr>
          <w:ilvl w:val="0"/>
          <w:numId w:val="3"/>
        </w:numPr>
        <w:ind w:left="-576" w:right="-576"/>
        <w:jc w:val="both"/>
        <w:rPr>
          <w:rFonts w:ascii="Times New Roman" w:hAnsi="Times New Roman" w:cs="Times New Roman"/>
          <w:sz w:val="21"/>
          <w:szCs w:val="21"/>
          <w:lang w:val="en-US"/>
        </w:rPr>
      </w:pPr>
      <w:r w:rsidRPr="005A4BFE">
        <w:rPr>
          <w:rFonts w:ascii="Times New Roman" w:hAnsi="Times New Roman" w:cs="Times New Roman"/>
          <w:sz w:val="21"/>
          <w:szCs w:val="21"/>
          <w:lang w:val="en-US"/>
        </w:rPr>
        <w:t>Conducted UAT testing on Snowflake and Databricks data pipelines, validating data integrity, optimizing performance, and ensuring seamless Tableau integration.</w:t>
      </w:r>
    </w:p>
    <w:p w14:paraId="1DD2AD37" w14:textId="77777777" w:rsidR="00DB30D5" w:rsidRPr="00DB30D5" w:rsidRDefault="00DB30D5" w:rsidP="005A4BFE">
      <w:pPr>
        <w:pStyle w:val="ListParagraph"/>
        <w:numPr>
          <w:ilvl w:val="0"/>
          <w:numId w:val="3"/>
        </w:numPr>
        <w:ind w:left="-576" w:right="-576"/>
        <w:jc w:val="both"/>
        <w:rPr>
          <w:rFonts w:ascii="Times New Roman" w:hAnsi="Times New Roman" w:cs="Times New Roman"/>
          <w:sz w:val="21"/>
          <w:szCs w:val="21"/>
          <w:lang w:val="en-US"/>
        </w:rPr>
      </w:pPr>
      <w:r w:rsidRPr="00DB30D5">
        <w:rPr>
          <w:rFonts w:ascii="Times New Roman" w:hAnsi="Times New Roman" w:cs="Times New Roman"/>
          <w:sz w:val="21"/>
          <w:szCs w:val="21"/>
        </w:rPr>
        <w:t>Built cloud-native ML pipelines using AWS SageMaker Pipelines &amp; Azure ML, enabling continuous training &amp; deployment with real-time monitoring.</w:t>
      </w:r>
    </w:p>
    <w:p w14:paraId="150F5310" w14:textId="065C4BC0" w:rsidR="00AA61BA" w:rsidRPr="00AA61BA" w:rsidRDefault="00AA61BA" w:rsidP="005A4BFE">
      <w:pPr>
        <w:pStyle w:val="ListParagraph"/>
        <w:numPr>
          <w:ilvl w:val="0"/>
          <w:numId w:val="3"/>
        </w:numPr>
        <w:ind w:left="-576" w:right="-576"/>
        <w:jc w:val="both"/>
        <w:rPr>
          <w:rFonts w:ascii="Times New Roman" w:hAnsi="Times New Roman" w:cs="Times New Roman"/>
          <w:sz w:val="21"/>
          <w:szCs w:val="21"/>
          <w:lang w:val="en-US"/>
        </w:rPr>
      </w:pPr>
      <w:r w:rsidRPr="00AA61BA">
        <w:rPr>
          <w:rFonts w:ascii="Times New Roman" w:hAnsi="Times New Roman" w:cs="Times New Roman"/>
          <w:sz w:val="21"/>
          <w:szCs w:val="21"/>
        </w:rPr>
        <w:t>Fine-tuned BERT, GPT-4, and Llama-2 models using PyTorch &amp; Hugging Face, optimizing text embeddings for RAG workflows and enterprise chatbots.</w:t>
      </w:r>
    </w:p>
    <w:p w14:paraId="7D47885A" w14:textId="77777777" w:rsidR="00D146A5" w:rsidRPr="00D146A5" w:rsidRDefault="00D146A5" w:rsidP="005A4BFE">
      <w:pPr>
        <w:pStyle w:val="ListParagraph"/>
        <w:numPr>
          <w:ilvl w:val="0"/>
          <w:numId w:val="3"/>
        </w:numPr>
        <w:ind w:left="-576" w:right="-576"/>
        <w:jc w:val="both"/>
        <w:rPr>
          <w:rFonts w:ascii="Times New Roman" w:hAnsi="Times New Roman" w:cs="Times New Roman"/>
          <w:sz w:val="21"/>
          <w:szCs w:val="21"/>
          <w:lang w:val="en-US"/>
        </w:rPr>
      </w:pPr>
      <w:r w:rsidRPr="00D146A5">
        <w:rPr>
          <w:rFonts w:ascii="Times New Roman" w:hAnsi="Times New Roman" w:cs="Times New Roman"/>
          <w:sz w:val="21"/>
          <w:szCs w:val="21"/>
        </w:rPr>
        <w:t>Developed AI model explainability frameworks using SHAP &amp; LIME for credit risk analysis &amp; regulatory compliance.</w:t>
      </w:r>
    </w:p>
    <w:p w14:paraId="285EB8ED" w14:textId="0B5CAC38" w:rsidR="00B96777" w:rsidRPr="008C5AAB" w:rsidRDefault="00B96777" w:rsidP="005A4BFE">
      <w:pPr>
        <w:pStyle w:val="ListParagraph"/>
        <w:numPr>
          <w:ilvl w:val="0"/>
          <w:numId w:val="3"/>
        </w:numPr>
        <w:ind w:left="-576" w:right="-576"/>
        <w:jc w:val="both"/>
        <w:rPr>
          <w:rFonts w:ascii="Times New Roman" w:hAnsi="Times New Roman" w:cs="Times New Roman"/>
          <w:sz w:val="21"/>
          <w:szCs w:val="21"/>
          <w:lang w:val="en-US"/>
        </w:rPr>
      </w:pPr>
      <w:r w:rsidRPr="00B96777">
        <w:rPr>
          <w:rFonts w:ascii="Times New Roman" w:hAnsi="Times New Roman" w:cs="Times New Roman"/>
          <w:sz w:val="21"/>
          <w:szCs w:val="21"/>
        </w:rPr>
        <w:t>Deployed ML models in AWS SageMaker &amp; Databricks MLflow, optimizing inference with quantization techniques and reducing response time by 30%.</w:t>
      </w:r>
    </w:p>
    <w:p w14:paraId="24770172" w14:textId="094A8E0F" w:rsidR="008C5AAB" w:rsidRPr="00B96777" w:rsidRDefault="008C5AAB" w:rsidP="005A4BFE">
      <w:pPr>
        <w:pStyle w:val="ListParagraph"/>
        <w:numPr>
          <w:ilvl w:val="0"/>
          <w:numId w:val="3"/>
        </w:numPr>
        <w:ind w:left="-576" w:right="-576"/>
        <w:jc w:val="both"/>
        <w:rPr>
          <w:rFonts w:ascii="Times New Roman" w:hAnsi="Times New Roman" w:cs="Times New Roman"/>
          <w:sz w:val="21"/>
          <w:szCs w:val="21"/>
          <w:lang w:val="en-US"/>
        </w:rPr>
      </w:pPr>
      <w:r w:rsidRPr="008C5AAB">
        <w:rPr>
          <w:rFonts w:ascii="Times New Roman" w:hAnsi="Times New Roman" w:cs="Times New Roman"/>
          <w:sz w:val="21"/>
          <w:szCs w:val="21"/>
        </w:rPr>
        <w:t>Managed AI/ML projects, defining roadmaps, aligning stakeholders, and mitigating risks for model deployment strategies.</w:t>
      </w:r>
    </w:p>
    <w:p w14:paraId="6CEC41D6" w14:textId="77777777" w:rsidR="00066D1E" w:rsidRPr="00B6655F" w:rsidRDefault="00066D1E" w:rsidP="005A4BFE">
      <w:pPr>
        <w:pStyle w:val="ListParagraph"/>
        <w:numPr>
          <w:ilvl w:val="0"/>
          <w:numId w:val="3"/>
        </w:numPr>
        <w:ind w:left="-576" w:right="-576"/>
        <w:jc w:val="both"/>
        <w:rPr>
          <w:rFonts w:ascii="Times New Roman" w:hAnsi="Times New Roman" w:cs="Times New Roman"/>
          <w:sz w:val="21"/>
          <w:szCs w:val="21"/>
          <w:lang w:val="en-US"/>
        </w:rPr>
      </w:pPr>
      <w:r w:rsidRPr="00B6655F">
        <w:rPr>
          <w:rFonts w:ascii="Times New Roman" w:hAnsi="Times New Roman" w:cs="Times New Roman"/>
          <w:sz w:val="21"/>
          <w:szCs w:val="21"/>
        </w:rPr>
        <w:t>Designed and optimized data models and dashboards in Azure Data Explorer (ADX), integrating KQL-based analytics for real-time insights.</w:t>
      </w:r>
    </w:p>
    <w:p w14:paraId="4123EB75" w14:textId="1B6E2E20" w:rsidR="007761A1" w:rsidRPr="007761A1" w:rsidRDefault="007761A1" w:rsidP="005A4BFE">
      <w:pPr>
        <w:pStyle w:val="ListParagraph"/>
        <w:numPr>
          <w:ilvl w:val="0"/>
          <w:numId w:val="3"/>
        </w:numPr>
        <w:ind w:left="-576" w:right="-576"/>
        <w:jc w:val="both"/>
        <w:rPr>
          <w:rFonts w:ascii="Times New Roman" w:hAnsi="Times New Roman" w:cs="Times New Roman"/>
          <w:sz w:val="21"/>
          <w:szCs w:val="21"/>
          <w:lang w:val="en-US"/>
        </w:rPr>
      </w:pPr>
      <w:r w:rsidRPr="007761A1">
        <w:rPr>
          <w:rFonts w:ascii="Times New Roman" w:hAnsi="Times New Roman" w:cs="Times New Roman"/>
          <w:sz w:val="21"/>
          <w:szCs w:val="21"/>
        </w:rPr>
        <w:t>Implemented model explainability with SHAP &amp; LIME, ensuring transparency in AI-driven business decisions.</w:t>
      </w:r>
    </w:p>
    <w:p w14:paraId="4186EB05" w14:textId="0D48E91E" w:rsidR="005A4BFE" w:rsidRPr="005A4BFE" w:rsidRDefault="00776DEC" w:rsidP="005A4BFE">
      <w:pPr>
        <w:pStyle w:val="ListParagraph"/>
        <w:numPr>
          <w:ilvl w:val="0"/>
          <w:numId w:val="3"/>
        </w:numPr>
        <w:ind w:left="-576" w:right="-576"/>
        <w:jc w:val="both"/>
        <w:rPr>
          <w:rFonts w:ascii="Times New Roman" w:hAnsi="Times New Roman" w:cs="Times New Roman"/>
          <w:sz w:val="21"/>
          <w:szCs w:val="21"/>
          <w:lang w:val="en-US"/>
        </w:rPr>
      </w:pPr>
      <w:r w:rsidRPr="00776DEC">
        <w:rPr>
          <w:rFonts w:ascii="Times New Roman" w:hAnsi="Times New Roman" w:cs="Times New Roman"/>
          <w:sz w:val="21"/>
          <w:szCs w:val="21"/>
        </w:rPr>
        <w:t>Led migration of ETL workloads from AWS EMR to Glue, improving cost efficiency &amp; reducing latency by 30%</w:t>
      </w:r>
      <w:r w:rsidR="005A4BFE" w:rsidRPr="005A4BFE">
        <w:rPr>
          <w:rFonts w:ascii="Times New Roman" w:hAnsi="Times New Roman" w:cs="Times New Roman"/>
          <w:sz w:val="21"/>
          <w:szCs w:val="21"/>
          <w:lang w:val="en-US"/>
        </w:rPr>
        <w:t>.</w:t>
      </w:r>
    </w:p>
    <w:p w14:paraId="3AA32735" w14:textId="32E6F6A1" w:rsidR="004B0595" w:rsidRPr="001604D4" w:rsidRDefault="005A4BFE" w:rsidP="005A4BFE">
      <w:pPr>
        <w:pStyle w:val="ListParagraph"/>
        <w:numPr>
          <w:ilvl w:val="0"/>
          <w:numId w:val="3"/>
        </w:numPr>
        <w:spacing w:after="0" w:line="240" w:lineRule="auto"/>
        <w:ind w:left="-576" w:right="-576"/>
        <w:jc w:val="both"/>
        <w:rPr>
          <w:rFonts w:ascii="Times New Roman" w:hAnsi="Times New Roman" w:cs="Times New Roman"/>
          <w:sz w:val="21"/>
          <w:szCs w:val="21"/>
        </w:rPr>
      </w:pPr>
      <w:r w:rsidRPr="005A4BFE">
        <w:rPr>
          <w:rFonts w:ascii="Times New Roman" w:hAnsi="Times New Roman" w:cs="Times New Roman"/>
          <w:sz w:val="21"/>
          <w:szCs w:val="21"/>
          <w:lang w:val="en-US"/>
        </w:rPr>
        <w:t xml:space="preserve">Worked in a distributed computing environment, leveraging Hadoop, Impala, Drill, and Pig for large-scale data processing and </w:t>
      </w:r>
      <w:r w:rsidR="00776DEC" w:rsidRPr="005A4BFE">
        <w:rPr>
          <w:rFonts w:ascii="Times New Roman" w:hAnsi="Times New Roman" w:cs="Times New Roman"/>
          <w:sz w:val="21"/>
          <w:szCs w:val="21"/>
          <w:lang w:val="en-US"/>
        </w:rPr>
        <w:t>analysis.</w:t>
      </w:r>
      <w:r w:rsidR="00776DEC" w:rsidRPr="001604D4">
        <w:rPr>
          <w:rFonts w:ascii="Times New Roman" w:hAnsi="Times New Roman" w:cs="Times New Roman"/>
          <w:sz w:val="21"/>
          <w:szCs w:val="21"/>
        </w:rPr>
        <w:t xml:space="preserve"> Developed</w:t>
      </w:r>
      <w:r w:rsidR="004B0595" w:rsidRPr="001604D4">
        <w:rPr>
          <w:rFonts w:ascii="Times New Roman" w:hAnsi="Times New Roman" w:cs="Times New Roman"/>
          <w:sz w:val="21"/>
          <w:szCs w:val="21"/>
        </w:rPr>
        <w:t xml:space="preserve"> scalable data-sharing frameworks to enable interoperability between multiple business units, improving cross-functional collaboration, data accessibility, and enterprise-wide reporting efficiency.</w:t>
      </w:r>
    </w:p>
    <w:p w14:paraId="118DB395" w14:textId="77777777" w:rsidR="00DC7A98" w:rsidRDefault="004B0595" w:rsidP="00DC7A98">
      <w:pPr>
        <w:pStyle w:val="ListParagraph"/>
        <w:numPr>
          <w:ilvl w:val="0"/>
          <w:numId w:val="3"/>
        </w:numPr>
        <w:spacing w:after="0"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Experience in cost optimization for cloud-based data platforms, reducing infrastructure expenses by implementing serverless computing, data partitioning strategies, and storage lifecycle management.</w:t>
      </w:r>
    </w:p>
    <w:p w14:paraId="1DBA51B0" w14:textId="77777777" w:rsidR="00DC7A98" w:rsidRPr="00DC7A98" w:rsidRDefault="00DC7A98" w:rsidP="00DC7A98">
      <w:pPr>
        <w:pStyle w:val="ListParagraph"/>
        <w:spacing w:after="0" w:line="240" w:lineRule="auto"/>
        <w:ind w:left="-576" w:right="-576"/>
        <w:jc w:val="both"/>
        <w:rPr>
          <w:rFonts w:ascii="Times New Roman" w:hAnsi="Times New Roman" w:cs="Times New Roman"/>
          <w:sz w:val="21"/>
          <w:szCs w:val="21"/>
        </w:rPr>
      </w:pPr>
    </w:p>
    <w:p w14:paraId="5A37423E" w14:textId="042F180D" w:rsidR="004B0595" w:rsidRPr="00DC7A98" w:rsidRDefault="004B0595" w:rsidP="00DC7A98">
      <w:pPr>
        <w:pStyle w:val="ListParagraph"/>
        <w:spacing w:after="0" w:line="240" w:lineRule="auto"/>
        <w:ind w:left="-576" w:right="-576"/>
        <w:jc w:val="both"/>
        <w:rPr>
          <w:rFonts w:ascii="Times New Roman" w:hAnsi="Times New Roman" w:cs="Times New Roman"/>
          <w:sz w:val="21"/>
          <w:szCs w:val="21"/>
        </w:rPr>
      </w:pPr>
      <w:r w:rsidRPr="00DC7A98">
        <w:rPr>
          <w:rFonts w:ascii="Times New Roman" w:hAnsi="Times New Roman" w:cs="Times New Roman"/>
          <w:b/>
          <w:sz w:val="21"/>
          <w:szCs w:val="21"/>
        </w:rPr>
        <w:t>TECHNICAL SKILLS</w:t>
      </w:r>
    </w:p>
    <w:tbl>
      <w:tblPr>
        <w:tblpPr w:leftFromText="180" w:rightFromText="180" w:vertAnchor="text" w:tblpX="-740"/>
        <w:tblW w:w="10533" w:type="dxa"/>
        <w:tblCellMar>
          <w:left w:w="0" w:type="dxa"/>
          <w:right w:w="0" w:type="dxa"/>
        </w:tblCellMar>
        <w:tblLook w:val="04A0" w:firstRow="1" w:lastRow="0" w:firstColumn="1" w:lastColumn="0" w:noHBand="0" w:noVBand="1"/>
      </w:tblPr>
      <w:tblGrid>
        <w:gridCol w:w="3818"/>
        <w:gridCol w:w="6715"/>
      </w:tblGrid>
      <w:tr w:rsidR="004B0595" w:rsidRPr="001604D4" w14:paraId="0879D87C" w14:textId="77777777" w:rsidTr="00776DEC">
        <w:trPr>
          <w:trHeight w:val="477"/>
        </w:trPr>
        <w:tc>
          <w:tcPr>
            <w:tcW w:w="3818" w:type="dxa"/>
            <w:tcBorders>
              <w:top w:val="single" w:sz="8" w:space="0" w:color="836967"/>
              <w:left w:val="single" w:sz="8" w:space="0" w:color="836967"/>
              <w:bottom w:val="single" w:sz="8" w:space="0" w:color="836967"/>
              <w:right w:val="single" w:sz="8" w:space="0" w:color="836967"/>
            </w:tcBorders>
            <w:tcMar>
              <w:top w:w="0" w:type="dxa"/>
              <w:left w:w="108" w:type="dxa"/>
              <w:bottom w:w="0" w:type="dxa"/>
              <w:right w:w="108" w:type="dxa"/>
            </w:tcMar>
            <w:hideMark/>
          </w:tcPr>
          <w:p w14:paraId="14F52DBA"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Big Data Ecosystem</w:t>
            </w:r>
          </w:p>
        </w:tc>
        <w:tc>
          <w:tcPr>
            <w:tcW w:w="6715" w:type="dxa"/>
            <w:tcBorders>
              <w:top w:val="single" w:sz="8" w:space="0" w:color="836967"/>
              <w:left w:val="nil"/>
              <w:bottom w:val="single" w:sz="8" w:space="0" w:color="836967"/>
              <w:right w:val="single" w:sz="8" w:space="0" w:color="836967"/>
            </w:tcBorders>
            <w:tcMar>
              <w:top w:w="0" w:type="dxa"/>
              <w:left w:w="108" w:type="dxa"/>
              <w:bottom w:w="0" w:type="dxa"/>
              <w:right w:w="108" w:type="dxa"/>
            </w:tcMar>
            <w:hideMark/>
          </w:tcPr>
          <w:p w14:paraId="1CE7ECF3"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HDFS, MapReduce, Hive, Pig, Sqoop, Flume, Oozie, Zookeeper, Kafka, Cassandra, Apache Spark, Spark Streaming, HBase, Flume, Impala</w:t>
            </w:r>
          </w:p>
        </w:tc>
      </w:tr>
      <w:tr w:rsidR="004B0595" w:rsidRPr="001604D4" w14:paraId="00AEF0ED" w14:textId="77777777" w:rsidTr="00776DEC">
        <w:trPr>
          <w:trHeight w:val="233"/>
        </w:trPr>
        <w:tc>
          <w:tcPr>
            <w:tcW w:w="3818"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4572B4FC"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Programming languages</w:t>
            </w:r>
          </w:p>
        </w:tc>
        <w:tc>
          <w:tcPr>
            <w:tcW w:w="6715" w:type="dxa"/>
            <w:tcBorders>
              <w:top w:val="nil"/>
              <w:left w:val="nil"/>
              <w:bottom w:val="single" w:sz="8" w:space="0" w:color="836967"/>
              <w:right w:val="single" w:sz="8" w:space="0" w:color="836967"/>
            </w:tcBorders>
            <w:tcMar>
              <w:top w:w="0" w:type="dxa"/>
              <w:left w:w="108" w:type="dxa"/>
              <w:bottom w:w="0" w:type="dxa"/>
              <w:right w:w="108" w:type="dxa"/>
            </w:tcMar>
            <w:hideMark/>
          </w:tcPr>
          <w:p w14:paraId="5C95FA44"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 xml:space="preserve">Python, PySpark, Scala, SQL, PL/SQL, Spark, </w:t>
            </w:r>
          </w:p>
        </w:tc>
      </w:tr>
      <w:tr w:rsidR="004B0595" w:rsidRPr="001604D4" w14:paraId="418A64EF" w14:textId="77777777" w:rsidTr="00776DEC">
        <w:trPr>
          <w:trHeight w:val="233"/>
        </w:trPr>
        <w:tc>
          <w:tcPr>
            <w:tcW w:w="3818"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525D6EFE"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Hadoop Distribution</w:t>
            </w:r>
          </w:p>
        </w:tc>
        <w:tc>
          <w:tcPr>
            <w:tcW w:w="6715" w:type="dxa"/>
            <w:tcBorders>
              <w:top w:val="nil"/>
              <w:left w:val="nil"/>
              <w:bottom w:val="single" w:sz="8" w:space="0" w:color="836967"/>
              <w:right w:val="single" w:sz="8" w:space="0" w:color="836967"/>
            </w:tcBorders>
            <w:tcMar>
              <w:top w:w="0" w:type="dxa"/>
              <w:left w:w="108" w:type="dxa"/>
              <w:bottom w:w="0" w:type="dxa"/>
              <w:right w:w="108" w:type="dxa"/>
            </w:tcMar>
            <w:hideMark/>
          </w:tcPr>
          <w:p w14:paraId="6577D745"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Cloudera CDH, Horton Works HDP, Apache</w:t>
            </w:r>
          </w:p>
        </w:tc>
      </w:tr>
      <w:tr w:rsidR="004B0595" w:rsidRPr="001604D4" w14:paraId="66F69AEE" w14:textId="77777777" w:rsidTr="00776DEC">
        <w:trPr>
          <w:trHeight w:val="477"/>
        </w:trPr>
        <w:tc>
          <w:tcPr>
            <w:tcW w:w="3818"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54EE9C1"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Machine Learning Classification Algorithms</w:t>
            </w:r>
          </w:p>
        </w:tc>
        <w:tc>
          <w:tcPr>
            <w:tcW w:w="6715" w:type="dxa"/>
            <w:tcBorders>
              <w:top w:val="nil"/>
              <w:left w:val="nil"/>
              <w:bottom w:val="single" w:sz="8" w:space="0" w:color="836967"/>
              <w:right w:val="single" w:sz="8" w:space="0" w:color="836967"/>
            </w:tcBorders>
            <w:tcMar>
              <w:top w:w="0" w:type="dxa"/>
              <w:left w:w="108" w:type="dxa"/>
              <w:bottom w:w="0" w:type="dxa"/>
              <w:right w:w="108" w:type="dxa"/>
            </w:tcMar>
            <w:hideMark/>
          </w:tcPr>
          <w:p w14:paraId="6F6A9582" w14:textId="0E5826C0" w:rsidR="004B0595" w:rsidRPr="0006551B" w:rsidRDefault="004B0595" w:rsidP="0006551B">
            <w:pPr>
              <w:pStyle w:val="NoSpacing"/>
              <w:jc w:val="both"/>
              <w:rPr>
                <w:rFonts w:ascii="Times New Roman" w:hAnsi="Times New Roman" w:cs="Times New Roman"/>
                <w:sz w:val="21"/>
                <w:szCs w:val="21"/>
              </w:rPr>
            </w:pPr>
            <w:r w:rsidRPr="0006551B">
              <w:rPr>
                <w:rFonts w:ascii="Times New Roman" w:hAnsi="Times New Roman" w:cs="Times New Roman"/>
                <w:sz w:val="21"/>
                <w:szCs w:val="21"/>
              </w:rPr>
              <w:t>Logistic Regression, Decision Tree, Random Forest, K-Nearest Neighbour (KNN),</w:t>
            </w:r>
            <w:r w:rsidR="0006551B" w:rsidRPr="0006551B">
              <w:rPr>
                <w:rFonts w:ascii="Times New Roman" w:hAnsi="Times New Roman" w:cs="Times New Roman"/>
                <w:sz w:val="21"/>
                <w:szCs w:val="21"/>
              </w:rPr>
              <w:t xml:space="preserve"> Generative AI (GPT-4, Llama-2, OpenAI, RAG, LangChain, Hugging Face Transformers), MLOps (MLflow, Kubernetes, SageMaker Pipelines, Docker, CI/CD for ML models)</w:t>
            </w:r>
          </w:p>
        </w:tc>
      </w:tr>
      <w:tr w:rsidR="004B0595" w:rsidRPr="001604D4" w14:paraId="462E5F95" w14:textId="77777777" w:rsidTr="00776DEC">
        <w:trPr>
          <w:trHeight w:val="233"/>
        </w:trPr>
        <w:tc>
          <w:tcPr>
            <w:tcW w:w="3818"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1DA27C4C"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Version Control</w:t>
            </w:r>
          </w:p>
        </w:tc>
        <w:tc>
          <w:tcPr>
            <w:tcW w:w="6715" w:type="dxa"/>
            <w:tcBorders>
              <w:top w:val="nil"/>
              <w:left w:val="nil"/>
              <w:bottom w:val="single" w:sz="8" w:space="0" w:color="836967"/>
              <w:right w:val="single" w:sz="8" w:space="0" w:color="836967"/>
            </w:tcBorders>
            <w:tcMar>
              <w:top w:w="0" w:type="dxa"/>
              <w:left w:w="108" w:type="dxa"/>
              <w:bottom w:w="0" w:type="dxa"/>
              <w:right w:w="108" w:type="dxa"/>
            </w:tcMar>
            <w:hideMark/>
          </w:tcPr>
          <w:p w14:paraId="7D872F4C"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GITHUB, Jenkins, Bitbucket, CI/CD,</w:t>
            </w:r>
          </w:p>
        </w:tc>
      </w:tr>
      <w:tr w:rsidR="004B0595" w:rsidRPr="001604D4" w14:paraId="1F3558B3" w14:textId="77777777" w:rsidTr="00776DEC">
        <w:trPr>
          <w:trHeight w:val="477"/>
        </w:trPr>
        <w:tc>
          <w:tcPr>
            <w:tcW w:w="3818"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C15C366"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IDE &amp; Tools, Design</w:t>
            </w:r>
          </w:p>
        </w:tc>
        <w:tc>
          <w:tcPr>
            <w:tcW w:w="6715" w:type="dxa"/>
            <w:tcBorders>
              <w:top w:val="nil"/>
              <w:left w:val="nil"/>
              <w:bottom w:val="single" w:sz="8" w:space="0" w:color="836967"/>
              <w:right w:val="single" w:sz="8" w:space="0" w:color="836967"/>
            </w:tcBorders>
            <w:tcMar>
              <w:top w:w="0" w:type="dxa"/>
              <w:left w:w="108" w:type="dxa"/>
              <w:bottom w:w="0" w:type="dxa"/>
              <w:right w:w="108" w:type="dxa"/>
            </w:tcMar>
            <w:hideMark/>
          </w:tcPr>
          <w:p w14:paraId="69F60BF3" w14:textId="365FDD62"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Eclipse, Visual Studio, Net Beans, MySQL, PowerBI, Tableau, Qlik Sense, Qlik Talend</w:t>
            </w:r>
          </w:p>
        </w:tc>
      </w:tr>
      <w:tr w:rsidR="004B0595" w:rsidRPr="001604D4" w14:paraId="7E3B3594" w14:textId="77777777" w:rsidTr="00776DEC">
        <w:trPr>
          <w:trHeight w:val="712"/>
        </w:trPr>
        <w:tc>
          <w:tcPr>
            <w:tcW w:w="3818"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5C988253"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Databases</w:t>
            </w:r>
          </w:p>
        </w:tc>
        <w:tc>
          <w:tcPr>
            <w:tcW w:w="6715" w:type="dxa"/>
            <w:tcBorders>
              <w:top w:val="nil"/>
              <w:left w:val="nil"/>
              <w:bottom w:val="single" w:sz="8" w:space="0" w:color="836967"/>
              <w:right w:val="single" w:sz="8" w:space="0" w:color="836967"/>
            </w:tcBorders>
            <w:tcMar>
              <w:top w:w="0" w:type="dxa"/>
              <w:left w:w="108" w:type="dxa"/>
              <w:bottom w:w="0" w:type="dxa"/>
              <w:right w:w="108" w:type="dxa"/>
            </w:tcMar>
            <w:hideMark/>
          </w:tcPr>
          <w:p w14:paraId="61CC85F0"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Oracle, SQL Server, MySQL, DynamoDB, Cassandra, Teradata, PostgreSQL, MS Access, Snowflake, NoSQL Database (HBase, MongoDB).</w:t>
            </w:r>
          </w:p>
        </w:tc>
      </w:tr>
      <w:tr w:rsidR="004B0595" w:rsidRPr="001604D4" w14:paraId="3C800288" w14:textId="77777777" w:rsidTr="00776DEC">
        <w:trPr>
          <w:trHeight w:val="233"/>
        </w:trPr>
        <w:tc>
          <w:tcPr>
            <w:tcW w:w="3818" w:type="dxa"/>
            <w:tcBorders>
              <w:top w:val="nil"/>
              <w:left w:val="single" w:sz="8" w:space="0" w:color="836967"/>
              <w:bottom w:val="nil"/>
              <w:right w:val="single" w:sz="8" w:space="0" w:color="836967"/>
            </w:tcBorders>
            <w:tcMar>
              <w:top w:w="0" w:type="dxa"/>
              <w:left w:w="108" w:type="dxa"/>
              <w:bottom w:w="0" w:type="dxa"/>
              <w:right w:w="108" w:type="dxa"/>
            </w:tcMar>
            <w:hideMark/>
          </w:tcPr>
          <w:p w14:paraId="40837676"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Cloud Technologies</w:t>
            </w:r>
          </w:p>
        </w:tc>
        <w:tc>
          <w:tcPr>
            <w:tcW w:w="6715" w:type="dxa"/>
            <w:tcBorders>
              <w:top w:val="nil"/>
              <w:left w:val="nil"/>
              <w:bottom w:val="nil"/>
              <w:right w:val="single" w:sz="8" w:space="0" w:color="836967"/>
            </w:tcBorders>
            <w:tcMar>
              <w:top w:w="0" w:type="dxa"/>
              <w:left w:w="108" w:type="dxa"/>
              <w:bottom w:w="0" w:type="dxa"/>
              <w:right w:w="108" w:type="dxa"/>
            </w:tcMar>
            <w:vAlign w:val="bottom"/>
            <w:hideMark/>
          </w:tcPr>
          <w:p w14:paraId="0E6464E9" w14:textId="77777777" w:rsidR="004B0595" w:rsidRPr="001604D4" w:rsidRDefault="004B0595" w:rsidP="001604D4">
            <w:pPr>
              <w:pStyle w:val="NoSpacing"/>
              <w:jc w:val="both"/>
              <w:rPr>
                <w:rFonts w:ascii="Times New Roman" w:hAnsi="Times New Roman" w:cs="Times New Roman"/>
                <w:sz w:val="21"/>
                <w:szCs w:val="21"/>
              </w:rPr>
            </w:pPr>
            <w:r w:rsidRPr="001604D4">
              <w:rPr>
                <w:rFonts w:ascii="Times New Roman" w:hAnsi="Times New Roman" w:cs="Times New Roman"/>
                <w:sz w:val="21"/>
                <w:szCs w:val="21"/>
              </w:rPr>
              <w:t>MS Azure, Amazon Web Services (AWS), Google cloud</w:t>
            </w:r>
          </w:p>
        </w:tc>
      </w:tr>
      <w:tr w:rsidR="004B0595" w:rsidRPr="001604D4" w14:paraId="1E4224F9" w14:textId="77777777" w:rsidTr="00776DEC">
        <w:trPr>
          <w:trHeight w:val="233"/>
        </w:trPr>
        <w:tc>
          <w:tcPr>
            <w:tcW w:w="3818" w:type="dxa"/>
            <w:tcBorders>
              <w:top w:val="nil"/>
              <w:left w:val="single" w:sz="8" w:space="0" w:color="836967"/>
              <w:bottom w:val="single" w:sz="8" w:space="0" w:color="836967"/>
              <w:right w:val="single" w:sz="8" w:space="0" w:color="836967"/>
            </w:tcBorders>
            <w:tcMar>
              <w:top w:w="0" w:type="dxa"/>
              <w:left w:w="108" w:type="dxa"/>
              <w:bottom w:w="0" w:type="dxa"/>
              <w:right w:w="108" w:type="dxa"/>
            </w:tcMar>
          </w:tcPr>
          <w:p w14:paraId="1CD607F1" w14:textId="77777777" w:rsidR="004B0595" w:rsidRPr="001604D4" w:rsidRDefault="004B0595" w:rsidP="001604D4">
            <w:pPr>
              <w:pStyle w:val="NoSpacing"/>
              <w:jc w:val="both"/>
              <w:rPr>
                <w:rFonts w:ascii="Times New Roman" w:hAnsi="Times New Roman" w:cs="Times New Roman"/>
                <w:sz w:val="21"/>
                <w:szCs w:val="21"/>
              </w:rPr>
            </w:pPr>
          </w:p>
        </w:tc>
        <w:tc>
          <w:tcPr>
            <w:tcW w:w="6715" w:type="dxa"/>
            <w:tcBorders>
              <w:top w:val="nil"/>
              <w:left w:val="nil"/>
              <w:bottom w:val="single" w:sz="8" w:space="0" w:color="836967"/>
              <w:right w:val="single" w:sz="8" w:space="0" w:color="836967"/>
            </w:tcBorders>
            <w:tcMar>
              <w:top w:w="0" w:type="dxa"/>
              <w:left w:w="108" w:type="dxa"/>
              <w:bottom w:w="0" w:type="dxa"/>
              <w:right w:w="108" w:type="dxa"/>
            </w:tcMar>
            <w:vAlign w:val="bottom"/>
          </w:tcPr>
          <w:p w14:paraId="59FB719B" w14:textId="77777777" w:rsidR="004B0595" w:rsidRPr="001604D4" w:rsidRDefault="004B0595" w:rsidP="001604D4">
            <w:pPr>
              <w:pStyle w:val="NoSpacing"/>
              <w:jc w:val="both"/>
              <w:rPr>
                <w:rFonts w:ascii="Times New Roman" w:hAnsi="Times New Roman" w:cs="Times New Roman"/>
                <w:sz w:val="21"/>
                <w:szCs w:val="21"/>
              </w:rPr>
            </w:pPr>
          </w:p>
        </w:tc>
      </w:tr>
    </w:tbl>
    <w:p w14:paraId="090F891D" w14:textId="3F6315C0" w:rsidR="004B0595" w:rsidRPr="001604D4" w:rsidRDefault="004B0595" w:rsidP="00CB543C">
      <w:pPr>
        <w:pStyle w:val="NoSpacing"/>
        <w:ind w:left="-720" w:right="-576"/>
        <w:jc w:val="both"/>
        <w:rPr>
          <w:rFonts w:ascii="Times New Roman" w:hAnsi="Times New Roman" w:cs="Times New Roman"/>
          <w:b/>
          <w:bCs/>
          <w:sz w:val="21"/>
          <w:szCs w:val="21"/>
        </w:rPr>
      </w:pPr>
      <w:r w:rsidRPr="001604D4">
        <w:rPr>
          <w:rFonts w:ascii="Times New Roman" w:hAnsi="Times New Roman" w:cs="Times New Roman"/>
          <w:b/>
          <w:bCs/>
          <w:sz w:val="21"/>
          <w:szCs w:val="21"/>
        </w:rPr>
        <w:t>PROFESSIONAL EXPERIENCE</w:t>
      </w:r>
    </w:p>
    <w:p w14:paraId="340BC7A5" w14:textId="77777777" w:rsidR="004B0595" w:rsidRPr="001604D4" w:rsidRDefault="004B0595" w:rsidP="001604D4">
      <w:pPr>
        <w:pStyle w:val="NoSpacing"/>
        <w:ind w:left="-576" w:right="-576"/>
        <w:jc w:val="both"/>
        <w:rPr>
          <w:rFonts w:ascii="Times New Roman" w:hAnsi="Times New Roman" w:cs="Times New Roman"/>
          <w:b/>
          <w:bCs/>
          <w:sz w:val="21"/>
          <w:szCs w:val="21"/>
        </w:rPr>
      </w:pPr>
    </w:p>
    <w:p w14:paraId="42F6E1ED" w14:textId="18158ED8" w:rsidR="004B0595" w:rsidRPr="001604D4" w:rsidRDefault="004B0595" w:rsidP="001604D4">
      <w:pPr>
        <w:pStyle w:val="NoSpacing"/>
        <w:ind w:left="-576" w:right="-576"/>
        <w:jc w:val="both"/>
        <w:rPr>
          <w:rFonts w:ascii="Times New Roman" w:hAnsi="Times New Roman" w:cs="Times New Roman"/>
          <w:b/>
          <w:bCs/>
          <w:sz w:val="21"/>
          <w:szCs w:val="21"/>
        </w:rPr>
      </w:pPr>
      <w:r w:rsidRPr="001604D4">
        <w:rPr>
          <w:rFonts w:ascii="Times New Roman" w:hAnsi="Times New Roman" w:cs="Times New Roman"/>
          <w:b/>
          <w:bCs/>
          <w:sz w:val="21"/>
          <w:szCs w:val="21"/>
        </w:rPr>
        <w:t xml:space="preserve">NantHealth, Winterville, NC                                                                  </w:t>
      </w:r>
      <w:r w:rsidR="001604D4" w:rsidRPr="001604D4">
        <w:rPr>
          <w:rFonts w:ascii="Times New Roman" w:hAnsi="Times New Roman" w:cs="Times New Roman"/>
          <w:b/>
          <w:bCs/>
          <w:sz w:val="21"/>
          <w:szCs w:val="21"/>
        </w:rPr>
        <w:t xml:space="preserve">       </w:t>
      </w:r>
      <w:r w:rsidRPr="001604D4">
        <w:rPr>
          <w:rFonts w:ascii="Times New Roman" w:hAnsi="Times New Roman" w:cs="Times New Roman"/>
          <w:b/>
          <w:bCs/>
          <w:sz w:val="21"/>
          <w:szCs w:val="21"/>
        </w:rPr>
        <w:t xml:space="preserve">                </w:t>
      </w:r>
      <w:r w:rsidR="00ED37BE">
        <w:rPr>
          <w:rFonts w:ascii="Times New Roman" w:hAnsi="Times New Roman" w:cs="Times New Roman"/>
          <w:b/>
          <w:bCs/>
          <w:sz w:val="21"/>
          <w:szCs w:val="21"/>
        </w:rPr>
        <w:t xml:space="preserve">                 </w:t>
      </w:r>
      <w:r w:rsidRPr="001604D4">
        <w:rPr>
          <w:rFonts w:ascii="Times New Roman" w:hAnsi="Times New Roman" w:cs="Times New Roman"/>
          <w:b/>
          <w:bCs/>
          <w:sz w:val="21"/>
          <w:szCs w:val="21"/>
        </w:rPr>
        <w:t>April 2022 to Present</w:t>
      </w:r>
    </w:p>
    <w:p w14:paraId="14462AE6" w14:textId="77777777" w:rsidR="004B0595" w:rsidRPr="001604D4" w:rsidRDefault="004B0595" w:rsidP="001604D4">
      <w:pPr>
        <w:pStyle w:val="NoSpacing"/>
        <w:ind w:left="-576" w:right="-576"/>
        <w:jc w:val="both"/>
        <w:rPr>
          <w:rFonts w:ascii="Times New Roman" w:hAnsi="Times New Roman" w:cs="Times New Roman"/>
          <w:b/>
          <w:bCs/>
          <w:sz w:val="21"/>
          <w:szCs w:val="21"/>
        </w:rPr>
      </w:pPr>
      <w:r w:rsidRPr="001604D4">
        <w:rPr>
          <w:rFonts w:ascii="Times New Roman" w:hAnsi="Times New Roman" w:cs="Times New Roman"/>
          <w:b/>
          <w:bCs/>
          <w:sz w:val="21"/>
          <w:szCs w:val="21"/>
        </w:rPr>
        <w:t>Sr. Data Engineer</w:t>
      </w:r>
    </w:p>
    <w:p w14:paraId="62E87F50" w14:textId="77777777" w:rsidR="004B0595" w:rsidRPr="001604D4" w:rsidRDefault="004B0595" w:rsidP="001604D4">
      <w:pPr>
        <w:pStyle w:val="NoSpacing"/>
        <w:ind w:left="-576" w:right="-576"/>
        <w:jc w:val="both"/>
        <w:rPr>
          <w:rFonts w:ascii="Times New Roman" w:hAnsi="Times New Roman" w:cs="Times New Roman"/>
          <w:b/>
          <w:bCs/>
          <w:sz w:val="21"/>
          <w:szCs w:val="21"/>
        </w:rPr>
      </w:pPr>
      <w:r w:rsidRPr="001604D4">
        <w:rPr>
          <w:rFonts w:ascii="Times New Roman" w:hAnsi="Times New Roman" w:cs="Times New Roman"/>
          <w:b/>
          <w:bCs/>
          <w:sz w:val="21"/>
          <w:szCs w:val="21"/>
        </w:rPr>
        <w:t>Responsibilities:</w:t>
      </w:r>
    </w:p>
    <w:p w14:paraId="5C584C3C"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Designed, developed, and optimized scalable ETL/ELT pipelines to enhance data integration, transformation, and processing across Eviti Connect and NaviNet AllPayer platforms using Qlik Talend, AWS Glue, and Snowflake.</w:t>
      </w:r>
    </w:p>
    <w:p w14:paraId="4271713D"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Implemented governance frameworks ensuring data integrity, compliance (HIPAA, GDPR, CCPA), and security by integrating role-based access control (RBAC), encryption, and metadata management solutions for payer-provider networks.</w:t>
      </w:r>
    </w:p>
    <w:p w14:paraId="15120A07"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Developed a semantic layer that translates raw, unstructured claims and clinical data lakes into structured business models, enhancing data discoverability and usability for healthcare analytics.</w:t>
      </w:r>
    </w:p>
    <w:p w14:paraId="7017725A"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Designed and developed AI-driven dashboards and visualizations in Qlik Sense, Power BI, and Tableau to track claims processing, prior authorization approvals, and patient treatment outcomes, optimizing payer-provider interactions.</w:t>
      </w:r>
    </w:p>
    <w:p w14:paraId="4E8ACF4B"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Fine-tuned T5, BERT, and GPT-4 models using PyTorch &amp; Hugging Face for clinical document classification, predictive analytics in value-based care, and automated medical coding in Eviti Connect.</w:t>
      </w:r>
    </w:p>
    <w:p w14:paraId="3E3F5FF7"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Built advanced data models and scripts in Qlik Sense and Power BI, optimizing claims validation processing, reducing report load times, and enhancing dashboard interactivity for payer-provider networks.</w:t>
      </w:r>
    </w:p>
    <w:p w14:paraId="205159E7"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Automated anomaly detection and predictive analytics using machine learning models in AWS SageMaker, Databricks, and Python (MLflow, TensorFlow) to flag potential errors in medical claims and improve decision-making accuracy.</w:t>
      </w:r>
    </w:p>
    <w:p w14:paraId="6BF2BE38"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Implemented automated workflows using Airflow DAGs and AWS Step Functions, transitioning manual claims validation into a cloud-native, scalable AI-assisted review process.</w:t>
      </w:r>
    </w:p>
    <w:p w14:paraId="5A78593D"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Developed ETL pipelines for healthcare, financial, and HR data, ensuring data integrity, standardization, and compliance across NaviNet provider networks, Workday, SAP, and Snowflake for enterprise-wide analytics.</w:t>
      </w:r>
    </w:p>
    <w:p w14:paraId="56044C68"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Deployed LLM-powered applications using AWS Lambda, S3, and Step Functions for automating insurance claim documentation and streamlining prior authorization processes.</w:t>
      </w:r>
    </w:p>
    <w:p w14:paraId="7DF4040D"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Implemented end-to-end CI/CD pipelines for ML models using MLflow, Kubernetes, and Terraform, ensuring automated deployment and monitoring of AI-driven insights for Eviti Connect.</w:t>
      </w:r>
    </w:p>
    <w:p w14:paraId="154C5180" w14:textId="77777777"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Provided advisory services on data governance strategies, business intelligence solutions, and regulatory compliance, ensuring data-driven decision-making aligns with healthcare regulations and operational efficiency.</w:t>
      </w:r>
    </w:p>
    <w:p w14:paraId="67B9920C" w14:textId="77777777" w:rsidR="00DB30D5" w:rsidRPr="001C62C8" w:rsidRDefault="00DB30D5" w:rsidP="009E2ADE">
      <w:pPr>
        <w:pStyle w:val="NoSpacing"/>
        <w:numPr>
          <w:ilvl w:val="0"/>
          <w:numId w:val="17"/>
        </w:numPr>
        <w:ind w:left="-504" w:right="-576"/>
        <w:jc w:val="both"/>
        <w:rPr>
          <w:rFonts w:ascii="Times New Roman" w:hAnsi="Times New Roman" w:cs="Times New Roman"/>
          <w:sz w:val="21"/>
          <w:szCs w:val="21"/>
        </w:rPr>
      </w:pPr>
      <w:r w:rsidRPr="00DB30D5">
        <w:rPr>
          <w:rFonts w:ascii="Times New Roman" w:hAnsi="Times New Roman" w:cs="Times New Roman"/>
          <w:sz w:val="21"/>
          <w:szCs w:val="21"/>
          <w:lang w:val="en-IN"/>
        </w:rPr>
        <w:t>Implemented model explainability using SHAP &amp; LIME, ensuring transparency and fairness in AI-driven decision-making for enterprise applications.</w:t>
      </w:r>
    </w:p>
    <w:p w14:paraId="4A003602" w14:textId="2AA7A1BB" w:rsidR="001C62C8" w:rsidRPr="00DB30D5" w:rsidRDefault="001C62C8" w:rsidP="009E2ADE">
      <w:pPr>
        <w:pStyle w:val="NoSpacing"/>
        <w:numPr>
          <w:ilvl w:val="0"/>
          <w:numId w:val="17"/>
        </w:numPr>
        <w:ind w:left="-504" w:right="-576"/>
        <w:jc w:val="both"/>
        <w:rPr>
          <w:rFonts w:ascii="Times New Roman" w:hAnsi="Times New Roman" w:cs="Times New Roman"/>
          <w:sz w:val="21"/>
          <w:szCs w:val="21"/>
        </w:rPr>
      </w:pPr>
      <w:r w:rsidRPr="001C62C8">
        <w:rPr>
          <w:rFonts w:ascii="Times New Roman" w:hAnsi="Times New Roman" w:cs="Times New Roman"/>
          <w:sz w:val="21"/>
          <w:szCs w:val="21"/>
          <w:lang w:val="en-IN"/>
        </w:rPr>
        <w:t>Built and optimized LLM-powered applications using LangChain &amp; LangGraph for enterprise AI solutions.</w:t>
      </w:r>
    </w:p>
    <w:p w14:paraId="757B809B" w14:textId="77777777" w:rsidR="00E46576" w:rsidRPr="00E46576" w:rsidRDefault="00E46576" w:rsidP="009E2ADE">
      <w:pPr>
        <w:pStyle w:val="NoSpacing"/>
        <w:numPr>
          <w:ilvl w:val="0"/>
          <w:numId w:val="17"/>
        </w:numPr>
        <w:ind w:left="-504" w:right="-576"/>
        <w:jc w:val="both"/>
        <w:rPr>
          <w:rFonts w:ascii="Times New Roman" w:hAnsi="Times New Roman" w:cs="Times New Roman"/>
          <w:sz w:val="21"/>
          <w:szCs w:val="21"/>
        </w:rPr>
      </w:pPr>
      <w:r w:rsidRPr="00E46576">
        <w:rPr>
          <w:rFonts w:ascii="Times New Roman" w:hAnsi="Times New Roman" w:cs="Times New Roman"/>
          <w:sz w:val="21"/>
          <w:szCs w:val="21"/>
          <w:lang w:val="en-IN"/>
        </w:rPr>
        <w:t>Implemented feedback loops in AI pipelines, integrating human-in-the-loop adjustments to improve agentic AI accuracy and reliability.</w:t>
      </w:r>
    </w:p>
    <w:p w14:paraId="585B6FAF" w14:textId="1A84D8BD" w:rsidR="008C5AAB" w:rsidRPr="00CE2B2A" w:rsidRDefault="008C5AAB" w:rsidP="009E2ADE">
      <w:pPr>
        <w:pStyle w:val="NoSpacing"/>
        <w:numPr>
          <w:ilvl w:val="0"/>
          <w:numId w:val="17"/>
        </w:numPr>
        <w:ind w:left="-504" w:right="-576"/>
        <w:jc w:val="both"/>
        <w:rPr>
          <w:rFonts w:ascii="Times New Roman" w:hAnsi="Times New Roman" w:cs="Times New Roman"/>
          <w:sz w:val="21"/>
          <w:szCs w:val="21"/>
        </w:rPr>
      </w:pPr>
      <w:r w:rsidRPr="008C5AAB">
        <w:rPr>
          <w:rFonts w:ascii="Times New Roman" w:hAnsi="Times New Roman" w:cs="Times New Roman"/>
          <w:sz w:val="21"/>
          <w:szCs w:val="21"/>
          <w:lang w:val="en-IN"/>
        </w:rPr>
        <w:t>Used JIRA and Confluence to manage AI/ML backlogs, prioritize tasks, and track KPIs for AI-driven initiatives.</w:t>
      </w:r>
    </w:p>
    <w:p w14:paraId="21703621" w14:textId="7CADD033" w:rsidR="009E2ADE" w:rsidRP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Implemented real-time data streaming solutions using Kafka, Spark Streaming, and AWS Kinesis, enabling low-latency processing for provider credentialing, insurance eligibility verification, and claims tracking.</w:t>
      </w:r>
    </w:p>
    <w:p w14:paraId="2AFE0778" w14:textId="77777777" w:rsidR="00C6096C" w:rsidRPr="00C6096C" w:rsidRDefault="00C6096C" w:rsidP="009E2ADE">
      <w:pPr>
        <w:pStyle w:val="NoSpacing"/>
        <w:numPr>
          <w:ilvl w:val="0"/>
          <w:numId w:val="17"/>
        </w:numPr>
        <w:ind w:left="-504" w:right="-576"/>
        <w:jc w:val="both"/>
        <w:rPr>
          <w:rFonts w:ascii="Times New Roman" w:hAnsi="Times New Roman" w:cs="Times New Roman"/>
          <w:sz w:val="21"/>
          <w:szCs w:val="21"/>
        </w:rPr>
      </w:pPr>
      <w:r w:rsidRPr="00C6096C">
        <w:rPr>
          <w:rFonts w:ascii="Times New Roman" w:hAnsi="Times New Roman" w:cs="Times New Roman"/>
          <w:sz w:val="21"/>
          <w:szCs w:val="21"/>
          <w:lang w:val="en-IN"/>
        </w:rPr>
        <w:lastRenderedPageBreak/>
        <w:t>Fine-tuned BERT, GPT-4, and Llama-2 models using PyTorch &amp; Hugging Face, optimizing text embeddings for RAG workflows and enterprise chatbots. Deployed LLMs using Triton Inference Server, reducing inference latency by 40%.</w:t>
      </w:r>
    </w:p>
    <w:p w14:paraId="45450AE8" w14:textId="77777777" w:rsidR="00CE2B2A" w:rsidRPr="00CE2B2A" w:rsidRDefault="00CE2B2A" w:rsidP="009E2ADE">
      <w:pPr>
        <w:pStyle w:val="NoSpacing"/>
        <w:numPr>
          <w:ilvl w:val="0"/>
          <w:numId w:val="17"/>
        </w:numPr>
        <w:ind w:left="-504" w:right="-576"/>
        <w:jc w:val="both"/>
        <w:rPr>
          <w:rFonts w:ascii="Times New Roman" w:hAnsi="Times New Roman" w:cs="Times New Roman"/>
          <w:sz w:val="21"/>
          <w:szCs w:val="21"/>
        </w:rPr>
      </w:pPr>
      <w:r w:rsidRPr="00CE2B2A">
        <w:rPr>
          <w:rFonts w:ascii="Times New Roman" w:hAnsi="Times New Roman" w:cs="Times New Roman"/>
          <w:sz w:val="21"/>
          <w:szCs w:val="21"/>
          <w:lang w:val="en-IN"/>
        </w:rPr>
        <w:t xml:space="preserve">Automated ML model deployment using </w:t>
      </w:r>
      <w:r w:rsidRPr="00CE2B2A">
        <w:rPr>
          <w:rFonts w:ascii="Times New Roman" w:hAnsi="Times New Roman" w:cs="Times New Roman"/>
          <w:bCs/>
          <w:sz w:val="21"/>
          <w:szCs w:val="21"/>
          <w:lang w:val="en-IN"/>
        </w:rPr>
        <w:t>CI/CD (MLflow, Kubernetes, Terraform)</w:t>
      </w:r>
      <w:r w:rsidRPr="00CE2B2A">
        <w:rPr>
          <w:rFonts w:ascii="Times New Roman" w:hAnsi="Times New Roman" w:cs="Times New Roman"/>
          <w:sz w:val="21"/>
          <w:szCs w:val="21"/>
          <w:lang w:val="en-IN"/>
        </w:rPr>
        <w:t xml:space="preserve">, reducing manual intervention by </w:t>
      </w:r>
      <w:r w:rsidRPr="00CE2B2A">
        <w:rPr>
          <w:rFonts w:ascii="Times New Roman" w:hAnsi="Times New Roman" w:cs="Times New Roman"/>
          <w:bCs/>
          <w:sz w:val="21"/>
          <w:szCs w:val="21"/>
          <w:lang w:val="en-IN"/>
        </w:rPr>
        <w:t>80%</w:t>
      </w:r>
      <w:r w:rsidRPr="00CE2B2A">
        <w:rPr>
          <w:rFonts w:ascii="Times New Roman" w:hAnsi="Times New Roman" w:cs="Times New Roman"/>
          <w:sz w:val="21"/>
          <w:szCs w:val="21"/>
          <w:lang w:val="en-IN"/>
        </w:rPr>
        <w:t xml:space="preserve"> and improving model retraining efficiency.</w:t>
      </w:r>
    </w:p>
    <w:p w14:paraId="22566494" w14:textId="5B8981CA" w:rsidR="009E2ADE" w:rsidRDefault="009E2ADE" w:rsidP="009E2ADE">
      <w:pPr>
        <w:pStyle w:val="NoSpacing"/>
        <w:numPr>
          <w:ilvl w:val="0"/>
          <w:numId w:val="17"/>
        </w:numPr>
        <w:ind w:left="-504" w:right="-576"/>
        <w:jc w:val="both"/>
        <w:rPr>
          <w:rFonts w:ascii="Times New Roman" w:hAnsi="Times New Roman" w:cs="Times New Roman"/>
          <w:sz w:val="21"/>
          <w:szCs w:val="21"/>
        </w:rPr>
      </w:pPr>
      <w:r w:rsidRPr="009E2ADE">
        <w:rPr>
          <w:rFonts w:ascii="Times New Roman" w:hAnsi="Times New Roman" w:cs="Times New Roman"/>
          <w:sz w:val="21"/>
          <w:szCs w:val="21"/>
        </w:rPr>
        <w:t>Collaborated in Agile environments, leading sprint planning, retrospectives, and iterative product improvements for healthcare data analytics solutions.</w:t>
      </w:r>
    </w:p>
    <w:p w14:paraId="0BEF8786" w14:textId="18341D58" w:rsidR="003C112F" w:rsidRPr="009E2ADE" w:rsidRDefault="003C112F" w:rsidP="009E2ADE">
      <w:pPr>
        <w:pStyle w:val="NoSpacing"/>
        <w:ind w:left="-864" w:right="-576"/>
        <w:jc w:val="both"/>
        <w:rPr>
          <w:rFonts w:ascii="Times New Roman" w:hAnsi="Times New Roman" w:cs="Times New Roman"/>
          <w:sz w:val="21"/>
          <w:szCs w:val="21"/>
        </w:rPr>
      </w:pPr>
      <w:r w:rsidRPr="009E2ADE">
        <w:rPr>
          <w:rFonts w:ascii="Times New Roman" w:hAnsi="Times New Roman" w:cs="Times New Roman"/>
          <w:b/>
          <w:bCs/>
          <w:sz w:val="21"/>
          <w:szCs w:val="21"/>
          <w:lang w:val="en-IN"/>
        </w:rPr>
        <w:t>Environment:</w:t>
      </w:r>
      <w:r w:rsidRPr="009E2ADE">
        <w:rPr>
          <w:rFonts w:ascii="Times New Roman" w:hAnsi="Times New Roman" w:cs="Times New Roman"/>
          <w:sz w:val="21"/>
          <w:szCs w:val="21"/>
          <w:lang w:val="en-IN"/>
        </w:rPr>
        <w:t xml:space="preserve"> Qlik Sense, AWS Glue, Snowflake, Power BI, Tableau, Python (Boto3, MLflow, NumPy), SQL, Apache Airflow, Databricks, Qlik Talend, GDPR, HIPAA, CCPA, Kafka, Spark Streaming, AWS Step Functions, Workday, SAP</w:t>
      </w:r>
    </w:p>
    <w:p w14:paraId="2762F53E" w14:textId="77777777" w:rsidR="004B0595" w:rsidRPr="001604D4" w:rsidRDefault="004B0595" w:rsidP="001604D4">
      <w:pPr>
        <w:pStyle w:val="NoSpacing"/>
        <w:jc w:val="both"/>
        <w:rPr>
          <w:rFonts w:ascii="Times New Roman" w:hAnsi="Times New Roman" w:cs="Times New Roman"/>
          <w:b/>
          <w:bCs/>
          <w:sz w:val="21"/>
          <w:szCs w:val="21"/>
        </w:rPr>
      </w:pPr>
    </w:p>
    <w:p w14:paraId="1A6709A4" w14:textId="2DB7AE23" w:rsidR="004B0595" w:rsidRPr="001604D4" w:rsidRDefault="004B0595"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 xml:space="preserve">State of North Carolina, Raleigh, NC                                                       </w:t>
      </w:r>
      <w:r w:rsidR="001604D4" w:rsidRPr="001604D4">
        <w:rPr>
          <w:rFonts w:ascii="Times New Roman" w:hAnsi="Times New Roman" w:cs="Times New Roman"/>
          <w:b/>
          <w:bCs/>
          <w:sz w:val="21"/>
          <w:szCs w:val="21"/>
        </w:rPr>
        <w:t xml:space="preserve">            </w:t>
      </w:r>
      <w:r w:rsidRPr="001604D4">
        <w:rPr>
          <w:rFonts w:ascii="Times New Roman" w:hAnsi="Times New Roman" w:cs="Times New Roman"/>
          <w:b/>
          <w:bCs/>
          <w:sz w:val="21"/>
          <w:szCs w:val="21"/>
        </w:rPr>
        <w:t xml:space="preserve">           </w:t>
      </w:r>
      <w:r w:rsidR="00ED37BE">
        <w:rPr>
          <w:rFonts w:ascii="Times New Roman" w:hAnsi="Times New Roman" w:cs="Times New Roman"/>
          <w:b/>
          <w:bCs/>
          <w:sz w:val="21"/>
          <w:szCs w:val="21"/>
        </w:rPr>
        <w:t xml:space="preserve">        </w:t>
      </w:r>
      <w:r w:rsidRPr="001604D4">
        <w:rPr>
          <w:rFonts w:ascii="Times New Roman" w:hAnsi="Times New Roman" w:cs="Times New Roman"/>
          <w:b/>
          <w:bCs/>
          <w:sz w:val="21"/>
          <w:szCs w:val="21"/>
        </w:rPr>
        <w:t>Jan 2020 – Apr 2022</w:t>
      </w:r>
    </w:p>
    <w:p w14:paraId="7DE9A24E" w14:textId="77777777" w:rsidR="004B0595" w:rsidRPr="001604D4" w:rsidRDefault="004B0595"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Sr. Data Engineer</w:t>
      </w:r>
    </w:p>
    <w:p w14:paraId="0704805A" w14:textId="77777777" w:rsidR="004B0595" w:rsidRPr="001604D4" w:rsidRDefault="004B0595"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Responsibilities:</w:t>
      </w:r>
    </w:p>
    <w:p w14:paraId="46B5C462"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bookmarkStart w:id="0" w:name="_Hlk126314409"/>
      <w:r w:rsidRPr="00461509">
        <w:rPr>
          <w:rFonts w:ascii="Times New Roman" w:hAnsi="Times New Roman" w:cs="Times New Roman"/>
          <w:sz w:val="21"/>
          <w:szCs w:val="21"/>
        </w:rPr>
        <w:t>Created pipelines to extract, transform, and load data from on-premises urban development data sources to Azure cloud data lake storage using platforms like Databricks and EMR.</w:t>
      </w:r>
    </w:p>
    <w:p w14:paraId="463BB8CC"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Automated data pipelines using Airflow and scheduled them as per urban planning and infrastructure requirements.</w:t>
      </w:r>
    </w:p>
    <w:p w14:paraId="7C2D31BD"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Exposure to Azure Data Factory activities such as Lookups, Stored procedures, If condition, For each, Set Variable, Append Variable, Get Metadata, Filter, and Wait.</w:t>
      </w:r>
    </w:p>
    <w:p w14:paraId="6CDA125F"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Configured Azure Data Factory Triggers, scheduled and monitored pipelines, and set up failure alerts for seamless urban planning data workflows.</w:t>
      </w:r>
    </w:p>
    <w:p w14:paraId="04FFCA51"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Developed ETL pipelines to extract real estate, zoning, and municipal data from city management systems, integrating them into SQL databases for reporting.</w:t>
      </w:r>
    </w:p>
    <w:p w14:paraId="1B1C682F" w14:textId="5DAC0AEB"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Architected relational database solutions for data warehousing in Microsoft SQL Server, ensuring data integrity, normalization, and indexing.</w:t>
      </w:r>
    </w:p>
    <w:p w14:paraId="2BD588CD"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Used SSIS for automating ETL processes, managing data flow from municipal records and infrastructure monitoring systems.</w:t>
      </w:r>
    </w:p>
    <w:p w14:paraId="39EDDD04"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Designed SQL database schemas, wrote optimized queries, developed ETL pipelines, and performed database administration tasks supporting smart city initiatives.</w:t>
      </w:r>
    </w:p>
    <w:p w14:paraId="697FA4A5" w14:textId="77777777" w:rsidR="00E46576" w:rsidRPr="00E46576" w:rsidRDefault="00E46576" w:rsidP="00FB232C">
      <w:pPr>
        <w:pStyle w:val="NoSpacing"/>
        <w:numPr>
          <w:ilvl w:val="0"/>
          <w:numId w:val="20"/>
        </w:numPr>
        <w:ind w:left="-504" w:right="-720"/>
        <w:jc w:val="both"/>
        <w:rPr>
          <w:rFonts w:ascii="Times New Roman" w:hAnsi="Times New Roman" w:cs="Times New Roman"/>
          <w:sz w:val="21"/>
          <w:szCs w:val="21"/>
        </w:rPr>
      </w:pPr>
      <w:r w:rsidRPr="00E46576">
        <w:rPr>
          <w:rFonts w:ascii="Times New Roman" w:hAnsi="Times New Roman" w:cs="Times New Roman"/>
          <w:sz w:val="21"/>
          <w:szCs w:val="21"/>
          <w:lang w:val="en-IN"/>
        </w:rPr>
        <w:t>Developed ELT workflows in Databricks &amp; Azure Data Factory to handle AI-driven analytics, improving AI pipeline efficiency by 40%.</w:t>
      </w:r>
    </w:p>
    <w:p w14:paraId="679F6A6F" w14:textId="43D1FA64"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Developed ETL pipelines to extract and transform municipal and public infrastructure data for SQL database integration.</w:t>
      </w:r>
    </w:p>
    <w:p w14:paraId="69C32007"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Extracted employee and workforce data from Workday HR systems for workforce analytics in public sector projects.</w:t>
      </w:r>
    </w:p>
    <w:p w14:paraId="7DB0A879"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Integrated urban development data platforms while ensuring compliance with data security and privacy regulations.</w:t>
      </w:r>
    </w:p>
    <w:p w14:paraId="7D3C146D"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Implemented monitoring and alerting using Splunk and New Relic for proactive issue resolution in urban data platforms.</w:t>
      </w:r>
    </w:p>
    <w:p w14:paraId="04E89E26"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Implemented data validation checks and cleansing during Workday data migration to enhance data integrity.</w:t>
      </w:r>
    </w:p>
    <w:p w14:paraId="6B07D7B7"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Optimized SAP data retrieval and analysis performance through indexing and query optimization for city governance.</w:t>
      </w:r>
    </w:p>
    <w:p w14:paraId="26EB855D"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Implemented security protocols to safeguard urban development data in SQL databases, ensuring compliance with GDPR and local government regulations.</w:t>
      </w:r>
    </w:p>
    <w:p w14:paraId="3467FA42"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Integrated SAP transactional data into SQL databases, developing robust ETL pipelines for financial and operational reporting in city projects.</w:t>
      </w:r>
    </w:p>
    <w:p w14:paraId="13F875AB"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Created Azure Stream Analytics Jobs to replicate real-time infrastructure and sensor data into Azure SQL Data Warehouse.</w:t>
      </w:r>
    </w:p>
    <w:p w14:paraId="121B6922"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Worked with Snowflake data warehouse, reading data from Azure storage and creating tables and views for city planners.</w:t>
      </w:r>
    </w:p>
    <w:p w14:paraId="409CFBEB"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Created Snowpipe for continuous data load from Azure Blob Storage to support real-time urban analytics.</w:t>
      </w:r>
    </w:p>
    <w:p w14:paraId="6179338C"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Used Azure Databricks to run Spark-Python Notebooks, developing transformations for zoning, infrastructure, and transport datasets.</w:t>
      </w:r>
    </w:p>
    <w:p w14:paraId="01BB5F26"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Created triggers, PowerShell scripts, and parameter JSON files for automated deployments in urban analytics projects.</w:t>
      </w:r>
    </w:p>
    <w:p w14:paraId="0C3DEDC1"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Reviewed ingestion processes into Azure Data Lake, ensuring adherence to reference architecture and best practices.</w:t>
      </w:r>
    </w:p>
    <w:p w14:paraId="3ED6BA64"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Implemented end-to-end logging frameworks for Data Factory pipelines, enhancing transparency in urban data workflows.</w:t>
      </w:r>
    </w:p>
    <w:p w14:paraId="4EB95E6B"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Developed a CI/CD pipeline using Jenkins, Airflow, Docker, and Kubernetes for continuous integration of urban data platforms.</w:t>
      </w:r>
    </w:p>
    <w:p w14:paraId="38680018" w14:textId="77777777" w:rsidR="00461509" w:rsidRP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Used advanced SQL methods to code, test, debug, and document complex database queries for municipal analytics.</w:t>
      </w:r>
    </w:p>
    <w:p w14:paraId="420D4FF6" w14:textId="77777777" w:rsidR="00461509" w:rsidRDefault="00461509" w:rsidP="00FB232C">
      <w:pPr>
        <w:pStyle w:val="NoSpacing"/>
        <w:numPr>
          <w:ilvl w:val="0"/>
          <w:numId w:val="20"/>
        </w:numPr>
        <w:ind w:left="-504" w:right="-720"/>
        <w:jc w:val="both"/>
        <w:rPr>
          <w:rFonts w:ascii="Times New Roman" w:hAnsi="Times New Roman" w:cs="Times New Roman"/>
          <w:sz w:val="21"/>
          <w:szCs w:val="21"/>
        </w:rPr>
      </w:pPr>
      <w:r w:rsidRPr="00461509">
        <w:rPr>
          <w:rFonts w:ascii="Times New Roman" w:hAnsi="Times New Roman" w:cs="Times New Roman"/>
          <w:sz w:val="21"/>
          <w:szCs w:val="21"/>
        </w:rPr>
        <w:t>Stored final computation results in Cassandra tables, utilizing Spark-SQL and Spark-dataset for large-scale urban data processing.</w:t>
      </w:r>
    </w:p>
    <w:p w14:paraId="721A3058" w14:textId="0DE5C042" w:rsidR="00461509" w:rsidRPr="00461509" w:rsidRDefault="00461509" w:rsidP="00461509">
      <w:pPr>
        <w:pStyle w:val="NoSpacing"/>
        <w:ind w:left="-864"/>
        <w:jc w:val="both"/>
        <w:rPr>
          <w:rFonts w:ascii="Times New Roman" w:hAnsi="Times New Roman" w:cs="Times New Roman"/>
          <w:sz w:val="21"/>
          <w:szCs w:val="21"/>
        </w:rPr>
      </w:pPr>
      <w:r w:rsidRPr="00461509">
        <w:rPr>
          <w:rFonts w:ascii="Times New Roman" w:hAnsi="Times New Roman" w:cs="Times New Roman"/>
          <w:b/>
          <w:bCs/>
          <w:sz w:val="21"/>
          <w:szCs w:val="21"/>
        </w:rPr>
        <w:t>Environment:</w:t>
      </w:r>
      <w:r w:rsidRPr="00461509">
        <w:rPr>
          <w:rFonts w:ascii="Times New Roman" w:hAnsi="Times New Roman" w:cs="Times New Roman"/>
          <w:sz w:val="21"/>
          <w:szCs w:val="21"/>
        </w:rPr>
        <w:t xml:space="preserve"> Azure, PySpark, SSIS, SAP Data Services, Python, Databricks, Snowflake, Teradata, SQL Server, Hadoop, ETL, Data Warehousing, Data Modelling, Cassandra, Advanced SQL, NiFi, Linux, Apache Spark, Scala, Spark-SQL, HBase.</w:t>
      </w:r>
    </w:p>
    <w:p w14:paraId="469F134B" w14:textId="77777777" w:rsidR="00F02CEA" w:rsidRPr="001604D4" w:rsidRDefault="00F02CEA" w:rsidP="001604D4">
      <w:pPr>
        <w:pStyle w:val="NoSpacing"/>
        <w:ind w:left="-576"/>
        <w:jc w:val="both"/>
        <w:rPr>
          <w:rFonts w:ascii="Times New Roman" w:hAnsi="Times New Roman" w:cs="Times New Roman"/>
          <w:b/>
          <w:bCs/>
          <w:sz w:val="21"/>
          <w:szCs w:val="21"/>
        </w:rPr>
      </w:pPr>
    </w:p>
    <w:p w14:paraId="09169F66" w14:textId="59B436FD" w:rsidR="004B0595" w:rsidRPr="001604D4" w:rsidRDefault="004B0595"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 xml:space="preserve">Fifth Third Bank, Cincinnati, OH                                                           </w:t>
      </w:r>
      <w:r w:rsidR="001604D4" w:rsidRPr="001604D4">
        <w:rPr>
          <w:rFonts w:ascii="Times New Roman" w:hAnsi="Times New Roman" w:cs="Times New Roman"/>
          <w:b/>
          <w:bCs/>
          <w:sz w:val="21"/>
          <w:szCs w:val="21"/>
        </w:rPr>
        <w:t xml:space="preserve">           </w:t>
      </w:r>
      <w:r w:rsidRPr="001604D4">
        <w:rPr>
          <w:rFonts w:ascii="Times New Roman" w:hAnsi="Times New Roman" w:cs="Times New Roman"/>
          <w:b/>
          <w:bCs/>
          <w:sz w:val="21"/>
          <w:szCs w:val="21"/>
        </w:rPr>
        <w:t xml:space="preserve">            </w:t>
      </w:r>
      <w:r w:rsidR="00ED37BE">
        <w:rPr>
          <w:rFonts w:ascii="Times New Roman" w:hAnsi="Times New Roman" w:cs="Times New Roman"/>
          <w:b/>
          <w:bCs/>
          <w:sz w:val="21"/>
          <w:szCs w:val="21"/>
        </w:rPr>
        <w:t xml:space="preserve">          </w:t>
      </w:r>
      <w:r w:rsidRPr="001604D4">
        <w:rPr>
          <w:rFonts w:ascii="Times New Roman" w:hAnsi="Times New Roman" w:cs="Times New Roman"/>
          <w:b/>
          <w:bCs/>
          <w:sz w:val="21"/>
          <w:szCs w:val="21"/>
        </w:rPr>
        <w:t>July 2018 – Dec 2019</w:t>
      </w:r>
    </w:p>
    <w:p w14:paraId="43EDC573" w14:textId="77777777" w:rsidR="004B0595" w:rsidRPr="001604D4" w:rsidRDefault="004B0595"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lastRenderedPageBreak/>
        <w:t>Data Engineer</w:t>
      </w:r>
    </w:p>
    <w:p w14:paraId="13BCABDD" w14:textId="77777777" w:rsidR="004B0595" w:rsidRPr="001604D4" w:rsidRDefault="004B0595"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 xml:space="preserve">Responsibilities: </w:t>
      </w:r>
    </w:p>
    <w:bookmarkEnd w:id="0"/>
    <w:p w14:paraId="7BC4F3C5"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Designed, developed, and optimized scalable ETL/ELT pipelines, transforming on-premises data sources into cloud-based data lakes using Azure Data Factory, Databricks, EMR, and Snowflake to enhance operational efficiency.</w:t>
      </w:r>
    </w:p>
    <w:p w14:paraId="4DC8BA7C"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Implemented governance frameworks ensuring data integrity, compliance (HIPAA, GDPR, CCPA), and security by integrating role-based access control (RBAC), encryption, and metadata management solutions for enterprise data assets.</w:t>
      </w:r>
    </w:p>
    <w:p w14:paraId="28A712DF"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Built and maintained a semantic layer, translating complex data from Azure Data Lake and Snowflake into structured business outcome models to drive analytics and executive decision-making.</w:t>
      </w:r>
    </w:p>
    <w:p w14:paraId="2C8BB71A"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Developed and optimized complex SQL queries, stored procedures, and ETL scripts to support enterprise business intelligence, AI-driven analytics, and reporting needs with SQL Server, Snowflake, and Teradata.</w:t>
      </w:r>
    </w:p>
    <w:p w14:paraId="06FC1BDE"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Created and managed Qlik Sense dashboards, leveraging Qlik Insights Advisor and Qlik Answers to provide AI-powered self-service analytics and predictive insights for business users.</w:t>
      </w:r>
    </w:p>
    <w:p w14:paraId="10C5C8B3"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Designed and implemented Power BI dashboards, integrating DAX, MDX, and machine learning insights to provide real-time financial and HR analytics.</w:t>
      </w:r>
    </w:p>
    <w:p w14:paraId="0EB14596"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Implemented advanced statistical methods and machine learning models using Python, MLflow, and Qlik AI, improving data model accuracy, trend forecasting, and anomaly detection.</w:t>
      </w:r>
    </w:p>
    <w:p w14:paraId="41C734B4"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Developed and maintained ETL processes for patient and employee data from EPIC and Workday HR systems, ensuring seamless integration into SQL databases and cloud data warehouses.</w:t>
      </w:r>
    </w:p>
    <w:p w14:paraId="123DB37D"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Designed and optimized data lake architecture, ensuring high-quality, discoverable, and easily accessible datasets for AI-driven business intelligence.</w:t>
      </w:r>
    </w:p>
    <w:p w14:paraId="641B6A92"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Integrated SAP transactional data into SQL databases, creating robust ETL pipelines to support financial reporting, compliance, and operational analysis.</w:t>
      </w:r>
    </w:p>
    <w:p w14:paraId="0AD44AAB"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Enhanced and refactored existing data models, improving system performance and query efficiency, reducing report load times, and optimizing dashboard interactivity.</w:t>
      </w:r>
    </w:p>
    <w:p w14:paraId="0D413D9E"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Automated data workflows using Apache Airflow DAGs and Azure Data Factory triggers, ensuring scheduled and event-driven processing with error handling and monitoring via Splunk and New Relic.</w:t>
      </w:r>
    </w:p>
    <w:p w14:paraId="1AE5926B"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Created and deployed SSIS packages to automate ETL processes, handling data extraction, transformation, and loading from multiple sources into SQL Server and Snowflake databases.</w:t>
      </w:r>
    </w:p>
    <w:p w14:paraId="742ED94D"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Implemented security protocols and access controls to safeguard sensitive PII, PHI, and financial data, ensuring compliance with industry regulations such as HIPAA, GDPR, and CCPA.</w:t>
      </w:r>
    </w:p>
    <w:p w14:paraId="44535549"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Developed Qlik Sense and Power BI reports to streamline operational workflows, enhance analytics capabilities, and improve decision-making for business stakeholders.</w:t>
      </w:r>
    </w:p>
    <w:p w14:paraId="4BFBA42A"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Configured and optimized data lake storage using Azure Blob, Snowflake, and Snowpipe, enabling continuous data ingestion from Azure storage to structured warehouses.</w:t>
      </w:r>
    </w:p>
    <w:p w14:paraId="0FD5C683"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Implemented advanced indexing strategies and query optimization techniques, significantly enhancing performance for SAP, SQL Server, and Teradata-based reporting systems.</w:t>
      </w:r>
    </w:p>
    <w:p w14:paraId="172D4E9B"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Integrated real-time streaming solutions using Kafka and Spark Streaming, enabling event-driven analytics and real-time dashboard updates for financial and healthcare data.</w:t>
      </w:r>
    </w:p>
    <w:p w14:paraId="402D60EF"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Developed machine learning models in AWS SageMaker and Databricks, allowing for predictive insights, anomaly detection, and workflow automation in enterprise BI solutions.</w:t>
      </w:r>
    </w:p>
    <w:p w14:paraId="27EC7563"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Monitored and optimized query performance, refactored data models, and automated anomaly detection, reducing data processing lag and improving accuracy.</w:t>
      </w:r>
    </w:p>
    <w:p w14:paraId="35601229"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Led cross-functional teams to gather data and reporting requirements, collaborating with business analysts, engineers, and stakeholders to align BI solutions with enterprise goals.</w:t>
      </w:r>
    </w:p>
    <w:p w14:paraId="41A57567"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Implemented a CI/CD pipeline using Jenkins, Airflow, and Kubernetes, ensuring seamless deployment of ETL processes, dashboards, and machine learning models across multiple environments.</w:t>
      </w:r>
    </w:p>
    <w:p w14:paraId="0395C757"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Developed automated data validation checks and cleansing routines, improving data integrity, consistency, and trustworthiness in business reporting and compliance audits.</w:t>
      </w:r>
    </w:p>
    <w:p w14:paraId="240CFCB2"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Designed scalable, AI-enhanced BI solutions, allowing non-technical users to interact with data using Qlik Sense, Qlik Insights Advisor, and AI-powered analytics.</w:t>
      </w:r>
    </w:p>
    <w:p w14:paraId="2146F2F6"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Implemented comprehensive monitoring and alerting solutions using Splunk, New Relic, and CloudWatch, ensuring proactive detection and resolution of performance issues.</w:t>
      </w:r>
    </w:p>
    <w:p w14:paraId="39E386FB"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Developed data-sharing frameworks to enable interoperability between multiple business units, improving cross-functional collaboration, data accessibility, and enterprise-wide reporting efficiency.</w:t>
      </w:r>
    </w:p>
    <w:p w14:paraId="68BE2D30" w14:textId="77777777" w:rsidR="003C112F" w:rsidRPr="001604D4" w:rsidRDefault="003C112F" w:rsidP="001604D4">
      <w:pPr>
        <w:numPr>
          <w:ilvl w:val="0"/>
          <w:numId w:val="16"/>
        </w:numPr>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t>Optimized cost and performance of cloud-based data platforms, reducing infrastructure expenses by implementing serverless computing, data partitioning strategies, and storage lifecycle management.</w:t>
      </w:r>
    </w:p>
    <w:p w14:paraId="62D87AC1" w14:textId="77777777" w:rsidR="003C112F" w:rsidRPr="001604D4" w:rsidRDefault="003C112F" w:rsidP="001604D4">
      <w:pPr>
        <w:pStyle w:val="ListParagraph"/>
        <w:spacing w:after="0" w:line="240" w:lineRule="auto"/>
        <w:ind w:left="-576" w:right="-576"/>
        <w:jc w:val="both"/>
        <w:rPr>
          <w:rFonts w:ascii="Times New Roman" w:hAnsi="Times New Roman" w:cs="Times New Roman"/>
          <w:kern w:val="0"/>
          <w:sz w:val="21"/>
          <w:szCs w:val="21"/>
          <w14:ligatures w14:val="none"/>
        </w:rPr>
      </w:pPr>
      <w:r w:rsidRPr="001604D4">
        <w:rPr>
          <w:rFonts w:ascii="Times New Roman" w:hAnsi="Times New Roman" w:cs="Times New Roman"/>
          <w:kern w:val="0"/>
          <w:sz w:val="21"/>
          <w:szCs w:val="21"/>
          <w14:ligatures w14:val="none"/>
        </w:rPr>
        <w:lastRenderedPageBreak/>
        <w:t>Environment: Qlik Sense, Power BI, Tableau, Azure Data Factory, Databricks, Snowflake, Teradata, SQL Server, Hadoop, AWS SageMaker, Qlik Talend, Airflow, Python (MLflow, NumPy, PySpark), Kafka, Spark Streaming, Workday, SAP, GDPR, HIPAA, CCPA, Splunk, New Relic, Kubernetes.</w:t>
      </w:r>
    </w:p>
    <w:p w14:paraId="3BF5A52B" w14:textId="77777777" w:rsidR="00F02CEA" w:rsidRPr="001604D4" w:rsidRDefault="00F02CEA" w:rsidP="001604D4">
      <w:pPr>
        <w:spacing w:after="0" w:line="240" w:lineRule="auto"/>
        <w:jc w:val="both"/>
        <w:rPr>
          <w:rFonts w:ascii="Times New Roman" w:hAnsi="Times New Roman" w:cs="Times New Roman"/>
          <w:b/>
          <w:sz w:val="21"/>
          <w:szCs w:val="21"/>
        </w:rPr>
      </w:pPr>
    </w:p>
    <w:p w14:paraId="2F28C184" w14:textId="6268E0B3" w:rsidR="004B0595" w:rsidRPr="001604D4" w:rsidRDefault="004B0595" w:rsidP="001604D4">
      <w:pPr>
        <w:spacing w:after="0" w:line="240" w:lineRule="auto"/>
        <w:ind w:left="-576" w:right="-576"/>
        <w:jc w:val="both"/>
        <w:rPr>
          <w:rFonts w:ascii="Times New Roman" w:hAnsi="Times New Roman" w:cs="Times New Roman"/>
          <w:b/>
          <w:sz w:val="21"/>
          <w:szCs w:val="21"/>
        </w:rPr>
      </w:pPr>
      <w:r w:rsidRPr="001604D4">
        <w:rPr>
          <w:rFonts w:ascii="Times New Roman" w:hAnsi="Times New Roman" w:cs="Times New Roman"/>
          <w:b/>
          <w:sz w:val="21"/>
          <w:szCs w:val="21"/>
        </w:rPr>
        <w:t>H</w:t>
      </w:r>
      <w:r w:rsidR="00CB543C">
        <w:rPr>
          <w:rFonts w:ascii="Times New Roman" w:hAnsi="Times New Roman" w:cs="Times New Roman"/>
          <w:b/>
          <w:sz w:val="21"/>
          <w:szCs w:val="21"/>
        </w:rPr>
        <w:t>omesite Insurance,</w:t>
      </w:r>
      <w:r w:rsidRPr="001604D4">
        <w:rPr>
          <w:rFonts w:ascii="Times New Roman" w:hAnsi="Times New Roman" w:cs="Times New Roman"/>
          <w:b/>
          <w:sz w:val="21"/>
          <w:szCs w:val="21"/>
        </w:rPr>
        <w:t xml:space="preserve"> Boston, MA                              </w:t>
      </w:r>
      <w:r w:rsidR="001604D4" w:rsidRPr="001604D4">
        <w:rPr>
          <w:rFonts w:ascii="Times New Roman" w:hAnsi="Times New Roman" w:cs="Times New Roman"/>
          <w:b/>
          <w:sz w:val="21"/>
          <w:szCs w:val="21"/>
        </w:rPr>
        <w:t xml:space="preserve">                </w:t>
      </w:r>
      <w:r w:rsidRPr="001604D4">
        <w:rPr>
          <w:rFonts w:ascii="Times New Roman" w:hAnsi="Times New Roman" w:cs="Times New Roman"/>
          <w:b/>
          <w:sz w:val="21"/>
          <w:szCs w:val="21"/>
        </w:rPr>
        <w:t xml:space="preserve">                     </w:t>
      </w:r>
      <w:r w:rsidR="00FB232C">
        <w:rPr>
          <w:rFonts w:ascii="Times New Roman" w:hAnsi="Times New Roman" w:cs="Times New Roman"/>
          <w:b/>
          <w:sz w:val="21"/>
          <w:szCs w:val="21"/>
        </w:rPr>
        <w:t xml:space="preserve">                        </w:t>
      </w:r>
      <w:r w:rsidRPr="001604D4">
        <w:rPr>
          <w:rFonts w:ascii="Times New Roman" w:hAnsi="Times New Roman" w:cs="Times New Roman"/>
          <w:b/>
          <w:sz w:val="21"/>
          <w:szCs w:val="21"/>
        </w:rPr>
        <w:t xml:space="preserve">     March 201</w:t>
      </w:r>
      <w:r w:rsidR="00D60F93">
        <w:rPr>
          <w:rFonts w:ascii="Times New Roman" w:hAnsi="Times New Roman" w:cs="Times New Roman"/>
          <w:b/>
          <w:sz w:val="21"/>
          <w:szCs w:val="21"/>
        </w:rPr>
        <w:t>7</w:t>
      </w:r>
      <w:r w:rsidRPr="001604D4">
        <w:rPr>
          <w:rFonts w:ascii="Times New Roman" w:hAnsi="Times New Roman" w:cs="Times New Roman"/>
          <w:b/>
          <w:sz w:val="21"/>
          <w:szCs w:val="21"/>
        </w:rPr>
        <w:t xml:space="preserve"> to July 2018      </w:t>
      </w:r>
    </w:p>
    <w:p w14:paraId="18FB08FD" w14:textId="77777777" w:rsidR="00F02CEA" w:rsidRPr="001604D4" w:rsidRDefault="004B0595" w:rsidP="001604D4">
      <w:pPr>
        <w:spacing w:after="0" w:line="240" w:lineRule="auto"/>
        <w:ind w:left="-576" w:right="-576"/>
        <w:jc w:val="both"/>
        <w:rPr>
          <w:rFonts w:ascii="Times New Roman" w:hAnsi="Times New Roman" w:cs="Times New Roman"/>
          <w:b/>
          <w:sz w:val="21"/>
          <w:szCs w:val="21"/>
        </w:rPr>
      </w:pPr>
      <w:r w:rsidRPr="001604D4">
        <w:rPr>
          <w:rFonts w:ascii="Times New Roman" w:hAnsi="Times New Roman" w:cs="Times New Roman"/>
          <w:b/>
          <w:sz w:val="21"/>
          <w:szCs w:val="21"/>
        </w:rPr>
        <w:t>Data Enginee</w:t>
      </w:r>
      <w:r w:rsidR="00F02CEA" w:rsidRPr="001604D4">
        <w:rPr>
          <w:rFonts w:ascii="Times New Roman" w:hAnsi="Times New Roman" w:cs="Times New Roman"/>
          <w:b/>
          <w:sz w:val="21"/>
          <w:szCs w:val="21"/>
        </w:rPr>
        <w:t>r</w:t>
      </w:r>
    </w:p>
    <w:p w14:paraId="544F0BCD" w14:textId="5D449AB2" w:rsidR="001604D4" w:rsidRPr="001604D4" w:rsidRDefault="001604D4" w:rsidP="001604D4">
      <w:pPr>
        <w:spacing w:after="0" w:line="240" w:lineRule="auto"/>
        <w:ind w:left="-576" w:right="-576"/>
        <w:jc w:val="both"/>
        <w:rPr>
          <w:rFonts w:ascii="Times New Roman" w:hAnsi="Times New Roman" w:cs="Times New Roman"/>
          <w:b/>
          <w:sz w:val="21"/>
          <w:szCs w:val="21"/>
        </w:rPr>
      </w:pPr>
      <w:r w:rsidRPr="001604D4">
        <w:rPr>
          <w:rFonts w:ascii="Times New Roman" w:hAnsi="Times New Roman" w:cs="Times New Roman"/>
          <w:b/>
          <w:sz w:val="21"/>
          <w:szCs w:val="21"/>
        </w:rPr>
        <w:t>Responsibilities:</w:t>
      </w:r>
    </w:p>
    <w:p w14:paraId="7608E0D2" w14:textId="3F180EC2" w:rsidR="004B0595" w:rsidRPr="001604D4" w:rsidRDefault="004B0595" w:rsidP="001604D4">
      <w:pPr>
        <w:pStyle w:val="ListParagraph"/>
        <w:numPr>
          <w:ilvl w:val="0"/>
          <w:numId w:val="16"/>
        </w:numPr>
        <w:spacing w:line="240" w:lineRule="auto"/>
        <w:ind w:left="-576" w:right="-576"/>
        <w:jc w:val="both"/>
        <w:rPr>
          <w:rFonts w:ascii="Times New Roman" w:hAnsi="Times New Roman" w:cs="Times New Roman"/>
          <w:b/>
          <w:sz w:val="21"/>
          <w:szCs w:val="21"/>
        </w:rPr>
      </w:pPr>
      <w:r w:rsidRPr="001604D4">
        <w:rPr>
          <w:rFonts w:ascii="Times New Roman" w:hAnsi="Times New Roman" w:cs="Times New Roman"/>
          <w:sz w:val="21"/>
          <w:szCs w:val="21"/>
        </w:rPr>
        <w:t>Created and maintained detailed documentation of GCP infrastructure, configurations, and processes to support ongoing operations and future scaling.</w:t>
      </w:r>
    </w:p>
    <w:p w14:paraId="4DA5CE60"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Created Schema objects like Indexes, Views, and Sequences, triggers, grants, roles, Snapshots.</w:t>
      </w:r>
    </w:p>
    <w:p w14:paraId="6CEB1CE7"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Developed end-to-end ETL pipelines using Snowflake's Snow pipe and other ETL tools to extract, transform, and load data from various sources into Snowflake.</w:t>
      </w:r>
    </w:p>
    <w:p w14:paraId="12C0B691"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Wrote complex SQL, PL/SQL, Procedures, Functions, and Packages to validate data and testing process.</w:t>
      </w:r>
    </w:p>
    <w:p w14:paraId="06289AD7"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Used advanced Excel formulas and functions like Pivot Tables, Lookup, If with and/index, match for data cleaning.</w:t>
      </w:r>
    </w:p>
    <w:p w14:paraId="5EC8EC7E"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Provided training and guidance to team members on best practices for managing and using GCP services effectively.</w:t>
      </w:r>
    </w:p>
    <w:p w14:paraId="5D257510"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Performed SQL validation to verify the data extracts integrity and record counts in the database tables.</w:t>
      </w:r>
    </w:p>
    <w:p w14:paraId="0108D81C"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Effectively used data blending feature in Tableau to connect different databases like Oracle, MS SQL Server.</w:t>
      </w:r>
    </w:p>
    <w:p w14:paraId="4B574FDC"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Transferred data with SAS/Access from the databases MS Access, Oracle into SAS data sets on Windows and UNIX.</w:t>
      </w:r>
    </w:p>
    <w:p w14:paraId="6F9F92C5"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Utilized Google Cloud AI and Machine Learning services, such as AI Platform, for developing and deploying ML models.</w:t>
      </w:r>
    </w:p>
    <w:p w14:paraId="57CE91CA"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Wrote complex SQL queries for validating the data against different kinds of reports generated by Business Objects.</w:t>
      </w:r>
    </w:p>
    <w:p w14:paraId="2ABBE6E6"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Designed microservices architectures using Google Kubernetes Engine (GKE) for container orchestration.</w:t>
      </w:r>
    </w:p>
    <w:p w14:paraId="0595CA58"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Designed and implemented basic SQL queries for testing and report/data validation.</w:t>
      </w:r>
    </w:p>
    <w:p w14:paraId="5E803BB4" w14:textId="77777777" w:rsidR="004B0595" w:rsidRPr="001604D4" w:rsidRDefault="004B0595" w:rsidP="001604D4">
      <w:pPr>
        <w:pStyle w:val="ListParagraph"/>
        <w:numPr>
          <w:ilvl w:val="0"/>
          <w:numId w:val="10"/>
        </w:numPr>
        <w:spacing w:line="240" w:lineRule="auto"/>
        <w:ind w:left="-576" w:right="-576"/>
        <w:jc w:val="both"/>
        <w:rPr>
          <w:rFonts w:ascii="Times New Roman" w:hAnsi="Times New Roman" w:cs="Times New Roman"/>
          <w:sz w:val="21"/>
          <w:szCs w:val="21"/>
        </w:rPr>
      </w:pPr>
      <w:r w:rsidRPr="001604D4">
        <w:rPr>
          <w:rFonts w:ascii="Times New Roman" w:hAnsi="Times New Roman" w:cs="Times New Roman"/>
          <w:sz w:val="21"/>
          <w:szCs w:val="21"/>
        </w:rPr>
        <w:t>Used adhoc queries for querying and analyzing the data.</w:t>
      </w:r>
    </w:p>
    <w:p w14:paraId="787F48E5" w14:textId="77777777" w:rsidR="004B0595" w:rsidRPr="001604D4" w:rsidRDefault="004B0595" w:rsidP="00CB543C">
      <w:pPr>
        <w:spacing w:line="240" w:lineRule="auto"/>
        <w:ind w:left="-936" w:right="-576"/>
        <w:jc w:val="both"/>
        <w:rPr>
          <w:rFonts w:ascii="Times New Roman" w:hAnsi="Times New Roman" w:cs="Times New Roman"/>
          <w:sz w:val="21"/>
          <w:szCs w:val="21"/>
        </w:rPr>
      </w:pPr>
      <w:r w:rsidRPr="001604D4">
        <w:rPr>
          <w:rFonts w:ascii="Times New Roman" w:hAnsi="Times New Roman" w:cs="Times New Roman"/>
          <w:b/>
          <w:bCs/>
          <w:sz w:val="21"/>
          <w:szCs w:val="21"/>
        </w:rPr>
        <w:t>Environment</w:t>
      </w:r>
      <w:r w:rsidRPr="001604D4">
        <w:rPr>
          <w:rFonts w:ascii="Times New Roman" w:hAnsi="Times New Roman" w:cs="Times New Roman"/>
          <w:sz w:val="21"/>
          <w:szCs w:val="21"/>
        </w:rPr>
        <w:t>: Google cloud, cloud functions, SQL, PL/SQL, Oracle9i, SAS, Business Objects, Tableau, Crystal Reports, T-SQL, SAS, UNIX, MS Access2010.</w:t>
      </w:r>
    </w:p>
    <w:p w14:paraId="461C7798" w14:textId="77777777" w:rsidR="004B0595" w:rsidRPr="001604D4" w:rsidRDefault="004B0595" w:rsidP="001604D4">
      <w:pPr>
        <w:pStyle w:val="ListParagraph"/>
        <w:spacing w:after="0" w:line="240" w:lineRule="auto"/>
        <w:ind w:left="0"/>
        <w:jc w:val="both"/>
        <w:rPr>
          <w:rFonts w:ascii="Times New Roman" w:hAnsi="Times New Roman" w:cs="Times New Roman"/>
          <w:sz w:val="21"/>
          <w:szCs w:val="21"/>
        </w:rPr>
      </w:pPr>
      <w:bookmarkStart w:id="1" w:name="_Hlk126314598"/>
    </w:p>
    <w:p w14:paraId="4D24EC8B" w14:textId="4DFD67A5" w:rsidR="004B0595" w:rsidRPr="001604D4" w:rsidRDefault="004B0595" w:rsidP="001604D4">
      <w:pPr>
        <w:spacing w:after="0" w:line="240" w:lineRule="auto"/>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 xml:space="preserve">Cipla, India                                                                                                  </w:t>
      </w:r>
      <w:r w:rsidR="001604D4" w:rsidRPr="001604D4">
        <w:rPr>
          <w:rFonts w:ascii="Times New Roman" w:hAnsi="Times New Roman" w:cs="Times New Roman"/>
          <w:b/>
          <w:bCs/>
          <w:sz w:val="21"/>
          <w:szCs w:val="21"/>
        </w:rPr>
        <w:t xml:space="preserve">           </w:t>
      </w:r>
      <w:r w:rsidRPr="001604D4">
        <w:rPr>
          <w:rFonts w:ascii="Times New Roman" w:hAnsi="Times New Roman" w:cs="Times New Roman"/>
          <w:b/>
          <w:bCs/>
          <w:sz w:val="21"/>
          <w:szCs w:val="21"/>
        </w:rPr>
        <w:t xml:space="preserve">        </w:t>
      </w:r>
      <w:r w:rsidR="00FB232C">
        <w:rPr>
          <w:rFonts w:ascii="Times New Roman" w:hAnsi="Times New Roman" w:cs="Times New Roman"/>
          <w:b/>
          <w:bCs/>
          <w:sz w:val="21"/>
          <w:szCs w:val="21"/>
        </w:rPr>
        <w:t xml:space="preserve">       </w:t>
      </w:r>
      <w:r w:rsidRPr="001604D4">
        <w:rPr>
          <w:rFonts w:ascii="Times New Roman" w:hAnsi="Times New Roman" w:cs="Times New Roman"/>
          <w:b/>
          <w:bCs/>
          <w:sz w:val="21"/>
          <w:szCs w:val="21"/>
        </w:rPr>
        <w:t xml:space="preserve">     </w:t>
      </w:r>
      <w:r w:rsidR="00D60F93">
        <w:rPr>
          <w:rFonts w:ascii="Times New Roman" w:hAnsi="Times New Roman" w:cs="Times New Roman"/>
          <w:b/>
          <w:bCs/>
          <w:sz w:val="21"/>
          <w:szCs w:val="21"/>
        </w:rPr>
        <w:t>Dec 201</w:t>
      </w:r>
      <w:r w:rsidR="00F9124F">
        <w:rPr>
          <w:rFonts w:ascii="Times New Roman" w:hAnsi="Times New Roman" w:cs="Times New Roman"/>
          <w:b/>
          <w:bCs/>
          <w:sz w:val="21"/>
          <w:szCs w:val="21"/>
        </w:rPr>
        <w:t>5</w:t>
      </w:r>
      <w:r w:rsidRPr="001604D4">
        <w:rPr>
          <w:rFonts w:ascii="Times New Roman" w:hAnsi="Times New Roman" w:cs="Times New Roman"/>
          <w:b/>
          <w:bCs/>
          <w:sz w:val="21"/>
          <w:szCs w:val="21"/>
        </w:rPr>
        <w:t xml:space="preserve"> – </w:t>
      </w:r>
      <w:r w:rsidR="00F9124F">
        <w:rPr>
          <w:rFonts w:ascii="Times New Roman" w:hAnsi="Times New Roman" w:cs="Times New Roman"/>
          <w:b/>
          <w:bCs/>
          <w:sz w:val="21"/>
          <w:szCs w:val="21"/>
        </w:rPr>
        <w:t>Dec</w:t>
      </w:r>
      <w:r w:rsidRPr="001604D4">
        <w:rPr>
          <w:rFonts w:ascii="Times New Roman" w:hAnsi="Times New Roman" w:cs="Times New Roman"/>
          <w:b/>
          <w:bCs/>
          <w:sz w:val="21"/>
          <w:szCs w:val="21"/>
        </w:rPr>
        <w:t xml:space="preserve"> 201</w:t>
      </w:r>
      <w:r w:rsidR="00D60F93">
        <w:rPr>
          <w:rFonts w:ascii="Times New Roman" w:hAnsi="Times New Roman" w:cs="Times New Roman"/>
          <w:b/>
          <w:bCs/>
          <w:sz w:val="21"/>
          <w:szCs w:val="21"/>
        </w:rPr>
        <w:t>6</w:t>
      </w:r>
    </w:p>
    <w:p w14:paraId="1C9360AC" w14:textId="77777777" w:rsidR="004B0595" w:rsidRPr="001604D4" w:rsidRDefault="004B0595" w:rsidP="001604D4">
      <w:pPr>
        <w:spacing w:after="0" w:line="240" w:lineRule="auto"/>
        <w:ind w:left="-576"/>
        <w:jc w:val="both"/>
        <w:rPr>
          <w:rFonts w:ascii="Times New Roman" w:hAnsi="Times New Roman" w:cs="Times New Roman"/>
          <w:sz w:val="21"/>
          <w:szCs w:val="21"/>
        </w:rPr>
      </w:pPr>
      <w:r w:rsidRPr="001604D4">
        <w:rPr>
          <w:rFonts w:ascii="Times New Roman" w:hAnsi="Times New Roman" w:cs="Times New Roman"/>
          <w:b/>
          <w:bCs/>
          <w:sz w:val="21"/>
          <w:szCs w:val="21"/>
        </w:rPr>
        <w:t>Data Analyst</w:t>
      </w:r>
    </w:p>
    <w:bookmarkEnd w:id="1"/>
    <w:p w14:paraId="5CF06798" w14:textId="77777777" w:rsidR="004B0595" w:rsidRPr="001604D4" w:rsidRDefault="004B0595" w:rsidP="001604D4">
      <w:pPr>
        <w:pStyle w:val="NoSpacing"/>
        <w:ind w:left="-576"/>
        <w:jc w:val="both"/>
        <w:rPr>
          <w:rFonts w:ascii="Times New Roman" w:hAnsi="Times New Roman" w:cs="Times New Roman"/>
          <w:b/>
          <w:bCs/>
          <w:sz w:val="21"/>
          <w:szCs w:val="21"/>
        </w:rPr>
      </w:pPr>
      <w:r w:rsidRPr="001604D4">
        <w:rPr>
          <w:rFonts w:ascii="Times New Roman" w:hAnsi="Times New Roman" w:cs="Times New Roman"/>
          <w:b/>
          <w:bCs/>
          <w:sz w:val="21"/>
          <w:szCs w:val="21"/>
        </w:rPr>
        <w:t xml:space="preserve">Responsibilities: </w:t>
      </w:r>
    </w:p>
    <w:p w14:paraId="108EA8AF" w14:textId="77777777" w:rsidR="00572298" w:rsidRPr="00572298" w:rsidRDefault="00572298" w:rsidP="00572298">
      <w:pPr>
        <w:numPr>
          <w:ilvl w:val="0"/>
          <w:numId w:val="21"/>
        </w:numPr>
        <w:spacing w:after="0" w:line="240" w:lineRule="auto"/>
        <w:ind w:left="-504"/>
        <w:jc w:val="both"/>
        <w:rPr>
          <w:rFonts w:ascii="Times New Roman" w:hAnsi="Times New Roman" w:cs="Times New Roman"/>
          <w:sz w:val="21"/>
          <w:szCs w:val="21"/>
          <w:lang w:val="en-US"/>
        </w:rPr>
      </w:pPr>
      <w:r w:rsidRPr="00572298">
        <w:rPr>
          <w:rFonts w:ascii="Times New Roman" w:hAnsi="Times New Roman" w:cs="Times New Roman"/>
          <w:sz w:val="21"/>
          <w:szCs w:val="21"/>
          <w:lang w:val="en-US"/>
        </w:rPr>
        <w:t>Collected, organized, and analyzed data to identify patterns, trends, and insights that support business decisions.</w:t>
      </w:r>
    </w:p>
    <w:p w14:paraId="4BEA0742" w14:textId="77777777" w:rsidR="00572298" w:rsidRPr="00572298" w:rsidRDefault="00572298" w:rsidP="00572298">
      <w:pPr>
        <w:numPr>
          <w:ilvl w:val="0"/>
          <w:numId w:val="21"/>
        </w:numPr>
        <w:spacing w:after="0" w:line="240" w:lineRule="auto"/>
        <w:ind w:left="-504"/>
        <w:jc w:val="both"/>
        <w:rPr>
          <w:rFonts w:ascii="Times New Roman" w:hAnsi="Times New Roman" w:cs="Times New Roman"/>
          <w:sz w:val="21"/>
          <w:szCs w:val="21"/>
          <w:lang w:val="en-US"/>
        </w:rPr>
      </w:pPr>
      <w:r w:rsidRPr="00572298">
        <w:rPr>
          <w:rFonts w:ascii="Times New Roman" w:hAnsi="Times New Roman" w:cs="Times New Roman"/>
          <w:sz w:val="21"/>
          <w:szCs w:val="21"/>
          <w:lang w:val="en-US"/>
        </w:rPr>
        <w:t>Created reports and dashboards to present key findings to stakeholders in a clear and actionable manner.</w:t>
      </w:r>
    </w:p>
    <w:p w14:paraId="6C2545F7" w14:textId="77777777" w:rsidR="00572298" w:rsidRPr="00572298" w:rsidRDefault="00572298" w:rsidP="00572298">
      <w:pPr>
        <w:numPr>
          <w:ilvl w:val="0"/>
          <w:numId w:val="21"/>
        </w:numPr>
        <w:spacing w:after="0" w:line="240" w:lineRule="auto"/>
        <w:ind w:left="-504"/>
        <w:jc w:val="both"/>
        <w:rPr>
          <w:rFonts w:ascii="Times New Roman" w:hAnsi="Times New Roman" w:cs="Times New Roman"/>
          <w:sz w:val="21"/>
          <w:szCs w:val="21"/>
          <w:lang w:val="en-US"/>
        </w:rPr>
      </w:pPr>
      <w:r w:rsidRPr="00572298">
        <w:rPr>
          <w:rFonts w:ascii="Times New Roman" w:hAnsi="Times New Roman" w:cs="Times New Roman"/>
          <w:sz w:val="21"/>
          <w:szCs w:val="21"/>
          <w:lang w:val="en-US"/>
        </w:rPr>
        <w:t>Cleaned and validated data to ensure accuracy, completeness, and reliability for analysis.</w:t>
      </w:r>
    </w:p>
    <w:p w14:paraId="6CFA1082" w14:textId="77777777" w:rsidR="00572298" w:rsidRPr="00572298" w:rsidRDefault="00572298" w:rsidP="00572298">
      <w:pPr>
        <w:numPr>
          <w:ilvl w:val="0"/>
          <w:numId w:val="21"/>
        </w:numPr>
        <w:spacing w:after="0" w:line="240" w:lineRule="auto"/>
        <w:ind w:left="-504"/>
        <w:jc w:val="both"/>
        <w:rPr>
          <w:rFonts w:ascii="Times New Roman" w:hAnsi="Times New Roman" w:cs="Times New Roman"/>
          <w:sz w:val="21"/>
          <w:szCs w:val="21"/>
          <w:lang w:val="en-US"/>
        </w:rPr>
      </w:pPr>
      <w:r w:rsidRPr="00572298">
        <w:rPr>
          <w:rFonts w:ascii="Times New Roman" w:hAnsi="Times New Roman" w:cs="Times New Roman"/>
          <w:sz w:val="21"/>
          <w:szCs w:val="21"/>
          <w:lang w:val="en-US"/>
        </w:rPr>
        <w:t>Wrote and optimized SQL queries to extract, manipulate, and analyze data from databases.</w:t>
      </w:r>
    </w:p>
    <w:p w14:paraId="50584E20" w14:textId="77777777" w:rsidR="00572298" w:rsidRPr="00572298" w:rsidRDefault="00572298" w:rsidP="00572298">
      <w:pPr>
        <w:numPr>
          <w:ilvl w:val="0"/>
          <w:numId w:val="21"/>
        </w:numPr>
        <w:spacing w:after="0" w:line="240" w:lineRule="auto"/>
        <w:ind w:left="-504"/>
        <w:jc w:val="both"/>
        <w:rPr>
          <w:rFonts w:ascii="Times New Roman" w:hAnsi="Times New Roman" w:cs="Times New Roman"/>
          <w:sz w:val="21"/>
          <w:szCs w:val="21"/>
          <w:lang w:val="en-US"/>
        </w:rPr>
      </w:pPr>
      <w:r w:rsidRPr="00572298">
        <w:rPr>
          <w:rFonts w:ascii="Times New Roman" w:hAnsi="Times New Roman" w:cs="Times New Roman"/>
          <w:sz w:val="21"/>
          <w:szCs w:val="21"/>
          <w:lang w:val="en-US"/>
        </w:rPr>
        <w:t>Assisted in data-driven decision-making by providing meaningful insights and recommendations.</w:t>
      </w:r>
    </w:p>
    <w:p w14:paraId="66BA080D" w14:textId="77777777" w:rsidR="00572298" w:rsidRPr="00572298" w:rsidRDefault="00572298" w:rsidP="00572298">
      <w:pPr>
        <w:numPr>
          <w:ilvl w:val="0"/>
          <w:numId w:val="21"/>
        </w:numPr>
        <w:spacing w:after="0" w:line="240" w:lineRule="auto"/>
        <w:ind w:left="-504"/>
        <w:jc w:val="both"/>
        <w:rPr>
          <w:rFonts w:ascii="Times New Roman" w:hAnsi="Times New Roman" w:cs="Times New Roman"/>
          <w:sz w:val="21"/>
          <w:szCs w:val="21"/>
          <w:lang w:val="en-US"/>
        </w:rPr>
      </w:pPr>
      <w:r w:rsidRPr="00572298">
        <w:rPr>
          <w:rFonts w:ascii="Times New Roman" w:hAnsi="Times New Roman" w:cs="Times New Roman"/>
          <w:sz w:val="21"/>
          <w:szCs w:val="21"/>
          <w:lang w:val="en-US"/>
        </w:rPr>
        <w:t>Collaborated with cross-functional teams to understand data needs and support business objectives.</w:t>
      </w:r>
    </w:p>
    <w:p w14:paraId="09D3C02E" w14:textId="77777777" w:rsidR="00572298" w:rsidRPr="00572298" w:rsidRDefault="00572298" w:rsidP="00572298">
      <w:pPr>
        <w:numPr>
          <w:ilvl w:val="0"/>
          <w:numId w:val="21"/>
        </w:numPr>
        <w:spacing w:after="0" w:line="240" w:lineRule="auto"/>
        <w:ind w:left="-504"/>
        <w:jc w:val="both"/>
        <w:rPr>
          <w:rFonts w:ascii="Times New Roman" w:hAnsi="Times New Roman" w:cs="Times New Roman"/>
          <w:sz w:val="21"/>
          <w:szCs w:val="21"/>
          <w:lang w:val="en-US"/>
        </w:rPr>
      </w:pPr>
      <w:r w:rsidRPr="00572298">
        <w:rPr>
          <w:rFonts w:ascii="Times New Roman" w:hAnsi="Times New Roman" w:cs="Times New Roman"/>
          <w:sz w:val="21"/>
          <w:szCs w:val="21"/>
          <w:lang w:val="en-US"/>
        </w:rPr>
        <w:t>Performed data quality checks and troubleshooting to resolve inconsistencies and discrepancies.</w:t>
      </w:r>
    </w:p>
    <w:p w14:paraId="1B8055F1" w14:textId="77777777" w:rsidR="00572298" w:rsidRPr="00572298" w:rsidRDefault="00572298" w:rsidP="00572298">
      <w:pPr>
        <w:numPr>
          <w:ilvl w:val="0"/>
          <w:numId w:val="21"/>
        </w:numPr>
        <w:spacing w:after="0" w:line="240" w:lineRule="auto"/>
        <w:ind w:left="-504"/>
        <w:jc w:val="both"/>
        <w:rPr>
          <w:rFonts w:ascii="Times New Roman" w:hAnsi="Times New Roman" w:cs="Times New Roman"/>
          <w:sz w:val="21"/>
          <w:szCs w:val="21"/>
          <w:lang w:val="en-US"/>
        </w:rPr>
      </w:pPr>
      <w:r w:rsidRPr="00572298">
        <w:rPr>
          <w:rFonts w:ascii="Times New Roman" w:hAnsi="Times New Roman" w:cs="Times New Roman"/>
          <w:sz w:val="21"/>
          <w:szCs w:val="21"/>
          <w:lang w:val="en-US"/>
        </w:rPr>
        <w:t>Supported the extraction, transformation, and loading (ETL) of data for reporting and analysis purposes.</w:t>
      </w:r>
    </w:p>
    <w:p w14:paraId="0B943CC3" w14:textId="77777777" w:rsidR="004B0595" w:rsidRPr="001604D4" w:rsidRDefault="004B0595" w:rsidP="00CB543C">
      <w:pPr>
        <w:spacing w:after="0" w:line="240" w:lineRule="auto"/>
        <w:ind w:left="-576"/>
        <w:jc w:val="both"/>
        <w:rPr>
          <w:rFonts w:ascii="Times New Roman" w:hAnsi="Times New Roman" w:cs="Times New Roman"/>
          <w:sz w:val="21"/>
          <w:szCs w:val="21"/>
        </w:rPr>
      </w:pPr>
      <w:r w:rsidRPr="001604D4">
        <w:rPr>
          <w:rFonts w:ascii="Times New Roman" w:hAnsi="Times New Roman" w:cs="Times New Roman"/>
          <w:b/>
          <w:bCs/>
          <w:sz w:val="21"/>
          <w:szCs w:val="21"/>
        </w:rPr>
        <w:t xml:space="preserve">Educational Details: </w:t>
      </w:r>
      <w:r w:rsidRPr="001604D4">
        <w:rPr>
          <w:rFonts w:ascii="Times New Roman" w:hAnsi="Times New Roman" w:cs="Times New Roman"/>
          <w:sz w:val="21"/>
          <w:szCs w:val="21"/>
        </w:rPr>
        <w:t xml:space="preserve">   </w:t>
      </w:r>
    </w:p>
    <w:p w14:paraId="50EBC5CD" w14:textId="77777777" w:rsidR="004B0595" w:rsidRPr="001604D4" w:rsidRDefault="004B0595" w:rsidP="00CB543C">
      <w:pPr>
        <w:spacing w:after="0" w:line="240" w:lineRule="auto"/>
        <w:ind w:left="-576"/>
        <w:jc w:val="both"/>
        <w:rPr>
          <w:rFonts w:ascii="Times New Roman" w:hAnsi="Times New Roman" w:cs="Times New Roman"/>
          <w:sz w:val="21"/>
          <w:szCs w:val="21"/>
        </w:rPr>
      </w:pPr>
      <w:r w:rsidRPr="001604D4">
        <w:rPr>
          <w:rFonts w:ascii="Times New Roman" w:hAnsi="Times New Roman" w:cs="Times New Roman"/>
          <w:sz w:val="21"/>
          <w:szCs w:val="21"/>
        </w:rPr>
        <w:t>Bachelors in Electronics and Communication Engineering</w:t>
      </w:r>
    </w:p>
    <w:p w14:paraId="001035D3" w14:textId="77777777" w:rsidR="004B0595" w:rsidRPr="001604D4" w:rsidRDefault="004B0595" w:rsidP="00CB543C">
      <w:pPr>
        <w:spacing w:after="0" w:line="240" w:lineRule="auto"/>
        <w:ind w:left="-576"/>
        <w:jc w:val="both"/>
        <w:rPr>
          <w:rFonts w:ascii="Times New Roman" w:hAnsi="Times New Roman" w:cs="Times New Roman"/>
          <w:b/>
          <w:bCs/>
          <w:sz w:val="21"/>
          <w:szCs w:val="21"/>
        </w:rPr>
      </w:pPr>
      <w:r w:rsidRPr="001604D4">
        <w:rPr>
          <w:rFonts w:ascii="Times New Roman" w:hAnsi="Times New Roman" w:cs="Times New Roman"/>
          <w:sz w:val="21"/>
          <w:szCs w:val="21"/>
        </w:rPr>
        <w:t xml:space="preserve">CVR College of Engineering, Hyderabad, India.   </w:t>
      </w:r>
    </w:p>
    <w:p w14:paraId="5241A658" w14:textId="77777777" w:rsidR="004B0595" w:rsidRPr="001604D4" w:rsidRDefault="004B0595" w:rsidP="00CB543C">
      <w:pPr>
        <w:pStyle w:val="ListParagraph"/>
        <w:spacing w:after="0" w:line="240" w:lineRule="auto"/>
        <w:ind w:left="-576"/>
        <w:jc w:val="both"/>
        <w:rPr>
          <w:rFonts w:ascii="Times New Roman" w:hAnsi="Times New Roman" w:cs="Times New Roman"/>
          <w:sz w:val="21"/>
          <w:szCs w:val="21"/>
        </w:rPr>
      </w:pPr>
    </w:p>
    <w:sectPr w:rsidR="004B0595" w:rsidRPr="001604D4" w:rsidSect="008245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7D9F"/>
    <w:multiLevelType w:val="hybridMultilevel"/>
    <w:tmpl w:val="EBACDF9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6443A3"/>
    <w:multiLevelType w:val="hybridMultilevel"/>
    <w:tmpl w:val="C654286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E22B8A"/>
    <w:multiLevelType w:val="multilevel"/>
    <w:tmpl w:val="FEA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5232"/>
    <w:multiLevelType w:val="multilevel"/>
    <w:tmpl w:val="045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91E6A"/>
    <w:multiLevelType w:val="hybridMultilevel"/>
    <w:tmpl w:val="E7AC3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476FF"/>
    <w:multiLevelType w:val="multilevel"/>
    <w:tmpl w:val="CCE8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26AE8"/>
    <w:multiLevelType w:val="hybridMultilevel"/>
    <w:tmpl w:val="049416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6901AF"/>
    <w:multiLevelType w:val="multilevel"/>
    <w:tmpl w:val="B93E27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E22BB"/>
    <w:multiLevelType w:val="hybridMultilevel"/>
    <w:tmpl w:val="2476143A"/>
    <w:lvl w:ilvl="0" w:tplc="B4B29EC0">
      <w:numFmt w:val="bullet"/>
      <w:lvlText w:val=""/>
      <w:lvlJc w:val="left"/>
      <w:pPr>
        <w:ind w:left="77"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B36E8A"/>
    <w:multiLevelType w:val="hybridMultilevel"/>
    <w:tmpl w:val="CDC0F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20620"/>
    <w:multiLevelType w:val="hybridMultilevel"/>
    <w:tmpl w:val="3E5E1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3548C"/>
    <w:multiLevelType w:val="multilevel"/>
    <w:tmpl w:val="9A4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B5A74"/>
    <w:multiLevelType w:val="multilevel"/>
    <w:tmpl w:val="DF0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D0C86"/>
    <w:multiLevelType w:val="hybridMultilevel"/>
    <w:tmpl w:val="FA4E350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3F074E"/>
    <w:multiLevelType w:val="hybridMultilevel"/>
    <w:tmpl w:val="E4D41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9A366F"/>
    <w:multiLevelType w:val="hybridMultilevel"/>
    <w:tmpl w:val="B7FCF240"/>
    <w:lvl w:ilvl="0" w:tplc="0409000B">
      <w:start w:val="1"/>
      <w:numFmt w:val="bullet"/>
      <w:lvlText w:val=""/>
      <w:lvlJc w:val="left"/>
      <w:pPr>
        <w:ind w:left="72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FB479D7"/>
    <w:multiLevelType w:val="hybridMultilevel"/>
    <w:tmpl w:val="191809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64956C5"/>
    <w:multiLevelType w:val="multilevel"/>
    <w:tmpl w:val="65F6F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444AD"/>
    <w:multiLevelType w:val="hybridMultilevel"/>
    <w:tmpl w:val="C40A2C76"/>
    <w:lvl w:ilvl="0" w:tplc="B4B29EC0">
      <w:numFmt w:val="bullet"/>
      <w:lvlText w:val=""/>
      <w:lvlJc w:val="left"/>
      <w:pPr>
        <w:ind w:left="77" w:hanging="360"/>
      </w:pPr>
      <w:rPr>
        <w:rFonts w:ascii="Times New Roman" w:eastAsiaTheme="minorHAnsi" w:hAnsi="Times New Roman" w:cs="Times New Roman" w:hint="default"/>
      </w:rPr>
    </w:lvl>
    <w:lvl w:ilvl="1" w:tplc="40090003" w:tentative="1">
      <w:start w:val="1"/>
      <w:numFmt w:val="bullet"/>
      <w:lvlText w:val="o"/>
      <w:lvlJc w:val="left"/>
      <w:pPr>
        <w:ind w:left="797" w:hanging="360"/>
      </w:pPr>
      <w:rPr>
        <w:rFonts w:ascii="Courier New" w:hAnsi="Courier New" w:cs="Courier New" w:hint="default"/>
      </w:rPr>
    </w:lvl>
    <w:lvl w:ilvl="2" w:tplc="40090005" w:tentative="1">
      <w:start w:val="1"/>
      <w:numFmt w:val="bullet"/>
      <w:lvlText w:val=""/>
      <w:lvlJc w:val="left"/>
      <w:pPr>
        <w:ind w:left="1517" w:hanging="360"/>
      </w:pPr>
      <w:rPr>
        <w:rFonts w:ascii="Wingdings" w:hAnsi="Wingdings" w:hint="default"/>
      </w:rPr>
    </w:lvl>
    <w:lvl w:ilvl="3" w:tplc="40090001" w:tentative="1">
      <w:start w:val="1"/>
      <w:numFmt w:val="bullet"/>
      <w:lvlText w:val=""/>
      <w:lvlJc w:val="left"/>
      <w:pPr>
        <w:ind w:left="2237" w:hanging="360"/>
      </w:pPr>
      <w:rPr>
        <w:rFonts w:ascii="Symbol" w:hAnsi="Symbol" w:hint="default"/>
      </w:rPr>
    </w:lvl>
    <w:lvl w:ilvl="4" w:tplc="40090003" w:tentative="1">
      <w:start w:val="1"/>
      <w:numFmt w:val="bullet"/>
      <w:lvlText w:val="o"/>
      <w:lvlJc w:val="left"/>
      <w:pPr>
        <w:ind w:left="2957" w:hanging="360"/>
      </w:pPr>
      <w:rPr>
        <w:rFonts w:ascii="Courier New" w:hAnsi="Courier New" w:cs="Courier New" w:hint="default"/>
      </w:rPr>
    </w:lvl>
    <w:lvl w:ilvl="5" w:tplc="40090005" w:tentative="1">
      <w:start w:val="1"/>
      <w:numFmt w:val="bullet"/>
      <w:lvlText w:val=""/>
      <w:lvlJc w:val="left"/>
      <w:pPr>
        <w:ind w:left="3677" w:hanging="360"/>
      </w:pPr>
      <w:rPr>
        <w:rFonts w:ascii="Wingdings" w:hAnsi="Wingdings" w:hint="default"/>
      </w:rPr>
    </w:lvl>
    <w:lvl w:ilvl="6" w:tplc="40090001" w:tentative="1">
      <w:start w:val="1"/>
      <w:numFmt w:val="bullet"/>
      <w:lvlText w:val=""/>
      <w:lvlJc w:val="left"/>
      <w:pPr>
        <w:ind w:left="4397" w:hanging="360"/>
      </w:pPr>
      <w:rPr>
        <w:rFonts w:ascii="Symbol" w:hAnsi="Symbol" w:hint="default"/>
      </w:rPr>
    </w:lvl>
    <w:lvl w:ilvl="7" w:tplc="40090003" w:tentative="1">
      <w:start w:val="1"/>
      <w:numFmt w:val="bullet"/>
      <w:lvlText w:val="o"/>
      <w:lvlJc w:val="left"/>
      <w:pPr>
        <w:ind w:left="5117" w:hanging="360"/>
      </w:pPr>
      <w:rPr>
        <w:rFonts w:ascii="Courier New" w:hAnsi="Courier New" w:cs="Courier New" w:hint="default"/>
      </w:rPr>
    </w:lvl>
    <w:lvl w:ilvl="8" w:tplc="40090005" w:tentative="1">
      <w:start w:val="1"/>
      <w:numFmt w:val="bullet"/>
      <w:lvlText w:val=""/>
      <w:lvlJc w:val="left"/>
      <w:pPr>
        <w:ind w:left="5837" w:hanging="360"/>
      </w:pPr>
      <w:rPr>
        <w:rFonts w:ascii="Wingdings" w:hAnsi="Wingdings" w:hint="default"/>
      </w:rPr>
    </w:lvl>
  </w:abstractNum>
  <w:abstractNum w:abstractNumId="19" w15:restartNumberingAfterBreak="0">
    <w:nsid w:val="68BC311C"/>
    <w:multiLevelType w:val="hybridMultilevel"/>
    <w:tmpl w:val="630E95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B9874D4"/>
    <w:multiLevelType w:val="hybridMultilevel"/>
    <w:tmpl w:val="63226F62"/>
    <w:lvl w:ilvl="0" w:tplc="4009000B">
      <w:start w:val="1"/>
      <w:numFmt w:val="bullet"/>
      <w:lvlText w:val=""/>
      <w:lvlJc w:val="left"/>
      <w:pPr>
        <w:ind w:left="77"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0610FF7"/>
    <w:multiLevelType w:val="hybridMultilevel"/>
    <w:tmpl w:val="393626CE"/>
    <w:lvl w:ilvl="0" w:tplc="4009000B">
      <w:start w:val="1"/>
      <w:numFmt w:val="bullet"/>
      <w:lvlText w:val=""/>
      <w:lvlJc w:val="left"/>
      <w:pPr>
        <w:ind w:left="437" w:hanging="360"/>
      </w:pPr>
      <w:rPr>
        <w:rFonts w:ascii="Wingdings" w:hAnsi="Wingdings" w:hint="default"/>
      </w:rPr>
    </w:lvl>
    <w:lvl w:ilvl="1" w:tplc="40090003" w:tentative="1">
      <w:start w:val="1"/>
      <w:numFmt w:val="bullet"/>
      <w:lvlText w:val="o"/>
      <w:lvlJc w:val="left"/>
      <w:pPr>
        <w:ind w:left="1157" w:hanging="360"/>
      </w:pPr>
      <w:rPr>
        <w:rFonts w:ascii="Courier New" w:hAnsi="Courier New" w:cs="Courier New" w:hint="default"/>
      </w:rPr>
    </w:lvl>
    <w:lvl w:ilvl="2" w:tplc="40090005" w:tentative="1">
      <w:start w:val="1"/>
      <w:numFmt w:val="bullet"/>
      <w:lvlText w:val=""/>
      <w:lvlJc w:val="left"/>
      <w:pPr>
        <w:ind w:left="1877" w:hanging="360"/>
      </w:pPr>
      <w:rPr>
        <w:rFonts w:ascii="Wingdings" w:hAnsi="Wingdings" w:hint="default"/>
      </w:rPr>
    </w:lvl>
    <w:lvl w:ilvl="3" w:tplc="40090001" w:tentative="1">
      <w:start w:val="1"/>
      <w:numFmt w:val="bullet"/>
      <w:lvlText w:val=""/>
      <w:lvlJc w:val="left"/>
      <w:pPr>
        <w:ind w:left="2597" w:hanging="360"/>
      </w:pPr>
      <w:rPr>
        <w:rFonts w:ascii="Symbol" w:hAnsi="Symbol" w:hint="default"/>
      </w:rPr>
    </w:lvl>
    <w:lvl w:ilvl="4" w:tplc="40090003" w:tentative="1">
      <w:start w:val="1"/>
      <w:numFmt w:val="bullet"/>
      <w:lvlText w:val="o"/>
      <w:lvlJc w:val="left"/>
      <w:pPr>
        <w:ind w:left="3317" w:hanging="360"/>
      </w:pPr>
      <w:rPr>
        <w:rFonts w:ascii="Courier New" w:hAnsi="Courier New" w:cs="Courier New" w:hint="default"/>
      </w:rPr>
    </w:lvl>
    <w:lvl w:ilvl="5" w:tplc="40090005" w:tentative="1">
      <w:start w:val="1"/>
      <w:numFmt w:val="bullet"/>
      <w:lvlText w:val=""/>
      <w:lvlJc w:val="left"/>
      <w:pPr>
        <w:ind w:left="4037" w:hanging="360"/>
      </w:pPr>
      <w:rPr>
        <w:rFonts w:ascii="Wingdings" w:hAnsi="Wingdings" w:hint="default"/>
      </w:rPr>
    </w:lvl>
    <w:lvl w:ilvl="6" w:tplc="40090001" w:tentative="1">
      <w:start w:val="1"/>
      <w:numFmt w:val="bullet"/>
      <w:lvlText w:val=""/>
      <w:lvlJc w:val="left"/>
      <w:pPr>
        <w:ind w:left="4757" w:hanging="360"/>
      </w:pPr>
      <w:rPr>
        <w:rFonts w:ascii="Symbol" w:hAnsi="Symbol" w:hint="default"/>
      </w:rPr>
    </w:lvl>
    <w:lvl w:ilvl="7" w:tplc="40090003" w:tentative="1">
      <w:start w:val="1"/>
      <w:numFmt w:val="bullet"/>
      <w:lvlText w:val="o"/>
      <w:lvlJc w:val="left"/>
      <w:pPr>
        <w:ind w:left="5477" w:hanging="360"/>
      </w:pPr>
      <w:rPr>
        <w:rFonts w:ascii="Courier New" w:hAnsi="Courier New" w:cs="Courier New" w:hint="default"/>
      </w:rPr>
    </w:lvl>
    <w:lvl w:ilvl="8" w:tplc="40090005" w:tentative="1">
      <w:start w:val="1"/>
      <w:numFmt w:val="bullet"/>
      <w:lvlText w:val=""/>
      <w:lvlJc w:val="left"/>
      <w:pPr>
        <w:ind w:left="6197" w:hanging="360"/>
      </w:pPr>
      <w:rPr>
        <w:rFonts w:ascii="Wingdings" w:hAnsi="Wingdings" w:hint="default"/>
      </w:rPr>
    </w:lvl>
  </w:abstractNum>
  <w:abstractNum w:abstractNumId="22" w15:restartNumberingAfterBreak="0">
    <w:nsid w:val="737527F1"/>
    <w:multiLevelType w:val="multilevel"/>
    <w:tmpl w:val="16E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461907">
    <w:abstractNumId w:val="5"/>
  </w:num>
  <w:num w:numId="2" w16cid:durableId="961305604">
    <w:abstractNumId w:val="7"/>
  </w:num>
  <w:num w:numId="3" w16cid:durableId="1475371424">
    <w:abstractNumId w:val="21"/>
  </w:num>
  <w:num w:numId="4" w16cid:durableId="955327999">
    <w:abstractNumId w:val="18"/>
  </w:num>
  <w:num w:numId="5" w16cid:durableId="1501698329">
    <w:abstractNumId w:val="0"/>
  </w:num>
  <w:num w:numId="6" w16cid:durableId="670790197">
    <w:abstractNumId w:val="13"/>
  </w:num>
  <w:num w:numId="7" w16cid:durableId="1751804764">
    <w:abstractNumId w:val="1"/>
  </w:num>
  <w:num w:numId="8" w16cid:durableId="437414570">
    <w:abstractNumId w:val="4"/>
  </w:num>
  <w:num w:numId="9" w16cid:durableId="100270226">
    <w:abstractNumId w:val="14"/>
  </w:num>
  <w:num w:numId="10" w16cid:durableId="459763943">
    <w:abstractNumId w:val="9"/>
  </w:num>
  <w:num w:numId="11" w16cid:durableId="2085181698">
    <w:abstractNumId w:val="10"/>
  </w:num>
  <w:num w:numId="12" w16cid:durableId="768113956">
    <w:abstractNumId w:val="15"/>
  </w:num>
  <w:num w:numId="13" w16cid:durableId="594631064">
    <w:abstractNumId w:val="3"/>
  </w:num>
  <w:num w:numId="14" w16cid:durableId="1046757593">
    <w:abstractNumId w:val="11"/>
  </w:num>
  <w:num w:numId="15" w16cid:durableId="596256027">
    <w:abstractNumId w:val="8"/>
  </w:num>
  <w:num w:numId="16" w16cid:durableId="765343681">
    <w:abstractNumId w:val="20"/>
  </w:num>
  <w:num w:numId="17" w16cid:durableId="1022826453">
    <w:abstractNumId w:val="19"/>
  </w:num>
  <w:num w:numId="18" w16cid:durableId="95710359">
    <w:abstractNumId w:val="6"/>
  </w:num>
  <w:num w:numId="19" w16cid:durableId="1234855415">
    <w:abstractNumId w:val="12"/>
  </w:num>
  <w:num w:numId="20" w16cid:durableId="2083941924">
    <w:abstractNumId w:val="17"/>
  </w:num>
  <w:num w:numId="21" w16cid:durableId="1841122689">
    <w:abstractNumId w:val="16"/>
  </w:num>
  <w:num w:numId="22" w16cid:durableId="1210190788">
    <w:abstractNumId w:val="2"/>
  </w:num>
  <w:num w:numId="23" w16cid:durableId="17128013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538"/>
    <w:rsid w:val="00040015"/>
    <w:rsid w:val="0006551B"/>
    <w:rsid w:val="00066D1E"/>
    <w:rsid w:val="001604D4"/>
    <w:rsid w:val="001C62C8"/>
    <w:rsid w:val="00257309"/>
    <w:rsid w:val="002F729B"/>
    <w:rsid w:val="003C112F"/>
    <w:rsid w:val="00416A20"/>
    <w:rsid w:val="00454E5A"/>
    <w:rsid w:val="00461509"/>
    <w:rsid w:val="00470A79"/>
    <w:rsid w:val="004B0595"/>
    <w:rsid w:val="005607FF"/>
    <w:rsid w:val="00572298"/>
    <w:rsid w:val="005948D8"/>
    <w:rsid w:val="005A4BFE"/>
    <w:rsid w:val="00617CA2"/>
    <w:rsid w:val="00646892"/>
    <w:rsid w:val="0066656C"/>
    <w:rsid w:val="006E63F9"/>
    <w:rsid w:val="0075403F"/>
    <w:rsid w:val="007761A1"/>
    <w:rsid w:val="00776DEC"/>
    <w:rsid w:val="007F4D74"/>
    <w:rsid w:val="00824538"/>
    <w:rsid w:val="00830B1C"/>
    <w:rsid w:val="00896519"/>
    <w:rsid w:val="008C5AAB"/>
    <w:rsid w:val="008E523D"/>
    <w:rsid w:val="009E2ADE"/>
    <w:rsid w:val="00A16DF6"/>
    <w:rsid w:val="00A2424E"/>
    <w:rsid w:val="00AA61BA"/>
    <w:rsid w:val="00AB42D1"/>
    <w:rsid w:val="00B6655F"/>
    <w:rsid w:val="00B67BAC"/>
    <w:rsid w:val="00B96777"/>
    <w:rsid w:val="00C13826"/>
    <w:rsid w:val="00C151C0"/>
    <w:rsid w:val="00C6096C"/>
    <w:rsid w:val="00CB543C"/>
    <w:rsid w:val="00CE2B2A"/>
    <w:rsid w:val="00D146A5"/>
    <w:rsid w:val="00D23F6E"/>
    <w:rsid w:val="00D26D97"/>
    <w:rsid w:val="00D60F93"/>
    <w:rsid w:val="00D6502F"/>
    <w:rsid w:val="00D915FA"/>
    <w:rsid w:val="00DB1824"/>
    <w:rsid w:val="00DB30D5"/>
    <w:rsid w:val="00DC7A98"/>
    <w:rsid w:val="00DD1E07"/>
    <w:rsid w:val="00E42B37"/>
    <w:rsid w:val="00E46576"/>
    <w:rsid w:val="00E72ABA"/>
    <w:rsid w:val="00ED37BE"/>
    <w:rsid w:val="00F02CEA"/>
    <w:rsid w:val="00F077E7"/>
    <w:rsid w:val="00F164D2"/>
    <w:rsid w:val="00F9124F"/>
    <w:rsid w:val="00FB232C"/>
    <w:rsid w:val="00FB7BA5"/>
    <w:rsid w:val="00FF0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712D"/>
  <w15:chartTrackingRefBased/>
  <w15:docId w15:val="{6602DE3E-6A07-4AF8-923B-FD1F43B3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538"/>
    <w:rPr>
      <w:rFonts w:eastAsiaTheme="majorEastAsia" w:cstheme="majorBidi"/>
      <w:color w:val="272727" w:themeColor="text1" w:themeTint="D8"/>
    </w:rPr>
  </w:style>
  <w:style w:type="paragraph" w:styleId="Title">
    <w:name w:val="Title"/>
    <w:basedOn w:val="Normal"/>
    <w:next w:val="Normal"/>
    <w:link w:val="TitleChar"/>
    <w:uiPriority w:val="10"/>
    <w:qFormat/>
    <w:rsid w:val="00824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538"/>
    <w:pPr>
      <w:spacing w:before="160"/>
      <w:jc w:val="center"/>
    </w:pPr>
    <w:rPr>
      <w:i/>
      <w:iCs/>
      <w:color w:val="404040" w:themeColor="text1" w:themeTint="BF"/>
    </w:rPr>
  </w:style>
  <w:style w:type="character" w:customStyle="1" w:styleId="QuoteChar">
    <w:name w:val="Quote Char"/>
    <w:basedOn w:val="DefaultParagraphFont"/>
    <w:link w:val="Quote"/>
    <w:uiPriority w:val="29"/>
    <w:rsid w:val="00824538"/>
    <w:rPr>
      <w:i/>
      <w:iCs/>
      <w:color w:val="404040" w:themeColor="text1" w:themeTint="BF"/>
    </w:rPr>
  </w:style>
  <w:style w:type="paragraph" w:styleId="ListParagraph">
    <w:name w:val="List Paragraph"/>
    <w:basedOn w:val="Normal"/>
    <w:uiPriority w:val="34"/>
    <w:qFormat/>
    <w:rsid w:val="00824538"/>
    <w:pPr>
      <w:ind w:left="720"/>
      <w:contextualSpacing/>
    </w:pPr>
  </w:style>
  <w:style w:type="character" w:styleId="IntenseEmphasis">
    <w:name w:val="Intense Emphasis"/>
    <w:basedOn w:val="DefaultParagraphFont"/>
    <w:uiPriority w:val="21"/>
    <w:qFormat/>
    <w:rsid w:val="00824538"/>
    <w:rPr>
      <w:i/>
      <w:iCs/>
      <w:color w:val="0F4761" w:themeColor="accent1" w:themeShade="BF"/>
    </w:rPr>
  </w:style>
  <w:style w:type="paragraph" w:styleId="IntenseQuote">
    <w:name w:val="Intense Quote"/>
    <w:basedOn w:val="Normal"/>
    <w:next w:val="Normal"/>
    <w:link w:val="IntenseQuoteChar"/>
    <w:uiPriority w:val="30"/>
    <w:qFormat/>
    <w:rsid w:val="00824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538"/>
    <w:rPr>
      <w:i/>
      <w:iCs/>
      <w:color w:val="0F4761" w:themeColor="accent1" w:themeShade="BF"/>
    </w:rPr>
  </w:style>
  <w:style w:type="character" w:styleId="IntenseReference">
    <w:name w:val="Intense Reference"/>
    <w:basedOn w:val="DefaultParagraphFont"/>
    <w:uiPriority w:val="32"/>
    <w:qFormat/>
    <w:rsid w:val="00824538"/>
    <w:rPr>
      <w:b/>
      <w:bCs/>
      <w:smallCaps/>
      <w:color w:val="0F4761" w:themeColor="accent1" w:themeShade="BF"/>
      <w:spacing w:val="5"/>
    </w:rPr>
  </w:style>
  <w:style w:type="paragraph" w:styleId="NoSpacing">
    <w:name w:val="No Spacing"/>
    <w:uiPriority w:val="1"/>
    <w:qFormat/>
    <w:rsid w:val="00824538"/>
    <w:pPr>
      <w:spacing w:after="0" w:line="240" w:lineRule="auto"/>
    </w:pPr>
    <w:rPr>
      <w:kern w:val="0"/>
      <w:lang w:val="en-US"/>
      <w14:ligatures w14:val="none"/>
    </w:rPr>
  </w:style>
  <w:style w:type="character" w:customStyle="1" w:styleId="issue-underline">
    <w:name w:val="issue-underline"/>
    <w:basedOn w:val="DefaultParagraphFont"/>
    <w:rsid w:val="004B0595"/>
  </w:style>
  <w:style w:type="character" w:styleId="Strong">
    <w:name w:val="Strong"/>
    <w:basedOn w:val="DefaultParagraphFont"/>
    <w:uiPriority w:val="22"/>
    <w:qFormat/>
    <w:rsid w:val="000655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2862">
      <w:bodyDiv w:val="1"/>
      <w:marLeft w:val="0"/>
      <w:marRight w:val="0"/>
      <w:marTop w:val="0"/>
      <w:marBottom w:val="0"/>
      <w:divBdr>
        <w:top w:val="none" w:sz="0" w:space="0" w:color="auto"/>
        <w:left w:val="none" w:sz="0" w:space="0" w:color="auto"/>
        <w:bottom w:val="none" w:sz="0" w:space="0" w:color="auto"/>
        <w:right w:val="none" w:sz="0" w:space="0" w:color="auto"/>
      </w:divBdr>
    </w:div>
    <w:div w:id="213935125">
      <w:bodyDiv w:val="1"/>
      <w:marLeft w:val="0"/>
      <w:marRight w:val="0"/>
      <w:marTop w:val="0"/>
      <w:marBottom w:val="0"/>
      <w:divBdr>
        <w:top w:val="none" w:sz="0" w:space="0" w:color="auto"/>
        <w:left w:val="none" w:sz="0" w:space="0" w:color="auto"/>
        <w:bottom w:val="none" w:sz="0" w:space="0" w:color="auto"/>
        <w:right w:val="none" w:sz="0" w:space="0" w:color="auto"/>
      </w:divBdr>
    </w:div>
    <w:div w:id="222065915">
      <w:bodyDiv w:val="1"/>
      <w:marLeft w:val="0"/>
      <w:marRight w:val="0"/>
      <w:marTop w:val="0"/>
      <w:marBottom w:val="0"/>
      <w:divBdr>
        <w:top w:val="none" w:sz="0" w:space="0" w:color="auto"/>
        <w:left w:val="none" w:sz="0" w:space="0" w:color="auto"/>
        <w:bottom w:val="none" w:sz="0" w:space="0" w:color="auto"/>
        <w:right w:val="none" w:sz="0" w:space="0" w:color="auto"/>
      </w:divBdr>
    </w:div>
    <w:div w:id="267936135">
      <w:bodyDiv w:val="1"/>
      <w:marLeft w:val="0"/>
      <w:marRight w:val="0"/>
      <w:marTop w:val="0"/>
      <w:marBottom w:val="0"/>
      <w:divBdr>
        <w:top w:val="none" w:sz="0" w:space="0" w:color="auto"/>
        <w:left w:val="none" w:sz="0" w:space="0" w:color="auto"/>
        <w:bottom w:val="none" w:sz="0" w:space="0" w:color="auto"/>
        <w:right w:val="none" w:sz="0" w:space="0" w:color="auto"/>
      </w:divBdr>
    </w:div>
    <w:div w:id="323439796">
      <w:bodyDiv w:val="1"/>
      <w:marLeft w:val="0"/>
      <w:marRight w:val="0"/>
      <w:marTop w:val="0"/>
      <w:marBottom w:val="0"/>
      <w:divBdr>
        <w:top w:val="none" w:sz="0" w:space="0" w:color="auto"/>
        <w:left w:val="none" w:sz="0" w:space="0" w:color="auto"/>
        <w:bottom w:val="none" w:sz="0" w:space="0" w:color="auto"/>
        <w:right w:val="none" w:sz="0" w:space="0" w:color="auto"/>
      </w:divBdr>
    </w:div>
    <w:div w:id="373699624">
      <w:bodyDiv w:val="1"/>
      <w:marLeft w:val="0"/>
      <w:marRight w:val="0"/>
      <w:marTop w:val="0"/>
      <w:marBottom w:val="0"/>
      <w:divBdr>
        <w:top w:val="none" w:sz="0" w:space="0" w:color="auto"/>
        <w:left w:val="none" w:sz="0" w:space="0" w:color="auto"/>
        <w:bottom w:val="none" w:sz="0" w:space="0" w:color="auto"/>
        <w:right w:val="none" w:sz="0" w:space="0" w:color="auto"/>
      </w:divBdr>
    </w:div>
    <w:div w:id="385839999">
      <w:bodyDiv w:val="1"/>
      <w:marLeft w:val="0"/>
      <w:marRight w:val="0"/>
      <w:marTop w:val="0"/>
      <w:marBottom w:val="0"/>
      <w:divBdr>
        <w:top w:val="none" w:sz="0" w:space="0" w:color="auto"/>
        <w:left w:val="none" w:sz="0" w:space="0" w:color="auto"/>
        <w:bottom w:val="none" w:sz="0" w:space="0" w:color="auto"/>
        <w:right w:val="none" w:sz="0" w:space="0" w:color="auto"/>
      </w:divBdr>
    </w:div>
    <w:div w:id="462961130">
      <w:bodyDiv w:val="1"/>
      <w:marLeft w:val="0"/>
      <w:marRight w:val="0"/>
      <w:marTop w:val="0"/>
      <w:marBottom w:val="0"/>
      <w:divBdr>
        <w:top w:val="none" w:sz="0" w:space="0" w:color="auto"/>
        <w:left w:val="none" w:sz="0" w:space="0" w:color="auto"/>
        <w:bottom w:val="none" w:sz="0" w:space="0" w:color="auto"/>
        <w:right w:val="none" w:sz="0" w:space="0" w:color="auto"/>
      </w:divBdr>
    </w:div>
    <w:div w:id="567691388">
      <w:bodyDiv w:val="1"/>
      <w:marLeft w:val="0"/>
      <w:marRight w:val="0"/>
      <w:marTop w:val="0"/>
      <w:marBottom w:val="0"/>
      <w:divBdr>
        <w:top w:val="none" w:sz="0" w:space="0" w:color="auto"/>
        <w:left w:val="none" w:sz="0" w:space="0" w:color="auto"/>
        <w:bottom w:val="none" w:sz="0" w:space="0" w:color="auto"/>
        <w:right w:val="none" w:sz="0" w:space="0" w:color="auto"/>
      </w:divBdr>
      <w:divsChild>
        <w:div w:id="2112703776">
          <w:marLeft w:val="0"/>
          <w:marRight w:val="0"/>
          <w:marTop w:val="0"/>
          <w:marBottom w:val="0"/>
          <w:divBdr>
            <w:top w:val="none" w:sz="0" w:space="0" w:color="auto"/>
            <w:left w:val="none" w:sz="0" w:space="0" w:color="auto"/>
            <w:bottom w:val="none" w:sz="0" w:space="0" w:color="auto"/>
            <w:right w:val="none" w:sz="0" w:space="0" w:color="auto"/>
          </w:divBdr>
          <w:divsChild>
            <w:div w:id="2087065004">
              <w:marLeft w:val="0"/>
              <w:marRight w:val="0"/>
              <w:marTop w:val="0"/>
              <w:marBottom w:val="0"/>
              <w:divBdr>
                <w:top w:val="none" w:sz="0" w:space="0" w:color="auto"/>
                <w:left w:val="none" w:sz="0" w:space="0" w:color="auto"/>
                <w:bottom w:val="none" w:sz="0" w:space="0" w:color="auto"/>
                <w:right w:val="none" w:sz="0" w:space="0" w:color="auto"/>
              </w:divBdr>
              <w:divsChild>
                <w:div w:id="1331251789">
                  <w:marLeft w:val="0"/>
                  <w:marRight w:val="0"/>
                  <w:marTop w:val="0"/>
                  <w:marBottom w:val="0"/>
                  <w:divBdr>
                    <w:top w:val="none" w:sz="0" w:space="0" w:color="auto"/>
                    <w:left w:val="none" w:sz="0" w:space="0" w:color="auto"/>
                    <w:bottom w:val="none" w:sz="0" w:space="0" w:color="auto"/>
                    <w:right w:val="none" w:sz="0" w:space="0" w:color="auto"/>
                  </w:divBdr>
                  <w:divsChild>
                    <w:div w:id="211447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7584">
          <w:marLeft w:val="0"/>
          <w:marRight w:val="0"/>
          <w:marTop w:val="0"/>
          <w:marBottom w:val="0"/>
          <w:divBdr>
            <w:top w:val="none" w:sz="0" w:space="0" w:color="auto"/>
            <w:left w:val="none" w:sz="0" w:space="0" w:color="auto"/>
            <w:bottom w:val="none" w:sz="0" w:space="0" w:color="auto"/>
            <w:right w:val="none" w:sz="0" w:space="0" w:color="auto"/>
          </w:divBdr>
          <w:divsChild>
            <w:div w:id="1220019561">
              <w:marLeft w:val="0"/>
              <w:marRight w:val="0"/>
              <w:marTop w:val="0"/>
              <w:marBottom w:val="0"/>
              <w:divBdr>
                <w:top w:val="none" w:sz="0" w:space="0" w:color="auto"/>
                <w:left w:val="none" w:sz="0" w:space="0" w:color="auto"/>
                <w:bottom w:val="none" w:sz="0" w:space="0" w:color="auto"/>
                <w:right w:val="none" w:sz="0" w:space="0" w:color="auto"/>
              </w:divBdr>
              <w:divsChild>
                <w:div w:id="1352216888">
                  <w:marLeft w:val="0"/>
                  <w:marRight w:val="0"/>
                  <w:marTop w:val="0"/>
                  <w:marBottom w:val="0"/>
                  <w:divBdr>
                    <w:top w:val="none" w:sz="0" w:space="0" w:color="auto"/>
                    <w:left w:val="none" w:sz="0" w:space="0" w:color="auto"/>
                    <w:bottom w:val="none" w:sz="0" w:space="0" w:color="auto"/>
                    <w:right w:val="none" w:sz="0" w:space="0" w:color="auto"/>
                  </w:divBdr>
                  <w:divsChild>
                    <w:div w:id="17235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267195">
      <w:bodyDiv w:val="1"/>
      <w:marLeft w:val="0"/>
      <w:marRight w:val="0"/>
      <w:marTop w:val="0"/>
      <w:marBottom w:val="0"/>
      <w:divBdr>
        <w:top w:val="none" w:sz="0" w:space="0" w:color="auto"/>
        <w:left w:val="none" w:sz="0" w:space="0" w:color="auto"/>
        <w:bottom w:val="none" w:sz="0" w:space="0" w:color="auto"/>
        <w:right w:val="none" w:sz="0" w:space="0" w:color="auto"/>
      </w:divBdr>
    </w:div>
    <w:div w:id="606276091">
      <w:bodyDiv w:val="1"/>
      <w:marLeft w:val="0"/>
      <w:marRight w:val="0"/>
      <w:marTop w:val="0"/>
      <w:marBottom w:val="0"/>
      <w:divBdr>
        <w:top w:val="none" w:sz="0" w:space="0" w:color="auto"/>
        <w:left w:val="none" w:sz="0" w:space="0" w:color="auto"/>
        <w:bottom w:val="none" w:sz="0" w:space="0" w:color="auto"/>
        <w:right w:val="none" w:sz="0" w:space="0" w:color="auto"/>
      </w:divBdr>
    </w:div>
    <w:div w:id="711157047">
      <w:bodyDiv w:val="1"/>
      <w:marLeft w:val="0"/>
      <w:marRight w:val="0"/>
      <w:marTop w:val="0"/>
      <w:marBottom w:val="0"/>
      <w:divBdr>
        <w:top w:val="none" w:sz="0" w:space="0" w:color="auto"/>
        <w:left w:val="none" w:sz="0" w:space="0" w:color="auto"/>
        <w:bottom w:val="none" w:sz="0" w:space="0" w:color="auto"/>
        <w:right w:val="none" w:sz="0" w:space="0" w:color="auto"/>
      </w:divBdr>
    </w:div>
    <w:div w:id="770391103">
      <w:bodyDiv w:val="1"/>
      <w:marLeft w:val="0"/>
      <w:marRight w:val="0"/>
      <w:marTop w:val="0"/>
      <w:marBottom w:val="0"/>
      <w:divBdr>
        <w:top w:val="none" w:sz="0" w:space="0" w:color="auto"/>
        <w:left w:val="none" w:sz="0" w:space="0" w:color="auto"/>
        <w:bottom w:val="none" w:sz="0" w:space="0" w:color="auto"/>
        <w:right w:val="none" w:sz="0" w:space="0" w:color="auto"/>
      </w:divBdr>
    </w:div>
    <w:div w:id="848640420">
      <w:bodyDiv w:val="1"/>
      <w:marLeft w:val="0"/>
      <w:marRight w:val="0"/>
      <w:marTop w:val="0"/>
      <w:marBottom w:val="0"/>
      <w:divBdr>
        <w:top w:val="none" w:sz="0" w:space="0" w:color="auto"/>
        <w:left w:val="none" w:sz="0" w:space="0" w:color="auto"/>
        <w:bottom w:val="none" w:sz="0" w:space="0" w:color="auto"/>
        <w:right w:val="none" w:sz="0" w:space="0" w:color="auto"/>
      </w:divBdr>
    </w:div>
    <w:div w:id="1014458834">
      <w:bodyDiv w:val="1"/>
      <w:marLeft w:val="0"/>
      <w:marRight w:val="0"/>
      <w:marTop w:val="0"/>
      <w:marBottom w:val="0"/>
      <w:divBdr>
        <w:top w:val="none" w:sz="0" w:space="0" w:color="auto"/>
        <w:left w:val="none" w:sz="0" w:space="0" w:color="auto"/>
        <w:bottom w:val="none" w:sz="0" w:space="0" w:color="auto"/>
        <w:right w:val="none" w:sz="0" w:space="0" w:color="auto"/>
      </w:divBdr>
      <w:divsChild>
        <w:div w:id="15929008">
          <w:marLeft w:val="0"/>
          <w:marRight w:val="0"/>
          <w:marTop w:val="0"/>
          <w:marBottom w:val="0"/>
          <w:divBdr>
            <w:top w:val="none" w:sz="0" w:space="0" w:color="auto"/>
            <w:left w:val="none" w:sz="0" w:space="0" w:color="auto"/>
            <w:bottom w:val="none" w:sz="0" w:space="0" w:color="auto"/>
            <w:right w:val="none" w:sz="0" w:space="0" w:color="auto"/>
          </w:divBdr>
          <w:divsChild>
            <w:div w:id="870798692">
              <w:marLeft w:val="0"/>
              <w:marRight w:val="0"/>
              <w:marTop w:val="0"/>
              <w:marBottom w:val="0"/>
              <w:divBdr>
                <w:top w:val="none" w:sz="0" w:space="0" w:color="auto"/>
                <w:left w:val="none" w:sz="0" w:space="0" w:color="auto"/>
                <w:bottom w:val="none" w:sz="0" w:space="0" w:color="auto"/>
                <w:right w:val="none" w:sz="0" w:space="0" w:color="auto"/>
              </w:divBdr>
              <w:divsChild>
                <w:div w:id="563486984">
                  <w:marLeft w:val="0"/>
                  <w:marRight w:val="0"/>
                  <w:marTop w:val="0"/>
                  <w:marBottom w:val="0"/>
                  <w:divBdr>
                    <w:top w:val="none" w:sz="0" w:space="0" w:color="auto"/>
                    <w:left w:val="none" w:sz="0" w:space="0" w:color="auto"/>
                    <w:bottom w:val="none" w:sz="0" w:space="0" w:color="auto"/>
                    <w:right w:val="none" w:sz="0" w:space="0" w:color="auto"/>
                  </w:divBdr>
                  <w:divsChild>
                    <w:div w:id="4217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70365">
          <w:marLeft w:val="0"/>
          <w:marRight w:val="0"/>
          <w:marTop w:val="0"/>
          <w:marBottom w:val="0"/>
          <w:divBdr>
            <w:top w:val="none" w:sz="0" w:space="0" w:color="auto"/>
            <w:left w:val="none" w:sz="0" w:space="0" w:color="auto"/>
            <w:bottom w:val="none" w:sz="0" w:space="0" w:color="auto"/>
            <w:right w:val="none" w:sz="0" w:space="0" w:color="auto"/>
          </w:divBdr>
          <w:divsChild>
            <w:div w:id="1466243064">
              <w:marLeft w:val="0"/>
              <w:marRight w:val="0"/>
              <w:marTop w:val="0"/>
              <w:marBottom w:val="0"/>
              <w:divBdr>
                <w:top w:val="none" w:sz="0" w:space="0" w:color="auto"/>
                <w:left w:val="none" w:sz="0" w:space="0" w:color="auto"/>
                <w:bottom w:val="none" w:sz="0" w:space="0" w:color="auto"/>
                <w:right w:val="none" w:sz="0" w:space="0" w:color="auto"/>
              </w:divBdr>
              <w:divsChild>
                <w:div w:id="33626743">
                  <w:marLeft w:val="0"/>
                  <w:marRight w:val="0"/>
                  <w:marTop w:val="0"/>
                  <w:marBottom w:val="0"/>
                  <w:divBdr>
                    <w:top w:val="none" w:sz="0" w:space="0" w:color="auto"/>
                    <w:left w:val="none" w:sz="0" w:space="0" w:color="auto"/>
                    <w:bottom w:val="none" w:sz="0" w:space="0" w:color="auto"/>
                    <w:right w:val="none" w:sz="0" w:space="0" w:color="auto"/>
                  </w:divBdr>
                  <w:divsChild>
                    <w:div w:id="1936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590470">
      <w:bodyDiv w:val="1"/>
      <w:marLeft w:val="0"/>
      <w:marRight w:val="0"/>
      <w:marTop w:val="0"/>
      <w:marBottom w:val="0"/>
      <w:divBdr>
        <w:top w:val="none" w:sz="0" w:space="0" w:color="auto"/>
        <w:left w:val="none" w:sz="0" w:space="0" w:color="auto"/>
        <w:bottom w:val="none" w:sz="0" w:space="0" w:color="auto"/>
        <w:right w:val="none" w:sz="0" w:space="0" w:color="auto"/>
      </w:divBdr>
    </w:div>
    <w:div w:id="1197038859">
      <w:bodyDiv w:val="1"/>
      <w:marLeft w:val="0"/>
      <w:marRight w:val="0"/>
      <w:marTop w:val="0"/>
      <w:marBottom w:val="0"/>
      <w:divBdr>
        <w:top w:val="none" w:sz="0" w:space="0" w:color="auto"/>
        <w:left w:val="none" w:sz="0" w:space="0" w:color="auto"/>
        <w:bottom w:val="none" w:sz="0" w:space="0" w:color="auto"/>
        <w:right w:val="none" w:sz="0" w:space="0" w:color="auto"/>
      </w:divBdr>
    </w:div>
    <w:div w:id="1544825697">
      <w:bodyDiv w:val="1"/>
      <w:marLeft w:val="0"/>
      <w:marRight w:val="0"/>
      <w:marTop w:val="0"/>
      <w:marBottom w:val="0"/>
      <w:divBdr>
        <w:top w:val="none" w:sz="0" w:space="0" w:color="auto"/>
        <w:left w:val="none" w:sz="0" w:space="0" w:color="auto"/>
        <w:bottom w:val="none" w:sz="0" w:space="0" w:color="auto"/>
        <w:right w:val="none" w:sz="0" w:space="0" w:color="auto"/>
      </w:divBdr>
    </w:div>
    <w:div w:id="201726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5</Pages>
  <Words>3205</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saadhvi aleti</dc:creator>
  <cp:keywords/>
  <dc:description/>
  <cp:lastModifiedBy>Saadhvi Aleti</cp:lastModifiedBy>
  <cp:revision>37</cp:revision>
  <dcterms:created xsi:type="dcterms:W3CDTF">2025-02-10T17:24:00Z</dcterms:created>
  <dcterms:modified xsi:type="dcterms:W3CDTF">2025-03-18T16:36:00Z</dcterms:modified>
</cp:coreProperties>
</file>