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6B4A0" w14:textId="77777777" w:rsidR="003B6F71" w:rsidRPr="003B6F71" w:rsidRDefault="003B6F71" w:rsidP="003B6F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40"/>
          <w:szCs w:val="40"/>
        </w:rPr>
      </w:pPr>
      <w:r w:rsidRPr="003B6F71">
        <w:rPr>
          <w:rFonts w:ascii="Helvetica" w:hAnsi="Helvetica" w:cs="Helvetica"/>
          <w:b/>
          <w:bCs/>
          <w:kern w:val="0"/>
          <w:sz w:val="40"/>
          <w:szCs w:val="40"/>
        </w:rPr>
        <w:t>Sai K</w:t>
      </w:r>
    </w:p>
    <w:p w14:paraId="582769C1" w14:textId="77777777" w:rsidR="003B6F71" w:rsidRDefault="003B6F71" w:rsidP="003B6F71">
      <w:pPr>
        <w:jc w:val="center"/>
        <w:rPr>
          <w:rFonts w:ascii="Helvetica" w:hAnsi="Helvetica" w:cs="Helvetica"/>
          <w:kern w:val="0"/>
          <w:sz w:val="18"/>
          <w:szCs w:val="18"/>
        </w:rPr>
      </w:pPr>
      <w:r>
        <w:rPr>
          <w:rFonts w:ascii="Helvetica" w:hAnsi="Helvetica" w:cs="Helvetica"/>
          <w:kern w:val="0"/>
          <w:sz w:val="18"/>
          <w:szCs w:val="18"/>
        </w:rPr>
        <w:t>San Diego, CA 92126</w:t>
      </w:r>
    </w:p>
    <w:p w14:paraId="44EF9F0C" w14:textId="11020B4B" w:rsidR="00C16215" w:rsidRPr="00973710" w:rsidRDefault="00973710" w:rsidP="00973710">
      <w:pPr>
        <w:rPr>
          <w:rFonts w:ascii="Times New Roman" w:hAnsi="Times New Roman" w:cs="Times New Roman"/>
        </w:rPr>
      </w:pPr>
      <w:r w:rsidRPr="00973710">
        <w:rPr>
          <w:rFonts w:ascii="Times New Roman" w:hAnsi="Times New Roman" w:cs="Times New Roman"/>
          <w:kern w:val="0"/>
        </w:rPr>
        <w:t>Phone: 469-608-9276</w:t>
      </w:r>
      <w:r w:rsidRPr="00973710">
        <w:rPr>
          <w:rFonts w:ascii="Times New Roman" w:hAnsi="Times New Roman" w:cs="Times New Roman"/>
          <w:kern w:val="0"/>
        </w:rPr>
        <w:tab/>
      </w:r>
      <w:r w:rsidRPr="00973710">
        <w:rPr>
          <w:rFonts w:ascii="Times New Roman" w:hAnsi="Times New Roman" w:cs="Times New Roman"/>
          <w:kern w:val="0"/>
        </w:rPr>
        <w:tab/>
      </w:r>
      <w:r w:rsidRPr="00973710">
        <w:rPr>
          <w:rFonts w:ascii="Times New Roman" w:hAnsi="Times New Roman" w:cs="Times New Roman"/>
          <w:kern w:val="0"/>
        </w:rPr>
        <w:tab/>
        <w:t xml:space="preserve"> </w:t>
      </w:r>
      <w:hyperlink r:id="rId6" w:history="1">
        <w:r w:rsidRPr="00973710">
          <w:rPr>
            <w:rStyle w:val="Hyperlink"/>
            <w:rFonts w:ascii="Times New Roman" w:hAnsi="Times New Roman" w:cs="Times New Roman"/>
            <w:kern w:val="0"/>
          </w:rPr>
          <w:t>knsp1208@gmail.com</w:t>
        </w:r>
      </w:hyperlink>
      <w:r w:rsidRPr="00973710">
        <w:rPr>
          <w:rFonts w:ascii="Times New Roman" w:hAnsi="Times New Roman" w:cs="Times New Roman"/>
          <w:kern w:val="0"/>
        </w:rPr>
        <w:t xml:space="preserve"> </w:t>
      </w:r>
      <w:r w:rsidRPr="00973710">
        <w:rPr>
          <w:rFonts w:ascii="Times New Roman" w:hAnsi="Times New Roman" w:cs="Times New Roman"/>
          <w:kern w:val="0"/>
        </w:rPr>
        <w:tab/>
      </w:r>
      <w:r w:rsidRPr="00973710">
        <w:rPr>
          <w:rFonts w:ascii="Times New Roman" w:hAnsi="Times New Roman" w:cs="Times New Roman"/>
          <w:kern w:val="0"/>
        </w:rPr>
        <w:tab/>
        <w:t xml:space="preserve">         LinkedIn: </w:t>
      </w:r>
      <w:hyperlink r:id="rId7" w:history="1">
        <w:r w:rsidRPr="00973710">
          <w:rPr>
            <w:rStyle w:val="Hyperlink"/>
            <w:rFonts w:ascii="Times New Roman" w:hAnsi="Times New Roman" w:cs="Times New Roman"/>
            <w:b/>
            <w:bCs/>
            <w:color w:val="0A66C2"/>
            <w:bdr w:val="none" w:sz="0" w:space="0" w:color="auto" w:frame="1"/>
          </w:rPr>
          <w:t>Sai K</w:t>
        </w:r>
      </w:hyperlink>
    </w:p>
    <w:p w14:paraId="7197FEB5" w14:textId="6F135997" w:rsidR="00A402C7" w:rsidRDefault="00321833" w:rsidP="003B6F71">
      <w:r>
        <w:rPr>
          <w:noProof/>
        </w:rPr>
        <w:pict w14:anchorId="5460EF0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05BAE05" w14:textId="4B34DCBF" w:rsidR="00A402C7" w:rsidRPr="004E669B" w:rsidRDefault="00A402C7" w:rsidP="004E669B">
      <w:pPr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Times New Roman" w:hAnsi="Times New Roman" w:cs="Times New Roman"/>
          <w:kern w:val="0"/>
        </w:rPr>
        <w:t>Results-driven DevOps Engineer with 5 years of experience in designing, automating, and optimizing scalable CI/CD pipelines and infrastructure in cloud and on-premises environments. Adept at leveraging Kubernetes for container orchestration, managing microservices at scale, and utilizing Concourse for seamless GitOps-based application deployments across distributed environments. Extensive experience with GitHub for source code management, version control, and CI/CD integration. Proven expertise supporting Telecom and e-commerce domains, ensuring high availability, security, and compliance in mission-critical systems. Strong collaborator with a track record of improving operational efficiency, enhancing system reliability, and accelerating development lifecycles. Passionate about driving innovation through automation, monitoring, and continuous improvement.</w:t>
      </w:r>
    </w:p>
    <w:p w14:paraId="2EC7FFFD" w14:textId="4E20BD59" w:rsidR="00A402C7" w:rsidRPr="00973710" w:rsidRDefault="00A402C7" w:rsidP="00A402C7">
      <w:pPr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 w:rsidRPr="00973710">
        <w:rPr>
          <w:rFonts w:ascii="Times New Roman" w:hAnsi="Times New Roman" w:cs="Times New Roman"/>
          <w:b/>
          <w:bCs/>
          <w:kern w:val="0"/>
          <w:sz w:val="32"/>
          <w:szCs w:val="32"/>
        </w:rPr>
        <w:t>S</w:t>
      </w:r>
      <w:r w:rsidR="009C3E14" w:rsidRPr="00973710">
        <w:rPr>
          <w:rFonts w:ascii="Times New Roman" w:hAnsi="Times New Roman" w:cs="Times New Roman"/>
          <w:b/>
          <w:bCs/>
          <w:kern w:val="0"/>
          <w:sz w:val="32"/>
          <w:szCs w:val="32"/>
        </w:rPr>
        <w:t>kills</w:t>
      </w:r>
    </w:p>
    <w:p w14:paraId="3A4CBF51" w14:textId="582BA317" w:rsidR="00CB67D7" w:rsidRPr="004E669B" w:rsidRDefault="00321833" w:rsidP="004E669B">
      <w:pPr>
        <w:rPr>
          <w:rFonts w:ascii="Helvetica" w:hAnsi="Helvetica" w:cs="Helvetica"/>
          <w:b/>
          <w:bCs/>
          <w:kern w:val="0"/>
          <w:sz w:val="18"/>
          <w:szCs w:val="18"/>
        </w:rPr>
      </w:pPr>
      <w:r>
        <w:rPr>
          <w:rFonts w:ascii="Helvetica" w:hAnsi="Helvetica" w:cs="Helvetica"/>
          <w:b/>
          <w:bCs/>
          <w:noProof/>
          <w:kern w:val="0"/>
          <w:sz w:val="18"/>
          <w:szCs w:val="18"/>
        </w:rPr>
        <w:pict w14:anchorId="1160D9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938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307"/>
        <w:gridCol w:w="6078"/>
      </w:tblGrid>
      <w:tr w:rsidR="00CB67D7" w:rsidRPr="00CB67D7" w14:paraId="18787242" w14:textId="77777777" w:rsidTr="00FA7C0E">
        <w:trPr>
          <w:trHeight w:val="255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2D544D16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 w:right="-25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Cloud Environments: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161E037C" w14:textId="2FD89092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right="-255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AWS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MS Azure</w:t>
            </w:r>
          </w:p>
        </w:tc>
      </w:tr>
      <w:tr w:rsidR="00CB67D7" w:rsidRPr="00CB67D7" w14:paraId="17201BE9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5FC40905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 w:right="-25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Operating Systems: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9AE3BF" w14:textId="6ED653FB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6" w:right="-255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Windows</w:t>
            </w:r>
            <w:r w:rsidRPr="00CB67D7">
              <w:rPr>
                <w:rFonts w:ascii="Times New Roman" w:eastAsia="Calibri" w:hAnsi="Times New Roman" w:cs="Times New Roman"/>
              </w:rPr>
              <w:t xml:space="preserve">, 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>Linux (RedHat, CentOS, Debian Ubuntu)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Unix</w:t>
            </w:r>
          </w:p>
        </w:tc>
      </w:tr>
      <w:tr w:rsidR="00CB67D7" w:rsidRPr="00CB67D7" w14:paraId="7812E2F1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45DB8758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Configuration Management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11E422AC" w14:textId="420D531F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</w:rPr>
              <w:t>Terraform</w:t>
            </w:r>
          </w:p>
        </w:tc>
      </w:tr>
      <w:tr w:rsidR="00CB67D7" w:rsidRPr="00CB67D7" w14:paraId="338437F6" w14:textId="77777777" w:rsidTr="00E71BEC">
        <w:trPr>
          <w:trHeight w:val="360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07993C2D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CI/CD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1CA65128" w14:textId="4D54B379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Jenkins, GitLabCI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Pr="00CB67D7">
              <w:rPr>
                <w:rFonts w:ascii="Times New Roman" w:eastAsia="Calibri" w:hAnsi="Times New Roman" w:cs="Times New Roman"/>
              </w:rPr>
              <w:t>GitHub Actions</w:t>
            </w:r>
            <w:r w:rsidR="00E71BEC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CB67D7" w:rsidRPr="00CB67D7" w14:paraId="00E5BA2A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639655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Container Orchestration Platform: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718B1D08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Kubernetes (EKS/AKS/GKE)</w:t>
            </w:r>
          </w:p>
        </w:tc>
      </w:tr>
      <w:tr w:rsidR="00CB67D7" w:rsidRPr="00CB67D7" w14:paraId="493A1844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08239349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Version Control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57D60992" w14:textId="648D804B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</w:rPr>
              <w:t>GIT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>, GitHub, GitLab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Bitbucket.</w:t>
            </w:r>
          </w:p>
        </w:tc>
      </w:tr>
      <w:tr w:rsidR="00CB67D7" w:rsidRPr="00CB67D7" w14:paraId="2F5531F1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54C1D25A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  <w:highlight w:val="white"/>
              </w:rPr>
              <w:t>Build/Automation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2AAFA4E2" w14:textId="7525D05A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  <w:highlight w:val="white"/>
              </w:rPr>
              <w:t>Gradle</w:t>
            </w:r>
            <w:r w:rsidR="00E71BEC">
              <w:rPr>
                <w:rFonts w:ascii="Times New Roman" w:eastAsia="Calibri" w:hAnsi="Times New Roman" w:cs="Times New Roman"/>
                <w:color w:val="000000"/>
                <w:highlight w:val="white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  <w:highlight w:val="white"/>
              </w:rPr>
              <w:t xml:space="preserve"> Maven.</w:t>
            </w:r>
          </w:p>
        </w:tc>
      </w:tr>
      <w:tr w:rsidR="00CB67D7" w:rsidRPr="00CB67D7" w14:paraId="515E48F2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7269BB19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Monitoring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5D3B9209" w14:textId="27AF4414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Cloud Watch, ELK Stack, Datadog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Pr="00CB67D7">
              <w:rPr>
                <w:rFonts w:ascii="Times New Roman" w:eastAsia="Calibri" w:hAnsi="Times New Roman" w:cs="Times New Roman"/>
              </w:rPr>
              <w:t>New Relic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</w:tc>
      </w:tr>
      <w:tr w:rsidR="00CB67D7" w:rsidRPr="00CB67D7" w14:paraId="43EFCD2F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29215869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Scripting: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7F498E94" w14:textId="40E5150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Python, Boto3 </w:t>
            </w:r>
            <w:r w:rsidR="00321833">
              <w:rPr>
                <w:rFonts w:ascii="Times New Roman" w:eastAsia="Calibri" w:hAnsi="Times New Roman" w:cs="Times New Roman"/>
                <w:color w:val="000000"/>
              </w:rPr>
              <w:t>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Java</w:t>
            </w:r>
          </w:p>
        </w:tc>
      </w:tr>
      <w:tr w:rsidR="00CB67D7" w:rsidRPr="00CB67D7" w14:paraId="36085863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619F62DB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Databases: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3AA06325" w14:textId="32A6C05D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</w:rPr>
              <w:t>Postgres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>, MySQL, Redis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 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>Dynamo DB</w:t>
            </w:r>
          </w:p>
        </w:tc>
      </w:tr>
      <w:tr w:rsidR="00CB67D7" w:rsidRPr="00CB67D7" w14:paraId="3046FE8A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79338E8D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lastRenderedPageBreak/>
              <w:t>Web Servers: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49F0A717" w14:textId="0A95C736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Apache HTTP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Nginx</w:t>
            </w:r>
          </w:p>
        </w:tc>
      </w:tr>
      <w:tr w:rsidR="00CB67D7" w:rsidRPr="00CB67D7" w14:paraId="121BD373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2E9FBE2A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Application Servers: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414F166B" w14:textId="766B1342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Apache Tomcat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</w:tc>
      </w:tr>
      <w:tr w:rsidR="00CB67D7" w:rsidRPr="00CB67D7" w14:paraId="6E855B43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508BAEAE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Networking: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19B92321" w14:textId="70D4E08C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  <w:highlight w:val="white"/>
              </w:rPr>
              <w:t>DNS, DHCP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HTTP/HTTPS</w:t>
            </w:r>
          </w:p>
        </w:tc>
      </w:tr>
      <w:tr w:rsidR="00CB67D7" w:rsidRPr="00CB67D7" w14:paraId="4454FEAE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0D0B14FA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</w:rPr>
              <w:t>Repository Management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7D30630E" w14:textId="60B6B0B5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</w:rPr>
              <w:t>Artifactory, Docker Hub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Azure Artifacts</w:t>
            </w:r>
          </w:p>
        </w:tc>
      </w:tr>
      <w:tr w:rsidR="00CB67D7" w:rsidRPr="00CB67D7" w14:paraId="7E80BD64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bottom"/>
          </w:tcPr>
          <w:p w14:paraId="0BBB36F3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  <w:highlight w:val="white"/>
              </w:rPr>
              <w:t>Web Technologies: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837C4AC" w14:textId="1A90A639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highlight w:val="white"/>
              </w:rPr>
              <w:t xml:space="preserve">       </w:t>
            </w:r>
            <w:r w:rsidRPr="00CB67D7">
              <w:rPr>
                <w:rFonts w:ascii="Times New Roman" w:eastAsia="Calibri" w:hAnsi="Times New Roman" w:cs="Times New Roman"/>
                <w:color w:val="000000"/>
                <w:highlight w:val="white"/>
              </w:rPr>
              <w:t>HTML, CSS, HTTP/s, Bootstrap</w:t>
            </w:r>
            <w:r w:rsidR="00E71BEC">
              <w:rPr>
                <w:rFonts w:ascii="Times New Roman" w:eastAsia="Calibri" w:hAnsi="Times New Roman" w:cs="Times New Roman"/>
                <w:color w:val="000000"/>
                <w:highlight w:val="white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  <w:highlight w:val="white"/>
              </w:rPr>
              <w:t xml:space="preserve"> XML</w:t>
            </w:r>
          </w:p>
        </w:tc>
      </w:tr>
      <w:tr w:rsidR="00CB67D7" w:rsidRPr="00CB67D7" w14:paraId="67C35B2C" w14:textId="77777777" w:rsidTr="00E71BEC">
        <w:trPr>
          <w:trHeight w:val="221"/>
        </w:trPr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BEEAD66" w14:textId="77777777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375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b/>
                <w:color w:val="000000"/>
                <w:highlight w:val="white"/>
              </w:rPr>
              <w:t>Bug/Ticket Tracking Tools:</w:t>
            </w:r>
          </w:p>
        </w:tc>
        <w:tc>
          <w:tcPr>
            <w:tcW w:w="6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EF67F" w14:textId="046190BD" w:rsidR="00CB67D7" w:rsidRPr="00CB67D7" w:rsidRDefault="00CB67D7" w:rsidP="000E1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76" w:hanging="360"/>
              <w:rPr>
                <w:rFonts w:ascii="Times New Roman" w:eastAsia="Calibri" w:hAnsi="Times New Roman" w:cs="Times New Roman"/>
                <w:color w:val="000000"/>
              </w:rPr>
            </w:pPr>
            <w:r w:rsidRPr="00CB67D7">
              <w:rPr>
                <w:rFonts w:ascii="Times New Roman" w:eastAsia="Calibri" w:hAnsi="Times New Roman" w:cs="Times New Roman"/>
                <w:color w:val="000000"/>
                <w:highlight w:val="white"/>
              </w:rPr>
              <w:t>JIRA, Azure Boards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>, Kanban Dashboards</w:t>
            </w:r>
            <w:r w:rsidR="00E71BEC">
              <w:rPr>
                <w:rFonts w:ascii="Times New Roman" w:eastAsia="Calibri" w:hAnsi="Times New Roman" w:cs="Times New Roman"/>
                <w:color w:val="000000"/>
              </w:rPr>
              <w:t xml:space="preserve"> &amp;</w:t>
            </w:r>
            <w:r w:rsidRPr="00CB67D7">
              <w:rPr>
                <w:rFonts w:ascii="Times New Roman" w:eastAsia="Calibri" w:hAnsi="Times New Roman" w:cs="Times New Roman"/>
                <w:color w:val="000000"/>
              </w:rPr>
              <w:t xml:space="preserve"> Jira Confluence.</w:t>
            </w:r>
          </w:p>
        </w:tc>
      </w:tr>
    </w:tbl>
    <w:p w14:paraId="0E4EE8E2" w14:textId="1E659689" w:rsidR="00CB67D7" w:rsidRPr="00CB67D7" w:rsidRDefault="00CB67D7" w:rsidP="00705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</w:rPr>
      </w:pPr>
    </w:p>
    <w:p w14:paraId="2C2927FE" w14:textId="77777777" w:rsidR="00CB67D7" w:rsidRDefault="00CB67D7" w:rsidP="00CB6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2"/>
          <w:szCs w:val="32"/>
        </w:rPr>
      </w:pPr>
    </w:p>
    <w:p w14:paraId="24D70EF2" w14:textId="6E0E0D82" w:rsidR="00A402C7" w:rsidRPr="00973710" w:rsidRDefault="00A402C7" w:rsidP="00CB67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3710">
        <w:rPr>
          <w:rFonts w:ascii="Times New Roman" w:hAnsi="Times New Roman" w:cs="Times New Roman"/>
          <w:b/>
          <w:bCs/>
          <w:sz w:val="32"/>
          <w:szCs w:val="32"/>
        </w:rPr>
        <w:t>Work History</w:t>
      </w:r>
    </w:p>
    <w:p w14:paraId="6077F62D" w14:textId="752C0432" w:rsidR="009C3E14" w:rsidRDefault="00321833" w:rsidP="009C3E1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pict w14:anchorId="34A9E8E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018CB5" w14:textId="77777777" w:rsidR="009C3E14" w:rsidRPr="00CB67D7" w:rsidRDefault="009C3E14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>DevOps Engineer</w:t>
      </w:r>
    </w:p>
    <w:p w14:paraId="2B1D83C7" w14:textId="76EEF891" w:rsidR="009C3E14" w:rsidRDefault="009C3E14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>Alto Pharmacy, San Diego, CA</w:t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</w:r>
      <w:r w:rsid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 </w:t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January 2023 </w:t>
      </w:r>
      <w:r w:rsid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>–</w:t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Current</w:t>
      </w:r>
    </w:p>
    <w:p w14:paraId="2426E3FA" w14:textId="77777777" w:rsidR="00CB67D7" w:rsidRPr="00CB67D7" w:rsidRDefault="00CB67D7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438C6014" w14:textId="77777777" w:rsidR="00E71BEC" w:rsidRDefault="009C3E14" w:rsidP="00705EA5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Calibri" w:hAnsi="Calibri" w:cs="Calibri"/>
          <w:kern w:val="0"/>
          <w:sz w:val="18"/>
          <w:szCs w:val="18"/>
        </w:rPr>
        <w:t>﻿﻿</w:t>
      </w:r>
      <w:r w:rsidRPr="00CB67D7">
        <w:rPr>
          <w:rFonts w:ascii="Times New Roman" w:hAnsi="Times New Roman" w:cs="Times New Roman"/>
          <w:kern w:val="0"/>
        </w:rPr>
        <w:t>Designed and implemented highly available, fault-tolerant infrastructures on AWS and</w:t>
      </w:r>
    </w:p>
    <w:p w14:paraId="26553486" w14:textId="798D79F3" w:rsidR="009C3E14" w:rsidRPr="00CB67D7" w:rsidRDefault="009C3E14" w:rsidP="00E71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Times New Roman" w:hAnsi="Times New Roman" w:cs="Times New Roman"/>
          <w:kern w:val="0"/>
        </w:rPr>
        <w:t>Azure platforms.</w:t>
      </w:r>
    </w:p>
    <w:p w14:paraId="2DCCBA3E" w14:textId="79984EF3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Created technical documentation for CI/CD pipelines, deployment processes, and system </w:t>
      </w:r>
      <w:r w:rsidR="00705EA5" w:rsidRPr="00CB67D7">
        <w:rPr>
          <w:rFonts w:ascii="Times New Roman" w:hAnsi="Times New Roman" w:cs="Times New Roman"/>
          <w:kern w:val="0"/>
        </w:rPr>
        <w:t>configurations, enabling</w:t>
      </w:r>
      <w:r w:rsidRPr="00CB67D7">
        <w:rPr>
          <w:rFonts w:ascii="Times New Roman" w:hAnsi="Times New Roman" w:cs="Times New Roman"/>
          <w:kern w:val="0"/>
        </w:rPr>
        <w:t xml:space="preserve"> knowledge transfer.</w:t>
      </w:r>
    </w:p>
    <w:p w14:paraId="2211B3E4" w14:textId="77777777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E71BEC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Designed and executed API test suites using Postman with collection runners and environment variables to validate RESTful services in CI/CD pipelines.</w:t>
      </w:r>
    </w:p>
    <w:p w14:paraId="1C2F03BA" w14:textId="717F8208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E71BEC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Automated </w:t>
      </w:r>
      <w:r w:rsidR="00CB67D7" w:rsidRPr="00CB67D7">
        <w:rPr>
          <w:rFonts w:ascii="Times New Roman" w:hAnsi="Times New Roman" w:cs="Times New Roman"/>
          <w:kern w:val="0"/>
        </w:rPr>
        <w:t>end</w:t>
      </w:r>
      <w:r w:rsidRPr="00CB67D7">
        <w:rPr>
          <w:rFonts w:ascii="Times New Roman" w:hAnsi="Times New Roman" w:cs="Times New Roman"/>
          <w:kern w:val="0"/>
        </w:rPr>
        <w:t>-to-end AP testing using RestAssured in Java, enabling seamless integration with Jenkins and ensuring contract validation across microservices.</w:t>
      </w:r>
    </w:p>
    <w:p w14:paraId="52AEBE80" w14:textId="77777777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E71BEC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Developed and maintained Selenium test scripts for cross-browser Ul automation, increasing test coverage and reducing manual regression testing time.</w:t>
      </w:r>
    </w:p>
    <w:p w14:paraId="14CF1CBA" w14:textId="1F5FE5CA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E71BEC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Managed production operations and incident response, using Grafana, Prometheus, and </w:t>
      </w:r>
      <w:r w:rsidR="00CB67D7" w:rsidRPr="00CB67D7">
        <w:rPr>
          <w:rFonts w:ascii="Times New Roman" w:hAnsi="Times New Roman" w:cs="Times New Roman"/>
          <w:kern w:val="0"/>
        </w:rPr>
        <w:t>Datadog for</w:t>
      </w:r>
      <w:r w:rsidRPr="00CB67D7">
        <w:rPr>
          <w:rFonts w:ascii="Times New Roman" w:hAnsi="Times New Roman" w:cs="Times New Roman"/>
          <w:kern w:val="0"/>
        </w:rPr>
        <w:t xml:space="preserve"> monitoring and rapid issue resolution.</w:t>
      </w:r>
    </w:p>
    <w:p w14:paraId="688DD872" w14:textId="24A2463F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E71BEC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Optimized system infrastructure for </w:t>
      </w:r>
      <w:r w:rsidR="00CB67D7" w:rsidRPr="00CB67D7">
        <w:rPr>
          <w:rFonts w:ascii="Times New Roman" w:hAnsi="Times New Roman" w:cs="Times New Roman"/>
          <w:kern w:val="0"/>
        </w:rPr>
        <w:t>scalability with</w:t>
      </w:r>
      <w:r w:rsidRPr="00CB67D7">
        <w:rPr>
          <w:rFonts w:ascii="Times New Roman" w:hAnsi="Times New Roman" w:cs="Times New Roman"/>
          <w:kern w:val="0"/>
        </w:rPr>
        <w:t xml:space="preserve"> Docker, Kubernetes, and Terraform.</w:t>
      </w:r>
    </w:p>
    <w:p w14:paraId="77CCF81B" w14:textId="50B3865A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E71BEC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Implemented </w:t>
      </w:r>
      <w:r w:rsidR="00CB67D7">
        <w:rPr>
          <w:rFonts w:ascii="Times New Roman" w:hAnsi="Times New Roman" w:cs="Times New Roman"/>
          <w:kern w:val="0"/>
        </w:rPr>
        <w:t>Concourse</w:t>
      </w:r>
      <w:r w:rsidRPr="00CB67D7">
        <w:rPr>
          <w:rFonts w:ascii="Times New Roman" w:hAnsi="Times New Roman" w:cs="Times New Roman"/>
          <w:kern w:val="0"/>
        </w:rPr>
        <w:t xml:space="preserve"> for automated application deployment and developed Gitops workflows to improve release speed.</w:t>
      </w:r>
    </w:p>
    <w:p w14:paraId="6ADE472F" w14:textId="7B4240AA" w:rsidR="009C3E14" w:rsidRPr="00CB67D7" w:rsidRDefault="009C3E14" w:rsidP="00E71BEC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Times New Roman" w:hAnsi="Times New Roman" w:cs="Times New Roman"/>
          <w:kern w:val="0"/>
        </w:rPr>
        <w:t>Integrated Prometheus and Grafana</w:t>
      </w:r>
      <w:r w:rsidR="00CB67D7">
        <w:rPr>
          <w:rFonts w:ascii="Times New Roman" w:hAnsi="Times New Roman" w:cs="Times New Roman"/>
          <w:kern w:val="0"/>
        </w:rPr>
        <w:t xml:space="preserve"> </w:t>
      </w:r>
      <w:r w:rsidRPr="00CB67D7">
        <w:rPr>
          <w:rFonts w:ascii="Times New Roman" w:hAnsi="Times New Roman" w:cs="Times New Roman"/>
          <w:kern w:val="0"/>
        </w:rPr>
        <w:t>with Kubernetes clusters for enhanced system health monitoring.</w:t>
      </w:r>
    </w:p>
    <w:p w14:paraId="4A54DA33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Enhanced code quality and security in Java projects by configuring automated scans and testing within CICD pipelines.</w:t>
      </w:r>
    </w:p>
    <w:p w14:paraId="3443A56E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Designed and implemented scalable VPC architectures with subnets, route tables, NAT gateways, and security groups, ensuring secure and performant networking.</w:t>
      </w:r>
    </w:p>
    <w:p w14:paraId="222E2AB4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Automated provisioning of AWS services using Terraform and Terragrunt, reducing manual effort and ensuring consistent infrastructure deployment across environments.</w:t>
      </w:r>
    </w:p>
    <w:p w14:paraId="602908A4" w14:textId="1F069000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Configured Route53 for DNS management and domain routing in multi-region setups, optimizing </w:t>
      </w:r>
      <w:r w:rsidR="00CB67D7" w:rsidRPr="00CB67D7">
        <w:rPr>
          <w:rFonts w:ascii="Times New Roman" w:hAnsi="Times New Roman" w:cs="Times New Roman"/>
          <w:kern w:val="0"/>
        </w:rPr>
        <w:t>tall over</w:t>
      </w:r>
      <w:r w:rsidRPr="00CB67D7">
        <w:rPr>
          <w:rFonts w:ascii="Times New Roman" w:hAnsi="Times New Roman" w:cs="Times New Roman"/>
          <w:kern w:val="0"/>
        </w:rPr>
        <w:t xml:space="preserve"> and availability.</w:t>
      </w:r>
    </w:p>
    <w:p w14:paraId="213D5FD6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lastRenderedPageBreak/>
        <w:t>﻿﻿</w:t>
      </w:r>
      <w:r w:rsidRPr="00CB67D7">
        <w:rPr>
          <w:rFonts w:ascii="Times New Roman" w:hAnsi="Times New Roman" w:cs="Times New Roman"/>
          <w:kern w:val="0"/>
        </w:rPr>
        <w:t>Integrated AWS Directory Services for centralized identity and access management across Windows-based systems</w:t>
      </w:r>
    </w:p>
    <w:p w14:paraId="4A924991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Developed monitoring solutions using CloudWatch and third-party tools to visualize infrastructure metrics, define alarms, and ensure system uptime.</w:t>
      </w:r>
    </w:p>
    <w:p w14:paraId="691D1BAF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Worked on multi-region disaster recovery setups, enabling RTO and RPO compliance for mission-critical workloads</w:t>
      </w:r>
    </w:p>
    <w:p w14:paraId="1CBC0AE1" w14:textId="7777777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Integrated SonarQube with third-party security tools, such as Checkmarx, Fortify, and Snyk, for comprehensive vulnerability assessment.</w:t>
      </w:r>
    </w:p>
    <w:p w14:paraId="471BDDBF" w14:textId="55B3F667" w:rsidR="009C3E14" w:rsidRPr="00CB67D7" w:rsidRDefault="009C3E14" w:rsidP="004E669B">
      <w:pPr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  <w:r w:rsidRPr="004E669B">
        <w:rPr>
          <w:rFonts w:ascii="Tahoma" w:hAnsi="Tahoma" w:cs="Tahoma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Monitored SonarQube system health and logs, optimizing resource utilization and ensuring high availability.</w:t>
      </w:r>
    </w:p>
    <w:p w14:paraId="58961B37" w14:textId="77777777" w:rsidR="009C3E14" w:rsidRDefault="009C3E14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</w:rPr>
      </w:pPr>
    </w:p>
    <w:p w14:paraId="46CFEEE4" w14:textId="77777777" w:rsidR="009C3E14" w:rsidRPr="00CB67D7" w:rsidRDefault="009C3E14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>DevOps Engineer</w:t>
      </w:r>
    </w:p>
    <w:p w14:paraId="25F2AAF7" w14:textId="7B5D2EE3" w:rsidR="009C3E14" w:rsidRDefault="009C3E14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>Source One Technology Solutions, Hyderabad, India</w:t>
      </w:r>
      <w:r w:rsidRPr="00CB67D7">
        <w:rPr>
          <w:rFonts w:ascii="Times New Roman" w:hAnsi="Times New Roman" w:cs="Times New Roman"/>
          <w:b/>
          <w:bCs/>
          <w:kern w:val="0"/>
          <w:sz w:val="28"/>
          <w:szCs w:val="28"/>
        </w:rPr>
        <w:tab/>
        <w:t>June 2018 - July 2021</w:t>
      </w:r>
    </w:p>
    <w:p w14:paraId="79ADCB67" w14:textId="77777777" w:rsidR="00CB67D7" w:rsidRPr="00CB67D7" w:rsidRDefault="00CB67D7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69958724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>
        <w:rPr>
          <w:rFonts w:ascii="Calibri" w:hAnsi="Calibri" w:cs="Calibri"/>
          <w:kern w:val="0"/>
          <w:sz w:val="18"/>
          <w:szCs w:val="18"/>
        </w:rPr>
        <w:t>﻿﻿</w:t>
      </w:r>
      <w:r w:rsidRPr="00CB67D7">
        <w:rPr>
          <w:rFonts w:ascii="Times New Roman" w:hAnsi="Times New Roman" w:cs="Times New Roman"/>
          <w:kern w:val="0"/>
        </w:rPr>
        <w:t>Proficient in using Helm charts for multi-environment deployments and monitoring cluster health with New Relic.</w:t>
      </w:r>
    </w:p>
    <w:p w14:paraId="286E5FDF" w14:textId="1954486B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Leveraged </w:t>
      </w:r>
      <w:r w:rsidR="00CB67D7" w:rsidRPr="00CB67D7">
        <w:rPr>
          <w:rFonts w:ascii="Times New Roman" w:hAnsi="Times New Roman" w:cs="Times New Roman"/>
          <w:kern w:val="0"/>
        </w:rPr>
        <w:t>Harness for</w:t>
      </w:r>
      <w:r w:rsidRPr="00CB67D7">
        <w:rPr>
          <w:rFonts w:ascii="Times New Roman" w:hAnsi="Times New Roman" w:cs="Times New Roman"/>
          <w:kern w:val="0"/>
        </w:rPr>
        <w:t xml:space="preserve"> serverless AW deployments and configured Kubernetes </w:t>
      </w:r>
      <w:r w:rsidR="00CB67D7" w:rsidRPr="00CB67D7">
        <w:rPr>
          <w:rFonts w:ascii="Times New Roman" w:hAnsi="Times New Roman" w:cs="Times New Roman"/>
          <w:kern w:val="0"/>
        </w:rPr>
        <w:t>autoscaling for</w:t>
      </w:r>
      <w:r w:rsidRPr="00CB67D7">
        <w:rPr>
          <w:rFonts w:ascii="Times New Roman" w:hAnsi="Times New Roman" w:cs="Times New Roman"/>
          <w:kern w:val="0"/>
        </w:rPr>
        <w:t xml:space="preserve"> high-traffic periods.</w:t>
      </w:r>
    </w:p>
    <w:p w14:paraId="2D60C827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Managed dependency and version control in Python projects with tools like pip and virtualen integrated into Jenkins for consistent environments.</w:t>
      </w:r>
    </w:p>
    <w:p w14:paraId="74EB4759" w14:textId="11058B1F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Integrated Postman and RestAssured</w:t>
      </w:r>
      <w:r w:rsidR="00CB67D7">
        <w:rPr>
          <w:rFonts w:ascii="Times New Roman" w:hAnsi="Times New Roman" w:cs="Times New Roman"/>
          <w:kern w:val="0"/>
        </w:rPr>
        <w:t xml:space="preserve"> </w:t>
      </w:r>
      <w:r w:rsidRPr="00CB67D7">
        <w:rPr>
          <w:rFonts w:ascii="Times New Roman" w:hAnsi="Times New Roman" w:cs="Times New Roman"/>
          <w:kern w:val="0"/>
        </w:rPr>
        <w:t>tests into GitHub Actions and Jenkins pipelines for continuous API validation during every bu</w:t>
      </w:r>
      <w:r w:rsidR="00CB67D7">
        <w:rPr>
          <w:rFonts w:ascii="Times New Roman" w:hAnsi="Times New Roman" w:cs="Times New Roman"/>
          <w:kern w:val="0"/>
        </w:rPr>
        <w:t>i</w:t>
      </w:r>
      <w:r w:rsidRPr="00CB67D7">
        <w:rPr>
          <w:rFonts w:ascii="Times New Roman" w:hAnsi="Times New Roman" w:cs="Times New Roman"/>
          <w:kern w:val="0"/>
        </w:rPr>
        <w:t>ld</w:t>
      </w:r>
    </w:p>
    <w:p w14:paraId="011D109B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Built reusable test components in Selenium WebDriver, enhancing modularity and maintainability of Ul test automation frameworks.</w:t>
      </w:r>
    </w:p>
    <w:p w14:paraId="5312B3BE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Collaborated with developers and QA teams to triage AP| and Ul failures by analyzing automated test logs from Postman, RestAssured, and Selenium reports.</w:t>
      </w:r>
    </w:p>
    <w:p w14:paraId="0F866B07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Contributed to test automation framework enhancements, supporting parameterized test execution and data-driven testing strategies across APls and Uls</w:t>
      </w:r>
    </w:p>
    <w:p w14:paraId="32C492CE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Implemented monitoring and alerting for Python-based applications using Prometheus and Gratana, enhancing performance management and system uptime.</w:t>
      </w:r>
    </w:p>
    <w:p w14:paraId="3A40C992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Refactored and modularized Terraform codebase to support scalable and reusable infrastructure components using Terragrunt for environment-specific configurations.</w:t>
      </w:r>
    </w:p>
    <w:p w14:paraId="6281AC9F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Implemented infrastructure monitoring using Prometheus and Grafana, creating customized dashboards and alerting rules to proactively detect performance and availability issues.</w:t>
      </w:r>
    </w:p>
    <w:p w14:paraId="23C82DA6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Enhanced CloudWatch metrics and log aggregation, enabling better root-cause analysis and log visibility for EC2 instances and application components.</w:t>
      </w:r>
    </w:p>
    <w:p w14:paraId="518C03A2" w14:textId="2FB2A5FC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 xml:space="preserve">Hardened AWS environments by enforcing least privilege access via </w:t>
      </w:r>
      <w:r w:rsidR="00CB67D7">
        <w:rPr>
          <w:rFonts w:ascii="Times New Roman" w:hAnsi="Times New Roman" w:cs="Times New Roman"/>
          <w:kern w:val="0"/>
        </w:rPr>
        <w:t>I</w:t>
      </w:r>
      <w:r w:rsidRPr="00CB67D7">
        <w:rPr>
          <w:rFonts w:ascii="Times New Roman" w:hAnsi="Times New Roman" w:cs="Times New Roman"/>
          <w:kern w:val="0"/>
        </w:rPr>
        <w:t>AM roles/policies and implementing security best practices for Security Groups and VPC configurations.</w:t>
      </w:r>
    </w:p>
    <w:p w14:paraId="6C8A4123" w14:textId="77777777" w:rsidR="009C3E14" w:rsidRPr="00CB67D7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Calibri" w:hAnsi="Calibri" w:cs="Calibri"/>
          <w:kern w:val="0"/>
        </w:rPr>
        <w:t>﻿﻿</w:t>
      </w:r>
      <w:r w:rsidRPr="00CB67D7">
        <w:rPr>
          <w:rFonts w:ascii="Times New Roman" w:hAnsi="Times New Roman" w:cs="Times New Roman"/>
          <w:kern w:val="0"/>
        </w:rPr>
        <w:t>Led efforts to document infrastructure standards, onboarding guides, and troubleshooting runbooks to reduce response time and support knowledge sharing.</w:t>
      </w:r>
    </w:p>
    <w:p w14:paraId="4B344BB2" w14:textId="1402A23A" w:rsidR="00705EA5" w:rsidRDefault="009C3E14" w:rsidP="004E669B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hanging="207"/>
        <w:jc w:val="both"/>
        <w:rPr>
          <w:rFonts w:ascii="Times New Roman" w:hAnsi="Times New Roman" w:cs="Times New Roman"/>
          <w:kern w:val="0"/>
        </w:rPr>
      </w:pPr>
      <w:r w:rsidRPr="00CB67D7">
        <w:rPr>
          <w:rFonts w:ascii="Times New Roman" w:hAnsi="Times New Roman" w:cs="Times New Roman"/>
          <w:kern w:val="0"/>
        </w:rPr>
        <w:t>Supported both Linux and Windows servers, handling provisioning, automation scripts, and system-level troubleshooting to ensure platform consistency.</w:t>
      </w:r>
    </w:p>
    <w:p w14:paraId="441646DD" w14:textId="77777777" w:rsidR="00321833" w:rsidRDefault="00321833" w:rsidP="003218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kern w:val="0"/>
        </w:rPr>
      </w:pPr>
    </w:p>
    <w:p w14:paraId="41B268D8" w14:textId="77777777" w:rsidR="00705EA5" w:rsidRDefault="00705EA5" w:rsidP="00705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29540B0" w14:textId="0EC1C898" w:rsidR="00705EA5" w:rsidRDefault="00705EA5" w:rsidP="00705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 w:rsidRPr="00705EA5">
        <w:rPr>
          <w:rFonts w:ascii="Times New Roman" w:hAnsi="Times New Roman" w:cs="Times New Roman"/>
          <w:b/>
          <w:bCs/>
          <w:kern w:val="0"/>
          <w:sz w:val="32"/>
          <w:szCs w:val="32"/>
        </w:rPr>
        <w:t>Education</w:t>
      </w:r>
    </w:p>
    <w:p w14:paraId="1FF96E92" w14:textId="2682E19E" w:rsidR="00705EA5" w:rsidRDefault="00321833" w:rsidP="00705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noProof/>
          <w:kern w:val="0"/>
        </w:rPr>
        <w:pict w14:anchorId="061629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BB4828" w14:textId="77777777" w:rsidR="00705EA5" w:rsidRPr="00973710" w:rsidRDefault="00705EA5" w:rsidP="004E66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</w:rPr>
      </w:pPr>
      <w:r w:rsidRPr="00973710">
        <w:rPr>
          <w:rFonts w:ascii="Times New Roman" w:hAnsi="Times New Roman" w:cs="Times New Roman"/>
          <w:kern w:val="0"/>
        </w:rPr>
        <w:t>Wichita State University at Wichita, KS</w:t>
      </w:r>
    </w:p>
    <w:p w14:paraId="0D821E46" w14:textId="5F69E756" w:rsidR="009C3E14" w:rsidRDefault="00705EA5" w:rsidP="004E66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32"/>
          <w:szCs w:val="32"/>
        </w:rPr>
      </w:pPr>
      <w:r w:rsidRPr="00705EA5">
        <w:rPr>
          <w:rFonts w:ascii="Times New Roman" w:hAnsi="Times New Roman" w:cs="Times New Roman"/>
          <w:b/>
          <w:bCs/>
          <w:kern w:val="0"/>
          <w:sz w:val="18"/>
          <w:szCs w:val="18"/>
        </w:rPr>
        <w:t>Master of Science in Computer Science</w:t>
      </w:r>
      <w:r w:rsidR="00973710">
        <w:rPr>
          <w:rFonts w:ascii="Helvetica" w:hAnsi="Helvetica" w:cs="Helvetica"/>
          <w:kern w:val="0"/>
          <w:sz w:val="18"/>
          <w:szCs w:val="18"/>
        </w:rPr>
        <w:tab/>
      </w:r>
      <w:r>
        <w:rPr>
          <w:rFonts w:ascii="Helvetica" w:hAnsi="Helvetica" w:cs="Helvetica"/>
          <w:kern w:val="0"/>
          <w:sz w:val="18"/>
          <w:szCs w:val="18"/>
        </w:rPr>
        <w:t>December 2022</w:t>
      </w:r>
    </w:p>
    <w:p w14:paraId="75AA3331" w14:textId="77777777" w:rsidR="009C3E14" w:rsidRPr="009C3E14" w:rsidRDefault="009C3E14" w:rsidP="009C3E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32"/>
          <w:szCs w:val="32"/>
        </w:rPr>
      </w:pPr>
    </w:p>
    <w:sectPr w:rsidR="009C3E14" w:rsidRPr="009C3E14" w:rsidSect="004E669B">
      <w:pgSz w:w="12240" w:h="15840"/>
      <w:pgMar w:top="851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96E6808"/>
    <w:multiLevelType w:val="hybridMultilevel"/>
    <w:tmpl w:val="A8A2B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F1252D0"/>
    <w:multiLevelType w:val="hybridMultilevel"/>
    <w:tmpl w:val="DCB0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71"/>
    <w:rsid w:val="00321833"/>
    <w:rsid w:val="003B6F71"/>
    <w:rsid w:val="00480976"/>
    <w:rsid w:val="004E669B"/>
    <w:rsid w:val="00581D15"/>
    <w:rsid w:val="00705EA5"/>
    <w:rsid w:val="00973710"/>
    <w:rsid w:val="009801D3"/>
    <w:rsid w:val="009C3E14"/>
    <w:rsid w:val="00A402C7"/>
    <w:rsid w:val="00A6246B"/>
    <w:rsid w:val="00BD7B3D"/>
    <w:rsid w:val="00C16215"/>
    <w:rsid w:val="00CB67D7"/>
    <w:rsid w:val="00D32678"/>
    <w:rsid w:val="00E71BEC"/>
    <w:rsid w:val="00FA7C0E"/>
    <w:rsid w:val="00FC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5E66"/>
  <w15:chartTrackingRefBased/>
  <w15:docId w15:val="{75DB5BC3-C735-8B49-8DAC-F1E88F7A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F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6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i-k-8681682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nsp12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A3F579-15C4-3C42-B189-544EFBD8B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Konidena, Naga Sai Pavan</dc:creator>
  <cp:keywords/>
  <dc:description/>
  <cp:lastModifiedBy>Balasubramanyam Vasireddy</cp:lastModifiedBy>
  <cp:revision>5</cp:revision>
  <dcterms:created xsi:type="dcterms:W3CDTF">2025-04-22T17:39:00Z</dcterms:created>
  <dcterms:modified xsi:type="dcterms:W3CDTF">2025-04-23T04:46:00Z</dcterms:modified>
</cp:coreProperties>
</file>