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DFB09" w14:textId="1A8E7FF5" w:rsidR="00C2601E" w:rsidRPr="00987E77" w:rsidRDefault="00C2601E" w:rsidP="00C2601E">
      <w:pPr>
        <w:spacing w:before="240"/>
        <w:rPr>
          <w:rFonts w:ascii="Calibri Light" w:hAnsi="Calibri Light" w:cs="Calibri Light"/>
          <w:b/>
          <w:bCs/>
          <w:color w:val="auto"/>
          <w:sz w:val="52"/>
          <w:szCs w:val="52"/>
        </w:rPr>
      </w:pPr>
      <w:r w:rsidRPr="00987E77">
        <w:rPr>
          <w:rFonts w:ascii="Calibri Light" w:hAnsi="Calibri Light" w:cs="Calibri Light"/>
          <w:b/>
          <w:bCs/>
          <w:color w:val="auto"/>
          <w:sz w:val="52"/>
          <w:szCs w:val="52"/>
        </w:rPr>
        <w:t>Sh</w:t>
      </w:r>
      <w:r w:rsidR="00767F09" w:rsidRPr="00987E77">
        <w:rPr>
          <w:rFonts w:ascii="Calibri Light" w:hAnsi="Calibri Light" w:cs="Calibri Light"/>
          <w:b/>
          <w:bCs/>
          <w:color w:val="auto"/>
          <w:sz w:val="52"/>
          <w:szCs w:val="52"/>
        </w:rPr>
        <w:t>ezad Mohammad Saleem</w:t>
      </w:r>
    </w:p>
    <w:p w14:paraId="67F40B68" w14:textId="0E1E3888" w:rsidR="00C2601E" w:rsidRPr="00987E77" w:rsidRDefault="00C2601E" w:rsidP="00C2601E">
      <w:pPr>
        <w:pStyle w:val="ContactInfo"/>
        <w:jc w:val="left"/>
        <w:rPr>
          <w:rFonts w:ascii="Calibri Light" w:hAnsi="Calibri Light" w:cs="Calibri Light"/>
          <w:color w:val="auto"/>
          <w:sz w:val="20"/>
          <w:szCs w:val="20"/>
        </w:rPr>
      </w:pPr>
      <w:r w:rsidRPr="00987E77">
        <w:rPr>
          <w:rFonts w:ascii="Calibri Light" w:hAnsi="Calibri Light" w:cs="Calibri Light"/>
          <w:noProof/>
          <w:color w:val="auto"/>
          <w:sz w:val="20"/>
          <w:szCs w:val="20"/>
        </w:rPr>
        <mc:AlternateContent>
          <mc:Choice Requires="wps">
            <w:drawing>
              <wp:inline distT="0" distB="0" distL="0" distR="0" wp14:anchorId="57EBEA7E" wp14:editId="108FCC9A">
                <wp:extent cx="118872" cy="118872"/>
                <wp:effectExtent l="0" t="0" r="0" b="0"/>
                <wp:docPr id="54" name="Address icon" descr="Address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872" cy="118872"/>
                        </a:xfrm>
                        <a:custGeom>
                          <a:avLst/>
                          <a:gdLst>
                            <a:gd name="T0" fmla="*/ 1493 w 2846"/>
                            <a:gd name="T1" fmla="*/ 23 h 2833"/>
                            <a:gd name="T2" fmla="*/ 1607 w 2846"/>
                            <a:gd name="T3" fmla="*/ 115 h 2833"/>
                            <a:gd name="T4" fmla="*/ 1757 w 2846"/>
                            <a:gd name="T5" fmla="*/ 256 h 2833"/>
                            <a:gd name="T6" fmla="*/ 1931 w 2846"/>
                            <a:gd name="T7" fmla="*/ 422 h 2833"/>
                            <a:gd name="T8" fmla="*/ 2118 w 2846"/>
                            <a:gd name="T9" fmla="*/ 603 h 2833"/>
                            <a:gd name="T10" fmla="*/ 2306 w 2846"/>
                            <a:gd name="T11" fmla="*/ 787 h 2833"/>
                            <a:gd name="T12" fmla="*/ 2482 w 2846"/>
                            <a:gd name="T13" fmla="*/ 960 h 2833"/>
                            <a:gd name="T14" fmla="*/ 2637 w 2846"/>
                            <a:gd name="T15" fmla="*/ 1113 h 2833"/>
                            <a:gd name="T16" fmla="*/ 2757 w 2846"/>
                            <a:gd name="T17" fmla="*/ 1234 h 2833"/>
                            <a:gd name="T18" fmla="*/ 2829 w 2846"/>
                            <a:gd name="T19" fmla="*/ 1310 h 2833"/>
                            <a:gd name="T20" fmla="*/ 2757 w 2846"/>
                            <a:gd name="T21" fmla="*/ 1334 h 2833"/>
                            <a:gd name="T22" fmla="*/ 2584 w 2846"/>
                            <a:gd name="T23" fmla="*/ 1340 h 2833"/>
                            <a:gd name="T24" fmla="*/ 2467 w 2846"/>
                            <a:gd name="T25" fmla="*/ 1345 h 2833"/>
                            <a:gd name="T26" fmla="*/ 2467 w 2846"/>
                            <a:gd name="T27" fmla="*/ 2566 h 2833"/>
                            <a:gd name="T28" fmla="*/ 2448 w 2846"/>
                            <a:gd name="T29" fmla="*/ 2716 h 2833"/>
                            <a:gd name="T30" fmla="*/ 2383 w 2846"/>
                            <a:gd name="T31" fmla="*/ 2796 h 2833"/>
                            <a:gd name="T32" fmla="*/ 2256 w 2846"/>
                            <a:gd name="T33" fmla="*/ 2830 h 2833"/>
                            <a:gd name="T34" fmla="*/ 2157 w 2846"/>
                            <a:gd name="T35" fmla="*/ 2833 h 2833"/>
                            <a:gd name="T36" fmla="*/ 2039 w 2846"/>
                            <a:gd name="T37" fmla="*/ 2830 h 2833"/>
                            <a:gd name="T38" fmla="*/ 1925 w 2846"/>
                            <a:gd name="T39" fmla="*/ 2822 h 2833"/>
                            <a:gd name="T40" fmla="*/ 1858 w 2846"/>
                            <a:gd name="T41" fmla="*/ 2769 h 2833"/>
                            <a:gd name="T42" fmla="*/ 1831 w 2846"/>
                            <a:gd name="T43" fmla="*/ 2639 h 2833"/>
                            <a:gd name="T44" fmla="*/ 1825 w 2846"/>
                            <a:gd name="T45" fmla="*/ 2460 h 2833"/>
                            <a:gd name="T46" fmla="*/ 1822 w 2846"/>
                            <a:gd name="T47" fmla="*/ 2273 h 2833"/>
                            <a:gd name="T48" fmla="*/ 1821 w 2846"/>
                            <a:gd name="T49" fmla="*/ 2076 h 2833"/>
                            <a:gd name="T50" fmla="*/ 1821 w 2846"/>
                            <a:gd name="T51" fmla="*/ 1908 h 2833"/>
                            <a:gd name="T52" fmla="*/ 1822 w 2846"/>
                            <a:gd name="T53" fmla="*/ 1807 h 2833"/>
                            <a:gd name="T54" fmla="*/ 1811 w 2846"/>
                            <a:gd name="T55" fmla="*/ 1707 h 2833"/>
                            <a:gd name="T56" fmla="*/ 1750 w 2846"/>
                            <a:gd name="T57" fmla="*/ 1631 h 2833"/>
                            <a:gd name="T58" fmla="*/ 1651 w 2846"/>
                            <a:gd name="T59" fmla="*/ 1592 h 2833"/>
                            <a:gd name="T60" fmla="*/ 1529 w 2846"/>
                            <a:gd name="T61" fmla="*/ 1579 h 2833"/>
                            <a:gd name="T62" fmla="*/ 1398 w 2846"/>
                            <a:gd name="T63" fmla="*/ 1577 h 2833"/>
                            <a:gd name="T64" fmla="*/ 1253 w 2846"/>
                            <a:gd name="T65" fmla="*/ 1586 h 2833"/>
                            <a:gd name="T66" fmla="*/ 1129 w 2846"/>
                            <a:gd name="T67" fmla="*/ 1617 h 2833"/>
                            <a:gd name="T68" fmla="*/ 1041 w 2846"/>
                            <a:gd name="T69" fmla="*/ 1678 h 2833"/>
                            <a:gd name="T70" fmla="*/ 1010 w 2846"/>
                            <a:gd name="T71" fmla="*/ 1778 h 2833"/>
                            <a:gd name="T72" fmla="*/ 1011 w 2846"/>
                            <a:gd name="T73" fmla="*/ 2427 h 2833"/>
                            <a:gd name="T74" fmla="*/ 1009 w 2846"/>
                            <a:gd name="T75" fmla="*/ 2697 h 2833"/>
                            <a:gd name="T76" fmla="*/ 959 w 2846"/>
                            <a:gd name="T77" fmla="*/ 2783 h 2833"/>
                            <a:gd name="T78" fmla="*/ 845 w 2846"/>
                            <a:gd name="T79" fmla="*/ 2822 h 2833"/>
                            <a:gd name="T80" fmla="*/ 562 w 2846"/>
                            <a:gd name="T81" fmla="*/ 2828 h 2833"/>
                            <a:gd name="T82" fmla="*/ 444 w 2846"/>
                            <a:gd name="T83" fmla="*/ 2793 h 2833"/>
                            <a:gd name="T84" fmla="*/ 380 w 2846"/>
                            <a:gd name="T85" fmla="*/ 2703 h 2833"/>
                            <a:gd name="T86" fmla="*/ 372 w 2846"/>
                            <a:gd name="T87" fmla="*/ 2285 h 2833"/>
                            <a:gd name="T88" fmla="*/ 370 w 2846"/>
                            <a:gd name="T89" fmla="*/ 1351 h 2833"/>
                            <a:gd name="T90" fmla="*/ 308 w 2846"/>
                            <a:gd name="T91" fmla="*/ 1352 h 2833"/>
                            <a:gd name="T92" fmla="*/ 191 w 2846"/>
                            <a:gd name="T93" fmla="*/ 1353 h 2833"/>
                            <a:gd name="T94" fmla="*/ 73 w 2846"/>
                            <a:gd name="T95" fmla="*/ 1352 h 2833"/>
                            <a:gd name="T96" fmla="*/ 4 w 2846"/>
                            <a:gd name="T97" fmla="*/ 1352 h 2833"/>
                            <a:gd name="T98" fmla="*/ 26 w 2846"/>
                            <a:gd name="T99" fmla="*/ 1319 h 2833"/>
                            <a:gd name="T100" fmla="*/ 109 w 2846"/>
                            <a:gd name="T101" fmla="*/ 1230 h 2833"/>
                            <a:gd name="T102" fmla="*/ 236 w 2846"/>
                            <a:gd name="T103" fmla="*/ 1097 h 2833"/>
                            <a:gd name="T104" fmla="*/ 394 w 2846"/>
                            <a:gd name="T105" fmla="*/ 934 h 2833"/>
                            <a:gd name="T106" fmla="*/ 574 w 2846"/>
                            <a:gd name="T107" fmla="*/ 753 h 2833"/>
                            <a:gd name="T108" fmla="*/ 762 w 2846"/>
                            <a:gd name="T109" fmla="*/ 566 h 2833"/>
                            <a:gd name="T110" fmla="*/ 946 w 2846"/>
                            <a:gd name="T111" fmla="*/ 383 h 2833"/>
                            <a:gd name="T112" fmla="*/ 1116 w 2846"/>
                            <a:gd name="T113" fmla="*/ 218 h 2833"/>
                            <a:gd name="T114" fmla="*/ 1257 w 2846"/>
                            <a:gd name="T115" fmla="*/ 81 h 2833"/>
                            <a:gd name="T116" fmla="*/ 1367 w 2846"/>
                            <a:gd name="T117" fmla="*/ 7 h 2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2846" h="2833">
                              <a:moveTo>
                                <a:pt x="1418" y="0"/>
                              </a:moveTo>
                              <a:lnTo>
                                <a:pt x="1443" y="3"/>
                              </a:lnTo>
                              <a:lnTo>
                                <a:pt x="1468" y="11"/>
                              </a:lnTo>
                              <a:lnTo>
                                <a:pt x="1493" y="23"/>
                              </a:lnTo>
                              <a:lnTo>
                                <a:pt x="1520" y="39"/>
                              </a:lnTo>
                              <a:lnTo>
                                <a:pt x="1547" y="60"/>
                              </a:lnTo>
                              <a:lnTo>
                                <a:pt x="1575" y="85"/>
                              </a:lnTo>
                              <a:lnTo>
                                <a:pt x="1607" y="115"/>
                              </a:lnTo>
                              <a:lnTo>
                                <a:pt x="1642" y="147"/>
                              </a:lnTo>
                              <a:lnTo>
                                <a:pt x="1678" y="181"/>
                              </a:lnTo>
                              <a:lnTo>
                                <a:pt x="1717" y="218"/>
                              </a:lnTo>
                              <a:lnTo>
                                <a:pt x="1757" y="256"/>
                              </a:lnTo>
                              <a:lnTo>
                                <a:pt x="1799" y="295"/>
                              </a:lnTo>
                              <a:lnTo>
                                <a:pt x="1842" y="337"/>
                              </a:lnTo>
                              <a:lnTo>
                                <a:pt x="1886" y="379"/>
                              </a:lnTo>
                              <a:lnTo>
                                <a:pt x="1931" y="422"/>
                              </a:lnTo>
                              <a:lnTo>
                                <a:pt x="1977" y="467"/>
                              </a:lnTo>
                              <a:lnTo>
                                <a:pt x="2024" y="512"/>
                              </a:lnTo>
                              <a:lnTo>
                                <a:pt x="2071" y="558"/>
                              </a:lnTo>
                              <a:lnTo>
                                <a:pt x="2118" y="603"/>
                              </a:lnTo>
                              <a:lnTo>
                                <a:pt x="2165" y="649"/>
                              </a:lnTo>
                              <a:lnTo>
                                <a:pt x="2213" y="695"/>
                              </a:lnTo>
                              <a:lnTo>
                                <a:pt x="2259" y="741"/>
                              </a:lnTo>
                              <a:lnTo>
                                <a:pt x="2306" y="787"/>
                              </a:lnTo>
                              <a:lnTo>
                                <a:pt x="2351" y="831"/>
                              </a:lnTo>
                              <a:lnTo>
                                <a:pt x="2397" y="875"/>
                              </a:lnTo>
                              <a:lnTo>
                                <a:pt x="2440" y="918"/>
                              </a:lnTo>
                              <a:lnTo>
                                <a:pt x="2482" y="960"/>
                              </a:lnTo>
                              <a:lnTo>
                                <a:pt x="2524" y="1001"/>
                              </a:lnTo>
                              <a:lnTo>
                                <a:pt x="2563" y="1040"/>
                              </a:lnTo>
                              <a:lnTo>
                                <a:pt x="2601" y="1077"/>
                              </a:lnTo>
                              <a:lnTo>
                                <a:pt x="2637" y="1113"/>
                              </a:lnTo>
                              <a:lnTo>
                                <a:pt x="2671" y="1147"/>
                              </a:lnTo>
                              <a:lnTo>
                                <a:pt x="2702" y="1178"/>
                              </a:lnTo>
                              <a:lnTo>
                                <a:pt x="2731" y="1207"/>
                              </a:lnTo>
                              <a:lnTo>
                                <a:pt x="2757" y="1234"/>
                              </a:lnTo>
                              <a:lnTo>
                                <a:pt x="2780" y="1257"/>
                              </a:lnTo>
                              <a:lnTo>
                                <a:pt x="2800" y="1278"/>
                              </a:lnTo>
                              <a:lnTo>
                                <a:pt x="2816" y="1296"/>
                              </a:lnTo>
                              <a:lnTo>
                                <a:pt x="2829" y="1310"/>
                              </a:lnTo>
                              <a:lnTo>
                                <a:pt x="2839" y="1321"/>
                              </a:lnTo>
                              <a:lnTo>
                                <a:pt x="2846" y="1329"/>
                              </a:lnTo>
                              <a:lnTo>
                                <a:pt x="2801" y="1332"/>
                              </a:lnTo>
                              <a:lnTo>
                                <a:pt x="2757" y="1334"/>
                              </a:lnTo>
                              <a:lnTo>
                                <a:pt x="2711" y="1336"/>
                              </a:lnTo>
                              <a:lnTo>
                                <a:pt x="2667" y="1338"/>
                              </a:lnTo>
                              <a:lnTo>
                                <a:pt x="2625" y="1339"/>
                              </a:lnTo>
                              <a:lnTo>
                                <a:pt x="2584" y="1340"/>
                              </a:lnTo>
                              <a:lnTo>
                                <a:pt x="2548" y="1341"/>
                              </a:lnTo>
                              <a:lnTo>
                                <a:pt x="2515" y="1342"/>
                              </a:lnTo>
                              <a:lnTo>
                                <a:pt x="2488" y="1343"/>
                              </a:lnTo>
                              <a:lnTo>
                                <a:pt x="2467" y="1345"/>
                              </a:lnTo>
                              <a:lnTo>
                                <a:pt x="2467" y="1478"/>
                              </a:lnTo>
                              <a:lnTo>
                                <a:pt x="2467" y="1613"/>
                              </a:lnTo>
                              <a:lnTo>
                                <a:pt x="2467" y="2513"/>
                              </a:lnTo>
                              <a:lnTo>
                                <a:pt x="2467" y="2566"/>
                              </a:lnTo>
                              <a:lnTo>
                                <a:pt x="2465" y="2611"/>
                              </a:lnTo>
                              <a:lnTo>
                                <a:pt x="2462" y="2651"/>
                              </a:lnTo>
                              <a:lnTo>
                                <a:pt x="2456" y="2686"/>
                              </a:lnTo>
                              <a:lnTo>
                                <a:pt x="2448" y="2716"/>
                              </a:lnTo>
                              <a:lnTo>
                                <a:pt x="2437" y="2741"/>
                              </a:lnTo>
                              <a:lnTo>
                                <a:pt x="2422" y="2763"/>
                              </a:lnTo>
                              <a:lnTo>
                                <a:pt x="2405" y="2781"/>
                              </a:lnTo>
                              <a:lnTo>
                                <a:pt x="2383" y="2796"/>
                              </a:lnTo>
                              <a:lnTo>
                                <a:pt x="2358" y="2808"/>
                              </a:lnTo>
                              <a:lnTo>
                                <a:pt x="2328" y="2817"/>
                              </a:lnTo>
                              <a:lnTo>
                                <a:pt x="2295" y="2824"/>
                              </a:lnTo>
                              <a:lnTo>
                                <a:pt x="2256" y="2830"/>
                              </a:lnTo>
                              <a:lnTo>
                                <a:pt x="2238" y="2832"/>
                              </a:lnTo>
                              <a:lnTo>
                                <a:pt x="2215" y="2833"/>
                              </a:lnTo>
                              <a:lnTo>
                                <a:pt x="2188" y="2833"/>
                              </a:lnTo>
                              <a:lnTo>
                                <a:pt x="2157" y="2833"/>
                              </a:lnTo>
                              <a:lnTo>
                                <a:pt x="2126" y="2832"/>
                              </a:lnTo>
                              <a:lnTo>
                                <a:pt x="2095" y="2831"/>
                              </a:lnTo>
                              <a:lnTo>
                                <a:pt x="2066" y="2831"/>
                              </a:lnTo>
                              <a:lnTo>
                                <a:pt x="2039" y="2830"/>
                              </a:lnTo>
                              <a:lnTo>
                                <a:pt x="2018" y="2830"/>
                              </a:lnTo>
                              <a:lnTo>
                                <a:pt x="1983" y="2829"/>
                              </a:lnTo>
                              <a:lnTo>
                                <a:pt x="1951" y="2827"/>
                              </a:lnTo>
                              <a:lnTo>
                                <a:pt x="1925" y="2822"/>
                              </a:lnTo>
                              <a:lnTo>
                                <a:pt x="1903" y="2814"/>
                              </a:lnTo>
                              <a:lnTo>
                                <a:pt x="1885" y="2803"/>
                              </a:lnTo>
                              <a:lnTo>
                                <a:pt x="1870" y="2788"/>
                              </a:lnTo>
                              <a:lnTo>
                                <a:pt x="1858" y="2769"/>
                              </a:lnTo>
                              <a:lnTo>
                                <a:pt x="1848" y="2744"/>
                              </a:lnTo>
                              <a:lnTo>
                                <a:pt x="1840" y="2715"/>
                              </a:lnTo>
                              <a:lnTo>
                                <a:pt x="1835" y="2680"/>
                              </a:lnTo>
                              <a:lnTo>
                                <a:pt x="1831" y="2639"/>
                              </a:lnTo>
                              <a:lnTo>
                                <a:pt x="1828" y="2591"/>
                              </a:lnTo>
                              <a:lnTo>
                                <a:pt x="1826" y="2536"/>
                              </a:lnTo>
                              <a:lnTo>
                                <a:pt x="1825" y="2500"/>
                              </a:lnTo>
                              <a:lnTo>
                                <a:pt x="1825" y="2460"/>
                              </a:lnTo>
                              <a:lnTo>
                                <a:pt x="1824" y="2416"/>
                              </a:lnTo>
                              <a:lnTo>
                                <a:pt x="1823" y="2370"/>
                              </a:lnTo>
                              <a:lnTo>
                                <a:pt x="1823" y="2323"/>
                              </a:lnTo>
                              <a:lnTo>
                                <a:pt x="1822" y="2273"/>
                              </a:lnTo>
                              <a:lnTo>
                                <a:pt x="1822" y="2224"/>
                              </a:lnTo>
                              <a:lnTo>
                                <a:pt x="1821" y="2173"/>
                              </a:lnTo>
                              <a:lnTo>
                                <a:pt x="1821" y="2124"/>
                              </a:lnTo>
                              <a:lnTo>
                                <a:pt x="1821" y="2076"/>
                              </a:lnTo>
                              <a:lnTo>
                                <a:pt x="1821" y="2030"/>
                              </a:lnTo>
                              <a:lnTo>
                                <a:pt x="1821" y="1985"/>
                              </a:lnTo>
                              <a:lnTo>
                                <a:pt x="1821" y="1945"/>
                              </a:lnTo>
                              <a:lnTo>
                                <a:pt x="1821" y="1908"/>
                              </a:lnTo>
                              <a:lnTo>
                                <a:pt x="1821" y="1874"/>
                              </a:lnTo>
                              <a:lnTo>
                                <a:pt x="1821" y="1846"/>
                              </a:lnTo>
                              <a:lnTo>
                                <a:pt x="1821" y="1823"/>
                              </a:lnTo>
                              <a:lnTo>
                                <a:pt x="1822" y="1807"/>
                              </a:lnTo>
                              <a:lnTo>
                                <a:pt x="1822" y="1797"/>
                              </a:lnTo>
                              <a:lnTo>
                                <a:pt x="1822" y="1763"/>
                              </a:lnTo>
                              <a:lnTo>
                                <a:pt x="1818" y="1733"/>
                              </a:lnTo>
                              <a:lnTo>
                                <a:pt x="1811" y="1707"/>
                              </a:lnTo>
                              <a:lnTo>
                                <a:pt x="1800" y="1684"/>
                              </a:lnTo>
                              <a:lnTo>
                                <a:pt x="1786" y="1664"/>
                              </a:lnTo>
                              <a:lnTo>
                                <a:pt x="1769" y="1646"/>
                              </a:lnTo>
                              <a:lnTo>
                                <a:pt x="1750" y="1631"/>
                              </a:lnTo>
                              <a:lnTo>
                                <a:pt x="1728" y="1618"/>
                              </a:lnTo>
                              <a:lnTo>
                                <a:pt x="1704" y="1608"/>
                              </a:lnTo>
                              <a:lnTo>
                                <a:pt x="1678" y="1599"/>
                              </a:lnTo>
                              <a:lnTo>
                                <a:pt x="1651" y="1592"/>
                              </a:lnTo>
                              <a:lnTo>
                                <a:pt x="1622" y="1587"/>
                              </a:lnTo>
                              <a:lnTo>
                                <a:pt x="1591" y="1583"/>
                              </a:lnTo>
                              <a:lnTo>
                                <a:pt x="1561" y="1581"/>
                              </a:lnTo>
                              <a:lnTo>
                                <a:pt x="1529" y="1579"/>
                              </a:lnTo>
                              <a:lnTo>
                                <a:pt x="1496" y="1578"/>
                              </a:lnTo>
                              <a:lnTo>
                                <a:pt x="1463" y="1577"/>
                              </a:lnTo>
                              <a:lnTo>
                                <a:pt x="1431" y="1577"/>
                              </a:lnTo>
                              <a:lnTo>
                                <a:pt x="1398" y="1577"/>
                              </a:lnTo>
                              <a:lnTo>
                                <a:pt x="1361" y="1578"/>
                              </a:lnTo>
                              <a:lnTo>
                                <a:pt x="1324" y="1579"/>
                              </a:lnTo>
                              <a:lnTo>
                                <a:pt x="1289" y="1582"/>
                              </a:lnTo>
                              <a:lnTo>
                                <a:pt x="1253" y="1586"/>
                              </a:lnTo>
                              <a:lnTo>
                                <a:pt x="1220" y="1591"/>
                              </a:lnTo>
                              <a:lnTo>
                                <a:pt x="1188" y="1598"/>
                              </a:lnTo>
                              <a:lnTo>
                                <a:pt x="1157" y="1606"/>
                              </a:lnTo>
                              <a:lnTo>
                                <a:pt x="1129" y="1617"/>
                              </a:lnTo>
                              <a:lnTo>
                                <a:pt x="1103" y="1629"/>
                              </a:lnTo>
                              <a:lnTo>
                                <a:pt x="1080" y="1643"/>
                              </a:lnTo>
                              <a:lnTo>
                                <a:pt x="1058" y="1660"/>
                              </a:lnTo>
                              <a:lnTo>
                                <a:pt x="1041" y="1678"/>
                              </a:lnTo>
                              <a:lnTo>
                                <a:pt x="1028" y="1699"/>
                              </a:lnTo>
                              <a:lnTo>
                                <a:pt x="1018" y="1723"/>
                              </a:lnTo>
                              <a:lnTo>
                                <a:pt x="1012" y="1748"/>
                              </a:lnTo>
                              <a:lnTo>
                                <a:pt x="1010" y="1778"/>
                              </a:lnTo>
                              <a:lnTo>
                                <a:pt x="1012" y="1940"/>
                              </a:lnTo>
                              <a:lnTo>
                                <a:pt x="1011" y="2103"/>
                              </a:lnTo>
                              <a:lnTo>
                                <a:pt x="1010" y="2265"/>
                              </a:lnTo>
                              <a:lnTo>
                                <a:pt x="1011" y="2427"/>
                              </a:lnTo>
                              <a:lnTo>
                                <a:pt x="1015" y="2590"/>
                              </a:lnTo>
                              <a:lnTo>
                                <a:pt x="1015" y="2630"/>
                              </a:lnTo>
                              <a:lnTo>
                                <a:pt x="1013" y="2666"/>
                              </a:lnTo>
                              <a:lnTo>
                                <a:pt x="1009" y="2697"/>
                              </a:lnTo>
                              <a:lnTo>
                                <a:pt x="1001" y="2723"/>
                              </a:lnTo>
                              <a:lnTo>
                                <a:pt x="990" y="2746"/>
                              </a:lnTo>
                              <a:lnTo>
                                <a:pt x="976" y="2767"/>
                              </a:lnTo>
                              <a:lnTo>
                                <a:pt x="959" y="2783"/>
                              </a:lnTo>
                              <a:lnTo>
                                <a:pt x="936" y="2796"/>
                              </a:lnTo>
                              <a:lnTo>
                                <a:pt x="910" y="2807"/>
                              </a:lnTo>
                              <a:lnTo>
                                <a:pt x="880" y="2815"/>
                              </a:lnTo>
                              <a:lnTo>
                                <a:pt x="845" y="2822"/>
                              </a:lnTo>
                              <a:lnTo>
                                <a:pt x="804" y="2826"/>
                              </a:lnTo>
                              <a:lnTo>
                                <a:pt x="760" y="2829"/>
                              </a:lnTo>
                              <a:lnTo>
                                <a:pt x="600" y="2829"/>
                              </a:lnTo>
                              <a:lnTo>
                                <a:pt x="562" y="2828"/>
                              </a:lnTo>
                              <a:lnTo>
                                <a:pt x="528" y="2824"/>
                              </a:lnTo>
                              <a:lnTo>
                                <a:pt x="496" y="2817"/>
                              </a:lnTo>
                              <a:lnTo>
                                <a:pt x="468" y="2806"/>
                              </a:lnTo>
                              <a:lnTo>
                                <a:pt x="444" y="2793"/>
                              </a:lnTo>
                              <a:lnTo>
                                <a:pt x="423" y="2776"/>
                              </a:lnTo>
                              <a:lnTo>
                                <a:pt x="406" y="2755"/>
                              </a:lnTo>
                              <a:lnTo>
                                <a:pt x="391" y="2731"/>
                              </a:lnTo>
                              <a:lnTo>
                                <a:pt x="380" y="2703"/>
                              </a:lnTo>
                              <a:lnTo>
                                <a:pt x="373" y="2672"/>
                              </a:lnTo>
                              <a:lnTo>
                                <a:pt x="369" y="2636"/>
                              </a:lnTo>
                              <a:lnTo>
                                <a:pt x="368" y="2596"/>
                              </a:lnTo>
                              <a:lnTo>
                                <a:pt x="372" y="2285"/>
                              </a:lnTo>
                              <a:lnTo>
                                <a:pt x="372" y="1973"/>
                              </a:lnTo>
                              <a:lnTo>
                                <a:pt x="371" y="1662"/>
                              </a:lnTo>
                              <a:lnTo>
                                <a:pt x="371" y="1350"/>
                              </a:lnTo>
                              <a:lnTo>
                                <a:pt x="370" y="1351"/>
                              </a:lnTo>
                              <a:lnTo>
                                <a:pt x="362" y="1351"/>
                              </a:lnTo>
                              <a:lnTo>
                                <a:pt x="348" y="1352"/>
                              </a:lnTo>
                              <a:lnTo>
                                <a:pt x="330" y="1352"/>
                              </a:lnTo>
                              <a:lnTo>
                                <a:pt x="308" y="1352"/>
                              </a:lnTo>
                              <a:lnTo>
                                <a:pt x="281" y="1353"/>
                              </a:lnTo>
                              <a:lnTo>
                                <a:pt x="252" y="1353"/>
                              </a:lnTo>
                              <a:lnTo>
                                <a:pt x="222" y="1353"/>
                              </a:lnTo>
                              <a:lnTo>
                                <a:pt x="191" y="1353"/>
                              </a:lnTo>
                              <a:lnTo>
                                <a:pt x="159" y="1353"/>
                              </a:lnTo>
                              <a:lnTo>
                                <a:pt x="129" y="1352"/>
                              </a:lnTo>
                              <a:lnTo>
                                <a:pt x="100" y="1352"/>
                              </a:lnTo>
                              <a:lnTo>
                                <a:pt x="73" y="1352"/>
                              </a:lnTo>
                              <a:lnTo>
                                <a:pt x="48" y="1352"/>
                              </a:lnTo>
                              <a:lnTo>
                                <a:pt x="29" y="1352"/>
                              </a:lnTo>
                              <a:lnTo>
                                <a:pt x="13" y="1352"/>
                              </a:lnTo>
                              <a:lnTo>
                                <a:pt x="4" y="1352"/>
                              </a:lnTo>
                              <a:lnTo>
                                <a:pt x="0" y="1352"/>
                              </a:lnTo>
                              <a:lnTo>
                                <a:pt x="5" y="1345"/>
                              </a:lnTo>
                              <a:lnTo>
                                <a:pt x="14" y="1334"/>
                              </a:lnTo>
                              <a:lnTo>
                                <a:pt x="26" y="1319"/>
                              </a:lnTo>
                              <a:lnTo>
                                <a:pt x="42" y="1301"/>
                              </a:lnTo>
                              <a:lnTo>
                                <a:pt x="61" y="1280"/>
                              </a:lnTo>
                              <a:lnTo>
                                <a:pt x="84" y="1256"/>
                              </a:lnTo>
                              <a:lnTo>
                                <a:pt x="109" y="1230"/>
                              </a:lnTo>
                              <a:lnTo>
                                <a:pt x="137" y="1199"/>
                              </a:lnTo>
                              <a:lnTo>
                                <a:pt x="167" y="1168"/>
                              </a:lnTo>
                              <a:lnTo>
                                <a:pt x="201" y="1134"/>
                              </a:lnTo>
                              <a:lnTo>
                                <a:pt x="236" y="1097"/>
                              </a:lnTo>
                              <a:lnTo>
                                <a:pt x="272" y="1059"/>
                              </a:lnTo>
                              <a:lnTo>
                                <a:pt x="312" y="1019"/>
                              </a:lnTo>
                              <a:lnTo>
                                <a:pt x="352" y="977"/>
                              </a:lnTo>
                              <a:lnTo>
                                <a:pt x="394" y="934"/>
                              </a:lnTo>
                              <a:lnTo>
                                <a:pt x="438" y="891"/>
                              </a:lnTo>
                              <a:lnTo>
                                <a:pt x="482" y="845"/>
                              </a:lnTo>
                              <a:lnTo>
                                <a:pt x="528" y="800"/>
                              </a:lnTo>
                              <a:lnTo>
                                <a:pt x="574" y="753"/>
                              </a:lnTo>
                              <a:lnTo>
                                <a:pt x="621" y="706"/>
                              </a:lnTo>
                              <a:lnTo>
                                <a:pt x="668" y="660"/>
                              </a:lnTo>
                              <a:lnTo>
                                <a:pt x="714" y="612"/>
                              </a:lnTo>
                              <a:lnTo>
                                <a:pt x="762" y="566"/>
                              </a:lnTo>
                              <a:lnTo>
                                <a:pt x="809" y="518"/>
                              </a:lnTo>
                              <a:lnTo>
                                <a:pt x="856" y="473"/>
                              </a:lnTo>
                              <a:lnTo>
                                <a:pt x="901" y="427"/>
                              </a:lnTo>
                              <a:lnTo>
                                <a:pt x="946" y="383"/>
                              </a:lnTo>
                              <a:lnTo>
                                <a:pt x="991" y="340"/>
                              </a:lnTo>
                              <a:lnTo>
                                <a:pt x="1033" y="297"/>
                              </a:lnTo>
                              <a:lnTo>
                                <a:pt x="1076" y="257"/>
                              </a:lnTo>
                              <a:lnTo>
                                <a:pt x="1116" y="218"/>
                              </a:lnTo>
                              <a:lnTo>
                                <a:pt x="1154" y="180"/>
                              </a:lnTo>
                              <a:lnTo>
                                <a:pt x="1191" y="145"/>
                              </a:lnTo>
                              <a:lnTo>
                                <a:pt x="1225" y="112"/>
                              </a:lnTo>
                              <a:lnTo>
                                <a:pt x="1257" y="81"/>
                              </a:lnTo>
                              <a:lnTo>
                                <a:pt x="1287" y="55"/>
                              </a:lnTo>
                              <a:lnTo>
                                <a:pt x="1315" y="34"/>
                              </a:lnTo>
                              <a:lnTo>
                                <a:pt x="1342" y="18"/>
                              </a:lnTo>
                              <a:lnTo>
                                <a:pt x="1367" y="7"/>
                              </a:lnTo>
                              <a:lnTo>
                                <a:pt x="1392" y="1"/>
                              </a:lnTo>
                              <a:lnTo>
                                <a:pt x="1418"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7749D9C6" id="Address icon" o:spid="_x0000_s1026" alt="Address icon" style="width:9.35pt;height:9.35pt;visibility:visible;mso-wrap-style:square;mso-left-percent:-10001;mso-top-percent:-10001;mso-position-horizontal:absolute;mso-position-horizontal-relative:char;mso-position-vertical:absolute;mso-position-vertical-relative:line;mso-left-percent:-10001;mso-top-percent:-10001;v-text-anchor:top" coordsize="2846,2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" path="m1418,r25,3l1468,11r25,12l1520,39r27,21l1575,85r32,30l1642,147r36,34l1717,218r40,38l1799,295r43,42l1886,379r45,43l1977,467r47,45l2071,558r47,45l2165,649r48,46l2259,741r47,46l2351,831r46,44l2440,918r42,42l2524,1001r39,39l2601,1077r36,36l2671,1147r31,31l2731,1207r26,27l2780,1257r20,21l2816,1296r13,14l2839,1321r7,8l2801,1332r-44,2l2711,1336r-44,2l2625,1339r-41,1l2548,1341r-33,1l2488,1343r-21,2l2467,1478r,135l2467,2513r,53l2465,2611r-3,40l2456,2686r-8,30l2437,2741r-15,22l2405,2781r-22,15l2358,2808r-30,9l2295,2824r-39,6l2238,2832r-23,1l2188,2833r-31,l2126,2832r-31,-1l2066,2831r-27,-1l2018,2830r-35,-1l1951,2827r-26,-5l1903,2814r-18,-11l1870,2788r-12,-19l1848,2744r-8,-29l1835,2680r-4,-41l1828,2591r-2,-55l1825,2500r,-40l1824,2416r-1,-46l1823,2323r-1,-50l1822,2224r-1,-51l1821,2124r,-48l1821,2030r,-45l1821,1945r,-37l1821,1874r,-28l1821,1823r1,-16l1822,1797r,-34l1818,1733r-7,-26l1800,1684r-14,-20l1769,1646r-19,-15l1728,1618r-24,-10l1678,1599r-27,-7l1622,1587r-31,-4l1561,1581r-32,-2l1496,1578r-33,-1l1431,1577r-33,l1361,1578r-37,1l1289,1582r-36,4l1220,1591r-32,7l1157,1606r-28,11l1103,1629r-23,14l1058,1660r-17,18l1028,1699r-10,24l1012,1748r-2,30l1012,1940r-1,163l1010,2265r1,162l1015,2590r,40l1013,2666r-4,31l1001,2723r-11,23l976,2767r-17,16l936,2796r-26,11l880,2815r-35,7l804,2826r-44,3l600,2829r-38,-1l528,2824r-32,-7l468,2806r-24,-13l423,2776r-17,-21l391,2731r-11,-28l373,2672r-4,-36l368,2596r4,-311l372,1973r-1,-311l371,1350r-1,1l362,1351r-14,1l330,1352r-22,l281,1353r-29,l222,1353r-31,l159,1353r-30,-1l100,1352r-27,l48,1352r-19,l13,1352r-9,l,1352r5,-7l14,1334r12,-15l42,1301r19,-21l84,1256r25,-26l137,1199r30,-31l201,1134r35,-37l272,1059r40,-40l352,977r42,-43l438,891r44,-46l528,800r46,-47l621,706r47,-46l714,612r48,-46l809,518r47,-45l901,427r45,-44l991,340r42,-43l1076,257r40,-39l1154,180r37,-35l1225,112r32,-31l1287,55r28,-21l1342,18,1367,7r25,-6l1418,xe" fillcolor="#156082 [3204]" stroked="f" strokeweight="0">
                <v:path arrowok="t" o:connecttype="custom" o:connectlocs="62360,965;67121,4825;73387,10742;80654,17707;88465,25302;96317,33022;103668,40281;110142,46701;115155,51778;118162,54967;115155,55974;107929,56226;103042,56436;103042,107669;102248,113963;99533,117319;94229,118746;90094,118872;85165,118746;80404,118410;77605,116187;76477,110732;76227,103221;76101,95375;76060,87108;76060,80059;76101,75821;75642,71625;73094,68436;68959,66800;63863,66254;58392,66171;52335,66548;47156,67849;43481,70408;42186,74604;42228,101836;42144,113165;40056,116774;35294,118410;23474,118662;18545,117194;15872,113417;15538,95878;15454,56688;12865,56730;7978,56772;3049,56730;167,56730;1086,55345;4553,51611;9857,46030;16457,39190;23975,31596;31827,23749;39513,16071;46613,9147;52502,3399;57097,294" o:connectangles="0,0,0,0,0,0,0,0,0,0,0,0,0,0,0,0,0,0,0,0,0,0,0,0,0,0,0,0,0,0,0,0,0,0,0,0,0,0,0,0,0,0,0,0,0,0,0,0,0,0,0,0,0,0,0,0,0,0,0"/>
                <w10:anchorlock/>
              </v:shape>
            </w:pict>
          </mc:Fallback>
        </mc:AlternateContent>
      </w:r>
      <w:r w:rsidRPr="00987E77">
        <w:rPr>
          <w:rFonts w:ascii="Calibri Light" w:hAnsi="Calibri Light" w:cs="Calibri Light"/>
          <w:color w:val="auto"/>
          <w:sz w:val="20"/>
          <w:szCs w:val="20"/>
        </w:rPr>
        <w:t xml:space="preserve">  Sugarland, Texas 77479</w:t>
      </w:r>
    </w:p>
    <w:p w14:paraId="186673B8" w14:textId="1B595714" w:rsidR="00C2601E" w:rsidRPr="00987E77" w:rsidRDefault="00C2601E" w:rsidP="00C2601E">
      <w:pPr>
        <w:pStyle w:val="ContactInfo"/>
        <w:jc w:val="left"/>
        <w:rPr>
          <w:rFonts w:ascii="Calibri Light" w:hAnsi="Calibri Light" w:cs="Calibri Light"/>
          <w:color w:val="auto"/>
          <w:sz w:val="20"/>
          <w:szCs w:val="20"/>
        </w:rPr>
      </w:pPr>
      <w:r w:rsidRPr="00987E77">
        <w:rPr>
          <w:rFonts w:ascii="Calibri Light" w:hAnsi="Calibri Light" w:cs="Calibri Light"/>
          <w:noProof/>
          <w:color w:val="auto"/>
          <w:sz w:val="20"/>
          <w:szCs w:val="20"/>
        </w:rPr>
        <mc:AlternateContent>
          <mc:Choice Requires="wps">
            <w:drawing>
              <wp:inline distT="0" distB="0" distL="0" distR="0" wp14:anchorId="77A8E7D7" wp14:editId="25D31047">
                <wp:extent cx="109728" cy="109728"/>
                <wp:effectExtent l="0" t="0" r="5080" b="5080"/>
                <wp:docPr id="55" name="Telephone icon" descr="Phone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9728" cy="109728"/>
                        </a:xfrm>
                        <a:custGeom>
                          <a:avLst/>
                          <a:gdLst>
                            <a:gd name="T0" fmla="*/ 477 w 2552"/>
                            <a:gd name="T1" fmla="*/ 11 h 2616"/>
                            <a:gd name="T2" fmla="*/ 580 w 2552"/>
                            <a:gd name="T3" fmla="*/ 77 h 2616"/>
                            <a:gd name="T4" fmla="*/ 742 w 2552"/>
                            <a:gd name="T5" fmla="*/ 241 h 2616"/>
                            <a:gd name="T6" fmla="*/ 854 w 2552"/>
                            <a:gd name="T7" fmla="*/ 356 h 2616"/>
                            <a:gd name="T8" fmla="*/ 900 w 2552"/>
                            <a:gd name="T9" fmla="*/ 449 h 2616"/>
                            <a:gd name="T10" fmla="*/ 892 w 2552"/>
                            <a:gd name="T11" fmla="*/ 540 h 2616"/>
                            <a:gd name="T12" fmla="*/ 830 w 2552"/>
                            <a:gd name="T13" fmla="*/ 629 h 2616"/>
                            <a:gd name="T14" fmla="*/ 727 w 2552"/>
                            <a:gd name="T15" fmla="*/ 723 h 2616"/>
                            <a:gd name="T16" fmla="*/ 669 w 2552"/>
                            <a:gd name="T17" fmla="*/ 823 h 2616"/>
                            <a:gd name="T18" fmla="*/ 663 w 2552"/>
                            <a:gd name="T19" fmla="*/ 925 h 2616"/>
                            <a:gd name="T20" fmla="*/ 707 w 2552"/>
                            <a:gd name="T21" fmla="*/ 1027 h 2616"/>
                            <a:gd name="T22" fmla="*/ 918 w 2552"/>
                            <a:gd name="T23" fmla="*/ 1253 h 2616"/>
                            <a:gd name="T24" fmla="*/ 1402 w 2552"/>
                            <a:gd name="T25" fmla="*/ 1718 h 2616"/>
                            <a:gd name="T26" fmla="*/ 1630 w 2552"/>
                            <a:gd name="T27" fmla="*/ 1918 h 2616"/>
                            <a:gd name="T28" fmla="*/ 1727 w 2552"/>
                            <a:gd name="T29" fmla="*/ 1946 h 2616"/>
                            <a:gd name="T30" fmla="*/ 1823 w 2552"/>
                            <a:gd name="T31" fmla="*/ 1921 h 2616"/>
                            <a:gd name="T32" fmla="*/ 1914 w 2552"/>
                            <a:gd name="T33" fmla="*/ 1836 h 2616"/>
                            <a:gd name="T34" fmla="*/ 2018 w 2552"/>
                            <a:gd name="T35" fmla="*/ 1737 h 2616"/>
                            <a:gd name="T36" fmla="*/ 2121 w 2552"/>
                            <a:gd name="T37" fmla="*/ 1703 h 2616"/>
                            <a:gd name="T38" fmla="*/ 2222 w 2552"/>
                            <a:gd name="T39" fmla="*/ 1728 h 2616"/>
                            <a:gd name="T40" fmla="*/ 2320 w 2552"/>
                            <a:gd name="T41" fmla="*/ 1810 h 2616"/>
                            <a:gd name="T42" fmla="*/ 2529 w 2552"/>
                            <a:gd name="T43" fmla="*/ 2061 h 2616"/>
                            <a:gd name="T44" fmla="*/ 2552 w 2552"/>
                            <a:gd name="T45" fmla="*/ 2149 h 2616"/>
                            <a:gd name="T46" fmla="*/ 2538 w 2552"/>
                            <a:gd name="T47" fmla="*/ 2228 h 2616"/>
                            <a:gd name="T48" fmla="*/ 2506 w 2552"/>
                            <a:gd name="T49" fmla="*/ 2287 h 2616"/>
                            <a:gd name="T50" fmla="*/ 2475 w 2552"/>
                            <a:gd name="T51" fmla="*/ 2321 h 2616"/>
                            <a:gd name="T52" fmla="*/ 2458 w 2552"/>
                            <a:gd name="T53" fmla="*/ 2336 h 2616"/>
                            <a:gd name="T54" fmla="*/ 2412 w 2552"/>
                            <a:gd name="T55" fmla="*/ 2374 h 2616"/>
                            <a:gd name="T56" fmla="*/ 2347 w 2552"/>
                            <a:gd name="T57" fmla="*/ 2426 h 2616"/>
                            <a:gd name="T58" fmla="*/ 2269 w 2552"/>
                            <a:gd name="T59" fmla="*/ 2482 h 2616"/>
                            <a:gd name="T60" fmla="*/ 2187 w 2552"/>
                            <a:gd name="T61" fmla="*/ 2532 h 2616"/>
                            <a:gd name="T62" fmla="*/ 2109 w 2552"/>
                            <a:gd name="T63" fmla="*/ 2567 h 2616"/>
                            <a:gd name="T64" fmla="*/ 1964 w 2552"/>
                            <a:gd name="T65" fmla="*/ 2605 h 2616"/>
                            <a:gd name="T66" fmla="*/ 1848 w 2552"/>
                            <a:gd name="T67" fmla="*/ 2616 h 2616"/>
                            <a:gd name="T68" fmla="*/ 1752 w 2552"/>
                            <a:gd name="T69" fmla="*/ 2606 h 2616"/>
                            <a:gd name="T70" fmla="*/ 1668 w 2552"/>
                            <a:gd name="T71" fmla="*/ 2581 h 2616"/>
                            <a:gd name="T72" fmla="*/ 1589 w 2552"/>
                            <a:gd name="T73" fmla="*/ 2544 h 2616"/>
                            <a:gd name="T74" fmla="*/ 1439 w 2552"/>
                            <a:gd name="T75" fmla="*/ 2469 h 2616"/>
                            <a:gd name="T76" fmla="*/ 1167 w 2552"/>
                            <a:gd name="T77" fmla="*/ 2314 h 2616"/>
                            <a:gd name="T78" fmla="*/ 916 w 2552"/>
                            <a:gd name="T79" fmla="*/ 2146 h 2616"/>
                            <a:gd name="T80" fmla="*/ 689 w 2552"/>
                            <a:gd name="T81" fmla="*/ 1959 h 2616"/>
                            <a:gd name="T82" fmla="*/ 488 w 2552"/>
                            <a:gd name="T83" fmla="*/ 1751 h 2616"/>
                            <a:gd name="T84" fmla="*/ 314 w 2552"/>
                            <a:gd name="T85" fmla="*/ 1520 h 2616"/>
                            <a:gd name="T86" fmla="*/ 170 w 2552"/>
                            <a:gd name="T87" fmla="*/ 1261 h 2616"/>
                            <a:gd name="T88" fmla="*/ 59 w 2552"/>
                            <a:gd name="T89" fmla="*/ 972 h 2616"/>
                            <a:gd name="T90" fmla="*/ 4 w 2552"/>
                            <a:gd name="T91" fmla="*/ 734 h 2616"/>
                            <a:gd name="T92" fmla="*/ 11 w 2552"/>
                            <a:gd name="T93" fmla="*/ 543 h 2616"/>
                            <a:gd name="T94" fmla="*/ 63 w 2552"/>
                            <a:gd name="T95" fmla="*/ 365 h 2616"/>
                            <a:gd name="T96" fmla="*/ 160 w 2552"/>
                            <a:gd name="T97" fmla="*/ 197 h 2616"/>
                            <a:gd name="T98" fmla="*/ 279 w 2552"/>
                            <a:gd name="T99" fmla="*/ 61 h 2616"/>
                            <a:gd name="T100" fmla="*/ 377 w 2552"/>
                            <a:gd name="T101" fmla="*/ 6 h 26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552" h="2616">
                              <a:moveTo>
                                <a:pt x="410" y="0"/>
                              </a:moveTo>
                              <a:lnTo>
                                <a:pt x="443" y="2"/>
                              </a:lnTo>
                              <a:lnTo>
                                <a:pt x="477" y="11"/>
                              </a:lnTo>
                              <a:lnTo>
                                <a:pt x="511" y="26"/>
                              </a:lnTo>
                              <a:lnTo>
                                <a:pt x="545" y="48"/>
                              </a:lnTo>
                              <a:lnTo>
                                <a:pt x="580" y="77"/>
                              </a:lnTo>
                              <a:lnTo>
                                <a:pt x="634" y="132"/>
                              </a:lnTo>
                              <a:lnTo>
                                <a:pt x="688" y="186"/>
                              </a:lnTo>
                              <a:lnTo>
                                <a:pt x="742" y="241"/>
                              </a:lnTo>
                              <a:lnTo>
                                <a:pt x="798" y="294"/>
                              </a:lnTo>
                              <a:lnTo>
                                <a:pt x="829" y="324"/>
                              </a:lnTo>
                              <a:lnTo>
                                <a:pt x="854" y="356"/>
                              </a:lnTo>
                              <a:lnTo>
                                <a:pt x="875" y="387"/>
                              </a:lnTo>
                              <a:lnTo>
                                <a:pt x="890" y="418"/>
                              </a:lnTo>
                              <a:lnTo>
                                <a:pt x="900" y="449"/>
                              </a:lnTo>
                              <a:lnTo>
                                <a:pt x="904" y="480"/>
                              </a:lnTo>
                              <a:lnTo>
                                <a:pt x="901" y="510"/>
                              </a:lnTo>
                              <a:lnTo>
                                <a:pt x="892" y="540"/>
                              </a:lnTo>
                              <a:lnTo>
                                <a:pt x="878" y="571"/>
                              </a:lnTo>
                              <a:lnTo>
                                <a:pt x="857" y="600"/>
                              </a:lnTo>
                              <a:lnTo>
                                <a:pt x="830" y="629"/>
                              </a:lnTo>
                              <a:lnTo>
                                <a:pt x="797" y="658"/>
                              </a:lnTo>
                              <a:lnTo>
                                <a:pt x="758" y="690"/>
                              </a:lnTo>
                              <a:lnTo>
                                <a:pt x="727" y="723"/>
                              </a:lnTo>
                              <a:lnTo>
                                <a:pt x="702" y="755"/>
                              </a:lnTo>
                              <a:lnTo>
                                <a:pt x="683" y="789"/>
                              </a:lnTo>
                              <a:lnTo>
                                <a:pt x="669" y="823"/>
                              </a:lnTo>
                              <a:lnTo>
                                <a:pt x="661" y="856"/>
                              </a:lnTo>
                              <a:lnTo>
                                <a:pt x="659" y="890"/>
                              </a:lnTo>
                              <a:lnTo>
                                <a:pt x="663" y="925"/>
                              </a:lnTo>
                              <a:lnTo>
                                <a:pt x="672" y="959"/>
                              </a:lnTo>
                              <a:lnTo>
                                <a:pt x="687" y="992"/>
                              </a:lnTo>
                              <a:lnTo>
                                <a:pt x="707" y="1027"/>
                              </a:lnTo>
                              <a:lnTo>
                                <a:pt x="731" y="1060"/>
                              </a:lnTo>
                              <a:lnTo>
                                <a:pt x="760" y="1093"/>
                              </a:lnTo>
                              <a:lnTo>
                                <a:pt x="918" y="1253"/>
                              </a:lnTo>
                              <a:lnTo>
                                <a:pt x="1077" y="1409"/>
                              </a:lnTo>
                              <a:lnTo>
                                <a:pt x="1239" y="1565"/>
                              </a:lnTo>
                              <a:lnTo>
                                <a:pt x="1402" y="1718"/>
                              </a:lnTo>
                              <a:lnTo>
                                <a:pt x="1566" y="1870"/>
                              </a:lnTo>
                              <a:lnTo>
                                <a:pt x="1598" y="1897"/>
                              </a:lnTo>
                              <a:lnTo>
                                <a:pt x="1630" y="1918"/>
                              </a:lnTo>
                              <a:lnTo>
                                <a:pt x="1662" y="1933"/>
                              </a:lnTo>
                              <a:lnTo>
                                <a:pt x="1695" y="1943"/>
                              </a:lnTo>
                              <a:lnTo>
                                <a:pt x="1727" y="1946"/>
                              </a:lnTo>
                              <a:lnTo>
                                <a:pt x="1759" y="1944"/>
                              </a:lnTo>
                              <a:lnTo>
                                <a:pt x="1792" y="1936"/>
                              </a:lnTo>
                              <a:lnTo>
                                <a:pt x="1823" y="1921"/>
                              </a:lnTo>
                              <a:lnTo>
                                <a:pt x="1854" y="1899"/>
                              </a:lnTo>
                              <a:lnTo>
                                <a:pt x="1884" y="1871"/>
                              </a:lnTo>
                              <a:lnTo>
                                <a:pt x="1914" y="1836"/>
                              </a:lnTo>
                              <a:lnTo>
                                <a:pt x="1948" y="1796"/>
                              </a:lnTo>
                              <a:lnTo>
                                <a:pt x="1982" y="1763"/>
                              </a:lnTo>
                              <a:lnTo>
                                <a:pt x="2018" y="1737"/>
                              </a:lnTo>
                              <a:lnTo>
                                <a:pt x="2052" y="1719"/>
                              </a:lnTo>
                              <a:lnTo>
                                <a:pt x="2086" y="1708"/>
                              </a:lnTo>
                              <a:lnTo>
                                <a:pt x="2121" y="1703"/>
                              </a:lnTo>
                              <a:lnTo>
                                <a:pt x="2155" y="1705"/>
                              </a:lnTo>
                              <a:lnTo>
                                <a:pt x="2189" y="1714"/>
                              </a:lnTo>
                              <a:lnTo>
                                <a:pt x="2222" y="1728"/>
                              </a:lnTo>
                              <a:lnTo>
                                <a:pt x="2256" y="1749"/>
                              </a:lnTo>
                              <a:lnTo>
                                <a:pt x="2288" y="1776"/>
                              </a:lnTo>
                              <a:lnTo>
                                <a:pt x="2320" y="1810"/>
                              </a:lnTo>
                              <a:lnTo>
                                <a:pt x="2353" y="1848"/>
                              </a:lnTo>
                              <a:lnTo>
                                <a:pt x="2509" y="2031"/>
                              </a:lnTo>
                              <a:lnTo>
                                <a:pt x="2529" y="2061"/>
                              </a:lnTo>
                              <a:lnTo>
                                <a:pt x="2542" y="2090"/>
                              </a:lnTo>
                              <a:lnTo>
                                <a:pt x="2550" y="2121"/>
                              </a:lnTo>
                              <a:lnTo>
                                <a:pt x="2552" y="2149"/>
                              </a:lnTo>
                              <a:lnTo>
                                <a:pt x="2551" y="2176"/>
                              </a:lnTo>
                              <a:lnTo>
                                <a:pt x="2546" y="2202"/>
                              </a:lnTo>
                              <a:lnTo>
                                <a:pt x="2538" y="2228"/>
                              </a:lnTo>
                              <a:lnTo>
                                <a:pt x="2528" y="2250"/>
                              </a:lnTo>
                              <a:lnTo>
                                <a:pt x="2517" y="2270"/>
                              </a:lnTo>
                              <a:lnTo>
                                <a:pt x="2506" y="2287"/>
                              </a:lnTo>
                              <a:lnTo>
                                <a:pt x="2494" y="2302"/>
                              </a:lnTo>
                              <a:lnTo>
                                <a:pt x="2484" y="2313"/>
                              </a:lnTo>
                              <a:lnTo>
                                <a:pt x="2475" y="2321"/>
                              </a:lnTo>
                              <a:lnTo>
                                <a:pt x="2473" y="2322"/>
                              </a:lnTo>
                              <a:lnTo>
                                <a:pt x="2467" y="2327"/>
                              </a:lnTo>
                              <a:lnTo>
                                <a:pt x="2458" y="2336"/>
                              </a:lnTo>
                              <a:lnTo>
                                <a:pt x="2445" y="2347"/>
                              </a:lnTo>
                              <a:lnTo>
                                <a:pt x="2430" y="2360"/>
                              </a:lnTo>
                              <a:lnTo>
                                <a:pt x="2412" y="2374"/>
                              </a:lnTo>
                              <a:lnTo>
                                <a:pt x="2392" y="2390"/>
                              </a:lnTo>
                              <a:lnTo>
                                <a:pt x="2371" y="2408"/>
                              </a:lnTo>
                              <a:lnTo>
                                <a:pt x="2347" y="2426"/>
                              </a:lnTo>
                              <a:lnTo>
                                <a:pt x="2322" y="2444"/>
                              </a:lnTo>
                              <a:lnTo>
                                <a:pt x="2296" y="2464"/>
                              </a:lnTo>
                              <a:lnTo>
                                <a:pt x="2269" y="2482"/>
                              </a:lnTo>
                              <a:lnTo>
                                <a:pt x="2243" y="2500"/>
                              </a:lnTo>
                              <a:lnTo>
                                <a:pt x="2214" y="2517"/>
                              </a:lnTo>
                              <a:lnTo>
                                <a:pt x="2187" y="2532"/>
                              </a:lnTo>
                              <a:lnTo>
                                <a:pt x="2161" y="2546"/>
                              </a:lnTo>
                              <a:lnTo>
                                <a:pt x="2135" y="2558"/>
                              </a:lnTo>
                              <a:lnTo>
                                <a:pt x="2109" y="2567"/>
                              </a:lnTo>
                              <a:lnTo>
                                <a:pt x="2058" y="2583"/>
                              </a:lnTo>
                              <a:lnTo>
                                <a:pt x="2010" y="2595"/>
                              </a:lnTo>
                              <a:lnTo>
                                <a:pt x="1964" y="2605"/>
                              </a:lnTo>
                              <a:lnTo>
                                <a:pt x="1923" y="2611"/>
                              </a:lnTo>
                              <a:lnTo>
                                <a:pt x="1884" y="2615"/>
                              </a:lnTo>
                              <a:lnTo>
                                <a:pt x="1848" y="2616"/>
                              </a:lnTo>
                              <a:lnTo>
                                <a:pt x="1814" y="2615"/>
                              </a:lnTo>
                              <a:lnTo>
                                <a:pt x="1782" y="2611"/>
                              </a:lnTo>
                              <a:lnTo>
                                <a:pt x="1752" y="2606"/>
                              </a:lnTo>
                              <a:lnTo>
                                <a:pt x="1723" y="2599"/>
                              </a:lnTo>
                              <a:lnTo>
                                <a:pt x="1695" y="2591"/>
                              </a:lnTo>
                              <a:lnTo>
                                <a:pt x="1668" y="2581"/>
                              </a:lnTo>
                              <a:lnTo>
                                <a:pt x="1641" y="2570"/>
                              </a:lnTo>
                              <a:lnTo>
                                <a:pt x="1615" y="2558"/>
                              </a:lnTo>
                              <a:lnTo>
                                <a:pt x="1589" y="2544"/>
                              </a:lnTo>
                              <a:lnTo>
                                <a:pt x="1561" y="2531"/>
                              </a:lnTo>
                              <a:lnTo>
                                <a:pt x="1534" y="2517"/>
                              </a:lnTo>
                              <a:lnTo>
                                <a:pt x="1439" y="2469"/>
                              </a:lnTo>
                              <a:lnTo>
                                <a:pt x="1347" y="2418"/>
                              </a:lnTo>
                              <a:lnTo>
                                <a:pt x="1256" y="2367"/>
                              </a:lnTo>
                              <a:lnTo>
                                <a:pt x="1167" y="2314"/>
                              </a:lnTo>
                              <a:lnTo>
                                <a:pt x="1081" y="2260"/>
                              </a:lnTo>
                              <a:lnTo>
                                <a:pt x="997" y="2203"/>
                              </a:lnTo>
                              <a:lnTo>
                                <a:pt x="916" y="2146"/>
                              </a:lnTo>
                              <a:lnTo>
                                <a:pt x="838" y="2085"/>
                              </a:lnTo>
                              <a:lnTo>
                                <a:pt x="762" y="2024"/>
                              </a:lnTo>
                              <a:lnTo>
                                <a:pt x="689" y="1959"/>
                              </a:lnTo>
                              <a:lnTo>
                                <a:pt x="619" y="1893"/>
                              </a:lnTo>
                              <a:lnTo>
                                <a:pt x="551" y="1823"/>
                              </a:lnTo>
                              <a:lnTo>
                                <a:pt x="488" y="1751"/>
                              </a:lnTo>
                              <a:lnTo>
                                <a:pt x="426" y="1677"/>
                              </a:lnTo>
                              <a:lnTo>
                                <a:pt x="369" y="1600"/>
                              </a:lnTo>
                              <a:lnTo>
                                <a:pt x="314" y="1520"/>
                              </a:lnTo>
                              <a:lnTo>
                                <a:pt x="263" y="1436"/>
                              </a:lnTo>
                              <a:lnTo>
                                <a:pt x="214" y="1351"/>
                              </a:lnTo>
                              <a:lnTo>
                                <a:pt x="170" y="1261"/>
                              </a:lnTo>
                              <a:lnTo>
                                <a:pt x="130" y="1168"/>
                              </a:lnTo>
                              <a:lnTo>
                                <a:pt x="92" y="1072"/>
                              </a:lnTo>
                              <a:lnTo>
                                <a:pt x="59" y="972"/>
                              </a:lnTo>
                              <a:lnTo>
                                <a:pt x="29" y="868"/>
                              </a:lnTo>
                              <a:lnTo>
                                <a:pt x="14" y="801"/>
                              </a:lnTo>
                              <a:lnTo>
                                <a:pt x="4" y="734"/>
                              </a:lnTo>
                              <a:lnTo>
                                <a:pt x="0" y="669"/>
                              </a:lnTo>
                              <a:lnTo>
                                <a:pt x="2" y="606"/>
                              </a:lnTo>
                              <a:lnTo>
                                <a:pt x="11" y="543"/>
                              </a:lnTo>
                              <a:lnTo>
                                <a:pt x="23" y="483"/>
                              </a:lnTo>
                              <a:lnTo>
                                <a:pt x="41" y="423"/>
                              </a:lnTo>
                              <a:lnTo>
                                <a:pt x="63" y="365"/>
                              </a:lnTo>
                              <a:lnTo>
                                <a:pt x="91" y="307"/>
                              </a:lnTo>
                              <a:lnTo>
                                <a:pt x="124" y="252"/>
                              </a:lnTo>
                              <a:lnTo>
                                <a:pt x="160" y="197"/>
                              </a:lnTo>
                              <a:lnTo>
                                <a:pt x="201" y="144"/>
                              </a:lnTo>
                              <a:lnTo>
                                <a:pt x="247" y="92"/>
                              </a:lnTo>
                              <a:lnTo>
                                <a:pt x="279" y="61"/>
                              </a:lnTo>
                              <a:lnTo>
                                <a:pt x="311" y="36"/>
                              </a:lnTo>
                              <a:lnTo>
                                <a:pt x="345" y="18"/>
                              </a:lnTo>
                              <a:lnTo>
                                <a:pt x="377" y="6"/>
                              </a:lnTo>
                              <a:lnTo>
                                <a:pt x="410"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3A5F3DE6" id="Telephone icon" o:spid="_x0000_s1026" alt="Phone icon" style="width:8.65pt;height:8.65pt;visibility:visible;mso-wrap-style:square;mso-left-percent:-10001;mso-top-percent:-10001;mso-position-horizontal:absolute;mso-position-horizontal-relative:char;mso-position-vertical:absolute;mso-position-vertical-relative:line;mso-left-percent:-10001;mso-top-percent:-10001;v-text-anchor:top" coordsize="2552,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" path="m410,r33,2l477,11r34,15l545,48r35,29l634,132r54,54l742,241r56,53l829,324r25,32l875,387r15,31l900,449r4,31l901,510r-9,30l878,571r-21,29l830,629r-33,29l758,690r-31,33l702,755r-19,34l669,823r-8,33l659,890r4,35l672,959r15,33l707,1027r24,33l760,1093r158,160l1077,1409r162,156l1402,1718r164,152l1598,1897r32,21l1662,1933r33,10l1727,1946r32,-2l1792,1936r31,-15l1854,1899r30,-28l1914,1836r34,-40l1982,1763r36,-26l2052,1719r34,-11l2121,1703r34,2l2189,1714r33,14l2256,1749r32,27l2320,1810r33,38l2509,2031r20,30l2542,2090r8,31l2552,2149r-1,27l2546,2202r-8,26l2528,2250r-11,20l2506,2287r-12,15l2484,2313r-9,8l2473,2322r-6,5l2458,2336r-13,11l2430,2360r-18,14l2392,2390r-21,18l2347,2426r-25,18l2296,2464r-27,18l2243,2500r-29,17l2187,2532r-26,14l2135,2558r-26,9l2058,2583r-48,12l1964,2605r-41,6l1884,2615r-36,1l1814,2615r-32,-4l1752,2606r-29,-7l1695,2591r-27,-10l1641,2570r-26,-12l1589,2544r-28,-13l1534,2517r-95,-48l1347,2418r-91,-51l1167,2314r-86,-54l997,2203r-81,-57l838,2085r-76,-61l689,1959r-70,-66l551,1823r-63,-72l426,1677r-57,-77l314,1520r-51,-84l214,1351r-44,-90l130,1168,92,1072,59,972,29,868,14,801,4,734,,669,2,606r9,-63l23,483,41,423,63,365,91,307r33,-55l160,197r41,-53l247,92,279,61,311,36,345,18,377,6,410,xe" fillcolor="#156082 [3204]" stroked="f" strokeweight="0">
                <v:path arrowok="t" o:connecttype="custom" o:connectlocs="20510,461;24938,3230;31904,10109;36719,14932;38697,18833;38353,22650;35687,26383;31259,30326;28765,34521;28507,38799;30399,43077;39471,52557;60282,72061;70085,80450;74256,81625;78383,80576;82296,77011;86768,72858;91196,71432;95539,72481;99753,75920;108739,86449;109728,90140;109126,93453;107750,95928;106417,97354;105686,97983;103708,99577;100914,101758;97560,104107;94034,106205;90680,107673;84446,109267;79458,109728;75331,109309;71719,108260;68322,106708;61872,103562;50177,97061;39385,90014;29625,82170;20982,73446;13501,63756;7309,52893;2537,40770;172,30788;473,22776;2709,15310;6879,8263;11996,2559;16210,252" o:connectangles="0,0,0,0,0,0,0,0,0,0,0,0,0,0,0,0,0,0,0,0,0,0,0,0,0,0,0,0,0,0,0,0,0,0,0,0,0,0,0,0,0,0,0,0,0,0,0,0,0,0,0"/>
                <w10:anchorlock/>
              </v:shape>
            </w:pict>
          </mc:Fallback>
        </mc:AlternateContent>
      </w:r>
      <w:r w:rsidRPr="00987E77">
        <w:rPr>
          <w:rFonts w:ascii="Calibri Light" w:hAnsi="Calibri Light" w:cs="Calibri Light"/>
          <w:color w:val="auto"/>
          <w:sz w:val="20"/>
          <w:szCs w:val="20"/>
        </w:rPr>
        <w:t xml:space="preserve">  </w:t>
      </w:r>
      <w:r w:rsidR="002323AE">
        <w:rPr>
          <w:rFonts w:ascii="Calibri Light" w:hAnsi="Calibri Light" w:cs="Calibri Light"/>
          <w:color w:val="auto"/>
          <w:sz w:val="20"/>
          <w:szCs w:val="20"/>
        </w:rPr>
        <w:t>469-727-7131</w:t>
      </w:r>
    </w:p>
    <w:p w14:paraId="2D7212A4" w14:textId="54B2C5E1" w:rsidR="00C2601E" w:rsidRPr="00987E77" w:rsidRDefault="00C2601E" w:rsidP="00C2601E">
      <w:pPr>
        <w:pStyle w:val="ContactInfo"/>
        <w:jc w:val="left"/>
        <w:rPr>
          <w:rFonts w:ascii="Calibri Light" w:hAnsi="Calibri Light" w:cs="Calibri Light"/>
          <w:color w:val="auto"/>
          <w:sz w:val="20"/>
          <w:szCs w:val="20"/>
        </w:rPr>
      </w:pPr>
      <w:r w:rsidRPr="00987E77">
        <w:rPr>
          <w:rFonts w:ascii="Calibri Light" w:hAnsi="Calibri Light" w:cs="Calibri Light"/>
          <w:noProof/>
          <w:color w:val="auto"/>
          <w:sz w:val="20"/>
          <w:szCs w:val="20"/>
        </w:rPr>
        <mc:AlternateContent>
          <mc:Choice Requires="wps">
            <w:drawing>
              <wp:inline distT="0" distB="0" distL="0" distR="0" wp14:anchorId="2D24404C" wp14:editId="62C3688B">
                <wp:extent cx="137160" cy="91440"/>
                <wp:effectExtent l="0" t="0" r="0" b="3810"/>
                <wp:docPr id="56" name="Freeform 5" descr="Email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37160" cy="91440"/>
                        </a:xfrm>
                        <a:custGeom>
                          <a:avLst/>
                          <a:gdLst>
                            <a:gd name="T0" fmla="*/ 108 w 120"/>
                            <a:gd name="T1" fmla="*/ 21 h 80"/>
                            <a:gd name="T2" fmla="*/ 108 w 120"/>
                            <a:gd name="T3" fmla="*/ 21 h 80"/>
                            <a:gd name="T4" fmla="*/ 60 w 120"/>
                            <a:gd name="T5" fmla="*/ 58 h 80"/>
                            <a:gd name="T6" fmla="*/ 12 w 120"/>
                            <a:gd name="T7" fmla="*/ 21 h 80"/>
                            <a:gd name="T8" fmla="*/ 12 w 120"/>
                            <a:gd name="T9" fmla="*/ 18 h 80"/>
                            <a:gd name="T10" fmla="*/ 16 w 120"/>
                            <a:gd name="T11" fmla="*/ 17 h 80"/>
                            <a:gd name="T12" fmla="*/ 60 w 120"/>
                            <a:gd name="T13" fmla="*/ 51 h 80"/>
                            <a:gd name="T14" fmla="*/ 104 w 120"/>
                            <a:gd name="T15" fmla="*/ 17 h 80"/>
                            <a:gd name="T16" fmla="*/ 108 w 120"/>
                            <a:gd name="T17" fmla="*/ 18 h 80"/>
                            <a:gd name="T18" fmla="*/ 108 w 120"/>
                            <a:gd name="T19" fmla="*/ 21 h 80"/>
                            <a:gd name="T20" fmla="*/ 108 w 120"/>
                            <a:gd name="T21" fmla="*/ 21 h 80"/>
                            <a:gd name="T22" fmla="*/ 114 w 120"/>
                            <a:gd name="T23" fmla="*/ 0 h 80"/>
                            <a:gd name="T24" fmla="*/ 114 w 120"/>
                            <a:gd name="T25" fmla="*/ 0 h 80"/>
                            <a:gd name="T26" fmla="*/ 6 w 120"/>
                            <a:gd name="T27" fmla="*/ 0 h 80"/>
                            <a:gd name="T28" fmla="*/ 0 w 120"/>
                            <a:gd name="T29" fmla="*/ 6 h 80"/>
                            <a:gd name="T30" fmla="*/ 0 w 120"/>
                            <a:gd name="T31" fmla="*/ 74 h 80"/>
                            <a:gd name="T32" fmla="*/ 6 w 120"/>
                            <a:gd name="T33" fmla="*/ 80 h 80"/>
                            <a:gd name="T34" fmla="*/ 114 w 120"/>
                            <a:gd name="T35" fmla="*/ 80 h 80"/>
                            <a:gd name="T36" fmla="*/ 120 w 120"/>
                            <a:gd name="T37" fmla="*/ 74 h 80"/>
                            <a:gd name="T38" fmla="*/ 120 w 120"/>
                            <a:gd name="T39" fmla="*/ 6 h 80"/>
                            <a:gd name="T40" fmla="*/ 114 w 120"/>
                            <a:gd name="T41" fmla="*/ 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0" h="80">
                              <a:moveTo>
                                <a:pt x="108" y="21"/>
                              </a:moveTo>
                              <a:lnTo>
                                <a:pt x="108" y="21"/>
                              </a:lnTo>
                              <a:lnTo>
                                <a:pt x="60" y="58"/>
                              </a:lnTo>
                              <a:lnTo>
                                <a:pt x="12" y="21"/>
                              </a:lnTo>
                              <a:cubicBezTo>
                                <a:pt x="11" y="20"/>
                                <a:pt x="11" y="19"/>
                                <a:pt x="12" y="18"/>
                              </a:cubicBezTo>
                              <a:cubicBezTo>
                                <a:pt x="13" y="16"/>
                                <a:pt x="14" y="16"/>
                                <a:pt x="16" y="17"/>
                              </a:cubicBezTo>
                              <a:lnTo>
                                <a:pt x="60" y="51"/>
                              </a:lnTo>
                              <a:lnTo>
                                <a:pt x="104" y="17"/>
                              </a:lnTo>
                              <a:cubicBezTo>
                                <a:pt x="105" y="16"/>
                                <a:pt x="107" y="16"/>
                                <a:pt x="108" y="18"/>
                              </a:cubicBezTo>
                              <a:cubicBezTo>
                                <a:pt x="109" y="19"/>
                                <a:pt x="109" y="20"/>
                                <a:pt x="108" y="21"/>
                              </a:cubicBezTo>
                              <a:lnTo>
                                <a:pt x="108" y="21"/>
                              </a:lnTo>
                              <a:close/>
                              <a:moveTo>
                                <a:pt x="114" y="0"/>
                              </a:moveTo>
                              <a:lnTo>
                                <a:pt x="114" y="0"/>
                              </a:lnTo>
                              <a:lnTo>
                                <a:pt x="6" y="0"/>
                              </a:lnTo>
                              <a:cubicBezTo>
                                <a:pt x="3" y="0"/>
                                <a:pt x="0" y="3"/>
                                <a:pt x="0" y="6"/>
                              </a:cubicBezTo>
                              <a:lnTo>
                                <a:pt x="0" y="74"/>
                              </a:lnTo>
                              <a:cubicBezTo>
                                <a:pt x="0" y="77"/>
                                <a:pt x="3" y="80"/>
                                <a:pt x="6" y="80"/>
                              </a:cubicBezTo>
                              <a:lnTo>
                                <a:pt x="114" y="80"/>
                              </a:lnTo>
                              <a:cubicBezTo>
                                <a:pt x="117" y="80"/>
                                <a:pt x="120" y="77"/>
                                <a:pt x="120" y="74"/>
                              </a:cubicBezTo>
                              <a:lnTo>
                                <a:pt x="120" y="6"/>
                              </a:lnTo>
                              <a:cubicBezTo>
                                <a:pt x="120" y="3"/>
                                <a:pt x="117" y="0"/>
                                <a:pt x="114" y="0"/>
                              </a:cubicBez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564C6E64" id="Freeform 5" o:spid="_x0000_s1026" alt="Email icon" style="width:10.8pt;height:7.2pt;visibility:visible;mso-wrap-style:square;mso-left-percent:-10001;mso-top-percent:-10001;mso-position-horizontal:absolute;mso-position-horizontal-relative:char;mso-position-vertical:absolute;mso-position-vertical-relative:line;mso-left-percent:-10001;mso-top-percent:-10001;v-text-anchor:top" coordsize="1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" path="m108,21r,l60,58,12,21v-1,-1,-1,-2,,-3c13,16,14,16,16,17l60,51,104,17v1,-1,3,-1,4,1c109,19,109,20,108,21r,xm114,r,l6,c3,,,3,,6l,74v,3,3,6,6,6l114,80v3,,6,-3,6,-6l120,6c120,3,117,,114,xe" fillcolor="#156082 [3204]" stroked="f" strokeweight="0">
                <v:path arrowok="t" o:connecttype="custom" o:connectlocs="123444,24003;123444,24003;68580,66294;13716,24003;13716,20574;18288,19431;68580,58293;118872,19431;123444,20574;123444,24003;123444,24003;130302,0;130302,0;6858,0;0,6858;0,84582;6858,91440;130302,91440;137160,84582;137160,6858;130302,0" o:connectangles="0,0,0,0,0,0,0,0,0,0,0,0,0,0,0,0,0,0,0,0,0"/>
                <o:lock v:ext="edit" aspectratio="t" verticies="t"/>
                <w10:anchorlock/>
              </v:shape>
            </w:pict>
          </mc:Fallback>
        </mc:AlternateContent>
      </w:r>
      <w:r w:rsidRPr="00987E77">
        <w:rPr>
          <w:rFonts w:ascii="Calibri Light" w:hAnsi="Calibri Light" w:cs="Calibri Light"/>
          <w:color w:val="auto"/>
          <w:sz w:val="20"/>
          <w:szCs w:val="20"/>
        </w:rPr>
        <w:t xml:space="preserve">  s</w:t>
      </w:r>
      <w:r w:rsidR="00411D50">
        <w:rPr>
          <w:rFonts w:ascii="Calibri Light" w:hAnsi="Calibri Light" w:cs="Calibri Light"/>
          <w:color w:val="auto"/>
          <w:sz w:val="20"/>
          <w:szCs w:val="20"/>
        </w:rPr>
        <w:t>hezadmohammadsaleem</w:t>
      </w:r>
      <w:r w:rsidRPr="00987E77">
        <w:rPr>
          <w:rFonts w:ascii="Calibri Light" w:hAnsi="Calibri Light" w:cs="Calibri Light"/>
          <w:color w:val="auto"/>
          <w:sz w:val="20"/>
          <w:szCs w:val="20"/>
        </w:rPr>
        <w:t>@gmail.com</w:t>
      </w:r>
    </w:p>
    <w:p w14:paraId="29D53BAA" w14:textId="16D1173C" w:rsidR="00C2601E" w:rsidRPr="00987E77" w:rsidRDefault="00C2601E" w:rsidP="00C2601E">
      <w:pPr>
        <w:pBdr>
          <w:top w:val="single" w:sz="4" w:space="1" w:color="auto"/>
          <w:bottom w:val="single" w:sz="4" w:space="1" w:color="auto"/>
        </w:pBdr>
        <w:spacing w:before="240"/>
        <w:jc w:val="center"/>
        <w:rPr>
          <w:rFonts w:ascii="Calibri Light" w:hAnsi="Calibri Light" w:cs="Calibri Light"/>
          <w:b/>
          <w:bCs/>
          <w:color w:val="auto"/>
          <w:sz w:val="28"/>
          <w:szCs w:val="28"/>
        </w:rPr>
      </w:pPr>
      <w:r w:rsidRPr="00987E77">
        <w:rPr>
          <w:rFonts w:ascii="Calibri Light" w:hAnsi="Calibri Light" w:cs="Calibri Light"/>
          <w:b/>
          <w:bCs/>
          <w:color w:val="auto"/>
          <w:sz w:val="28"/>
          <w:szCs w:val="28"/>
        </w:rPr>
        <w:t>Summary</w:t>
      </w:r>
    </w:p>
    <w:p w14:paraId="075B8F1B" w14:textId="062E2FED" w:rsidR="00C2601E" w:rsidRPr="00987E77" w:rsidRDefault="0030616A" w:rsidP="0030616A">
      <w:p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Experienced Microsoft 365 Engineer with over 16 years of experience in Exchange and Microsoft 365 administration. Demonstrated expertise in technical support, migration, and troubleshooting across various Microsoft services, including Exchange, SharePoint, Microsoft Teams, Active Directory, and Azure Active Directory. Adept at implementing and optimizing solutions, resolving complex issues, and contributing to team success. Seeking an opportunity to leverage my skills and experience as part of a highly qualified technical team.</w:t>
      </w:r>
    </w:p>
    <w:p w14:paraId="7CBE2F08" w14:textId="522B7F22" w:rsidR="00C2601E" w:rsidRPr="00987E77" w:rsidRDefault="00C2601E" w:rsidP="0030616A">
      <w:pPr>
        <w:pBdr>
          <w:top w:val="single" w:sz="4" w:space="1" w:color="auto"/>
          <w:bottom w:val="single" w:sz="4" w:space="1" w:color="auto"/>
        </w:pBdr>
        <w:spacing w:before="240"/>
        <w:jc w:val="center"/>
        <w:rPr>
          <w:rFonts w:ascii="Calibri Light" w:hAnsi="Calibri Light" w:cs="Calibri Light"/>
          <w:b/>
          <w:bCs/>
          <w:color w:val="auto"/>
          <w:sz w:val="28"/>
          <w:szCs w:val="28"/>
        </w:rPr>
      </w:pPr>
      <w:r w:rsidRPr="00987E77">
        <w:rPr>
          <w:rFonts w:ascii="Calibri Light" w:hAnsi="Calibri Light" w:cs="Calibri Light"/>
          <w:b/>
          <w:bCs/>
          <w:color w:val="auto"/>
          <w:sz w:val="28"/>
          <w:szCs w:val="28"/>
        </w:rPr>
        <w:t>Skills</w:t>
      </w:r>
    </w:p>
    <w:p w14:paraId="4C653F0F" w14:textId="77777777" w:rsidR="00987E77" w:rsidRDefault="00987E77" w:rsidP="00987E77">
      <w:pPr>
        <w:pStyle w:val="ListParagraph"/>
        <w:numPr>
          <w:ilvl w:val="0"/>
          <w:numId w:val="4"/>
        </w:numPr>
        <w:tabs>
          <w:tab w:val="left" w:pos="1200"/>
        </w:tabs>
        <w:rPr>
          <w:rFonts w:ascii="Calibri Light" w:hAnsi="Calibri Light" w:cs="Calibri Light"/>
          <w:color w:val="auto"/>
        </w:rPr>
        <w:sectPr w:rsidR="00987E77" w:rsidSect="00C2601E">
          <w:pgSz w:w="12240" w:h="15840"/>
          <w:pgMar w:top="720" w:right="720" w:bottom="720" w:left="720" w:header="720" w:footer="720" w:gutter="0"/>
          <w:cols w:space="720"/>
          <w:docGrid w:linePitch="360"/>
        </w:sectPr>
      </w:pPr>
    </w:p>
    <w:p w14:paraId="56B2CC9F" w14:textId="77777777" w:rsidR="00987E77" w:rsidRPr="00987E77" w:rsidRDefault="00987E77" w:rsidP="00987E77">
      <w:pPr>
        <w:pStyle w:val="ListParagraph"/>
        <w:numPr>
          <w:ilvl w:val="0"/>
          <w:numId w:val="4"/>
        </w:numPr>
        <w:tabs>
          <w:tab w:val="left" w:pos="1200"/>
        </w:tabs>
        <w:rPr>
          <w:rFonts w:ascii="Calibri Light" w:hAnsi="Calibri Light" w:cs="Calibri Light"/>
          <w:color w:val="auto"/>
          <w:sz w:val="20"/>
          <w:szCs w:val="20"/>
        </w:rPr>
      </w:pPr>
      <w:r w:rsidRPr="00987E77">
        <w:rPr>
          <w:rFonts w:ascii="Calibri Light" w:hAnsi="Calibri Light" w:cs="Calibri Light"/>
          <w:color w:val="auto"/>
          <w:sz w:val="20"/>
          <w:szCs w:val="20"/>
        </w:rPr>
        <w:t>Microsoft 365 Suite</w:t>
      </w:r>
    </w:p>
    <w:p w14:paraId="2460DBE3" w14:textId="306FECB2" w:rsidR="00987E77" w:rsidRPr="00987E77" w:rsidRDefault="00987E77" w:rsidP="00987E77">
      <w:pPr>
        <w:pStyle w:val="ListParagraph"/>
        <w:numPr>
          <w:ilvl w:val="0"/>
          <w:numId w:val="4"/>
        </w:numPr>
        <w:tabs>
          <w:tab w:val="left" w:pos="1200"/>
        </w:tabs>
        <w:rPr>
          <w:rFonts w:ascii="Calibri Light" w:hAnsi="Calibri Light" w:cs="Calibri Light"/>
          <w:color w:val="auto"/>
          <w:sz w:val="20"/>
          <w:szCs w:val="20"/>
        </w:rPr>
      </w:pPr>
      <w:r w:rsidRPr="00987E77">
        <w:rPr>
          <w:rFonts w:ascii="Calibri Light" w:hAnsi="Calibri Light" w:cs="Calibri Light"/>
          <w:color w:val="auto"/>
          <w:sz w:val="20"/>
          <w:szCs w:val="20"/>
        </w:rPr>
        <w:t>Exchange Online/On-premises</w:t>
      </w:r>
    </w:p>
    <w:p w14:paraId="32E04B10" w14:textId="3EFCE04E" w:rsidR="00987E77" w:rsidRPr="00987E77" w:rsidRDefault="00987E77" w:rsidP="00987E77">
      <w:pPr>
        <w:pStyle w:val="ListParagraph"/>
        <w:numPr>
          <w:ilvl w:val="0"/>
          <w:numId w:val="4"/>
        </w:numPr>
        <w:tabs>
          <w:tab w:val="left" w:pos="1200"/>
        </w:tabs>
        <w:rPr>
          <w:rFonts w:ascii="Calibri Light" w:hAnsi="Calibri Light" w:cs="Calibri Light"/>
          <w:color w:val="auto"/>
          <w:sz w:val="20"/>
          <w:szCs w:val="20"/>
        </w:rPr>
      </w:pPr>
      <w:r w:rsidRPr="00987E77">
        <w:rPr>
          <w:rFonts w:ascii="Calibri Light" w:hAnsi="Calibri Light" w:cs="Calibri Light"/>
          <w:color w:val="auto"/>
          <w:sz w:val="20"/>
          <w:szCs w:val="20"/>
        </w:rPr>
        <w:t>SharePoint</w:t>
      </w:r>
    </w:p>
    <w:p w14:paraId="61AC761C" w14:textId="77777777" w:rsidR="00987E77" w:rsidRPr="00987E77" w:rsidRDefault="00987E77" w:rsidP="00987E77">
      <w:pPr>
        <w:pStyle w:val="ListParagraph"/>
        <w:numPr>
          <w:ilvl w:val="0"/>
          <w:numId w:val="4"/>
        </w:numPr>
        <w:tabs>
          <w:tab w:val="left" w:pos="1200"/>
        </w:tabs>
        <w:rPr>
          <w:rFonts w:ascii="Calibri Light" w:hAnsi="Calibri Light" w:cs="Calibri Light"/>
          <w:color w:val="auto"/>
          <w:sz w:val="20"/>
          <w:szCs w:val="20"/>
        </w:rPr>
      </w:pPr>
      <w:r w:rsidRPr="00987E77">
        <w:rPr>
          <w:rFonts w:ascii="Calibri Light" w:hAnsi="Calibri Light" w:cs="Calibri Light"/>
          <w:color w:val="auto"/>
          <w:sz w:val="20"/>
          <w:szCs w:val="20"/>
        </w:rPr>
        <w:t>Microsoft Teams</w:t>
      </w:r>
    </w:p>
    <w:p w14:paraId="303BED16" w14:textId="77777777" w:rsidR="00987E77" w:rsidRPr="00987E77" w:rsidRDefault="00987E77" w:rsidP="00987E77">
      <w:pPr>
        <w:pStyle w:val="ListParagraph"/>
        <w:numPr>
          <w:ilvl w:val="0"/>
          <w:numId w:val="4"/>
        </w:numPr>
        <w:tabs>
          <w:tab w:val="left" w:pos="1200"/>
        </w:tabs>
        <w:rPr>
          <w:rFonts w:ascii="Calibri Light" w:hAnsi="Calibri Light" w:cs="Calibri Light"/>
          <w:color w:val="auto"/>
          <w:sz w:val="20"/>
          <w:szCs w:val="20"/>
        </w:rPr>
      </w:pPr>
      <w:r w:rsidRPr="00987E77">
        <w:rPr>
          <w:rFonts w:ascii="Calibri Light" w:hAnsi="Calibri Light" w:cs="Calibri Light"/>
          <w:color w:val="auto"/>
          <w:sz w:val="20"/>
          <w:szCs w:val="20"/>
        </w:rPr>
        <w:t>OneDrive for Business</w:t>
      </w:r>
    </w:p>
    <w:p w14:paraId="06032177" w14:textId="77777777" w:rsidR="00987E77" w:rsidRPr="00987E77" w:rsidRDefault="00987E77" w:rsidP="00987E77">
      <w:pPr>
        <w:pStyle w:val="ListParagraph"/>
        <w:numPr>
          <w:ilvl w:val="0"/>
          <w:numId w:val="4"/>
        </w:numPr>
        <w:tabs>
          <w:tab w:val="left" w:pos="1200"/>
        </w:tabs>
        <w:rPr>
          <w:rFonts w:ascii="Calibri Light" w:hAnsi="Calibri Light" w:cs="Calibri Light"/>
          <w:color w:val="auto"/>
          <w:sz w:val="20"/>
          <w:szCs w:val="20"/>
        </w:rPr>
      </w:pPr>
      <w:r w:rsidRPr="00987E77">
        <w:rPr>
          <w:rFonts w:ascii="Calibri Light" w:hAnsi="Calibri Light" w:cs="Calibri Light"/>
          <w:color w:val="auto"/>
          <w:sz w:val="20"/>
          <w:szCs w:val="20"/>
        </w:rPr>
        <w:t>Active Directory</w:t>
      </w:r>
    </w:p>
    <w:p w14:paraId="412775BF" w14:textId="77777777" w:rsidR="00987E77" w:rsidRPr="00987E77" w:rsidRDefault="00987E77" w:rsidP="00987E77">
      <w:pPr>
        <w:pStyle w:val="ListParagraph"/>
        <w:numPr>
          <w:ilvl w:val="0"/>
          <w:numId w:val="4"/>
        </w:numPr>
        <w:tabs>
          <w:tab w:val="left" w:pos="1200"/>
        </w:tabs>
        <w:rPr>
          <w:rFonts w:ascii="Calibri Light" w:hAnsi="Calibri Light" w:cs="Calibri Light"/>
          <w:color w:val="auto"/>
          <w:sz w:val="20"/>
          <w:szCs w:val="20"/>
        </w:rPr>
      </w:pPr>
      <w:r w:rsidRPr="00987E77">
        <w:rPr>
          <w:rFonts w:ascii="Calibri Light" w:hAnsi="Calibri Light" w:cs="Calibri Light"/>
          <w:color w:val="auto"/>
          <w:sz w:val="20"/>
          <w:szCs w:val="20"/>
        </w:rPr>
        <w:t>Azure Active Directory</w:t>
      </w:r>
    </w:p>
    <w:p w14:paraId="21DCFDF9" w14:textId="77777777" w:rsidR="00987E77" w:rsidRPr="00987E77" w:rsidRDefault="00987E77" w:rsidP="00987E77">
      <w:pPr>
        <w:pStyle w:val="ListParagraph"/>
        <w:numPr>
          <w:ilvl w:val="0"/>
          <w:numId w:val="4"/>
        </w:numPr>
        <w:tabs>
          <w:tab w:val="left" w:pos="1200"/>
        </w:tabs>
        <w:rPr>
          <w:rFonts w:ascii="Calibri Light" w:hAnsi="Calibri Light" w:cs="Calibri Light"/>
          <w:color w:val="auto"/>
          <w:sz w:val="20"/>
          <w:szCs w:val="20"/>
        </w:rPr>
      </w:pPr>
      <w:r w:rsidRPr="00987E77">
        <w:rPr>
          <w:rFonts w:ascii="Calibri Light" w:hAnsi="Calibri Light" w:cs="Calibri Light"/>
          <w:color w:val="auto"/>
          <w:sz w:val="20"/>
          <w:szCs w:val="20"/>
        </w:rPr>
        <w:t>Mailbox Migrations</w:t>
      </w:r>
    </w:p>
    <w:p w14:paraId="36080E47" w14:textId="77777777" w:rsidR="00987E77" w:rsidRPr="00987E77" w:rsidRDefault="00987E77" w:rsidP="00987E77">
      <w:pPr>
        <w:pStyle w:val="ListParagraph"/>
        <w:numPr>
          <w:ilvl w:val="0"/>
          <w:numId w:val="4"/>
        </w:numPr>
        <w:tabs>
          <w:tab w:val="left" w:pos="1200"/>
        </w:tabs>
        <w:rPr>
          <w:rFonts w:ascii="Calibri Light" w:hAnsi="Calibri Light" w:cs="Calibri Light"/>
          <w:color w:val="auto"/>
          <w:sz w:val="20"/>
          <w:szCs w:val="20"/>
        </w:rPr>
      </w:pPr>
      <w:r w:rsidRPr="00987E77">
        <w:rPr>
          <w:rFonts w:ascii="Calibri Light" w:hAnsi="Calibri Light" w:cs="Calibri Light"/>
          <w:color w:val="auto"/>
          <w:sz w:val="20"/>
          <w:szCs w:val="20"/>
        </w:rPr>
        <w:t>Tenant-to-Tenant Migrations</w:t>
      </w:r>
    </w:p>
    <w:p w14:paraId="6E1884F2" w14:textId="77777777" w:rsidR="00987E77" w:rsidRPr="00987E77" w:rsidRDefault="00987E77" w:rsidP="00987E77">
      <w:pPr>
        <w:pStyle w:val="ListParagraph"/>
        <w:numPr>
          <w:ilvl w:val="0"/>
          <w:numId w:val="4"/>
        </w:numPr>
        <w:tabs>
          <w:tab w:val="left" w:pos="1200"/>
        </w:tabs>
        <w:rPr>
          <w:rFonts w:ascii="Calibri Light" w:hAnsi="Calibri Light" w:cs="Calibri Light"/>
          <w:color w:val="auto"/>
          <w:sz w:val="20"/>
          <w:szCs w:val="20"/>
        </w:rPr>
      </w:pPr>
      <w:r w:rsidRPr="00987E77">
        <w:rPr>
          <w:rFonts w:ascii="Calibri Light" w:hAnsi="Calibri Light" w:cs="Calibri Light"/>
          <w:color w:val="auto"/>
          <w:sz w:val="20"/>
          <w:szCs w:val="20"/>
        </w:rPr>
        <w:t>Security &amp; Compliance</w:t>
      </w:r>
    </w:p>
    <w:p w14:paraId="3DB118DF" w14:textId="271ADB8C" w:rsidR="00987E77" w:rsidRPr="00987E77" w:rsidRDefault="00987E77" w:rsidP="00987E77">
      <w:pPr>
        <w:pStyle w:val="ListParagraph"/>
        <w:numPr>
          <w:ilvl w:val="0"/>
          <w:numId w:val="4"/>
        </w:numPr>
        <w:tabs>
          <w:tab w:val="left" w:pos="1200"/>
        </w:tabs>
        <w:rPr>
          <w:rFonts w:ascii="Calibri Light" w:hAnsi="Calibri Light" w:cs="Calibri Light"/>
          <w:color w:val="auto"/>
          <w:sz w:val="20"/>
          <w:szCs w:val="20"/>
        </w:rPr>
      </w:pPr>
      <w:r w:rsidRPr="00987E77">
        <w:rPr>
          <w:rFonts w:ascii="Calibri Light" w:hAnsi="Calibri Light" w:cs="Calibri Light"/>
          <w:color w:val="auto"/>
          <w:sz w:val="20"/>
          <w:szCs w:val="20"/>
        </w:rPr>
        <w:t>Data Loss Prevention Policies (DLP)</w:t>
      </w:r>
    </w:p>
    <w:p w14:paraId="4E13FEA6" w14:textId="77777777" w:rsidR="00987E77" w:rsidRPr="00987E77" w:rsidRDefault="00987E77" w:rsidP="00987E77">
      <w:pPr>
        <w:pStyle w:val="ListParagraph"/>
        <w:numPr>
          <w:ilvl w:val="0"/>
          <w:numId w:val="4"/>
        </w:numPr>
        <w:tabs>
          <w:tab w:val="left" w:pos="1200"/>
        </w:tabs>
        <w:rPr>
          <w:rFonts w:ascii="Calibri Light" w:hAnsi="Calibri Light" w:cs="Calibri Light"/>
          <w:color w:val="auto"/>
          <w:sz w:val="20"/>
          <w:szCs w:val="20"/>
        </w:rPr>
      </w:pPr>
      <w:r w:rsidRPr="00987E77">
        <w:rPr>
          <w:rFonts w:ascii="Calibri Light" w:hAnsi="Calibri Light" w:cs="Calibri Light"/>
          <w:color w:val="auto"/>
          <w:sz w:val="20"/>
          <w:szCs w:val="20"/>
        </w:rPr>
        <w:t>Advanced Threat Protection (ATP)</w:t>
      </w:r>
    </w:p>
    <w:p w14:paraId="701D05C3" w14:textId="77777777" w:rsidR="00987E77" w:rsidRPr="00987E77" w:rsidRDefault="00987E77" w:rsidP="00987E77">
      <w:pPr>
        <w:pStyle w:val="ListParagraph"/>
        <w:numPr>
          <w:ilvl w:val="0"/>
          <w:numId w:val="4"/>
        </w:numPr>
        <w:tabs>
          <w:tab w:val="left" w:pos="1200"/>
        </w:tabs>
        <w:rPr>
          <w:rFonts w:ascii="Calibri Light" w:hAnsi="Calibri Light" w:cs="Calibri Light"/>
          <w:color w:val="auto"/>
          <w:sz w:val="20"/>
          <w:szCs w:val="20"/>
        </w:rPr>
      </w:pPr>
      <w:r w:rsidRPr="00987E77">
        <w:rPr>
          <w:rFonts w:ascii="Calibri Light" w:hAnsi="Calibri Light" w:cs="Calibri Light"/>
          <w:color w:val="auto"/>
          <w:sz w:val="20"/>
          <w:szCs w:val="20"/>
        </w:rPr>
        <w:t>PowerShell Automation</w:t>
      </w:r>
    </w:p>
    <w:p w14:paraId="2472F36A" w14:textId="47948571" w:rsidR="00987E77" w:rsidRPr="00987E77" w:rsidRDefault="00987E77" w:rsidP="00987E77">
      <w:pPr>
        <w:pStyle w:val="ListParagraph"/>
        <w:numPr>
          <w:ilvl w:val="0"/>
          <w:numId w:val="4"/>
        </w:numPr>
        <w:tabs>
          <w:tab w:val="left" w:pos="1200"/>
        </w:tabs>
        <w:rPr>
          <w:rFonts w:ascii="Calibri Light" w:hAnsi="Calibri Light" w:cs="Calibri Light"/>
          <w:color w:val="auto"/>
          <w:sz w:val="20"/>
          <w:szCs w:val="20"/>
        </w:rPr>
      </w:pPr>
      <w:r w:rsidRPr="00987E77">
        <w:rPr>
          <w:rFonts w:ascii="Calibri Light" w:hAnsi="Calibri Light" w:cs="Calibri Light"/>
          <w:color w:val="auto"/>
          <w:sz w:val="20"/>
          <w:szCs w:val="20"/>
        </w:rPr>
        <w:t>Identity &amp; Access Management (IAM)</w:t>
      </w:r>
    </w:p>
    <w:p w14:paraId="68F100CC" w14:textId="77777777" w:rsidR="00987E77" w:rsidRPr="00987E77" w:rsidRDefault="00987E77" w:rsidP="00987E77">
      <w:pPr>
        <w:pStyle w:val="ListParagraph"/>
        <w:numPr>
          <w:ilvl w:val="0"/>
          <w:numId w:val="4"/>
        </w:numPr>
        <w:tabs>
          <w:tab w:val="left" w:pos="1200"/>
        </w:tabs>
        <w:rPr>
          <w:rFonts w:ascii="Calibri Light" w:hAnsi="Calibri Light" w:cs="Calibri Light"/>
          <w:color w:val="auto"/>
          <w:sz w:val="20"/>
          <w:szCs w:val="20"/>
        </w:rPr>
      </w:pPr>
      <w:r w:rsidRPr="00987E77">
        <w:rPr>
          <w:rFonts w:ascii="Calibri Light" w:hAnsi="Calibri Light" w:cs="Calibri Light"/>
          <w:color w:val="auto"/>
          <w:sz w:val="20"/>
          <w:szCs w:val="20"/>
        </w:rPr>
        <w:t>Migration Tools</w:t>
      </w:r>
    </w:p>
    <w:p w14:paraId="00B88368" w14:textId="77777777" w:rsidR="00987E77" w:rsidRPr="00987E77" w:rsidRDefault="00987E77" w:rsidP="00987E77">
      <w:pPr>
        <w:pStyle w:val="ListParagraph"/>
        <w:numPr>
          <w:ilvl w:val="0"/>
          <w:numId w:val="4"/>
        </w:numPr>
        <w:tabs>
          <w:tab w:val="left" w:pos="1200"/>
        </w:tabs>
        <w:rPr>
          <w:rFonts w:ascii="Calibri Light" w:hAnsi="Calibri Light" w:cs="Calibri Light"/>
          <w:color w:val="auto"/>
          <w:sz w:val="20"/>
          <w:szCs w:val="20"/>
        </w:rPr>
      </w:pPr>
      <w:r w:rsidRPr="00987E77">
        <w:rPr>
          <w:rFonts w:ascii="Calibri Light" w:hAnsi="Calibri Light" w:cs="Calibri Light"/>
          <w:color w:val="auto"/>
          <w:sz w:val="20"/>
          <w:szCs w:val="20"/>
        </w:rPr>
        <w:t>Proofpoint &amp; Mimecast</w:t>
      </w:r>
    </w:p>
    <w:p w14:paraId="4195D278" w14:textId="77777777" w:rsidR="00987E77" w:rsidRPr="00987E77" w:rsidRDefault="00987E77" w:rsidP="00987E77">
      <w:pPr>
        <w:pStyle w:val="ListParagraph"/>
        <w:numPr>
          <w:ilvl w:val="0"/>
          <w:numId w:val="4"/>
        </w:numPr>
        <w:tabs>
          <w:tab w:val="left" w:pos="1200"/>
        </w:tabs>
        <w:rPr>
          <w:rFonts w:ascii="Calibri Light" w:hAnsi="Calibri Light" w:cs="Calibri Light"/>
          <w:color w:val="auto"/>
          <w:sz w:val="20"/>
          <w:szCs w:val="20"/>
        </w:rPr>
      </w:pPr>
      <w:r w:rsidRPr="00987E77">
        <w:rPr>
          <w:rFonts w:ascii="Calibri Light" w:hAnsi="Calibri Light" w:cs="Calibri Light"/>
          <w:color w:val="auto"/>
          <w:sz w:val="20"/>
          <w:szCs w:val="20"/>
        </w:rPr>
        <w:t>Troubleshooting &amp; Support</w:t>
      </w:r>
    </w:p>
    <w:p w14:paraId="6330FAF0" w14:textId="360F1441" w:rsidR="00987E77" w:rsidRPr="00987E77" w:rsidRDefault="00987E77" w:rsidP="00C2601E">
      <w:pPr>
        <w:pStyle w:val="ListParagraph"/>
        <w:numPr>
          <w:ilvl w:val="0"/>
          <w:numId w:val="4"/>
        </w:numPr>
        <w:tabs>
          <w:tab w:val="left" w:pos="1200"/>
        </w:tabs>
        <w:rPr>
          <w:rFonts w:ascii="Calibri Light" w:hAnsi="Calibri Light" w:cs="Calibri Light"/>
          <w:color w:val="auto"/>
          <w:sz w:val="20"/>
          <w:szCs w:val="20"/>
        </w:rPr>
        <w:sectPr w:rsidR="00987E77" w:rsidRPr="00987E77" w:rsidSect="00987E77">
          <w:type w:val="continuous"/>
          <w:pgSz w:w="12240" w:h="15840"/>
          <w:pgMar w:top="720" w:right="720" w:bottom="720" w:left="720" w:header="720" w:footer="720" w:gutter="0"/>
          <w:cols w:num="3" w:space="720"/>
          <w:docGrid w:linePitch="360"/>
        </w:sectPr>
      </w:pPr>
      <w:r w:rsidRPr="00987E77">
        <w:rPr>
          <w:rFonts w:ascii="Calibri Light" w:hAnsi="Calibri Light" w:cs="Calibri Light"/>
          <w:color w:val="auto"/>
          <w:sz w:val="20"/>
          <w:szCs w:val="20"/>
        </w:rPr>
        <w:t>Project Management</w:t>
      </w:r>
    </w:p>
    <w:p w14:paraId="028D1F19" w14:textId="1FA84502" w:rsidR="00C2601E" w:rsidRPr="00987E77" w:rsidRDefault="00C2601E" w:rsidP="00987E77">
      <w:pPr>
        <w:pBdr>
          <w:top w:val="single" w:sz="4" w:space="1" w:color="auto"/>
          <w:bottom w:val="single" w:sz="4" w:space="1" w:color="auto"/>
        </w:pBdr>
        <w:spacing w:before="240"/>
        <w:jc w:val="center"/>
        <w:rPr>
          <w:rFonts w:ascii="Calibri Light" w:hAnsi="Calibri Light" w:cs="Calibri Light"/>
          <w:b/>
          <w:bCs/>
          <w:color w:val="auto"/>
          <w:sz w:val="28"/>
          <w:szCs w:val="28"/>
        </w:rPr>
      </w:pPr>
      <w:r w:rsidRPr="00987E77">
        <w:rPr>
          <w:rFonts w:ascii="Calibri Light" w:hAnsi="Calibri Light" w:cs="Calibri Light"/>
          <w:b/>
          <w:bCs/>
          <w:color w:val="auto"/>
          <w:sz w:val="28"/>
          <w:szCs w:val="28"/>
        </w:rPr>
        <w:t>Experience</w:t>
      </w:r>
    </w:p>
    <w:p w14:paraId="09399EC8" w14:textId="2CE02655" w:rsidR="00C2601E" w:rsidRPr="00987E77" w:rsidRDefault="00C2601E" w:rsidP="00C2601E">
      <w:pPr>
        <w:tabs>
          <w:tab w:val="left" w:pos="1200"/>
        </w:tabs>
        <w:spacing w:after="0"/>
        <w:rPr>
          <w:rFonts w:ascii="Calibri Light" w:hAnsi="Calibri Light" w:cs="Calibri Light"/>
          <w:b/>
          <w:bCs/>
          <w:color w:val="auto"/>
          <w:sz w:val="26"/>
          <w:szCs w:val="26"/>
        </w:rPr>
      </w:pPr>
      <w:r w:rsidRPr="00987E77">
        <w:rPr>
          <w:rFonts w:ascii="Calibri Light" w:hAnsi="Calibri Light" w:cs="Calibri Light"/>
          <w:b/>
          <w:bCs/>
          <w:color w:val="auto"/>
          <w:sz w:val="26"/>
          <w:szCs w:val="26"/>
        </w:rPr>
        <w:t>Microsoft 365 Engineer</w:t>
      </w:r>
    </w:p>
    <w:p w14:paraId="469B622F" w14:textId="6EA58657" w:rsidR="005820D7" w:rsidRPr="00987E77" w:rsidRDefault="0018492E" w:rsidP="002A4DD8">
      <w:pPr>
        <w:tabs>
          <w:tab w:val="left" w:pos="1200"/>
        </w:tabs>
        <w:spacing w:after="0"/>
        <w:rPr>
          <w:rFonts w:ascii="Calibri Light" w:hAnsi="Calibri Light" w:cs="Calibri Light"/>
          <w:color w:val="auto"/>
          <w:sz w:val="26"/>
          <w:szCs w:val="26"/>
        </w:rPr>
      </w:pPr>
      <w:r w:rsidRPr="0018492E">
        <w:rPr>
          <w:rFonts w:ascii="Calibri Light" w:hAnsi="Calibri Light" w:cs="Calibri Light"/>
          <w:color w:val="auto"/>
          <w:sz w:val="26"/>
          <w:szCs w:val="26"/>
        </w:rPr>
        <w:t>Nvidia</w:t>
      </w:r>
      <w:r>
        <w:rPr>
          <w:rFonts w:ascii="Calibri Light" w:hAnsi="Calibri Light" w:cs="Calibri Light"/>
          <w:color w:val="auto"/>
          <w:sz w:val="26"/>
          <w:szCs w:val="26"/>
        </w:rPr>
        <w:t xml:space="preserve">| </w:t>
      </w:r>
      <w:r w:rsidRPr="0018492E">
        <w:rPr>
          <w:rFonts w:ascii="Calibri Light" w:hAnsi="Calibri Light" w:cs="Calibri Light"/>
          <w:color w:val="auto"/>
          <w:sz w:val="26"/>
          <w:szCs w:val="26"/>
        </w:rPr>
        <w:t>Santa Clara, CA</w:t>
      </w:r>
    </w:p>
    <w:p w14:paraId="0622C56F" w14:textId="5D37A4D3" w:rsidR="002A4DD8" w:rsidRPr="00987E77" w:rsidRDefault="002A4DD8" w:rsidP="002A4DD8">
      <w:pPr>
        <w:tabs>
          <w:tab w:val="left" w:pos="1200"/>
        </w:tabs>
        <w:spacing w:after="0"/>
        <w:rPr>
          <w:rFonts w:ascii="Calibri Light" w:hAnsi="Calibri Light" w:cs="Calibri Light"/>
          <w:color w:val="auto"/>
          <w:sz w:val="26"/>
          <w:szCs w:val="26"/>
        </w:rPr>
      </w:pPr>
      <w:r w:rsidRPr="00987E77">
        <w:rPr>
          <w:rFonts w:ascii="Calibri Light" w:hAnsi="Calibri Light" w:cs="Calibri Light"/>
          <w:color w:val="auto"/>
          <w:sz w:val="26"/>
          <w:szCs w:val="26"/>
        </w:rPr>
        <w:t>November 2022 – Present</w:t>
      </w:r>
    </w:p>
    <w:p w14:paraId="01C620FB"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Spearheaded the implementation, configuration, and migration of Microsoft 365 solutions, including Exchange Online, Exchange Hybrid setups, and other Microsoft 365 services such as Teams and OneDrive for Business.</w:t>
      </w:r>
    </w:p>
    <w:p w14:paraId="28EBE75F" w14:textId="19463250"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Led Root Cause Analysis (RCA) and Problem Management for complex Microsoft 365 issues that exceeded the capabilities of L2/L3 support teams.</w:t>
      </w:r>
    </w:p>
    <w:p w14:paraId="7D17E51A"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Addressed escalated technical challenges as a Level 3 advisor for Exchange Online, migrations, SharePoint Online, Teams, and related services.</w:t>
      </w:r>
    </w:p>
    <w:p w14:paraId="18BD1321"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Executed deployment and configuration of Microsoft 365 E3 and E5 suites, optimizing their use across various organizational environments.</w:t>
      </w:r>
    </w:p>
    <w:p w14:paraId="2893960E"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Utilized PowerShell cmdlets to automate administrative tasks for Office 365 services, including Exchange Online, Active Directory, and SharePoint Online, streamlining operations.</w:t>
      </w:r>
    </w:p>
    <w:p w14:paraId="40F07259"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Oversaw Exchange Online deployments within Office 365, including setup, configuration, and advanced troubleshooting to ensure smooth operation.</w:t>
      </w:r>
    </w:p>
    <w:p w14:paraId="635FA34F"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Enabled secure messaging, archiving, and calendaring within Office 365 by effectively implementing Exchange Online solutions.</w:t>
      </w:r>
    </w:p>
    <w:p w14:paraId="67090BE0"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Configured hybrid mail flow and developed comprehensive governance plans for messaging records in Exchange Online, enhancing organizational compliance.</w:t>
      </w:r>
    </w:p>
    <w:p w14:paraId="61198C14"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Expertly deployed and managed Proofpoint Advanced Threat Protection (ATP) for Microsoft 365, bolstering email security.</w:t>
      </w:r>
    </w:p>
    <w:p w14:paraId="2C1FD733" w14:textId="12253426"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Implemented Exchange Online Protection (EOP) to defend against a wide range of email threats, ensuring security measures.</w:t>
      </w:r>
    </w:p>
    <w:p w14:paraId="5C8F83A3"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Established Data Loss Prevention (DLP) rules for emails, documents, and other data types to maintain compliance with organizational policies.</w:t>
      </w:r>
    </w:p>
    <w:p w14:paraId="08B9E254"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Configured and managed Proofpoint solutions for Anti-Spam, Anti-Virus, and Email Encryption to protect against email-based threats.</w:t>
      </w:r>
    </w:p>
    <w:p w14:paraId="5E2C6962"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Managed mailbox migrations (staged, cutover, hybrid), including Outlook configuration, Active Directory updates, and Exchange Server and domain configurations.</w:t>
      </w:r>
    </w:p>
    <w:p w14:paraId="68D3CFA2"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Provided technical support for Cisco IronPort Gateway, including centralized message tracking, email filtering, and managing whitelist/blacklist domains and senders.</w:t>
      </w:r>
    </w:p>
    <w:p w14:paraId="20D15D6F"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Coordinated with Microsoft Support Solutions to resolve storage, mail flow, and email deliverability issues effectively.</w:t>
      </w:r>
    </w:p>
    <w:p w14:paraId="1AFA2E2A"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lastRenderedPageBreak/>
        <w:t>Implemented high availability and disaster recovery solutions for Exchange 2019, including Database Availability Groups (DAGs) and comprehensive backup strategies to ensure data integrity and minimize downtime.</w:t>
      </w:r>
    </w:p>
    <w:p w14:paraId="0AC9B5A3"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Facilitated hybrid environments by integrating Exchange 2019 with Exchange Online, utilizing the Hybrid Configuration Wizard (HCW) and managing cross-premises mail flow.</w:t>
      </w:r>
    </w:p>
    <w:p w14:paraId="7749E06A"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Administered public folders in Exchange 2019, handling permissions management, migration to modern public folders, and ensuring uninterrupted access.</w:t>
      </w:r>
    </w:p>
    <w:p w14:paraId="6833372B" w14:textId="6012D14A"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Executed mailbox migrations from Exchange 2010, 2013, and 2016 to Microsoft 365, ensuring seamless transitions.</w:t>
      </w:r>
    </w:p>
    <w:p w14:paraId="0FD865C9"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Implemented DKIM signing in Microsoft 365 to enhance email deliverability and protect against spoofing and phishing attacks.</w:t>
      </w:r>
    </w:p>
    <w:p w14:paraId="7BC5787A"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Managed and enforced litigation holds within Microsoft 365, ensuring compliance with legal and regulatory requirements for electronic evidence preservation.</w:t>
      </w:r>
    </w:p>
    <w:p w14:paraId="61ABE3D1"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Led eDiscovery processes within Microsoft 365, collaborating with legal teams to locate, retrieve, and preserve relevant electronic data efficiently.</w:t>
      </w:r>
    </w:p>
    <w:p w14:paraId="1A4FC0BD" w14:textId="54B9F54E"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Utilized Bit-Titan for comprehensive tenant-to-tenant migrations, covering users, groups, mailboxes, and data transfers.</w:t>
      </w:r>
    </w:p>
    <w:p w14:paraId="00A1D726"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Developed, customized, and administered SharePoint Online solutions within Microsoft 365, enhancing collaboration and document management.</w:t>
      </w:r>
    </w:p>
    <w:p w14:paraId="5BC78107"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Utilized Sharegate for SharePoint migrations, administration, and configuration, facilitating smooth transitions and effective management.</w:t>
      </w:r>
    </w:p>
    <w:p w14:paraId="0FADDA8A"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Acted as Technical Lead for tenant-to-tenant migrations involving Exchange Online, OneDrive, and SharePoint Online, ensuring successful project delivery.</w:t>
      </w:r>
    </w:p>
    <w:p w14:paraId="1BA59BC7"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Configured and managed Microsoft Teams for enhanced collaboration, communication, and file sharing, optimizing team interactions.</w:t>
      </w:r>
    </w:p>
    <w:p w14:paraId="6A2EB470"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Managed Office 365 tenant environments using PowerShell automation to streamline administrative tasks and ensure consistency.</w:t>
      </w:r>
    </w:p>
    <w:p w14:paraId="1CCD23C0"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Planned and executed large-scale SharePoint migrations, including up to 2000 sites, using native migration tools such as Sharegate, AvePoint, and Metalogix.</w:t>
      </w:r>
    </w:p>
    <w:p w14:paraId="04E14848"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Migrated data from previous SharePoint versions and on-premises environments to Microsoft 365/SharePoint Online, ensuring a smooth transition.</w:t>
      </w:r>
    </w:p>
    <w:p w14:paraId="519EA93A"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Employed Sharegate for tenant migrations, onboarding, synchronization, automation, and provisioning within Microsoft 365.</w:t>
      </w:r>
    </w:p>
    <w:p w14:paraId="4ECF0351"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Developed and enforced Data Loss Prevention (DLP) policies to safeguard confidential information in Office 365 environments.</w:t>
      </w:r>
    </w:p>
    <w:p w14:paraId="76BF0DD1"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Deployed and managed Office 365 Advanced Threat Protection (ATP) and Advanced Security Management (ASM) to meet compliance requirements and enhance security.</w:t>
      </w:r>
    </w:p>
    <w:p w14:paraId="1A821180"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Configured and maintained the Microsoft 365 Security &amp; Compliance Center to protect against malicious attacks and data breaches.</w:t>
      </w:r>
    </w:p>
    <w:p w14:paraId="0AE617AC"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Implemented security controls within the Microsoft 365 environment to ensure comprehensive protection against threats.</w:t>
      </w:r>
    </w:p>
    <w:p w14:paraId="3826CF7E"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Managed O365 Security and Compliance technologies, including retention policies, to maintain organizational security and compliance.</w:t>
      </w:r>
    </w:p>
    <w:p w14:paraId="43F2DC7B"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Configured and monitored security features such as multi-factor authentication (MFA), data loss prevention (DLP), information protection, and threat intelligence.</w:t>
      </w:r>
    </w:p>
    <w:p w14:paraId="57012E01"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Leveraged Microsoft Teams’ full suite of collaboration and communication features, including chat, meetings, file sharing, and co-authoring, while training end-users and promoting adoption.</w:t>
      </w:r>
    </w:p>
    <w:p w14:paraId="634EB59A"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Managed data migrations from G-Suite to Office 365, ensuring minimal disruption to existing users and a smooth transition process.</w:t>
      </w:r>
    </w:p>
    <w:p w14:paraId="5D99BB98"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Provided support for Skype for Business 2016, including deployment, configuration, patching, and troubleshooting for clients.</w:t>
      </w:r>
    </w:p>
    <w:p w14:paraId="6DBEB093"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Upgraded Skype for Business 2016 and 2019 environments to Microsoft Teams, utilizing tools such as FastTrack and PowerShell cmdlets.</w:t>
      </w:r>
    </w:p>
    <w:p w14:paraId="4788E8FE"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Configured, deployed, and managed Microsoft 365 workloads for Teams, including Teams enterprise voice solutions.</w:t>
      </w:r>
    </w:p>
    <w:p w14:paraId="6A5F4032"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Addressed Microsoft Teams-related issues, including external communication and file sharing, to ensure seamless operations.</w:t>
      </w:r>
    </w:p>
    <w:p w14:paraId="632EBBE4"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Utilized Power Automate to integrate and manage data between systems, ensuring accuracy and consistency across workflows.</w:t>
      </w:r>
    </w:p>
    <w:p w14:paraId="12EB1217"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Worked with staging servers, client-side scripts, and associated technologies for successful tenant-to-tenant migrations.</w:t>
      </w:r>
    </w:p>
    <w:p w14:paraId="5F21C449"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Configured, deployed, and managed identity and access management solutions, including Azure Active Directory, Active Directory Federation Services, Multi-Factor Authentication, and Conditional Access.</w:t>
      </w:r>
    </w:p>
    <w:p w14:paraId="2D740CBF"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Configured and tested Office 365 migrations using Quest Migration Tool to ensure successful transitions.</w:t>
      </w:r>
    </w:p>
    <w:p w14:paraId="5819C843"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Set up Active Directory and Exchange Federation, managed Azure AD synchronization, and addressed issues related to Azure AD Connect.</w:t>
      </w:r>
    </w:p>
    <w:p w14:paraId="70249A1D"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Conducted troubleshooting for Azure AD Connect synchronization, integrated Azure AD with on-premises ADFS, and configured password writeback and self-service password reset.</w:t>
      </w:r>
    </w:p>
    <w:p w14:paraId="47393A54"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lastRenderedPageBreak/>
        <w:t>Worked on Azure AD Authentication, Identity and Access Management (IAM), and Conditional Access Policies to enhance security and user management.</w:t>
      </w:r>
    </w:p>
    <w:p w14:paraId="797F82A7"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Utilized Enterprise Mobility features, including Intune (MDM), Azure Rights Management, Azure Active Directory, and Azure ATP to support organizational needs.</w:t>
      </w:r>
    </w:p>
    <w:p w14:paraId="2BC42E37"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Successfully implemented Single Sign-On (SSO) for multiple applications using Azure Active Directory (AAD) and Active Directory Federation Services (ADFS).</w:t>
      </w:r>
    </w:p>
    <w:p w14:paraId="202DBD0A"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Established Group Policies across networked systems to manage user rights and enforce security policies.</w:t>
      </w:r>
    </w:p>
    <w:p w14:paraId="15B9DFEF"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Leveraged Conditional Access policies to ensure secure access to corporate resources, enhancing overall security.</w:t>
      </w:r>
    </w:p>
    <w:p w14:paraId="16D08940"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Managed Azure AD Connect and synchronized objects from on-premises AD to Azure AD, ensuring consistency and accuracy.</w:t>
      </w:r>
    </w:p>
    <w:p w14:paraId="5A0C627D"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Administered third-party IAM solutions, including Azure AD Connect, ADFS, and AAD B2B/B2C, to enhance identity and access management capabilities.</w:t>
      </w:r>
    </w:p>
    <w:p w14:paraId="282B2D61"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Provided Level 3 support on ServiceNow, identifying and resolving code issues in partnership with other team members within agreed SLAs.</w:t>
      </w:r>
    </w:p>
    <w:p w14:paraId="1B789F28"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Managed Intune for Mobile Device Management (MDM), Mobile Application Management (MAM), and PC Management, ensuring effective device and application administration.</w:t>
      </w:r>
    </w:p>
    <w:p w14:paraId="7D7E8EDB"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Created and maintained custom PowerShell scripts to deploy new settings, remediate issues, and support user needs, enhancing operational efficiency.</w:t>
      </w:r>
    </w:p>
    <w:p w14:paraId="7687D92D" w14:textId="2C0CF7F9" w:rsidR="002A4DD8" w:rsidRDefault="0030616A" w:rsidP="002A4DD8">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Investigated and resolved technical problems, providing end-user support and ensuring effective troubleshooting practices.</w:t>
      </w:r>
    </w:p>
    <w:p w14:paraId="1F4F578A" w14:textId="54022378" w:rsidR="00BB5E36" w:rsidRPr="00987E77" w:rsidRDefault="00BB5E36" w:rsidP="0030616A">
      <w:pPr>
        <w:tabs>
          <w:tab w:val="left" w:pos="1200"/>
        </w:tabs>
        <w:spacing w:before="240" w:after="0"/>
        <w:rPr>
          <w:rFonts w:ascii="Calibri Light" w:hAnsi="Calibri Light" w:cs="Calibri Light"/>
          <w:b/>
          <w:bCs/>
          <w:color w:val="auto"/>
          <w:sz w:val="26"/>
          <w:szCs w:val="26"/>
        </w:rPr>
      </w:pPr>
      <w:r w:rsidRPr="00987E77">
        <w:rPr>
          <w:rFonts w:ascii="Calibri Light" w:hAnsi="Calibri Light" w:cs="Calibri Light"/>
          <w:b/>
          <w:bCs/>
          <w:color w:val="auto"/>
          <w:sz w:val="26"/>
          <w:szCs w:val="26"/>
        </w:rPr>
        <w:t>Office 365 Engineer</w:t>
      </w:r>
    </w:p>
    <w:p w14:paraId="16493863" w14:textId="4039311E" w:rsidR="005820D7" w:rsidRPr="00987E77" w:rsidRDefault="0018492E" w:rsidP="002A4DD8">
      <w:pPr>
        <w:tabs>
          <w:tab w:val="left" w:pos="1200"/>
        </w:tabs>
        <w:spacing w:after="0"/>
        <w:rPr>
          <w:rFonts w:ascii="Calibri Light" w:hAnsi="Calibri Light" w:cs="Calibri Light"/>
          <w:color w:val="auto"/>
          <w:sz w:val="26"/>
          <w:szCs w:val="26"/>
        </w:rPr>
      </w:pPr>
      <w:r w:rsidRPr="0018492E">
        <w:rPr>
          <w:rFonts w:ascii="Calibri Light" w:hAnsi="Calibri Light" w:cs="Calibri Light"/>
          <w:color w:val="auto"/>
          <w:sz w:val="26"/>
          <w:szCs w:val="26"/>
        </w:rPr>
        <w:t>ExxonMobil</w:t>
      </w:r>
      <w:r>
        <w:rPr>
          <w:rFonts w:ascii="Calibri Light" w:hAnsi="Calibri Light" w:cs="Calibri Light"/>
          <w:color w:val="auto"/>
          <w:sz w:val="26"/>
          <w:szCs w:val="26"/>
        </w:rPr>
        <w:t xml:space="preserve"> | </w:t>
      </w:r>
      <w:r w:rsidRPr="0018492E">
        <w:rPr>
          <w:rFonts w:ascii="Calibri Light" w:hAnsi="Calibri Light" w:cs="Calibri Light"/>
          <w:color w:val="auto"/>
          <w:sz w:val="26"/>
          <w:szCs w:val="26"/>
        </w:rPr>
        <w:t>Houston, T</w:t>
      </w:r>
      <w:r>
        <w:rPr>
          <w:rFonts w:ascii="Calibri Light" w:hAnsi="Calibri Light" w:cs="Calibri Light"/>
          <w:color w:val="auto"/>
          <w:sz w:val="26"/>
          <w:szCs w:val="26"/>
        </w:rPr>
        <w:t>X</w:t>
      </w:r>
    </w:p>
    <w:p w14:paraId="66ADFC6F" w14:textId="0B0A1FF8" w:rsidR="002A4DD8" w:rsidRPr="00987E77" w:rsidRDefault="002A4DD8" w:rsidP="002A4DD8">
      <w:pPr>
        <w:tabs>
          <w:tab w:val="left" w:pos="1200"/>
        </w:tabs>
        <w:spacing w:after="0"/>
        <w:rPr>
          <w:rFonts w:ascii="Calibri Light" w:hAnsi="Calibri Light" w:cs="Calibri Light"/>
          <w:color w:val="auto"/>
          <w:sz w:val="26"/>
          <w:szCs w:val="26"/>
        </w:rPr>
      </w:pPr>
      <w:r w:rsidRPr="00987E77">
        <w:rPr>
          <w:rFonts w:ascii="Calibri Light" w:hAnsi="Calibri Light" w:cs="Calibri Light"/>
          <w:color w:val="auto"/>
          <w:sz w:val="26"/>
          <w:szCs w:val="26"/>
        </w:rPr>
        <w:t>January 2020 – October 2022</w:t>
      </w:r>
    </w:p>
    <w:p w14:paraId="7A68F2F5"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Collaborated effectively with the IT team to roll out advanced features and upgrades across Microsoft 365, SharePoint, and Teams, boosting functionality and user satisfaction.</w:t>
      </w:r>
    </w:p>
    <w:p w14:paraId="273DA135"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Led integration initiatives to create a unified digital workspace by seamlessly connecting SharePoint, Teams, and other Microsoft 365 applications.</w:t>
      </w:r>
    </w:p>
    <w:p w14:paraId="025E4001"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Provided expert end-user support for Microsoft 365, SharePoint, and Teams, resolving issues and delivering training to enhance user proficiency.</w:t>
      </w:r>
    </w:p>
    <w:p w14:paraId="74CA205B"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Addressed escalated technical issues as a Level 3 advisor, specializing in Exchange Online, migrations, SharePoint Online, Teams, and related services.</w:t>
      </w:r>
    </w:p>
    <w:p w14:paraId="09483388"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Implemented and configured Exchange Online to facilitate secure messaging, archiving, and calendaring within Microsoft 365.</w:t>
      </w:r>
    </w:p>
    <w:p w14:paraId="31EDA52D"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Deployed and managed Exchange Online Protection (EOP) to safeguard against email threats and enhance security.</w:t>
      </w:r>
    </w:p>
    <w:p w14:paraId="04E66EBE"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Executed mailbox migrations (staged, cutover, hybrid), including Outlook configurations, Active Directory updates, Exchange Server transitions, and domain setups.</w:t>
      </w:r>
    </w:p>
    <w:p w14:paraId="173315C4" w14:textId="50D33881"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Configured high availability and disaster recovery solutions for Exchange 2019, including Database Availability Groups (DAGs) and backup strategies to ensure data integrity and minimize downtime.</w:t>
      </w:r>
    </w:p>
    <w:p w14:paraId="1DD6B029"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Facilitated hybrid environments by integrating Exchange 2019 with Exchange Online, utilizing the Hybrid Configuration Wizard (HCW) and managing cross-premises mail flow.</w:t>
      </w:r>
    </w:p>
    <w:p w14:paraId="5030D1F6"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Administered public folders in Exchange 2019, including permissions management, migration to modern public folders, and ensuring seamless user access.</w:t>
      </w:r>
    </w:p>
    <w:p w14:paraId="7BF3A5A0" w14:textId="285E6CFD"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Conducted migrations of mailboxes from Exchange</w:t>
      </w:r>
      <w:r w:rsidR="00987E77">
        <w:rPr>
          <w:rFonts w:ascii="Calibri Light" w:hAnsi="Calibri Light" w:cs="Calibri Light"/>
          <w:color w:val="auto"/>
          <w:sz w:val="20"/>
          <w:szCs w:val="20"/>
        </w:rPr>
        <w:t xml:space="preserve"> </w:t>
      </w:r>
      <w:r w:rsidRPr="00987E77">
        <w:rPr>
          <w:rFonts w:ascii="Calibri Light" w:hAnsi="Calibri Light" w:cs="Calibri Light"/>
          <w:color w:val="auto"/>
          <w:sz w:val="20"/>
          <w:szCs w:val="20"/>
        </w:rPr>
        <w:t>2010, 2013, and 2016 to Microsoft 365, ensuring smooth transitions.</w:t>
      </w:r>
    </w:p>
    <w:p w14:paraId="4D25F478"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Led tenant-to-tenant migrations involving Exchange Online, OneDrive, and SharePoint Online as the Technical Lead, ensuring successful project execution.</w:t>
      </w:r>
    </w:p>
    <w:p w14:paraId="4420777C"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Directed complex troubleshooting efforts to resolve critical mail flow issues, ensuring continuous communication.</w:t>
      </w:r>
    </w:p>
    <w:p w14:paraId="2C94AC5C"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Configured and enforced security policies for OneDrive, including conditional access and data loss prevention, to protect organizational data.</w:t>
      </w:r>
    </w:p>
    <w:p w14:paraId="5EA516DE"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Managed large-scale OneDrive migrations, optimizing data transfer processes and enhancing user experience.</w:t>
      </w:r>
    </w:p>
    <w:p w14:paraId="7E6B2D7E"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Implemented advanced Outlook mail configurations to meet diverse organizational requirements and improve functionality.</w:t>
      </w:r>
    </w:p>
    <w:p w14:paraId="70BD3BB9"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Addressed complex issues related to calendaring, scheduling, and resource management in Outlook to ensure efficient operation.</w:t>
      </w:r>
    </w:p>
    <w:p w14:paraId="26A91947"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Conducted user training sessions to empower staff and troubleshoot effectively, contributing to a positive user experience.</w:t>
      </w:r>
    </w:p>
    <w:p w14:paraId="403B7004"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Created and maintained detailed documentation and standard operating procedures for Microsoft 365, SharePoint, and Teams, ensuring clarity and consistency.</w:t>
      </w:r>
    </w:p>
    <w:p w14:paraId="43451E46"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Implemented monitoring mechanisms to assess usage, performance, and security across Microsoft 365, SharePoint, and Teams, proactively addressing issues.</w:t>
      </w:r>
    </w:p>
    <w:p w14:paraId="4DA72E95" w14:textId="77777777" w:rsidR="0030616A"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Integrated Microsoft 365 with other applications to create a cohesive digital ecosystem and optimize collaboration.</w:t>
      </w:r>
    </w:p>
    <w:p w14:paraId="55BAC92D" w14:textId="77777777" w:rsidR="001A743B" w:rsidRPr="00987E77" w:rsidRDefault="001A743B" w:rsidP="001A743B">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Enforced governance, access controls, and policies to maintain a secure and compliant environment within Microsoft 365.</w:t>
      </w:r>
    </w:p>
    <w:p w14:paraId="09DBF10A" w14:textId="47BA4359" w:rsidR="001A743B" w:rsidRPr="001A743B" w:rsidRDefault="001A743B" w:rsidP="001A743B">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lastRenderedPageBreak/>
        <w:t>Specialized in AvePoint Fly Tenancy migration, contributing to successful data migration processes.</w:t>
      </w:r>
    </w:p>
    <w:p w14:paraId="21B2EB17"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Ensured seamless integration of SharePoint and Teams with Microsoft 365 applications to enhance collaborative efforts.</w:t>
      </w:r>
    </w:p>
    <w:p w14:paraId="67F1867A"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Stayed updated on the latest features and capabilities in Microsoft 365, SharePoint, and Teams, providing strategic recommendations for improvements.</w:t>
      </w:r>
    </w:p>
    <w:p w14:paraId="0C15D9E2"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Served as a subject matter expert in Sharegate, focusing on SharePoint migration and management to streamline processes.</w:t>
      </w:r>
    </w:p>
    <w:p w14:paraId="3D54683A"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Enhanced security measures for Microsoft 365, SharePoint, and Teams to ensure adherence to industry standards and regulatory requirements.</w:t>
      </w:r>
    </w:p>
    <w:p w14:paraId="3D81C0F4"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Applied troubleshooting techniques to swiftly address issues related to performance, permissions, and access.</w:t>
      </w:r>
    </w:p>
    <w:p w14:paraId="0B15D01A"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Designed and implemented complex Azure AD configurations, including multi-factor authentication (MFA) and conditional access policies to enhance security.</w:t>
      </w:r>
    </w:p>
    <w:p w14:paraId="5EDD1FDA" w14:textId="7FC7711A"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Applied advanced Azure networking configurations, including virtual networks, subnets, and VPN gateways to ensure connectivity.</w:t>
      </w:r>
    </w:p>
    <w:p w14:paraId="641BE70E"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Integrated on-premises Active Directory with Azure AD, achieving a unified identity management solution for the organization.</w:t>
      </w:r>
    </w:p>
    <w:p w14:paraId="1D7BDD67"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Led Azure Active Directory Connect (AADConnect) server configurations, ensuring accurate synchronization of user identities.</w:t>
      </w:r>
    </w:p>
    <w:p w14:paraId="33E97FAD"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Managed complex Active Directory environments across multiple domains and forests, ensuring effective administration and security.</w:t>
      </w:r>
    </w:p>
    <w:p w14:paraId="1FD3DFB9"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Implemented and maintained Active Directory Federation Services (ADFS) for secure authentication and single sign-on (SSO) capabilities.</w:t>
      </w:r>
    </w:p>
    <w:p w14:paraId="1E3A87D0"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Conducted regular health checks and performance tuning of Active Directory, ensuring optimal functionality of domain controllers.</w:t>
      </w:r>
    </w:p>
    <w:p w14:paraId="4678F49A"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Configured and optimized Group Policies for centralized management of security settings and user configurations.</w:t>
      </w:r>
    </w:p>
    <w:p w14:paraId="294CA112"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Collaborated on the development and implementation of Proofpoint Data Loss Prevention (DLP) policies to protect sensitive information.</w:t>
      </w:r>
    </w:p>
    <w:p w14:paraId="7BCC034E"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Implemented and managed Proofpoint Email Security solutions, enhancing protection against email-based threats.</w:t>
      </w:r>
    </w:p>
    <w:p w14:paraId="5CA7CA62" w14:textId="214AE22A"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Contributed to the implementation of Proofpoint and Mimecast for advanced email security, incorporating protection mechanisms such as DKIM, DMARC, and SPF.</w:t>
      </w:r>
    </w:p>
    <w:p w14:paraId="2C0C05F7"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Continuously monitored and assessed DKIM, DMARC, and SPF configurations to maintain email authentication integrity.</w:t>
      </w:r>
    </w:p>
    <w:p w14:paraId="644DB1F0"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Developed PowerShell scripts for real-time analysis of system logs and events, aiding in troubleshooting and performance optimization.</w:t>
      </w:r>
    </w:p>
    <w:p w14:paraId="13B042E5" w14:textId="77777777" w:rsidR="0030616A" w:rsidRPr="00987E77"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Automated user provisioning and de-provisioning processes using PowerShell, ensuring accurate and efficient identity management.</w:t>
      </w:r>
    </w:p>
    <w:p w14:paraId="19889401" w14:textId="02970879" w:rsidR="002A4DD8" w:rsidRDefault="0030616A" w:rsidP="0030616A">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Utilized PowerShell for seamless integration and coordination of tasks across various Microsoft 365 services, enhancing operational efficiency.</w:t>
      </w:r>
    </w:p>
    <w:p w14:paraId="746AC44C" w14:textId="254C8215" w:rsidR="00BB5E36" w:rsidRPr="00987E77" w:rsidRDefault="00BB5E36" w:rsidP="0030616A">
      <w:pPr>
        <w:tabs>
          <w:tab w:val="left" w:pos="1200"/>
        </w:tabs>
        <w:spacing w:before="240" w:after="0"/>
        <w:rPr>
          <w:rFonts w:ascii="Calibri Light" w:hAnsi="Calibri Light" w:cs="Calibri Light"/>
          <w:b/>
          <w:bCs/>
          <w:color w:val="auto"/>
          <w:sz w:val="26"/>
          <w:szCs w:val="26"/>
        </w:rPr>
      </w:pPr>
      <w:r w:rsidRPr="00987E77">
        <w:rPr>
          <w:rFonts w:ascii="Calibri Light" w:hAnsi="Calibri Light" w:cs="Calibri Light"/>
          <w:b/>
          <w:bCs/>
          <w:color w:val="auto"/>
          <w:sz w:val="26"/>
          <w:szCs w:val="26"/>
        </w:rPr>
        <w:t>Office 365 Engineer</w:t>
      </w:r>
    </w:p>
    <w:p w14:paraId="3B48D6F2" w14:textId="0C59638F" w:rsidR="00BB5E36" w:rsidRPr="00987E77" w:rsidRDefault="0018492E" w:rsidP="00462DDF">
      <w:pPr>
        <w:tabs>
          <w:tab w:val="left" w:pos="1200"/>
        </w:tabs>
        <w:spacing w:after="0"/>
        <w:rPr>
          <w:rFonts w:ascii="Calibri Light" w:hAnsi="Calibri Light" w:cs="Calibri Light"/>
          <w:color w:val="auto"/>
          <w:sz w:val="26"/>
          <w:szCs w:val="26"/>
        </w:rPr>
      </w:pPr>
      <w:r w:rsidRPr="0018492E">
        <w:rPr>
          <w:rFonts w:ascii="Calibri Light" w:hAnsi="Calibri Light" w:cs="Calibri Light"/>
          <w:color w:val="auto"/>
          <w:sz w:val="26"/>
          <w:szCs w:val="26"/>
        </w:rPr>
        <w:t>AT&amp;T</w:t>
      </w:r>
      <w:r>
        <w:rPr>
          <w:rFonts w:ascii="Calibri Light" w:hAnsi="Calibri Light" w:cs="Calibri Light"/>
          <w:color w:val="auto"/>
          <w:sz w:val="26"/>
          <w:szCs w:val="26"/>
        </w:rPr>
        <w:t xml:space="preserve"> | </w:t>
      </w:r>
      <w:r w:rsidRPr="0018492E">
        <w:rPr>
          <w:rFonts w:ascii="Calibri Light" w:hAnsi="Calibri Light" w:cs="Calibri Light"/>
          <w:color w:val="auto"/>
          <w:sz w:val="26"/>
          <w:szCs w:val="26"/>
        </w:rPr>
        <w:t>Dallas,</w:t>
      </w:r>
      <w:r>
        <w:rPr>
          <w:rFonts w:ascii="Calibri Light" w:hAnsi="Calibri Light" w:cs="Calibri Light"/>
          <w:color w:val="auto"/>
          <w:sz w:val="26"/>
          <w:szCs w:val="26"/>
        </w:rPr>
        <w:t xml:space="preserve"> TX</w:t>
      </w:r>
    </w:p>
    <w:p w14:paraId="1C2C9F97" w14:textId="3EECFF2B" w:rsidR="00462DDF" w:rsidRPr="00987E77" w:rsidRDefault="00462DDF" w:rsidP="00462DDF">
      <w:pPr>
        <w:tabs>
          <w:tab w:val="left" w:pos="1200"/>
        </w:tabs>
        <w:spacing w:after="0"/>
        <w:rPr>
          <w:rFonts w:ascii="Calibri Light" w:hAnsi="Calibri Light" w:cs="Calibri Light"/>
          <w:color w:val="auto"/>
          <w:sz w:val="26"/>
          <w:szCs w:val="26"/>
        </w:rPr>
      </w:pPr>
      <w:r w:rsidRPr="00987E77">
        <w:rPr>
          <w:rFonts w:ascii="Calibri Light" w:hAnsi="Calibri Light" w:cs="Calibri Light"/>
          <w:color w:val="auto"/>
          <w:sz w:val="26"/>
          <w:szCs w:val="26"/>
        </w:rPr>
        <w:t xml:space="preserve">July 2016 – December 2019 </w:t>
      </w:r>
    </w:p>
    <w:p w14:paraId="769E0749" w14:textId="77777777" w:rsidR="002A4DD8" w:rsidRPr="00987E77" w:rsidRDefault="002A4DD8" w:rsidP="002A4DD8">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Conducted daily monitoring and auditing of Office 365 reports, focusing on security and overall tenant performance enhancement to proactively identify and mitigate potential risks.</w:t>
      </w:r>
    </w:p>
    <w:p w14:paraId="278A6D7D" w14:textId="77777777" w:rsidR="002A4DD8" w:rsidRPr="00987E77" w:rsidRDefault="002A4DD8" w:rsidP="002A4DD8">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Administered and managed Microsoft Office 365 workloads, including Exchange Online, SharePoint Online, Skype for Business, Yammer, and OneDrive for Business, ensuring seamless collaboration and productivity.</w:t>
      </w:r>
    </w:p>
    <w:p w14:paraId="04971288" w14:textId="77777777" w:rsidR="002A4DD8" w:rsidRPr="00987E77" w:rsidRDefault="002A4DD8" w:rsidP="002A4DD8">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Provided comprehensive support, maintenance, and administration for Exchange and Office 365, including account provisioning, mailbox migration, distribution group management, and SharePoint administration.</w:t>
      </w:r>
    </w:p>
    <w:p w14:paraId="32AE8EC6" w14:textId="77777777" w:rsidR="002A4DD8" w:rsidRPr="00987E77" w:rsidRDefault="002A4DD8" w:rsidP="002A4DD8">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Implemented and configured hybrid Exchange 2013 environments with Office 365, managing the migration of user mailboxes from on-premises to the cloud while resolving connectivity and performance issues.</w:t>
      </w:r>
    </w:p>
    <w:p w14:paraId="6DA81193" w14:textId="77777777" w:rsidR="002A4DD8" w:rsidRPr="00987E77" w:rsidRDefault="002A4DD8" w:rsidP="002A4DD8">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Utilized email archiving solutions, such as Exchange Online Archiving and Barracuda Message Archiver, to ensure compliance and long-term data retention.</w:t>
      </w:r>
    </w:p>
    <w:p w14:paraId="63B737D3" w14:textId="77777777" w:rsidR="002A4DD8" w:rsidRPr="00987E77" w:rsidRDefault="002A4DD8" w:rsidP="002A4DD8">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Configured and deployed advanced email security gateway (ESG) solutions, including Proofpoint, Cisco IronPort, and McAfee, to protect against phishing and malware threats.</w:t>
      </w:r>
    </w:p>
    <w:p w14:paraId="06E58A93" w14:textId="77777777" w:rsidR="002A4DD8" w:rsidRPr="00987E77" w:rsidRDefault="002A4DD8" w:rsidP="002A4DD8">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Managed global administrator responsibilities within Office 365, including license assignment, compliance, security, audit log management, and in-place eDiscovery holds.</w:t>
      </w:r>
    </w:p>
    <w:p w14:paraId="2F01D29D" w14:textId="5892B165" w:rsidR="002A4DD8" w:rsidRPr="00987E77" w:rsidRDefault="002A4DD8" w:rsidP="002A4DD8">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Developed and enforced email security policies, protecting the organization from malicious attacks and ensuring compliance with industry standards.</w:t>
      </w:r>
    </w:p>
    <w:p w14:paraId="73F9A720" w14:textId="77777777" w:rsidR="002A4DD8" w:rsidRPr="00987E77" w:rsidRDefault="002A4DD8" w:rsidP="002A4DD8">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Collaborated with legal teams to implement litigation holds on user accounts and mailboxes, streamlining eDiscovery processes and ensuring data integrity during legal investigations.</w:t>
      </w:r>
    </w:p>
    <w:p w14:paraId="4B8D6B83" w14:textId="77777777" w:rsidR="002A4DD8" w:rsidRPr="00987E77" w:rsidRDefault="002A4DD8" w:rsidP="002A4DD8">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lastRenderedPageBreak/>
        <w:t>Implemented automated approval workflows in Power Automate, optimizing business processes by routing tasks to the appropriate individuals for efficient decision-making.</w:t>
      </w:r>
    </w:p>
    <w:p w14:paraId="0B626838" w14:textId="77777777" w:rsidR="002A4DD8" w:rsidRPr="00987E77" w:rsidRDefault="002A4DD8" w:rsidP="002A4DD8">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Configured and managed Compliance features and mailbox permissions within Office 365, ensuring that data retention and access policies were strictly adhered to.</w:t>
      </w:r>
    </w:p>
    <w:p w14:paraId="5944E7D6" w14:textId="77777777" w:rsidR="002A4DD8" w:rsidRPr="00987E77" w:rsidRDefault="002A4DD8" w:rsidP="002A4DD8">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Executed large-scale email migrations from legacy systems like Exchange and Lotus Notes to Microsoft 365, ensuring minimal disruption and continuity of service.</w:t>
      </w:r>
    </w:p>
    <w:p w14:paraId="7542950E" w14:textId="77777777" w:rsidR="002A4DD8" w:rsidRPr="00987E77" w:rsidRDefault="002A4DD8" w:rsidP="002A4DD8">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Managed Exchange servers, public folders, and mailbox accounts, troubleshooting connectivity issues and optimizing server performance to maintain high availability.</w:t>
      </w:r>
    </w:p>
    <w:p w14:paraId="165D3067" w14:textId="77777777" w:rsidR="002A4DD8" w:rsidRPr="00987E77" w:rsidRDefault="002A4DD8" w:rsidP="002A4DD8">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Implemented SPF, DKIM, and DMARC records in Office 365, ensuring that all outgoing emails were authenticated and secure, reducing the risk of phishing attacks.</w:t>
      </w:r>
    </w:p>
    <w:p w14:paraId="10168BB4" w14:textId="77777777" w:rsidR="002A4DD8" w:rsidRPr="00987E77" w:rsidRDefault="002A4DD8" w:rsidP="002A4DD8">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Configured and managed SharePoint Online tenants and sites, including search, web parts, document libraries, and permission management, to enhance collaboration.</w:t>
      </w:r>
    </w:p>
    <w:p w14:paraId="4BFA3947" w14:textId="5FABB02E" w:rsidR="002A4DD8" w:rsidRPr="00987E77" w:rsidRDefault="002A4DD8" w:rsidP="002A4DD8">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Migrated over 1200 SharePoint sites to Office 365, ensuring data integrity and continuity during the transition.</w:t>
      </w:r>
    </w:p>
    <w:p w14:paraId="59743E2B" w14:textId="77777777" w:rsidR="002A4DD8" w:rsidRPr="00987E77" w:rsidRDefault="002A4DD8" w:rsidP="002A4DD8">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Experienced in configuring and managing Microsoft Teams policies, including guest access, message retention, and sharing settings, to enhance communication and collaboration.</w:t>
      </w:r>
    </w:p>
    <w:p w14:paraId="5B81EE9B" w14:textId="77777777" w:rsidR="002A4DD8" w:rsidRPr="00987E77" w:rsidRDefault="002A4DD8" w:rsidP="002A4DD8">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Implemented and managed meeting rooms, audio conferencing, auto-attendant, and calling plans within Microsoft Teams, streamlining the organization's communication infrastructure.</w:t>
      </w:r>
    </w:p>
    <w:p w14:paraId="22AB9B3C" w14:textId="77777777" w:rsidR="002A4DD8" w:rsidRPr="00987E77" w:rsidRDefault="002A4DD8" w:rsidP="002A4DD8">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Provided specialized support for Office 365 applications, including troubleshooting and customizing policies in Skype for Business and Microsoft Teams.</w:t>
      </w:r>
    </w:p>
    <w:p w14:paraId="2C6F07FE" w14:textId="77777777" w:rsidR="002A4DD8" w:rsidRPr="00987E77" w:rsidRDefault="002A4DD8" w:rsidP="002A4DD8">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Responded to and resolved customer issues related to Office 365, using platforms like Smart Centre to manage and track support tickets.</w:t>
      </w:r>
    </w:p>
    <w:p w14:paraId="1CBE0C93" w14:textId="77777777" w:rsidR="002A4DD8" w:rsidRPr="00987E77" w:rsidRDefault="002A4DD8" w:rsidP="002A4DD8">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Configured and managed Identity and Access Management (IAM) infrastructure, including role-based access controls and identity provisioning, to secure user access across the organization.</w:t>
      </w:r>
    </w:p>
    <w:p w14:paraId="41F531DA" w14:textId="77777777" w:rsidR="002A4DD8" w:rsidRPr="00987E77" w:rsidRDefault="002A4DD8" w:rsidP="002A4DD8">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Implemented Single Sign-On (SSO) using Azure AD Connect and Active Directory Federation Services (ADFS), integrating multifactor authentication (MFA) to enhance security.</w:t>
      </w:r>
    </w:p>
    <w:p w14:paraId="768658DA" w14:textId="77777777" w:rsidR="002A4DD8" w:rsidRPr="00987E77" w:rsidRDefault="002A4DD8" w:rsidP="002A4DD8">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Deployed and managed Azure Active Directory, configuring hybrid Azure AD for domain-joined devices and ensuring seamless integration with on-premises systems.</w:t>
      </w:r>
    </w:p>
    <w:p w14:paraId="1B0B892D" w14:textId="77777777" w:rsidR="002A4DD8" w:rsidRPr="00987E77" w:rsidRDefault="002A4DD8" w:rsidP="002A4DD8">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Utilized PowerShell extensively to automate routine tasks, reduce errors, and maintain up-to-date configurations within the Office 365 portal.</w:t>
      </w:r>
    </w:p>
    <w:p w14:paraId="249A3F11" w14:textId="77777777" w:rsidR="002A4DD8" w:rsidRPr="00987E77" w:rsidRDefault="002A4DD8" w:rsidP="002A4DD8">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Served as the Office 365 security expert, managing Azure AD, multifactor authentication (MFA), app authentication, mail flow security, and data protection policies.</w:t>
      </w:r>
    </w:p>
    <w:p w14:paraId="3840C453" w14:textId="06B89C08" w:rsidR="002A4DD8" w:rsidRPr="00987E77" w:rsidRDefault="002A4DD8" w:rsidP="002A4DD8">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Worked with third-party migration tools, including Bit Titan Migration Wizard, Quest Migration Manager, Transcend, and Binary Tree, to facilitate seamless data migrations and transitions.</w:t>
      </w:r>
    </w:p>
    <w:p w14:paraId="2C465908" w14:textId="251472DC" w:rsidR="00BB5E36" w:rsidRPr="00987E77" w:rsidRDefault="00462DDF" w:rsidP="00B40033">
      <w:pPr>
        <w:tabs>
          <w:tab w:val="left" w:pos="1200"/>
        </w:tabs>
        <w:spacing w:before="240" w:after="0"/>
        <w:rPr>
          <w:rFonts w:ascii="Calibri Light" w:hAnsi="Calibri Light" w:cs="Calibri Light"/>
          <w:b/>
          <w:bCs/>
          <w:color w:val="auto"/>
          <w:sz w:val="26"/>
          <w:szCs w:val="26"/>
        </w:rPr>
      </w:pPr>
      <w:r w:rsidRPr="00987E77">
        <w:rPr>
          <w:rFonts w:ascii="Calibri Light" w:hAnsi="Calibri Light" w:cs="Calibri Light"/>
          <w:b/>
          <w:bCs/>
          <w:color w:val="auto"/>
          <w:sz w:val="26"/>
          <w:szCs w:val="26"/>
        </w:rPr>
        <w:t xml:space="preserve">Office 365 </w:t>
      </w:r>
      <w:r w:rsidR="00BB5E36" w:rsidRPr="00987E77">
        <w:rPr>
          <w:rFonts w:ascii="Calibri Light" w:hAnsi="Calibri Light" w:cs="Calibri Light"/>
          <w:b/>
          <w:bCs/>
          <w:color w:val="auto"/>
          <w:sz w:val="26"/>
          <w:szCs w:val="26"/>
        </w:rPr>
        <w:t>Systems Administrator</w:t>
      </w:r>
    </w:p>
    <w:p w14:paraId="21D24DE4" w14:textId="75859603" w:rsidR="00BB5E36" w:rsidRPr="00987E77" w:rsidRDefault="0018492E" w:rsidP="00BB5E36">
      <w:pPr>
        <w:tabs>
          <w:tab w:val="left" w:pos="1200"/>
        </w:tabs>
        <w:spacing w:after="0"/>
        <w:rPr>
          <w:rFonts w:ascii="Calibri Light" w:hAnsi="Calibri Light" w:cs="Calibri Light"/>
          <w:color w:val="auto"/>
          <w:sz w:val="26"/>
          <w:szCs w:val="26"/>
        </w:rPr>
      </w:pPr>
      <w:r w:rsidRPr="0018492E">
        <w:rPr>
          <w:rFonts w:ascii="Calibri Light" w:hAnsi="Calibri Light" w:cs="Calibri Light"/>
          <w:color w:val="auto"/>
          <w:sz w:val="26"/>
          <w:szCs w:val="26"/>
        </w:rPr>
        <w:t>Tenet Healthcare</w:t>
      </w:r>
      <w:r>
        <w:rPr>
          <w:rFonts w:ascii="Calibri Light" w:hAnsi="Calibri Light" w:cs="Calibri Light"/>
          <w:color w:val="auto"/>
          <w:sz w:val="26"/>
          <w:szCs w:val="26"/>
        </w:rPr>
        <w:t xml:space="preserve"> | Dallas, TX</w:t>
      </w:r>
    </w:p>
    <w:p w14:paraId="3C8DB964" w14:textId="5B722A3D" w:rsidR="00D74145" w:rsidRPr="00987E77" w:rsidRDefault="00462DDF" w:rsidP="00D74145">
      <w:pPr>
        <w:tabs>
          <w:tab w:val="left" w:pos="1200"/>
        </w:tabs>
        <w:spacing w:after="0"/>
        <w:rPr>
          <w:rFonts w:ascii="Calibri Light" w:hAnsi="Calibri Light" w:cs="Calibri Light"/>
          <w:color w:val="auto"/>
          <w:sz w:val="26"/>
          <w:szCs w:val="26"/>
        </w:rPr>
      </w:pPr>
      <w:r w:rsidRPr="00987E77">
        <w:rPr>
          <w:rFonts w:ascii="Calibri Light" w:hAnsi="Calibri Light" w:cs="Calibri Light"/>
          <w:color w:val="auto"/>
          <w:sz w:val="26"/>
          <w:szCs w:val="26"/>
        </w:rPr>
        <w:t>March 2013 – June 2016</w:t>
      </w:r>
    </w:p>
    <w:p w14:paraId="3F653048" w14:textId="6C8D513F" w:rsidR="00D74145" w:rsidRPr="00987E77" w:rsidRDefault="00D74145" w:rsidP="00D74145">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Managed Office 365 migrations and hybrid deployments, ensuring smooth transitions between cloud and on-premises environments, including the migration of Shared, Resource, and Room Mailboxes.</w:t>
      </w:r>
    </w:p>
    <w:p w14:paraId="27FA1D83" w14:textId="77777777" w:rsidR="00D74145" w:rsidRPr="00987E77" w:rsidRDefault="00D74145" w:rsidP="00D74145">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Created and managed Office 365 tenant accounts for business units, configuring settings, policies, and implementing high availability solutions to ensure optimal performance and minimal downtime.</w:t>
      </w:r>
    </w:p>
    <w:p w14:paraId="414AFEE2" w14:textId="77777777" w:rsidR="00D74145" w:rsidRPr="00987E77" w:rsidRDefault="00D74145" w:rsidP="00D74145">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Implemented Office 365 tenant configurations with Azure AD Connect and ADFS, enabling Single Sign-On (SSO) and consistent identity management across platforms.</w:t>
      </w:r>
    </w:p>
    <w:p w14:paraId="75210B33" w14:textId="77777777" w:rsidR="00D74145" w:rsidRPr="00987E77" w:rsidRDefault="00D74145" w:rsidP="00D74145">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Administered Windows Server roles and features in conjunction with Exchange 2013 and Office 365 hybrid infrastructure, optimizing system performance and reliability.</w:t>
      </w:r>
    </w:p>
    <w:p w14:paraId="0FB7A156" w14:textId="4B480E8C" w:rsidR="00D74145" w:rsidRPr="00987E77" w:rsidRDefault="00D74145" w:rsidP="00D74145">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Developed and executed migration plans for Exchange 2013/2016, including organizing Active Directory for user synchronization and seamless migration to Office 365.</w:t>
      </w:r>
    </w:p>
    <w:p w14:paraId="12B512D2" w14:textId="77777777" w:rsidR="00D74145" w:rsidRPr="00987E77" w:rsidRDefault="00D74145" w:rsidP="00D74145">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Managed and supported mailbox and server-related tickets, providing timely resolutions and maintaining service continuity.</w:t>
      </w:r>
    </w:p>
    <w:p w14:paraId="479FCD11" w14:textId="77777777" w:rsidR="00D74145" w:rsidRPr="00987E77" w:rsidRDefault="00D74145" w:rsidP="00D74145">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Configured and troubleshot Directory Synchronization environments, utilizing Azure AD Connect to resolve migration and synchronization issues.</w:t>
      </w:r>
    </w:p>
    <w:p w14:paraId="588AE9A7" w14:textId="77777777" w:rsidR="00D74145" w:rsidRPr="00987E77" w:rsidRDefault="00D74145" w:rsidP="00D74145">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Diagnosed and resolved Outlook connectivity issues, including troubleshooting ADFS and DirSync to ensure seamless user access and authentication.</w:t>
      </w:r>
    </w:p>
    <w:p w14:paraId="64329BC2" w14:textId="77777777" w:rsidR="00D74145" w:rsidRPr="00987E77" w:rsidRDefault="00D74145" w:rsidP="00D74145">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Automated administrative tasks and generated custom reports using PowerShell, streamlining processes such as user creation, license assignment, and group management within Microsoft 365.</w:t>
      </w:r>
    </w:p>
    <w:p w14:paraId="048E577E" w14:textId="77777777" w:rsidR="00D74145" w:rsidRPr="00987E77" w:rsidRDefault="00D74145" w:rsidP="00D74145">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Implemented and managed security retention policies and labels within Office 365 to safeguard data, prevent unauthorized access, and comply with organizational standards.</w:t>
      </w:r>
    </w:p>
    <w:p w14:paraId="3926735D" w14:textId="77777777" w:rsidR="00D74145" w:rsidRPr="00987E77" w:rsidRDefault="00D74145" w:rsidP="00D74145">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lastRenderedPageBreak/>
        <w:t>Managed and monitored hybrid mail flow, supporting eDiscovery projects and ensuring smooth email communication across platforms.</w:t>
      </w:r>
    </w:p>
    <w:p w14:paraId="1324786D" w14:textId="77777777" w:rsidR="00D74145" w:rsidRPr="00987E77" w:rsidRDefault="00D74145" w:rsidP="00D74145">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Provisioned and managed user licenses, ensuring accurate allocation and compliance with organizational policies.</w:t>
      </w:r>
    </w:p>
    <w:p w14:paraId="40D89FD1" w14:textId="77777777" w:rsidR="00D74145" w:rsidRPr="00987E77" w:rsidRDefault="00D74145" w:rsidP="00D74145">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Deployed and managed policies in MS Teams Admin Center, enhancing communication, collaboration, and compliance settings.</w:t>
      </w:r>
    </w:p>
    <w:p w14:paraId="5177DD61" w14:textId="77777777" w:rsidR="00D74145" w:rsidRPr="00987E77" w:rsidRDefault="00D74145" w:rsidP="00D74145">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Configured and managed retention policies, OWA mailbox policies, and Active Sync Mailbox policies, enforcing data retention and security guidelines.</w:t>
      </w:r>
    </w:p>
    <w:p w14:paraId="60B1C221" w14:textId="77777777" w:rsidR="00D74145" w:rsidRPr="00987E77" w:rsidRDefault="00D74145" w:rsidP="00D74145">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Authored comprehensive documentation for Office 365, Exchange, and messaging environments, serving as a knowledge base for ongoing support and future projects.</w:t>
      </w:r>
    </w:p>
    <w:p w14:paraId="6E6365BA" w14:textId="46DAC5D4" w:rsidR="00D74145" w:rsidRPr="00987E77" w:rsidRDefault="00D74145" w:rsidP="00D74145">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Experienced with Office 365 Enterprise E3, E4, and E5 plans, optimizing features and capabilities to meet business needs.</w:t>
      </w:r>
    </w:p>
    <w:p w14:paraId="7C8F9AB4" w14:textId="642351B0" w:rsidR="00BB5E36" w:rsidRPr="00987E77" w:rsidRDefault="00BB5E36" w:rsidP="00277532">
      <w:pPr>
        <w:tabs>
          <w:tab w:val="left" w:pos="1200"/>
        </w:tabs>
        <w:spacing w:before="240" w:after="0"/>
        <w:rPr>
          <w:rFonts w:ascii="Calibri Light" w:hAnsi="Calibri Light" w:cs="Calibri Light"/>
          <w:b/>
          <w:bCs/>
          <w:color w:val="auto"/>
          <w:sz w:val="26"/>
          <w:szCs w:val="26"/>
        </w:rPr>
      </w:pPr>
      <w:r w:rsidRPr="00987E77">
        <w:rPr>
          <w:rFonts w:ascii="Calibri Light" w:hAnsi="Calibri Light" w:cs="Calibri Light"/>
          <w:b/>
          <w:bCs/>
          <w:color w:val="auto"/>
          <w:sz w:val="26"/>
          <w:szCs w:val="26"/>
        </w:rPr>
        <w:t>Windows Admin</w:t>
      </w:r>
    </w:p>
    <w:p w14:paraId="2C2EF63C" w14:textId="7DFA947E" w:rsidR="00BB5E36" w:rsidRPr="00987E77" w:rsidRDefault="0018492E" w:rsidP="00BB5E36">
      <w:pPr>
        <w:tabs>
          <w:tab w:val="left" w:pos="1200"/>
        </w:tabs>
        <w:spacing w:after="0"/>
        <w:rPr>
          <w:rFonts w:ascii="Calibri Light" w:hAnsi="Calibri Light" w:cs="Calibri Light"/>
          <w:color w:val="auto"/>
          <w:sz w:val="26"/>
          <w:szCs w:val="26"/>
        </w:rPr>
      </w:pPr>
      <w:r w:rsidRPr="0018492E">
        <w:rPr>
          <w:rFonts w:ascii="Calibri Light" w:hAnsi="Calibri Light" w:cs="Calibri Light"/>
          <w:color w:val="auto"/>
          <w:sz w:val="26"/>
          <w:szCs w:val="26"/>
        </w:rPr>
        <w:t>Citigroup</w:t>
      </w:r>
      <w:r>
        <w:rPr>
          <w:rFonts w:ascii="Calibri Light" w:hAnsi="Calibri Light" w:cs="Calibri Light"/>
          <w:color w:val="auto"/>
          <w:sz w:val="26"/>
          <w:szCs w:val="26"/>
        </w:rPr>
        <w:t xml:space="preserve"> | </w:t>
      </w:r>
      <w:r w:rsidRPr="0018492E">
        <w:rPr>
          <w:rFonts w:ascii="Calibri Light" w:hAnsi="Calibri Light" w:cs="Calibri Light"/>
          <w:color w:val="auto"/>
          <w:sz w:val="26"/>
          <w:szCs w:val="26"/>
        </w:rPr>
        <w:t xml:space="preserve">New York, </w:t>
      </w:r>
      <w:r>
        <w:rPr>
          <w:rFonts w:ascii="Calibri Light" w:hAnsi="Calibri Light" w:cs="Calibri Light"/>
          <w:color w:val="auto"/>
          <w:sz w:val="26"/>
          <w:szCs w:val="26"/>
        </w:rPr>
        <w:t>NY</w:t>
      </w:r>
    </w:p>
    <w:p w14:paraId="20A9259A" w14:textId="61856331" w:rsidR="00BB5E36" w:rsidRPr="00987E77" w:rsidRDefault="00462DDF" w:rsidP="00BB5E36">
      <w:pPr>
        <w:tabs>
          <w:tab w:val="left" w:pos="1200"/>
        </w:tabs>
        <w:spacing w:after="0"/>
        <w:rPr>
          <w:rFonts w:ascii="Calibri Light" w:hAnsi="Calibri Light" w:cs="Calibri Light"/>
          <w:color w:val="auto"/>
          <w:sz w:val="26"/>
          <w:szCs w:val="26"/>
        </w:rPr>
      </w:pPr>
      <w:r w:rsidRPr="00987E77">
        <w:rPr>
          <w:rFonts w:ascii="Calibri Light" w:hAnsi="Calibri Light" w:cs="Calibri Light"/>
          <w:color w:val="auto"/>
          <w:sz w:val="26"/>
          <w:szCs w:val="26"/>
        </w:rPr>
        <w:t xml:space="preserve">January </w:t>
      </w:r>
      <w:r w:rsidR="00BB5E36" w:rsidRPr="00987E77">
        <w:rPr>
          <w:rFonts w:ascii="Calibri Light" w:hAnsi="Calibri Light" w:cs="Calibri Light"/>
          <w:color w:val="auto"/>
          <w:sz w:val="26"/>
          <w:szCs w:val="26"/>
        </w:rPr>
        <w:t>201</w:t>
      </w:r>
      <w:r w:rsidRPr="00987E77">
        <w:rPr>
          <w:rFonts w:ascii="Calibri Light" w:hAnsi="Calibri Light" w:cs="Calibri Light"/>
          <w:color w:val="auto"/>
          <w:sz w:val="26"/>
          <w:szCs w:val="26"/>
        </w:rPr>
        <w:t>1</w:t>
      </w:r>
      <w:r w:rsidR="00BB5E36" w:rsidRPr="00987E77">
        <w:rPr>
          <w:rFonts w:ascii="Calibri Light" w:hAnsi="Calibri Light" w:cs="Calibri Light"/>
          <w:color w:val="auto"/>
          <w:sz w:val="26"/>
          <w:szCs w:val="26"/>
        </w:rPr>
        <w:t xml:space="preserve"> – </w:t>
      </w:r>
      <w:r w:rsidRPr="00987E77">
        <w:rPr>
          <w:rFonts w:ascii="Calibri Light" w:hAnsi="Calibri Light" w:cs="Calibri Light"/>
          <w:color w:val="auto"/>
          <w:sz w:val="26"/>
          <w:szCs w:val="26"/>
        </w:rPr>
        <w:t>February 2013</w:t>
      </w:r>
    </w:p>
    <w:p w14:paraId="7B01D5E6" w14:textId="01F96C8A" w:rsidR="00462DDF" w:rsidRPr="00987E77" w:rsidRDefault="00462DDF" w:rsidP="00462DDF">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Managed Exchange Server environments across versions 2007, 2010, and 2013, ensuring optimal email and messaging services for end-users.</w:t>
      </w:r>
    </w:p>
    <w:p w14:paraId="1077C115" w14:textId="2E595113" w:rsidR="00462DDF" w:rsidRPr="00987E77" w:rsidRDefault="00462DDF" w:rsidP="00462DDF">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Created and migrated modern public folders, moving hierarchy and content seamlessly from Exchange 2007 to newer platforms.</w:t>
      </w:r>
    </w:p>
    <w:p w14:paraId="5D370517" w14:textId="287E4C81" w:rsidR="00462DDF" w:rsidRPr="00987E77" w:rsidRDefault="00462DDF" w:rsidP="00462DDF">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Administered Microsoft Windows Operating Systems and supported a range of messaging and email products, including Outlook and Office 365, to enhance productivity.</w:t>
      </w:r>
    </w:p>
    <w:p w14:paraId="0AC56F26" w14:textId="6EB23FFC" w:rsidR="00277532" w:rsidRPr="00987E77" w:rsidRDefault="00277532" w:rsidP="00277532">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Expertly installed, configured, and resolved issues with Microsoft Outlook, ensuring uninterrupted email communication for users.</w:t>
      </w:r>
    </w:p>
    <w:p w14:paraId="65D57134" w14:textId="259B6800" w:rsidR="00462DDF" w:rsidRPr="00987E77" w:rsidRDefault="00462DDF" w:rsidP="00462DDF">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Installed, configured, and troubleshot antivirus solutions to protect systems from potential security threats.</w:t>
      </w:r>
    </w:p>
    <w:p w14:paraId="3737E54A" w14:textId="6A0B0D48" w:rsidR="00462DDF" w:rsidRPr="00987E77" w:rsidRDefault="00462DDF" w:rsidP="00462DDF">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Supported and maintained the Active Directory infrastructure, offering end-user assistance with account management and directory services.</w:t>
      </w:r>
    </w:p>
    <w:p w14:paraId="7A23CB3D" w14:textId="2E8F5F56" w:rsidR="00462DDF" w:rsidRPr="00987E77" w:rsidRDefault="00462DDF" w:rsidP="00462DDF">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Utilized Exchange Server Profile Analyzer to assess the current environment and employed Exchange Calculator Sheets for precise mailbox sizing.</w:t>
      </w:r>
    </w:p>
    <w:p w14:paraId="4A38DAF8" w14:textId="564E5D25" w:rsidR="00462DDF" w:rsidRPr="00987E77" w:rsidRDefault="00462DDF" w:rsidP="00462DDF">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Cleaned up and resolved Active Directory user object inconsistencies, ensuring successful synchronization through DirSync to Office 365.</w:t>
      </w:r>
    </w:p>
    <w:p w14:paraId="02354705" w14:textId="3377B83F" w:rsidR="00462DDF" w:rsidRPr="00987E77" w:rsidRDefault="00462DDF" w:rsidP="00462DDF">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Delivered end-user support, identifying and resolving technical issues while offering consulting services to improve system performance.</w:t>
      </w:r>
    </w:p>
    <w:p w14:paraId="50F24602" w14:textId="156AF5D6" w:rsidR="00462DDF" w:rsidRPr="00987E77" w:rsidRDefault="00462DDF" w:rsidP="00462DDF">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Administered critical network services, including Domain Name Server (DNS) and Dynamic Host Configuration Protocol (DHCP), to maintain network integrity.</w:t>
      </w:r>
    </w:p>
    <w:p w14:paraId="0B4E8681" w14:textId="080E0C18" w:rsidR="00462DDF" w:rsidRPr="00987E77" w:rsidRDefault="00462DDF" w:rsidP="00462DDF">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Fixed synchronization errors related to Active Directory, SMTP, GUID, and Immutable ID, maintaining a consistent and error-free user directory.</w:t>
      </w:r>
    </w:p>
    <w:p w14:paraId="0D33DA3E" w14:textId="4CE09BE9" w:rsidR="00462DDF" w:rsidRPr="00987E77" w:rsidRDefault="00277532" w:rsidP="00462DDF">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 xml:space="preserve">Supported the implementation of </w:t>
      </w:r>
      <w:r w:rsidR="00462DDF" w:rsidRPr="00987E77">
        <w:rPr>
          <w:rFonts w:ascii="Calibri Light" w:hAnsi="Calibri Light" w:cs="Calibri Light"/>
          <w:color w:val="auto"/>
          <w:sz w:val="20"/>
          <w:szCs w:val="20"/>
        </w:rPr>
        <w:t>security policies to protect Exchange and Windows Server environments from potential threats.</w:t>
      </w:r>
    </w:p>
    <w:p w14:paraId="6C097C40" w14:textId="5DE26262" w:rsidR="00BB5E36" w:rsidRPr="00987E77" w:rsidRDefault="00462DDF" w:rsidP="005820D7">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Documented technical processes and solutions, creating knowledge base articles to aid in future troubleshooting and support efforts.</w:t>
      </w:r>
    </w:p>
    <w:p w14:paraId="2FBA22AC" w14:textId="2A344235" w:rsidR="00BB5E36" w:rsidRPr="00987E77" w:rsidRDefault="00BB5E36" w:rsidP="00277532">
      <w:pPr>
        <w:tabs>
          <w:tab w:val="left" w:pos="1200"/>
        </w:tabs>
        <w:spacing w:before="240" w:after="0"/>
        <w:rPr>
          <w:rFonts w:ascii="Calibri Light" w:hAnsi="Calibri Light" w:cs="Calibri Light"/>
          <w:b/>
          <w:bCs/>
          <w:color w:val="auto"/>
          <w:sz w:val="26"/>
          <w:szCs w:val="26"/>
        </w:rPr>
      </w:pPr>
      <w:r w:rsidRPr="00987E77">
        <w:rPr>
          <w:rFonts w:ascii="Calibri Light" w:hAnsi="Calibri Light" w:cs="Calibri Light"/>
          <w:b/>
          <w:bCs/>
          <w:color w:val="auto"/>
          <w:sz w:val="26"/>
          <w:szCs w:val="26"/>
        </w:rPr>
        <w:t>Technical Support Admin</w:t>
      </w:r>
    </w:p>
    <w:p w14:paraId="12D0E7E5" w14:textId="28514B37" w:rsidR="00BB5E36" w:rsidRPr="00987E77" w:rsidRDefault="0018492E" w:rsidP="00BB5E36">
      <w:pPr>
        <w:tabs>
          <w:tab w:val="left" w:pos="1200"/>
        </w:tabs>
        <w:spacing w:after="0"/>
        <w:rPr>
          <w:rFonts w:ascii="Calibri Light" w:hAnsi="Calibri Light" w:cs="Calibri Light"/>
          <w:color w:val="auto"/>
          <w:sz w:val="26"/>
          <w:szCs w:val="26"/>
        </w:rPr>
      </w:pPr>
      <w:r>
        <w:rPr>
          <w:rFonts w:ascii="Calibri Light" w:hAnsi="Calibri Light" w:cs="Calibri Light"/>
          <w:color w:val="auto"/>
          <w:sz w:val="26"/>
          <w:szCs w:val="26"/>
        </w:rPr>
        <w:t xml:space="preserve">AIG | </w:t>
      </w:r>
      <w:r w:rsidRPr="0018492E">
        <w:rPr>
          <w:rFonts w:ascii="Calibri Light" w:hAnsi="Calibri Light" w:cs="Calibri Light"/>
          <w:color w:val="auto"/>
          <w:sz w:val="26"/>
          <w:szCs w:val="26"/>
        </w:rPr>
        <w:t>New York, N</w:t>
      </w:r>
      <w:r>
        <w:rPr>
          <w:rFonts w:ascii="Calibri Light" w:hAnsi="Calibri Light" w:cs="Calibri Light"/>
          <w:color w:val="auto"/>
          <w:sz w:val="26"/>
          <w:szCs w:val="26"/>
        </w:rPr>
        <w:t>Y</w:t>
      </w:r>
    </w:p>
    <w:p w14:paraId="2279A4F5" w14:textId="6463E184" w:rsidR="00BB5E36" w:rsidRPr="00987E77" w:rsidRDefault="00462DDF" w:rsidP="00BB5E36">
      <w:pPr>
        <w:tabs>
          <w:tab w:val="left" w:pos="1200"/>
        </w:tabs>
        <w:spacing w:after="0"/>
        <w:rPr>
          <w:rFonts w:ascii="Calibri Light" w:hAnsi="Calibri Light" w:cs="Calibri Light"/>
          <w:color w:val="auto"/>
          <w:sz w:val="26"/>
          <w:szCs w:val="26"/>
        </w:rPr>
      </w:pPr>
      <w:r w:rsidRPr="00987E77">
        <w:rPr>
          <w:rFonts w:ascii="Calibri Light" w:hAnsi="Calibri Light" w:cs="Calibri Light"/>
          <w:color w:val="auto"/>
          <w:sz w:val="26"/>
          <w:szCs w:val="26"/>
        </w:rPr>
        <w:t xml:space="preserve">January </w:t>
      </w:r>
      <w:r w:rsidR="00BB5E36" w:rsidRPr="00987E77">
        <w:rPr>
          <w:rFonts w:ascii="Calibri Light" w:hAnsi="Calibri Light" w:cs="Calibri Light"/>
          <w:color w:val="auto"/>
          <w:sz w:val="26"/>
          <w:szCs w:val="26"/>
        </w:rPr>
        <w:t>2</w:t>
      </w:r>
      <w:r w:rsidRPr="00987E77">
        <w:rPr>
          <w:rFonts w:ascii="Calibri Light" w:hAnsi="Calibri Light" w:cs="Calibri Light"/>
          <w:color w:val="auto"/>
          <w:sz w:val="26"/>
          <w:szCs w:val="26"/>
        </w:rPr>
        <w:t>008</w:t>
      </w:r>
      <w:r w:rsidR="00BB5E36" w:rsidRPr="00987E77">
        <w:rPr>
          <w:rFonts w:ascii="Calibri Light" w:hAnsi="Calibri Light" w:cs="Calibri Light"/>
          <w:color w:val="auto"/>
          <w:sz w:val="26"/>
          <w:szCs w:val="26"/>
        </w:rPr>
        <w:t xml:space="preserve"> – </w:t>
      </w:r>
      <w:r w:rsidRPr="00987E77">
        <w:rPr>
          <w:rFonts w:ascii="Calibri Light" w:hAnsi="Calibri Light" w:cs="Calibri Light"/>
          <w:color w:val="auto"/>
          <w:sz w:val="26"/>
          <w:szCs w:val="26"/>
        </w:rPr>
        <w:t>December 2010</w:t>
      </w:r>
    </w:p>
    <w:p w14:paraId="23C5650C" w14:textId="496EA643" w:rsidR="00462DDF" w:rsidRPr="00987E77" w:rsidRDefault="00462DDF" w:rsidP="00462DDF">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Managed and monitored client servers within a 24/7 support environment, ensuring continuous uptime and rapid response to issues.</w:t>
      </w:r>
    </w:p>
    <w:p w14:paraId="66C24B35" w14:textId="36237E46" w:rsidR="00462DDF" w:rsidRPr="00987E77" w:rsidRDefault="00462DDF" w:rsidP="00462DDF">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Oversaw and maintained Exchange servers, including proactive log and event monitoring to detect and resolve potential problems before they impacted users.</w:t>
      </w:r>
    </w:p>
    <w:p w14:paraId="20D67C6A" w14:textId="75EF4AF0" w:rsidR="00462DDF" w:rsidRPr="00987E77" w:rsidRDefault="00462DDF" w:rsidP="00462DDF">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Managed and troubleshot backup processes using Symantec Backup Exec 2008 and 2010, with a focus on robotic library management to ensure data integrity and recovery readiness.</w:t>
      </w:r>
    </w:p>
    <w:p w14:paraId="5F6FA727" w14:textId="62F9D425" w:rsidR="00462DDF" w:rsidRPr="00987E77" w:rsidRDefault="00462DDF" w:rsidP="00462DDF">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Resolved server-related and desktop issues remotely, providing efficient technical support to minimize downtime for end-users.</w:t>
      </w:r>
    </w:p>
    <w:p w14:paraId="596C694B" w14:textId="6897C471" w:rsidR="00462DDF" w:rsidRPr="00987E77" w:rsidRDefault="00462DDF" w:rsidP="00462DDF">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Utilized ticketing systems such as Siebel and Clarify for effective incident management, ensuring timely resolution of issues and adherence to service-level agreements.</w:t>
      </w:r>
    </w:p>
    <w:p w14:paraId="2F105231" w14:textId="609AB957" w:rsidR="00462DDF" w:rsidRPr="00987E77" w:rsidRDefault="00462DDF" w:rsidP="00462DDF">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Provided comprehensive user and application support, addressing issues related to Outlook, VPN, OWA, Captiva, user access, identity management, and desktop troubleshooting.</w:t>
      </w:r>
    </w:p>
    <w:p w14:paraId="1B7DFDE5" w14:textId="322133FA" w:rsidR="00462DDF" w:rsidRPr="00987E77" w:rsidRDefault="00462DDF" w:rsidP="00462DDF">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Conducted regular maintenance and updates on servers and workstations to ensure compliance with organizational standards and security protocols.</w:t>
      </w:r>
    </w:p>
    <w:p w14:paraId="4974DDD4" w14:textId="3081B8A4" w:rsidR="005820D7" w:rsidRPr="00A40072" w:rsidRDefault="00462DDF" w:rsidP="00A40072">
      <w:pPr>
        <w:pStyle w:val="ListParagraph"/>
        <w:numPr>
          <w:ilvl w:val="0"/>
          <w:numId w:val="2"/>
        </w:numPr>
        <w:tabs>
          <w:tab w:val="left" w:pos="1200"/>
        </w:tabs>
        <w:spacing w:after="0"/>
        <w:rPr>
          <w:rFonts w:ascii="Calibri Light" w:hAnsi="Calibri Light" w:cs="Calibri Light"/>
          <w:color w:val="auto"/>
          <w:sz w:val="20"/>
          <w:szCs w:val="20"/>
        </w:rPr>
      </w:pPr>
      <w:r w:rsidRPr="00987E77">
        <w:rPr>
          <w:rFonts w:ascii="Calibri Light" w:hAnsi="Calibri Light" w:cs="Calibri Light"/>
          <w:color w:val="auto"/>
          <w:sz w:val="20"/>
          <w:szCs w:val="20"/>
        </w:rPr>
        <w:t>Developed and maintained documentation of technical procedures and support processes to streamline future troubleshooting efforts.</w:t>
      </w:r>
    </w:p>
    <w:sectPr w:rsidR="005820D7" w:rsidRPr="00A40072" w:rsidSect="00987E77">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87BF6"/>
    <w:multiLevelType w:val="hybridMultilevel"/>
    <w:tmpl w:val="EE8AD410"/>
    <w:lvl w:ilvl="0" w:tplc="7142709C">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2C3072B"/>
    <w:multiLevelType w:val="hybridMultilevel"/>
    <w:tmpl w:val="383497F8"/>
    <w:lvl w:ilvl="0" w:tplc="7142709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D963F7F"/>
    <w:multiLevelType w:val="hybridMultilevel"/>
    <w:tmpl w:val="629C5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354CED"/>
    <w:multiLevelType w:val="hybridMultilevel"/>
    <w:tmpl w:val="DE142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2069157">
    <w:abstractNumId w:val="3"/>
  </w:num>
  <w:num w:numId="2" w16cid:durableId="1016421922">
    <w:abstractNumId w:val="1"/>
  </w:num>
  <w:num w:numId="3" w16cid:durableId="167256870">
    <w:abstractNumId w:val="2"/>
  </w:num>
  <w:num w:numId="4" w16cid:durableId="1890796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01E"/>
    <w:rsid w:val="000C2B8B"/>
    <w:rsid w:val="0018492E"/>
    <w:rsid w:val="001A5B90"/>
    <w:rsid w:val="001A743B"/>
    <w:rsid w:val="002323AE"/>
    <w:rsid w:val="00251255"/>
    <w:rsid w:val="00277532"/>
    <w:rsid w:val="002A4DD8"/>
    <w:rsid w:val="0030616A"/>
    <w:rsid w:val="003F511E"/>
    <w:rsid w:val="00411D50"/>
    <w:rsid w:val="00462DDF"/>
    <w:rsid w:val="0057346C"/>
    <w:rsid w:val="005820D7"/>
    <w:rsid w:val="005A660B"/>
    <w:rsid w:val="0062142D"/>
    <w:rsid w:val="00724CE6"/>
    <w:rsid w:val="00767F09"/>
    <w:rsid w:val="00987E77"/>
    <w:rsid w:val="009F777C"/>
    <w:rsid w:val="00A40072"/>
    <w:rsid w:val="00A4712D"/>
    <w:rsid w:val="00A96A28"/>
    <w:rsid w:val="00B40033"/>
    <w:rsid w:val="00BB5E36"/>
    <w:rsid w:val="00BD2593"/>
    <w:rsid w:val="00C2601E"/>
    <w:rsid w:val="00D74145"/>
    <w:rsid w:val="00D757A4"/>
    <w:rsid w:val="00F64E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82472"/>
  <w15:chartTrackingRefBased/>
  <w15:docId w15:val="{1ED4DC45-180D-4321-B849-0E616C08B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01E"/>
    <w:pPr>
      <w:spacing w:after="80" w:line="240" w:lineRule="auto"/>
    </w:pPr>
    <w:rPr>
      <w:color w:val="215E99" w:themeColor="text2" w:themeTint="BF"/>
      <w:kern w:val="0"/>
      <w14:ligatures w14:val="none"/>
    </w:rPr>
  </w:style>
  <w:style w:type="paragraph" w:styleId="Heading1">
    <w:name w:val="heading 1"/>
    <w:basedOn w:val="Normal"/>
    <w:next w:val="Normal"/>
    <w:link w:val="Heading1Char"/>
    <w:uiPriority w:val="9"/>
    <w:qFormat/>
    <w:rsid w:val="00C2601E"/>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601E"/>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601E"/>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60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60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60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0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0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0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0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60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60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60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60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60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0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0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01E"/>
    <w:rPr>
      <w:rFonts w:eastAsiaTheme="majorEastAsia" w:cstheme="majorBidi"/>
      <w:color w:val="272727" w:themeColor="text1" w:themeTint="D8"/>
    </w:rPr>
  </w:style>
  <w:style w:type="paragraph" w:styleId="Title">
    <w:name w:val="Title"/>
    <w:basedOn w:val="Normal"/>
    <w:next w:val="Normal"/>
    <w:link w:val="TitleChar"/>
    <w:uiPriority w:val="1"/>
    <w:qFormat/>
    <w:rsid w:val="00C2601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C260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2"/>
    <w:qFormat/>
    <w:rsid w:val="00C260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2"/>
    <w:rsid w:val="00C260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01E"/>
    <w:pPr>
      <w:spacing w:before="160"/>
      <w:jc w:val="center"/>
    </w:pPr>
    <w:rPr>
      <w:i/>
      <w:iCs/>
      <w:color w:val="404040" w:themeColor="text1" w:themeTint="BF"/>
    </w:rPr>
  </w:style>
  <w:style w:type="character" w:customStyle="1" w:styleId="QuoteChar">
    <w:name w:val="Quote Char"/>
    <w:basedOn w:val="DefaultParagraphFont"/>
    <w:link w:val="Quote"/>
    <w:uiPriority w:val="29"/>
    <w:rsid w:val="00C2601E"/>
    <w:rPr>
      <w:i/>
      <w:iCs/>
      <w:color w:val="404040" w:themeColor="text1" w:themeTint="BF"/>
    </w:rPr>
  </w:style>
  <w:style w:type="paragraph" w:styleId="ListParagraph">
    <w:name w:val="List Paragraph"/>
    <w:basedOn w:val="Normal"/>
    <w:uiPriority w:val="34"/>
    <w:qFormat/>
    <w:rsid w:val="00C2601E"/>
    <w:pPr>
      <w:ind w:left="720"/>
      <w:contextualSpacing/>
    </w:pPr>
  </w:style>
  <w:style w:type="character" w:styleId="IntenseEmphasis">
    <w:name w:val="Intense Emphasis"/>
    <w:basedOn w:val="DefaultParagraphFont"/>
    <w:uiPriority w:val="21"/>
    <w:qFormat/>
    <w:rsid w:val="00C2601E"/>
    <w:rPr>
      <w:i/>
      <w:iCs/>
      <w:color w:val="0F4761" w:themeColor="accent1" w:themeShade="BF"/>
    </w:rPr>
  </w:style>
  <w:style w:type="paragraph" w:styleId="IntenseQuote">
    <w:name w:val="Intense Quote"/>
    <w:basedOn w:val="Normal"/>
    <w:next w:val="Normal"/>
    <w:link w:val="IntenseQuoteChar"/>
    <w:uiPriority w:val="30"/>
    <w:qFormat/>
    <w:rsid w:val="00C260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601E"/>
    <w:rPr>
      <w:i/>
      <w:iCs/>
      <w:color w:val="0F4761" w:themeColor="accent1" w:themeShade="BF"/>
    </w:rPr>
  </w:style>
  <w:style w:type="character" w:styleId="IntenseReference">
    <w:name w:val="Intense Reference"/>
    <w:basedOn w:val="DefaultParagraphFont"/>
    <w:uiPriority w:val="32"/>
    <w:qFormat/>
    <w:rsid w:val="00C2601E"/>
    <w:rPr>
      <w:b/>
      <w:bCs/>
      <w:smallCaps/>
      <w:color w:val="0F4761" w:themeColor="accent1" w:themeShade="BF"/>
      <w:spacing w:val="5"/>
    </w:rPr>
  </w:style>
  <w:style w:type="table" w:styleId="TableGrid">
    <w:name w:val="Table Grid"/>
    <w:basedOn w:val="TableNormal"/>
    <w:uiPriority w:val="39"/>
    <w:rsid w:val="00C2601E"/>
    <w:pPr>
      <w:spacing w:after="0" w:line="240" w:lineRule="auto"/>
    </w:pPr>
    <w:rPr>
      <w:color w:val="215E99" w:themeColor="text2" w:themeTint="BF"/>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rmal"/>
    <w:uiPriority w:val="3"/>
    <w:qFormat/>
    <w:rsid w:val="00C2601E"/>
    <w:pPr>
      <w:spacing w:before="40" w:after="0"/>
      <w:jc w:val="right"/>
    </w:pPr>
  </w:style>
  <w:style w:type="character" w:styleId="Hyperlink">
    <w:name w:val="Hyperlink"/>
    <w:basedOn w:val="DefaultParagraphFont"/>
    <w:uiPriority w:val="99"/>
    <w:unhideWhenUsed/>
    <w:rsid w:val="0018492E"/>
    <w:rPr>
      <w:color w:val="467886" w:themeColor="hyperlink"/>
      <w:u w:val="single"/>
    </w:rPr>
  </w:style>
  <w:style w:type="character" w:styleId="UnresolvedMention">
    <w:name w:val="Unresolved Mention"/>
    <w:basedOn w:val="DefaultParagraphFont"/>
    <w:uiPriority w:val="99"/>
    <w:semiHidden/>
    <w:unhideWhenUsed/>
    <w:rsid w:val="001849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9001">
      <w:bodyDiv w:val="1"/>
      <w:marLeft w:val="0"/>
      <w:marRight w:val="0"/>
      <w:marTop w:val="0"/>
      <w:marBottom w:val="0"/>
      <w:divBdr>
        <w:top w:val="none" w:sz="0" w:space="0" w:color="auto"/>
        <w:left w:val="none" w:sz="0" w:space="0" w:color="auto"/>
        <w:bottom w:val="none" w:sz="0" w:space="0" w:color="auto"/>
        <w:right w:val="none" w:sz="0" w:space="0" w:color="auto"/>
      </w:divBdr>
      <w:divsChild>
        <w:div w:id="1584529611">
          <w:marLeft w:val="0"/>
          <w:marRight w:val="0"/>
          <w:marTop w:val="0"/>
          <w:marBottom w:val="0"/>
          <w:divBdr>
            <w:top w:val="none" w:sz="0" w:space="0" w:color="auto"/>
            <w:left w:val="none" w:sz="0" w:space="0" w:color="auto"/>
            <w:bottom w:val="none" w:sz="0" w:space="0" w:color="auto"/>
            <w:right w:val="none" w:sz="0" w:space="0" w:color="auto"/>
          </w:divBdr>
          <w:divsChild>
            <w:div w:id="1483043106">
              <w:marLeft w:val="0"/>
              <w:marRight w:val="0"/>
              <w:marTop w:val="0"/>
              <w:marBottom w:val="0"/>
              <w:divBdr>
                <w:top w:val="none" w:sz="0" w:space="0" w:color="auto"/>
                <w:left w:val="none" w:sz="0" w:space="0" w:color="auto"/>
                <w:bottom w:val="none" w:sz="0" w:space="0" w:color="auto"/>
                <w:right w:val="none" w:sz="0" w:space="0" w:color="auto"/>
              </w:divBdr>
              <w:divsChild>
                <w:div w:id="21686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02945">
      <w:bodyDiv w:val="1"/>
      <w:marLeft w:val="0"/>
      <w:marRight w:val="0"/>
      <w:marTop w:val="0"/>
      <w:marBottom w:val="0"/>
      <w:divBdr>
        <w:top w:val="none" w:sz="0" w:space="0" w:color="auto"/>
        <w:left w:val="none" w:sz="0" w:space="0" w:color="auto"/>
        <w:bottom w:val="none" w:sz="0" w:space="0" w:color="auto"/>
        <w:right w:val="none" w:sz="0" w:space="0" w:color="auto"/>
      </w:divBdr>
    </w:div>
    <w:div w:id="67895503">
      <w:bodyDiv w:val="1"/>
      <w:marLeft w:val="0"/>
      <w:marRight w:val="0"/>
      <w:marTop w:val="0"/>
      <w:marBottom w:val="0"/>
      <w:divBdr>
        <w:top w:val="none" w:sz="0" w:space="0" w:color="auto"/>
        <w:left w:val="none" w:sz="0" w:space="0" w:color="auto"/>
        <w:bottom w:val="none" w:sz="0" w:space="0" w:color="auto"/>
        <w:right w:val="none" w:sz="0" w:space="0" w:color="auto"/>
      </w:divBdr>
    </w:div>
    <w:div w:id="186648277">
      <w:bodyDiv w:val="1"/>
      <w:marLeft w:val="0"/>
      <w:marRight w:val="0"/>
      <w:marTop w:val="0"/>
      <w:marBottom w:val="0"/>
      <w:divBdr>
        <w:top w:val="none" w:sz="0" w:space="0" w:color="auto"/>
        <w:left w:val="none" w:sz="0" w:space="0" w:color="auto"/>
        <w:bottom w:val="none" w:sz="0" w:space="0" w:color="auto"/>
        <w:right w:val="none" w:sz="0" w:space="0" w:color="auto"/>
      </w:divBdr>
    </w:div>
    <w:div w:id="233711417">
      <w:bodyDiv w:val="1"/>
      <w:marLeft w:val="0"/>
      <w:marRight w:val="0"/>
      <w:marTop w:val="0"/>
      <w:marBottom w:val="0"/>
      <w:divBdr>
        <w:top w:val="none" w:sz="0" w:space="0" w:color="auto"/>
        <w:left w:val="none" w:sz="0" w:space="0" w:color="auto"/>
        <w:bottom w:val="none" w:sz="0" w:space="0" w:color="auto"/>
        <w:right w:val="none" w:sz="0" w:space="0" w:color="auto"/>
      </w:divBdr>
    </w:div>
    <w:div w:id="402608527">
      <w:bodyDiv w:val="1"/>
      <w:marLeft w:val="0"/>
      <w:marRight w:val="0"/>
      <w:marTop w:val="0"/>
      <w:marBottom w:val="0"/>
      <w:divBdr>
        <w:top w:val="none" w:sz="0" w:space="0" w:color="auto"/>
        <w:left w:val="none" w:sz="0" w:space="0" w:color="auto"/>
        <w:bottom w:val="none" w:sz="0" w:space="0" w:color="auto"/>
        <w:right w:val="none" w:sz="0" w:space="0" w:color="auto"/>
      </w:divBdr>
    </w:div>
    <w:div w:id="563568127">
      <w:bodyDiv w:val="1"/>
      <w:marLeft w:val="0"/>
      <w:marRight w:val="0"/>
      <w:marTop w:val="0"/>
      <w:marBottom w:val="0"/>
      <w:divBdr>
        <w:top w:val="none" w:sz="0" w:space="0" w:color="auto"/>
        <w:left w:val="none" w:sz="0" w:space="0" w:color="auto"/>
        <w:bottom w:val="none" w:sz="0" w:space="0" w:color="auto"/>
        <w:right w:val="none" w:sz="0" w:space="0" w:color="auto"/>
      </w:divBdr>
    </w:div>
    <w:div w:id="605314443">
      <w:bodyDiv w:val="1"/>
      <w:marLeft w:val="0"/>
      <w:marRight w:val="0"/>
      <w:marTop w:val="0"/>
      <w:marBottom w:val="0"/>
      <w:divBdr>
        <w:top w:val="none" w:sz="0" w:space="0" w:color="auto"/>
        <w:left w:val="none" w:sz="0" w:space="0" w:color="auto"/>
        <w:bottom w:val="none" w:sz="0" w:space="0" w:color="auto"/>
        <w:right w:val="none" w:sz="0" w:space="0" w:color="auto"/>
      </w:divBdr>
    </w:div>
    <w:div w:id="616521156">
      <w:bodyDiv w:val="1"/>
      <w:marLeft w:val="0"/>
      <w:marRight w:val="0"/>
      <w:marTop w:val="0"/>
      <w:marBottom w:val="0"/>
      <w:divBdr>
        <w:top w:val="none" w:sz="0" w:space="0" w:color="auto"/>
        <w:left w:val="none" w:sz="0" w:space="0" w:color="auto"/>
        <w:bottom w:val="none" w:sz="0" w:space="0" w:color="auto"/>
        <w:right w:val="none" w:sz="0" w:space="0" w:color="auto"/>
      </w:divBdr>
    </w:div>
    <w:div w:id="742489745">
      <w:bodyDiv w:val="1"/>
      <w:marLeft w:val="0"/>
      <w:marRight w:val="0"/>
      <w:marTop w:val="0"/>
      <w:marBottom w:val="0"/>
      <w:divBdr>
        <w:top w:val="none" w:sz="0" w:space="0" w:color="auto"/>
        <w:left w:val="none" w:sz="0" w:space="0" w:color="auto"/>
        <w:bottom w:val="none" w:sz="0" w:space="0" w:color="auto"/>
        <w:right w:val="none" w:sz="0" w:space="0" w:color="auto"/>
      </w:divBdr>
    </w:div>
    <w:div w:id="1133407422">
      <w:bodyDiv w:val="1"/>
      <w:marLeft w:val="0"/>
      <w:marRight w:val="0"/>
      <w:marTop w:val="0"/>
      <w:marBottom w:val="0"/>
      <w:divBdr>
        <w:top w:val="none" w:sz="0" w:space="0" w:color="auto"/>
        <w:left w:val="none" w:sz="0" w:space="0" w:color="auto"/>
        <w:bottom w:val="none" w:sz="0" w:space="0" w:color="auto"/>
        <w:right w:val="none" w:sz="0" w:space="0" w:color="auto"/>
      </w:divBdr>
    </w:div>
    <w:div w:id="1368990126">
      <w:bodyDiv w:val="1"/>
      <w:marLeft w:val="0"/>
      <w:marRight w:val="0"/>
      <w:marTop w:val="0"/>
      <w:marBottom w:val="0"/>
      <w:divBdr>
        <w:top w:val="none" w:sz="0" w:space="0" w:color="auto"/>
        <w:left w:val="none" w:sz="0" w:space="0" w:color="auto"/>
        <w:bottom w:val="none" w:sz="0" w:space="0" w:color="auto"/>
        <w:right w:val="none" w:sz="0" w:space="0" w:color="auto"/>
      </w:divBdr>
      <w:divsChild>
        <w:div w:id="825128279">
          <w:marLeft w:val="0"/>
          <w:marRight w:val="0"/>
          <w:marTop w:val="0"/>
          <w:marBottom w:val="0"/>
          <w:divBdr>
            <w:top w:val="none" w:sz="0" w:space="0" w:color="auto"/>
            <w:left w:val="none" w:sz="0" w:space="0" w:color="auto"/>
            <w:bottom w:val="none" w:sz="0" w:space="0" w:color="auto"/>
            <w:right w:val="none" w:sz="0" w:space="0" w:color="auto"/>
          </w:divBdr>
          <w:divsChild>
            <w:div w:id="1332489057">
              <w:marLeft w:val="0"/>
              <w:marRight w:val="0"/>
              <w:marTop w:val="0"/>
              <w:marBottom w:val="0"/>
              <w:divBdr>
                <w:top w:val="none" w:sz="0" w:space="0" w:color="auto"/>
                <w:left w:val="none" w:sz="0" w:space="0" w:color="auto"/>
                <w:bottom w:val="none" w:sz="0" w:space="0" w:color="auto"/>
                <w:right w:val="none" w:sz="0" w:space="0" w:color="auto"/>
              </w:divBdr>
              <w:divsChild>
                <w:div w:id="165899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603824">
      <w:bodyDiv w:val="1"/>
      <w:marLeft w:val="0"/>
      <w:marRight w:val="0"/>
      <w:marTop w:val="0"/>
      <w:marBottom w:val="0"/>
      <w:divBdr>
        <w:top w:val="none" w:sz="0" w:space="0" w:color="auto"/>
        <w:left w:val="none" w:sz="0" w:space="0" w:color="auto"/>
        <w:bottom w:val="none" w:sz="0" w:space="0" w:color="auto"/>
        <w:right w:val="none" w:sz="0" w:space="0" w:color="auto"/>
      </w:divBdr>
    </w:div>
    <w:div w:id="1418600501">
      <w:bodyDiv w:val="1"/>
      <w:marLeft w:val="0"/>
      <w:marRight w:val="0"/>
      <w:marTop w:val="0"/>
      <w:marBottom w:val="0"/>
      <w:divBdr>
        <w:top w:val="none" w:sz="0" w:space="0" w:color="auto"/>
        <w:left w:val="none" w:sz="0" w:space="0" w:color="auto"/>
        <w:bottom w:val="none" w:sz="0" w:space="0" w:color="auto"/>
        <w:right w:val="none" w:sz="0" w:space="0" w:color="auto"/>
      </w:divBdr>
    </w:div>
    <w:div w:id="1511525269">
      <w:bodyDiv w:val="1"/>
      <w:marLeft w:val="0"/>
      <w:marRight w:val="0"/>
      <w:marTop w:val="0"/>
      <w:marBottom w:val="0"/>
      <w:divBdr>
        <w:top w:val="none" w:sz="0" w:space="0" w:color="auto"/>
        <w:left w:val="none" w:sz="0" w:space="0" w:color="auto"/>
        <w:bottom w:val="none" w:sz="0" w:space="0" w:color="auto"/>
        <w:right w:val="none" w:sz="0" w:space="0" w:color="auto"/>
      </w:divBdr>
    </w:div>
    <w:div w:id="1613708644">
      <w:bodyDiv w:val="1"/>
      <w:marLeft w:val="0"/>
      <w:marRight w:val="0"/>
      <w:marTop w:val="0"/>
      <w:marBottom w:val="0"/>
      <w:divBdr>
        <w:top w:val="none" w:sz="0" w:space="0" w:color="auto"/>
        <w:left w:val="none" w:sz="0" w:space="0" w:color="auto"/>
        <w:bottom w:val="none" w:sz="0" w:space="0" w:color="auto"/>
        <w:right w:val="none" w:sz="0" w:space="0" w:color="auto"/>
      </w:divBdr>
    </w:div>
    <w:div w:id="1965455145">
      <w:bodyDiv w:val="1"/>
      <w:marLeft w:val="0"/>
      <w:marRight w:val="0"/>
      <w:marTop w:val="0"/>
      <w:marBottom w:val="0"/>
      <w:divBdr>
        <w:top w:val="none" w:sz="0" w:space="0" w:color="auto"/>
        <w:left w:val="none" w:sz="0" w:space="0" w:color="auto"/>
        <w:bottom w:val="none" w:sz="0" w:space="0" w:color="auto"/>
        <w:right w:val="none" w:sz="0" w:space="0" w:color="auto"/>
      </w:divBdr>
    </w:div>
    <w:div w:id="2005889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486</TotalTime>
  <Pages>6</Pages>
  <Words>3824</Words>
  <Characters>21797</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Sami</dc:creator>
  <cp:keywords/>
  <dc:description/>
  <cp:lastModifiedBy>Chayane  Dsouza</cp:lastModifiedBy>
  <cp:revision>7</cp:revision>
  <dcterms:created xsi:type="dcterms:W3CDTF">2024-08-15T14:49:00Z</dcterms:created>
  <dcterms:modified xsi:type="dcterms:W3CDTF">2025-01-09T22:14:00Z</dcterms:modified>
</cp:coreProperties>
</file>