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Steven Downing</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Warren, MI 48088</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317-910-1077 | nickdowning97@gmail.com | linkedin.com/in/steven-downing-4b22761ab/</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Scientist / Programmer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Skilled Software Developer with experience at General Motors, specializing in IT and Data Science, focused on creating innovative software solutions to enhance automotive technologies. Proficient in data analysis and algorithm development, leveraging machine learning to optimize vehicle performance and user experience. Committed to driving efficiency and innovation through collaborative teamwork and cutting-edge technologies.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Core Technical Skills</w:t>
      </w:r>
    </w:p>
    <w:p>
      <w:pPr>
        <w:spacing w:before="0" w:after="0" w:line="240"/>
        <w:ind w:right="0" w:left="0" w:firstLine="0"/>
        <w:jc w:val="center"/>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 JavaScript, C, C++, Python programming | SQL (Oracle, Cassandra) | Kubernetes | GitHub, Microsoft Visual Studio | Microsoft Office | JavaScript | CSS, HTML | CI/CD systems | PowerBI</w:t>
      </w:r>
    </w:p>
    <w:p>
      <w:pPr>
        <w:spacing w:before="0" w:after="0" w:line="240"/>
        <w:ind w:right="0" w:left="0" w:firstLine="0"/>
        <w:jc w:val="center"/>
        <w:rPr>
          <w:rFonts w:ascii="Calibri" w:hAnsi="Calibri" w:cs="Calibri" w:eastAsia="Calibri"/>
          <w:b/>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Experience</w:t>
      </w:r>
    </w:p>
    <w:p>
      <w:pPr>
        <w:spacing w:before="0" w:after="0" w:line="240"/>
        <w:ind w:right="0" w:left="0" w:firstLine="0"/>
        <w:jc w:val="left"/>
        <w:rPr>
          <w:rFonts w:ascii="Calibri" w:hAnsi="Calibri" w:cs="Calibri" w:eastAsia="Calibri"/>
          <w:color w:val="auto"/>
          <w:spacing w:val="0"/>
          <w:position w:val="0"/>
          <w:sz w:val="22"/>
          <w:shd w:fill="auto" w:val="clear"/>
        </w:rPr>
      </w:pPr>
    </w:p>
    <w:p>
      <w:pPr>
        <w:tabs>
          <w:tab w:val="right" w:pos="10080" w:leader="none"/>
        </w:tabs>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General Motors</w:t>
        <w:tab/>
        <w:t xml:space="preserve">January 2021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August 19, 2024</w:t>
      </w:r>
    </w:p>
    <w:p>
      <w:pPr>
        <w:tabs>
          <w:tab w:val="right" w:pos="10080" w:leader="none"/>
        </w:tabs>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Software Developer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Participated in Agile Sprint development processes, including daily stand-ups, retrospective meetings and backlog refinements to drive continuous improvement and keep workloads manageable to burn down.</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cross-functional teams from engineering, database operations, and customer data services to define software requirements and deliver solutions within parameters and scope.</w:t>
      </w:r>
    </w:p>
    <w:p>
      <w:pPr>
        <w:numPr>
          <w:ilvl w:val="0"/>
          <w:numId w:val="1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Programmed software to work with Spring framework, Kafka and Pulsar topics, Cassandra and Oracle SQL, Kubernetes and secure secret storage.</w:t>
      </w:r>
    </w:p>
    <w:p>
      <w:pPr>
        <w:numPr>
          <w:ilvl w:val="0"/>
          <w:numId w:val="1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operational support for other teams involving restarting failed jobs, updating SQL tables and disabling false positive alerts, and determining causes for low volumes of data for testing.</w:t>
      </w:r>
    </w:p>
    <w:p>
      <w:pPr>
        <w:numPr>
          <w:ilvl w:val="0"/>
          <w:numId w:val="1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 program to automate production data updates that routinely took an hour between production deployment scheduling, SQL statement writing and deployment.</w:t>
      </w:r>
    </w:p>
    <w:p>
      <w:pPr>
        <w:spacing w:before="0" w:after="0" w:line="240"/>
        <w:ind w:right="0" w:left="0" w:firstLine="0"/>
        <w:jc w:val="left"/>
        <w:rPr>
          <w:rFonts w:ascii="Calibri" w:hAnsi="Calibri" w:cs="Calibri" w:eastAsia="Calibri"/>
          <w:color w:val="auto"/>
          <w:spacing w:val="0"/>
          <w:position w:val="0"/>
          <w:sz w:val="22"/>
          <w:shd w:fill="auto" w:val="clear"/>
        </w:rPr>
      </w:pPr>
    </w:p>
    <w:p>
      <w:pPr>
        <w:tabs>
          <w:tab w:val="right" w:pos="10080" w:leader="none"/>
        </w:tabs>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 Maria Goretti Catholic Church</w:t>
        <w:tab/>
        <w:t xml:space="preserve">May 2017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December 2020</w:t>
      </w:r>
    </w:p>
    <w:p>
      <w:pPr>
        <w:tabs>
          <w:tab w:val="right" w:pos="10080" w:leader="none"/>
        </w:tabs>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Summer Maintenance Worker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with commercial size mowers and other landscaping tools to handle upkeep of the church’s 60-acre campus. Helped clean and maintain the 151, 000 square foot church, the school, and the Parish Offices.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Education</w:t>
      </w:r>
    </w:p>
    <w:p>
      <w:pPr>
        <w:spacing w:before="0" w:after="0" w:line="240"/>
        <w:ind w:right="0" w:left="0" w:firstLine="0"/>
        <w:jc w:val="left"/>
        <w:rPr>
          <w:rFonts w:ascii="Calibri" w:hAnsi="Calibri" w:cs="Calibri" w:eastAsia="Calibri"/>
          <w:color w:val="auto"/>
          <w:spacing w:val="0"/>
          <w:position w:val="0"/>
          <w:sz w:val="22"/>
          <w:shd w:fill="auto" w:val="clear"/>
        </w:rPr>
      </w:pPr>
    </w:p>
    <w:p>
      <w:pPr>
        <w:tabs>
          <w:tab w:val="right" w:pos="1008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Bachelor of Science (BS) </w:t>
      </w:r>
      <w:r>
        <w:rPr>
          <w:rFonts w:ascii="Calibri" w:hAnsi="Calibri" w:cs="Calibri" w:eastAsia="Calibri"/>
          <w:color w:val="auto"/>
          <w:spacing w:val="0"/>
          <w:position w:val="0"/>
          <w:sz w:val="22"/>
          <w:shd w:fill="auto" w:val="clear"/>
        </w:rPr>
        <w:t xml:space="preserve">Computer Science </w:t>
      </w:r>
      <w:r>
        <w:rPr>
          <w:rFonts w:ascii="Calibri" w:hAnsi="Calibri" w:cs="Calibri" w:eastAsia="Calibri"/>
          <w:b/>
          <w:color w:val="auto"/>
          <w:spacing w:val="0"/>
          <w:position w:val="0"/>
          <w:sz w:val="22"/>
          <w:shd w:fill="auto" w:val="clear"/>
        </w:rPr>
        <w:t xml:space="preserve">| Indiana University-Purdue University Indianapolis</w:t>
      </w:r>
      <w:r>
        <w:rPr>
          <w:rFonts w:ascii="Calibri" w:hAnsi="Calibri" w:cs="Calibri" w:eastAsia="Calibri"/>
          <w:color w:val="auto"/>
          <w:spacing w:val="0"/>
          <w:position w:val="0"/>
          <w:sz w:val="22"/>
          <w:shd w:fill="auto" w:val="clear"/>
        </w:rPr>
        <w:t xml:space="preserve">, Indianapolis </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Related Courses:</w:t>
      </w:r>
      <w:r>
        <w:rPr>
          <w:rFonts w:ascii="Calibri" w:hAnsi="Calibri" w:cs="Calibri" w:eastAsia="Calibri"/>
          <w:color w:val="auto"/>
          <w:spacing w:val="0"/>
          <w:position w:val="0"/>
          <w:sz w:val="22"/>
          <w:shd w:fill="auto" w:val="clear"/>
        </w:rPr>
        <w:t xml:space="preserve"> Computing I + II, Windows on Science, Intro to Operating Systems, Principles of Software Design, Database Systems, Client + Database Side Web Programming, Theory of Computation</w:t>
      </w:r>
    </w:p>
    <w:p>
      <w:pPr>
        <w:spacing w:before="0" w:after="0" w:line="240"/>
        <w:ind w:right="0" w:left="0" w:firstLine="0"/>
        <w:jc w:val="left"/>
        <w:rPr>
          <w:rFonts w:ascii="Calibri" w:hAnsi="Calibri" w:cs="Calibri" w:eastAsia="Calibri"/>
          <w:b/>
          <w:strike w:val="true"/>
          <w:color w:val="auto"/>
          <w:spacing w:val="0"/>
          <w:position w:val="0"/>
          <w:sz w:val="22"/>
          <w:shd w:fill="FFFF00"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